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52D6" w14:textId="61AAB59C" w:rsidR="00CC2F2D" w:rsidRPr="00CC2F2D" w:rsidRDefault="00CC2F2D" w:rsidP="00CC2F2D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C2F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Тема</w:t>
      </w:r>
      <w:r w:rsidRPr="00CC2F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«Методика и техника эндоскопического исследования ЛОР-</w:t>
      </w:r>
      <w:proofErr w:type="spellStart"/>
      <w:r w:rsidRPr="00CC2F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оpганов</w:t>
      </w:r>
      <w:proofErr w:type="spellEnd"/>
      <w:r w:rsidRPr="00CC2F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Клиническая анатомия и физиология носа, околоносовых пазух, методы исследования»</w:t>
      </w:r>
    </w:p>
    <w:p w14:paraId="7E31DC09" w14:textId="6203F41D" w:rsidR="00CC2F2D" w:rsidRPr="00CC2F2D" w:rsidRDefault="00CC2F2D" w:rsidP="00CC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2F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Изучите соответствующий раздел в учебнике </w:t>
      </w:r>
      <w:proofErr w:type="gramStart"/>
      <w:r w:rsidRPr="00CC2F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 лекцию</w:t>
      </w:r>
      <w:proofErr w:type="gramEnd"/>
      <w:r w:rsidRPr="00CC2F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данной теме.</w:t>
      </w:r>
    </w:p>
    <w:p w14:paraId="5D7FF4EF" w14:textId="4CB8DB9E" w:rsidR="00352B46" w:rsidRPr="00160768" w:rsidRDefault="00252BF5">
      <w:pPr>
        <w:rPr>
          <w:sz w:val="24"/>
          <w:szCs w:val="24"/>
        </w:rPr>
      </w:pPr>
      <w:r w:rsidRPr="00160768">
        <w:rPr>
          <w:sz w:val="24"/>
          <w:szCs w:val="24"/>
        </w:rPr>
        <w:t>На сайте в документах Тороповой Л.А. папки по темам, которые необходимо проработать.</w:t>
      </w:r>
    </w:p>
    <w:p w14:paraId="5C5EB44F" w14:textId="1E01F660" w:rsidR="00252BF5" w:rsidRPr="00CC2F2D" w:rsidRDefault="00252BF5">
      <w:pPr>
        <w:rPr>
          <w:sz w:val="24"/>
          <w:szCs w:val="24"/>
        </w:rPr>
      </w:pPr>
      <w:r w:rsidRPr="00160768">
        <w:rPr>
          <w:sz w:val="24"/>
          <w:szCs w:val="24"/>
        </w:rPr>
        <w:t xml:space="preserve">Выполнить задания по теме в </w:t>
      </w:r>
      <w:r w:rsidR="00983094" w:rsidRPr="00160768">
        <w:rPr>
          <w:sz w:val="24"/>
          <w:szCs w:val="24"/>
        </w:rPr>
        <w:t xml:space="preserve">документе </w:t>
      </w:r>
      <w:proofErr w:type="spellStart"/>
      <w:r w:rsidR="00983094" w:rsidRPr="00160768">
        <w:rPr>
          <w:sz w:val="24"/>
          <w:szCs w:val="24"/>
        </w:rPr>
        <w:t>Microsoft</w:t>
      </w:r>
      <w:proofErr w:type="spellEnd"/>
      <w:r w:rsidR="00983094" w:rsidRPr="00160768">
        <w:rPr>
          <w:sz w:val="24"/>
          <w:szCs w:val="24"/>
        </w:rPr>
        <w:t xml:space="preserve"> </w:t>
      </w:r>
      <w:proofErr w:type="spellStart"/>
      <w:r w:rsidR="00983094" w:rsidRPr="00160768">
        <w:rPr>
          <w:sz w:val="24"/>
          <w:szCs w:val="24"/>
        </w:rPr>
        <w:t>Word</w:t>
      </w:r>
      <w:proofErr w:type="spellEnd"/>
      <w:r w:rsidR="00983094" w:rsidRPr="00160768">
        <w:rPr>
          <w:sz w:val="24"/>
          <w:szCs w:val="24"/>
        </w:rPr>
        <w:t xml:space="preserve"> </w:t>
      </w:r>
      <w:r w:rsidRPr="00160768">
        <w:rPr>
          <w:sz w:val="24"/>
          <w:szCs w:val="24"/>
        </w:rPr>
        <w:t xml:space="preserve">и отправлять в сообщении прикреплением </w:t>
      </w:r>
      <w:r w:rsidR="00CC2F2D">
        <w:rPr>
          <w:sz w:val="24"/>
          <w:szCs w:val="24"/>
        </w:rPr>
        <w:t>преподавателю.</w:t>
      </w:r>
    </w:p>
    <w:p w14:paraId="43647B6A" w14:textId="36C917D6" w:rsidR="00983094" w:rsidRPr="00E12B53" w:rsidRDefault="00983094" w:rsidP="00E12B53">
      <w:pPr>
        <w:pStyle w:val="a3"/>
        <w:rPr>
          <w:sz w:val="28"/>
          <w:szCs w:val="28"/>
        </w:rPr>
      </w:pPr>
      <w:r w:rsidRPr="00E12B53">
        <w:rPr>
          <w:rFonts w:ascii="Tahoma" w:hAnsi="Tahoma" w:cs="Tahoma"/>
          <w:color w:val="363636"/>
          <w:sz w:val="28"/>
          <w:szCs w:val="28"/>
          <w:shd w:val="clear" w:color="auto" w:fill="FAFAFA"/>
        </w:rPr>
        <w:t>Методы и техника стандартного, эндоскопического исследования ЛОР-органов</w:t>
      </w:r>
      <w:r w:rsidR="000E5671" w:rsidRPr="00E12B53">
        <w:rPr>
          <w:rFonts w:ascii="Tahoma" w:hAnsi="Tahoma" w:cs="Tahoma"/>
          <w:color w:val="363636"/>
          <w:sz w:val="28"/>
          <w:szCs w:val="28"/>
          <w:shd w:val="clear" w:color="auto" w:fill="FAFAFA"/>
        </w:rPr>
        <w:t>-посмотреть видео</w:t>
      </w:r>
      <w:r w:rsidRPr="00E12B53">
        <w:rPr>
          <w:rFonts w:ascii="Tahoma" w:hAnsi="Tahoma" w:cs="Tahoma"/>
          <w:color w:val="363636"/>
          <w:sz w:val="28"/>
          <w:szCs w:val="28"/>
          <w:shd w:val="clear" w:color="auto" w:fill="FAFAFA"/>
        </w:rPr>
        <w:t>.</w:t>
      </w:r>
    </w:p>
    <w:p w14:paraId="73A8FD87" w14:textId="3A328A6B" w:rsidR="00983094" w:rsidRPr="00CF31AF" w:rsidRDefault="00CC2F2D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</w:t>
      </w:r>
      <w:r w:rsidR="00983094" w:rsidRPr="00CF31AF">
        <w:rPr>
          <w:spacing w:val="-6"/>
          <w:sz w:val="28"/>
          <w:szCs w:val="28"/>
        </w:rPr>
        <w:t>ости и хрящи, образующие</w:t>
      </w:r>
      <w:r w:rsidR="000E5671" w:rsidRPr="00CF31AF">
        <w:rPr>
          <w:spacing w:val="-6"/>
          <w:sz w:val="28"/>
          <w:szCs w:val="28"/>
        </w:rPr>
        <w:t xml:space="preserve"> </w:t>
      </w:r>
      <w:r w:rsidR="00983094" w:rsidRPr="00CF31AF">
        <w:rPr>
          <w:spacing w:val="-6"/>
          <w:sz w:val="28"/>
          <w:szCs w:val="28"/>
        </w:rPr>
        <w:t>наружный нос</w:t>
      </w:r>
      <w:r w:rsidRPr="00CF31AF">
        <w:rPr>
          <w:spacing w:val="-6"/>
          <w:sz w:val="28"/>
          <w:szCs w:val="28"/>
        </w:rPr>
        <w:t xml:space="preserve"> </w:t>
      </w:r>
    </w:p>
    <w:p w14:paraId="3513127D" w14:textId="160FE078" w:rsidR="00983094" w:rsidRPr="00CF31AF" w:rsidRDefault="0098309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Кровоснабжение</w:t>
      </w:r>
      <w:r w:rsidR="000E5671" w:rsidRPr="00CF31AF">
        <w:rPr>
          <w:spacing w:val="-6"/>
          <w:sz w:val="28"/>
          <w:szCs w:val="28"/>
        </w:rPr>
        <w:t xml:space="preserve"> полости</w:t>
      </w:r>
      <w:r w:rsidRPr="00CF31AF">
        <w:rPr>
          <w:spacing w:val="-6"/>
          <w:sz w:val="28"/>
          <w:szCs w:val="28"/>
        </w:rPr>
        <w:t xml:space="preserve"> носа.</w:t>
      </w:r>
    </w:p>
    <w:p w14:paraId="37B9155C" w14:textId="36BBE7BF" w:rsidR="00983094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Латеральная</w:t>
      </w:r>
      <w:r w:rsidR="00983094" w:rsidRPr="00CF31AF">
        <w:rPr>
          <w:spacing w:val="-6"/>
          <w:sz w:val="28"/>
          <w:szCs w:val="28"/>
        </w:rPr>
        <w:t xml:space="preserve"> </w:t>
      </w:r>
      <w:r w:rsidRPr="00CF31AF">
        <w:rPr>
          <w:spacing w:val="-6"/>
          <w:sz w:val="28"/>
          <w:szCs w:val="28"/>
        </w:rPr>
        <w:t>с</w:t>
      </w:r>
      <w:r w:rsidR="00983094" w:rsidRPr="00CF31AF">
        <w:rPr>
          <w:spacing w:val="-6"/>
          <w:sz w:val="28"/>
          <w:szCs w:val="28"/>
        </w:rPr>
        <w:t>тенки полости носа</w:t>
      </w:r>
      <w:r w:rsidRPr="00CF31AF">
        <w:rPr>
          <w:spacing w:val="-6"/>
          <w:sz w:val="28"/>
          <w:szCs w:val="28"/>
        </w:rPr>
        <w:t>- чем образована</w:t>
      </w:r>
    </w:p>
    <w:p w14:paraId="76B1BC8E" w14:textId="3FF50FCD" w:rsidR="00983094" w:rsidRPr="00CF31AF" w:rsidRDefault="00CC2F2D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С</w:t>
      </w:r>
      <w:r w:rsidR="000E5671" w:rsidRPr="00CF31AF">
        <w:rPr>
          <w:spacing w:val="-6"/>
          <w:sz w:val="28"/>
          <w:szCs w:val="28"/>
        </w:rPr>
        <w:t>хематично н</w:t>
      </w:r>
      <w:r w:rsidR="00983094" w:rsidRPr="00CF31AF">
        <w:rPr>
          <w:spacing w:val="-6"/>
          <w:sz w:val="28"/>
          <w:szCs w:val="28"/>
        </w:rPr>
        <w:t>осовые раковины</w:t>
      </w:r>
      <w:r w:rsidR="000E5671" w:rsidRPr="00CF31AF">
        <w:rPr>
          <w:spacing w:val="-6"/>
          <w:sz w:val="28"/>
          <w:szCs w:val="28"/>
        </w:rPr>
        <w:t xml:space="preserve"> и но</w:t>
      </w:r>
      <w:r w:rsidR="00983094" w:rsidRPr="00CF31AF">
        <w:rPr>
          <w:spacing w:val="-6"/>
          <w:sz w:val="28"/>
          <w:szCs w:val="28"/>
        </w:rPr>
        <w:t>совые ходы</w:t>
      </w:r>
      <w:r w:rsidRPr="00CF31AF">
        <w:rPr>
          <w:spacing w:val="-6"/>
          <w:sz w:val="28"/>
          <w:szCs w:val="28"/>
        </w:rPr>
        <w:t xml:space="preserve">- обозначьте </w:t>
      </w:r>
      <w:r w:rsidRPr="00CF31AF">
        <w:rPr>
          <w:i/>
          <w:iCs/>
          <w:color w:val="FF0000"/>
          <w:spacing w:val="-6"/>
          <w:sz w:val="28"/>
          <w:szCs w:val="28"/>
        </w:rPr>
        <w:t xml:space="preserve">(Рисунок) </w:t>
      </w:r>
    </w:p>
    <w:p w14:paraId="3609C0A3" w14:textId="2F2FF91E" w:rsidR="00CF31AF" w:rsidRDefault="00CF31AF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Где располагается общий носовой ход?</w:t>
      </w:r>
    </w:p>
    <w:p w14:paraId="5E74CDD0" w14:textId="3333DD3C" w:rsidR="00CF31AF" w:rsidRDefault="00CF31AF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помощью каких методов мы можем рассмотреть внутренние структуры носа?</w:t>
      </w:r>
    </w:p>
    <w:p w14:paraId="1B9B7D16" w14:textId="10F5855B" w:rsidR="00983094" w:rsidRPr="00CF31AF" w:rsidRDefault="009903D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Почему в преддверии носа может быть фурункул?</w:t>
      </w:r>
    </w:p>
    <w:p w14:paraId="371A853E" w14:textId="67BB0F40" w:rsidR="00983094" w:rsidRDefault="0098309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Особенности строения слизистой оболочки дыхательной и обонятельной областей носа</w:t>
      </w:r>
      <w:r w:rsidR="009903D4" w:rsidRPr="00CF31AF">
        <w:rPr>
          <w:spacing w:val="-6"/>
          <w:sz w:val="28"/>
          <w:szCs w:val="28"/>
        </w:rPr>
        <w:t>?</w:t>
      </w:r>
    </w:p>
    <w:p w14:paraId="0E44FCE5" w14:textId="376BF8A6" w:rsidR="00CF31AF" w:rsidRPr="00CF31AF" w:rsidRDefault="00CF31AF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Что такое ол</w:t>
      </w:r>
      <w:r w:rsidR="005D35C2">
        <w:rPr>
          <w:spacing w:val="-6"/>
          <w:sz w:val="28"/>
          <w:szCs w:val="28"/>
        </w:rPr>
        <w:t>ь</w:t>
      </w:r>
      <w:r>
        <w:rPr>
          <w:spacing w:val="-6"/>
          <w:sz w:val="28"/>
          <w:szCs w:val="28"/>
        </w:rPr>
        <w:t>фактометрия, что используется для ее проведения?</w:t>
      </w:r>
    </w:p>
    <w:p w14:paraId="4BD8011B" w14:textId="46EE0EF2" w:rsidR="00983094" w:rsidRDefault="0098309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Проводящие пути обонятельного анализатора.</w:t>
      </w:r>
    </w:p>
    <w:p w14:paraId="35C03314" w14:textId="1ECB8A9B" w:rsidR="00CF31AF" w:rsidRDefault="00CF31AF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Что такое аносмия?</w:t>
      </w:r>
    </w:p>
    <w:p w14:paraId="0191109D" w14:textId="334BE587" w:rsidR="00CF31AF" w:rsidRPr="00CF31AF" w:rsidRDefault="00CF31AF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 выполняется защитная функция носа?</w:t>
      </w:r>
    </w:p>
    <w:p w14:paraId="38AF53CF" w14:textId="01B13CD2" w:rsidR="00983094" w:rsidRPr="00CF31AF" w:rsidRDefault="0098309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Функции носа</w:t>
      </w:r>
      <w:r w:rsidR="009903D4" w:rsidRPr="00CF31AF">
        <w:rPr>
          <w:spacing w:val="-6"/>
          <w:sz w:val="28"/>
          <w:szCs w:val="28"/>
        </w:rPr>
        <w:t>.</w:t>
      </w:r>
      <w:r w:rsidRPr="00CF31AF">
        <w:rPr>
          <w:spacing w:val="-6"/>
          <w:sz w:val="28"/>
          <w:szCs w:val="28"/>
        </w:rPr>
        <w:t xml:space="preserve"> </w:t>
      </w:r>
      <w:r w:rsidR="009903D4" w:rsidRPr="00CF31AF">
        <w:rPr>
          <w:spacing w:val="-6"/>
          <w:sz w:val="28"/>
          <w:szCs w:val="28"/>
        </w:rPr>
        <w:t>(П</w:t>
      </w:r>
      <w:r w:rsidR="000E5671" w:rsidRPr="00CF31AF">
        <w:rPr>
          <w:spacing w:val="-6"/>
          <w:sz w:val="28"/>
          <w:szCs w:val="28"/>
        </w:rPr>
        <w:t xml:space="preserve">осмотрите </w:t>
      </w:r>
      <w:r w:rsidR="009903D4" w:rsidRPr="00CF31AF">
        <w:rPr>
          <w:spacing w:val="-6"/>
          <w:sz w:val="28"/>
          <w:szCs w:val="28"/>
        </w:rPr>
        <w:t xml:space="preserve">на сайте в документах Тороповой </w:t>
      </w:r>
      <w:proofErr w:type="spellStart"/>
      <w:proofErr w:type="gramStart"/>
      <w:r w:rsidR="009903D4" w:rsidRPr="00CF31AF">
        <w:rPr>
          <w:spacing w:val="-6"/>
          <w:sz w:val="28"/>
          <w:szCs w:val="28"/>
        </w:rPr>
        <w:t>Л.А</w:t>
      </w:r>
      <w:proofErr w:type="gramEnd"/>
      <w:r w:rsidR="009903D4" w:rsidRPr="00CF31AF">
        <w:rPr>
          <w:spacing w:val="-6"/>
          <w:sz w:val="28"/>
          <w:szCs w:val="28"/>
        </w:rPr>
        <w:t>.</w:t>
      </w:r>
      <w:r w:rsidR="000E5671" w:rsidRPr="00CF31AF">
        <w:rPr>
          <w:spacing w:val="-6"/>
          <w:sz w:val="28"/>
          <w:szCs w:val="28"/>
        </w:rPr>
        <w:t>в</w:t>
      </w:r>
      <w:proofErr w:type="spellEnd"/>
      <w:r w:rsidR="000E5671" w:rsidRPr="00CF31AF">
        <w:rPr>
          <w:spacing w:val="-6"/>
          <w:sz w:val="28"/>
          <w:szCs w:val="28"/>
        </w:rPr>
        <w:t xml:space="preserve"> папке </w:t>
      </w:r>
      <w:r w:rsidR="009903D4" w:rsidRPr="00CF31AF">
        <w:rPr>
          <w:spacing w:val="-6"/>
          <w:sz w:val="28"/>
          <w:szCs w:val="28"/>
        </w:rPr>
        <w:t>Д</w:t>
      </w:r>
      <w:r w:rsidR="000E5671" w:rsidRPr="00CF31AF">
        <w:rPr>
          <w:spacing w:val="-6"/>
          <w:sz w:val="28"/>
          <w:szCs w:val="28"/>
        </w:rPr>
        <w:t>ля студентов</w:t>
      </w:r>
      <w:r w:rsidR="009903D4" w:rsidRPr="00CF31AF">
        <w:rPr>
          <w:spacing w:val="-6"/>
          <w:sz w:val="28"/>
          <w:szCs w:val="28"/>
        </w:rPr>
        <w:t>-</w:t>
      </w:r>
      <w:r w:rsidR="000E5671" w:rsidRPr="00CF31AF">
        <w:rPr>
          <w:spacing w:val="-6"/>
          <w:sz w:val="28"/>
          <w:szCs w:val="28"/>
        </w:rPr>
        <w:t xml:space="preserve"> «Опорные сигналы»</w:t>
      </w:r>
      <w:r w:rsidR="009903D4" w:rsidRPr="00CF31AF">
        <w:rPr>
          <w:spacing w:val="-6"/>
          <w:sz w:val="28"/>
          <w:szCs w:val="28"/>
        </w:rPr>
        <w:t>)</w:t>
      </w:r>
      <w:r w:rsidRPr="00CF31AF">
        <w:rPr>
          <w:spacing w:val="-6"/>
          <w:sz w:val="28"/>
          <w:szCs w:val="28"/>
        </w:rPr>
        <w:t>.</w:t>
      </w:r>
      <w:r w:rsidR="000E5671" w:rsidRPr="00CF31AF">
        <w:rPr>
          <w:spacing w:val="-6"/>
          <w:sz w:val="28"/>
          <w:szCs w:val="28"/>
        </w:rPr>
        <w:t xml:space="preserve"> Напишите, какая функция не нарисована</w:t>
      </w:r>
      <w:r w:rsidR="00CF31AF">
        <w:rPr>
          <w:spacing w:val="-6"/>
          <w:sz w:val="28"/>
          <w:szCs w:val="28"/>
        </w:rPr>
        <w:t>.</w:t>
      </w:r>
      <w:r w:rsidR="000E5671" w:rsidRPr="00CF31AF">
        <w:rPr>
          <w:spacing w:val="-6"/>
          <w:sz w:val="28"/>
          <w:szCs w:val="28"/>
        </w:rPr>
        <w:t xml:space="preserve"> </w:t>
      </w:r>
    </w:p>
    <w:p w14:paraId="4FD48DB8" w14:textId="603F4B26" w:rsidR="00CF31AF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Где в носовой полости находится кавернозная ткань</w:t>
      </w:r>
      <w:r w:rsidR="00CF31AF">
        <w:rPr>
          <w:spacing w:val="-6"/>
          <w:sz w:val="28"/>
          <w:szCs w:val="28"/>
        </w:rPr>
        <w:t>,</w:t>
      </w:r>
      <w:r w:rsidR="00CF31AF" w:rsidRPr="00CF31AF">
        <w:rPr>
          <w:spacing w:val="-6"/>
          <w:sz w:val="28"/>
          <w:szCs w:val="28"/>
        </w:rPr>
        <w:t xml:space="preserve"> </w:t>
      </w:r>
      <w:r w:rsidR="00CF31AF">
        <w:rPr>
          <w:spacing w:val="-6"/>
          <w:sz w:val="28"/>
          <w:szCs w:val="28"/>
        </w:rPr>
        <w:t>это</w:t>
      </w:r>
      <w:r w:rsidR="00CF31AF" w:rsidRPr="00CF31AF">
        <w:rPr>
          <w:spacing w:val="-6"/>
          <w:sz w:val="28"/>
          <w:szCs w:val="28"/>
        </w:rPr>
        <w:t xml:space="preserve"> артериальное или венозное</w:t>
      </w:r>
      <w:r w:rsidR="00CF31AF">
        <w:rPr>
          <w:spacing w:val="-6"/>
          <w:sz w:val="28"/>
          <w:szCs w:val="28"/>
        </w:rPr>
        <w:t xml:space="preserve"> образование</w:t>
      </w:r>
      <w:r w:rsidR="00CF31AF" w:rsidRPr="00CF31AF">
        <w:rPr>
          <w:spacing w:val="-6"/>
          <w:sz w:val="28"/>
          <w:szCs w:val="28"/>
        </w:rPr>
        <w:t>?</w:t>
      </w:r>
    </w:p>
    <w:p w14:paraId="6D0F1ABA" w14:textId="2EE65703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 xml:space="preserve">Где располагается </w:t>
      </w:r>
      <w:proofErr w:type="spellStart"/>
      <w:r w:rsidRPr="00CF31AF">
        <w:rPr>
          <w:spacing w:val="-6"/>
          <w:sz w:val="28"/>
          <w:szCs w:val="28"/>
        </w:rPr>
        <w:t>Киссельбахово</w:t>
      </w:r>
      <w:proofErr w:type="spellEnd"/>
      <w:r w:rsidRPr="00CF31AF">
        <w:rPr>
          <w:spacing w:val="-6"/>
          <w:sz w:val="28"/>
          <w:szCs w:val="28"/>
        </w:rPr>
        <w:t xml:space="preserve"> сплетение</w:t>
      </w:r>
      <w:r w:rsidR="00E12B53" w:rsidRPr="00CF31AF">
        <w:rPr>
          <w:spacing w:val="-6"/>
          <w:sz w:val="28"/>
          <w:szCs w:val="28"/>
        </w:rPr>
        <w:t xml:space="preserve">, </w:t>
      </w:r>
      <w:bookmarkStart w:id="0" w:name="_Hlk36917177"/>
      <w:r w:rsidR="00E12B53" w:rsidRPr="00CF31AF">
        <w:rPr>
          <w:spacing w:val="-6"/>
          <w:sz w:val="28"/>
          <w:szCs w:val="28"/>
        </w:rPr>
        <w:t>оно артериальное или венозное</w:t>
      </w:r>
      <w:r w:rsidRPr="00CF31AF">
        <w:rPr>
          <w:spacing w:val="-6"/>
          <w:sz w:val="28"/>
          <w:szCs w:val="28"/>
        </w:rPr>
        <w:t>?</w:t>
      </w:r>
    </w:p>
    <w:bookmarkEnd w:id="0"/>
    <w:p w14:paraId="77814E9F" w14:textId="55A4CB75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В какие сосуды происходит отток венозной крови из носа?</w:t>
      </w:r>
    </w:p>
    <w:p w14:paraId="36B2301C" w14:textId="2E1E1847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В какие лимфоузлы происходит отток лимфы из полости носа?</w:t>
      </w:r>
    </w:p>
    <w:p w14:paraId="6CEC6FDF" w14:textId="53962E4A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Каким нервом осуществляется чувствительная иннервация полости носа?</w:t>
      </w:r>
    </w:p>
    <w:p w14:paraId="458CA5B6" w14:textId="437AA633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В какой носовой ход открывается носослезный канал?</w:t>
      </w:r>
    </w:p>
    <w:p w14:paraId="3FBE1FF1" w14:textId="5B5223E4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Где располагается обонятельная область?</w:t>
      </w:r>
    </w:p>
    <w:p w14:paraId="79E76AF7" w14:textId="7937D3CA" w:rsidR="009903D4" w:rsidRPr="00CF31AF" w:rsidRDefault="009903D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lastRenderedPageBreak/>
        <w:t xml:space="preserve">Стенки верхнечелюстной пазухи, </w:t>
      </w:r>
      <w:bookmarkStart w:id="1" w:name="_Hlk36373991"/>
      <w:r w:rsidRPr="00CF31AF">
        <w:rPr>
          <w:spacing w:val="-6"/>
          <w:sz w:val="28"/>
          <w:szCs w:val="28"/>
        </w:rPr>
        <w:t>с чем граничит и в какой носовой ход открывается пазуха?</w:t>
      </w:r>
    </w:p>
    <w:bookmarkEnd w:id="1"/>
    <w:p w14:paraId="3DFF74C6" w14:textId="6DC4F726" w:rsidR="009903D4" w:rsidRPr="00CF31AF" w:rsidRDefault="009903D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Какие клетки решетчатой пазухи с чем они граничат, в какой носовой ход открываются?</w:t>
      </w:r>
    </w:p>
    <w:p w14:paraId="0C2FB144" w14:textId="384A55EE" w:rsidR="009903D4" w:rsidRPr="00CF31AF" w:rsidRDefault="009903D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 xml:space="preserve">Клиническая анатомия лобной пазухи: </w:t>
      </w:r>
      <w:bookmarkStart w:id="2" w:name="_Hlk36374159"/>
      <w:r w:rsidRPr="00CF31AF">
        <w:rPr>
          <w:spacing w:val="-6"/>
          <w:sz w:val="28"/>
          <w:szCs w:val="28"/>
        </w:rPr>
        <w:t>с чем граничат стенки, в какой носовой ход открывается пазуха?</w:t>
      </w:r>
    </w:p>
    <w:bookmarkEnd w:id="2"/>
    <w:p w14:paraId="1CB02F4F" w14:textId="16CF5F4F" w:rsidR="009903D4" w:rsidRPr="00CF31AF" w:rsidRDefault="009903D4" w:rsidP="00CF31AF">
      <w:pPr>
        <w:pStyle w:val="a3"/>
        <w:numPr>
          <w:ilvl w:val="0"/>
          <w:numId w:val="2"/>
        </w:numPr>
        <w:shd w:val="clear" w:color="auto" w:fill="FFFFFF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Клиническая анатомия основной пазухи: с чем граничат стенки, в какой носовой ход открывается пазуха?</w:t>
      </w:r>
    </w:p>
    <w:p w14:paraId="7BDC3ECF" w14:textId="2C8816FE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 xml:space="preserve">Какие пазухи открываются в средний носовой ход? </w:t>
      </w:r>
    </w:p>
    <w:p w14:paraId="4B62785F" w14:textId="50148999" w:rsidR="000E5671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Какие пазухи открываются в верхний носовой ход?</w:t>
      </w:r>
    </w:p>
    <w:p w14:paraId="3EEF99D5" w14:textId="2A22D68F" w:rsidR="00BA51C6" w:rsidRPr="00CF31AF" w:rsidRDefault="00BA51C6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Какой метод обследования околоносовых пазух</w:t>
      </w:r>
      <w:r w:rsidRPr="00BA51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более информативен?</w:t>
      </w:r>
    </w:p>
    <w:p w14:paraId="09F52F45" w14:textId="61FC4DE2" w:rsidR="000E5671" w:rsidRPr="00CF31AF" w:rsidRDefault="000E5671" w:rsidP="00CF31AF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Какой путь распространения гнойной инфекции из носа и околоносовых пазух в орбиту наиболее част и опасен?</w:t>
      </w:r>
    </w:p>
    <w:p w14:paraId="6FE0EE6D" w14:textId="3250C21A" w:rsidR="00BA51C6" w:rsidRDefault="000E5671" w:rsidP="005D35C2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6"/>
          <w:sz w:val="28"/>
          <w:szCs w:val="28"/>
        </w:rPr>
      </w:pPr>
      <w:r w:rsidRPr="00CF31AF">
        <w:rPr>
          <w:spacing w:val="-6"/>
          <w:sz w:val="28"/>
          <w:szCs w:val="28"/>
        </w:rPr>
        <w:t>Какой наиболее частый путь распространения гнойной ин</w:t>
      </w:r>
      <w:r w:rsidRPr="00CF31AF">
        <w:rPr>
          <w:spacing w:val="-6"/>
          <w:sz w:val="28"/>
          <w:szCs w:val="28"/>
        </w:rPr>
        <w:softHyphen/>
        <w:t>фекции из носа и околоносовых пазух в полость черепа?</w:t>
      </w:r>
    </w:p>
    <w:p w14:paraId="5F332461" w14:textId="0B60ED7F" w:rsidR="005D35C2" w:rsidRPr="005D35C2" w:rsidRDefault="005D35C2" w:rsidP="005D35C2">
      <w:pPr>
        <w:pStyle w:val="a3"/>
        <w:shd w:val="clear" w:color="auto" w:fill="FFFFFF"/>
        <w:ind w:left="12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Схематично отметьте точки </w:t>
      </w:r>
      <w:r>
        <w:rPr>
          <w:spacing w:val="-6"/>
          <w:sz w:val="28"/>
          <w:szCs w:val="28"/>
        </w:rPr>
        <w:t xml:space="preserve">проекции </w:t>
      </w:r>
      <w:r>
        <w:rPr>
          <w:spacing w:val="-6"/>
          <w:sz w:val="28"/>
          <w:szCs w:val="28"/>
        </w:rPr>
        <w:t>пальпации выхода тройничного нерва и проекции околоносовых пазух</w:t>
      </w:r>
      <w:r w:rsidRPr="005D35C2">
        <w:rPr>
          <w:i/>
          <w:iCs/>
          <w:color w:val="FF0000"/>
          <w:spacing w:val="-6"/>
          <w:sz w:val="28"/>
          <w:szCs w:val="28"/>
        </w:rPr>
        <w:t>.</w:t>
      </w:r>
      <w:r>
        <w:rPr>
          <w:i/>
          <w:iCs/>
          <w:color w:val="FF0000"/>
          <w:spacing w:val="-6"/>
          <w:sz w:val="28"/>
          <w:szCs w:val="28"/>
        </w:rPr>
        <w:t xml:space="preserve"> </w:t>
      </w:r>
      <w:r w:rsidRPr="005D35C2">
        <w:rPr>
          <w:i/>
          <w:iCs/>
          <w:color w:val="FF0000"/>
          <w:spacing w:val="-6"/>
          <w:sz w:val="28"/>
          <w:szCs w:val="28"/>
        </w:rPr>
        <w:t>(Рисунок)</w:t>
      </w:r>
    </w:p>
    <w:p w14:paraId="44CE0C80" w14:textId="0F3059DF" w:rsidR="00BA51C6" w:rsidRDefault="009A18D4" w:rsidP="00BA51C6">
      <w:pPr>
        <w:ind w:left="850"/>
        <w:rPr>
          <w:sz w:val="28"/>
          <w:szCs w:val="28"/>
        </w:rPr>
      </w:pPr>
      <w:r>
        <w:rPr>
          <w:sz w:val="28"/>
          <w:szCs w:val="28"/>
          <w:u w:val="single"/>
        </w:rPr>
        <w:t>Каждый р</w:t>
      </w:r>
      <w:r w:rsidR="00BA51C6">
        <w:rPr>
          <w:sz w:val="28"/>
          <w:szCs w:val="28"/>
          <w:u w:val="single"/>
        </w:rPr>
        <w:t>исуе</w:t>
      </w:r>
      <w:r>
        <w:rPr>
          <w:sz w:val="28"/>
          <w:szCs w:val="28"/>
          <w:u w:val="single"/>
        </w:rPr>
        <w:t>т</w:t>
      </w:r>
      <w:r w:rsidR="00BA51C6">
        <w:rPr>
          <w:sz w:val="28"/>
          <w:szCs w:val="28"/>
          <w:u w:val="single"/>
        </w:rPr>
        <w:t xml:space="preserve"> 2 рисунка</w:t>
      </w:r>
      <w:r w:rsidR="00BA51C6" w:rsidRPr="00BA51C6">
        <w:rPr>
          <w:sz w:val="28"/>
          <w:szCs w:val="28"/>
        </w:rPr>
        <w:t>!</w:t>
      </w:r>
    </w:p>
    <w:p w14:paraId="4CF46986" w14:textId="210FE85D" w:rsidR="009A18D4" w:rsidRPr="00BA51C6" w:rsidRDefault="009A18D4" w:rsidP="00BA51C6">
      <w:pPr>
        <w:ind w:left="85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Разберите </w:t>
      </w:r>
      <w:r w:rsidR="004B7208">
        <w:rPr>
          <w:sz w:val="28"/>
          <w:szCs w:val="28"/>
          <w:u w:val="single"/>
        </w:rPr>
        <w:t xml:space="preserve">тесты и </w:t>
      </w:r>
      <w:r>
        <w:rPr>
          <w:sz w:val="28"/>
          <w:szCs w:val="28"/>
          <w:u w:val="single"/>
        </w:rPr>
        <w:t>зада</w:t>
      </w:r>
      <w:r w:rsidR="004B7208">
        <w:rPr>
          <w:sz w:val="28"/>
          <w:szCs w:val="28"/>
          <w:u w:val="single"/>
        </w:rPr>
        <w:t>чи в конце темы</w:t>
      </w:r>
      <w:r w:rsidR="004B7208" w:rsidRPr="004B7208">
        <w:rPr>
          <w:sz w:val="28"/>
          <w:szCs w:val="28"/>
        </w:rPr>
        <w:t>.</w:t>
      </w:r>
      <w:r w:rsidR="004B7208">
        <w:rPr>
          <w:sz w:val="28"/>
          <w:szCs w:val="28"/>
        </w:rPr>
        <w:t xml:space="preserve"> </w:t>
      </w:r>
    </w:p>
    <w:p w14:paraId="327060F9" w14:textId="4B20D40B" w:rsidR="00E12B53" w:rsidRPr="00CF31AF" w:rsidRDefault="00E12B53" w:rsidP="000E5671">
      <w:pPr>
        <w:shd w:val="clear" w:color="auto" w:fill="FFFFFF"/>
        <w:ind w:left="360"/>
        <w:jc w:val="both"/>
        <w:rPr>
          <w:i/>
          <w:iCs/>
          <w:spacing w:val="-6"/>
          <w:sz w:val="28"/>
          <w:szCs w:val="28"/>
        </w:rPr>
      </w:pPr>
      <w:r w:rsidRPr="00CF31AF">
        <w:rPr>
          <w:i/>
          <w:iCs/>
          <w:spacing w:val="-6"/>
          <w:sz w:val="28"/>
          <w:szCs w:val="28"/>
        </w:rPr>
        <w:t xml:space="preserve">Вам помогут «Опорные сигналы», </w:t>
      </w:r>
      <w:r w:rsidR="00160768" w:rsidRPr="00CF31AF">
        <w:rPr>
          <w:i/>
          <w:iCs/>
          <w:spacing w:val="-6"/>
          <w:sz w:val="28"/>
          <w:szCs w:val="28"/>
        </w:rPr>
        <w:t>«</w:t>
      </w:r>
      <w:r w:rsidRPr="00CF31AF">
        <w:rPr>
          <w:i/>
          <w:iCs/>
          <w:spacing w:val="-6"/>
          <w:sz w:val="28"/>
          <w:szCs w:val="28"/>
        </w:rPr>
        <w:t>Методические рекомендации</w:t>
      </w:r>
      <w:r w:rsidR="00160768" w:rsidRPr="00CF31AF">
        <w:rPr>
          <w:i/>
          <w:iCs/>
          <w:spacing w:val="-6"/>
          <w:sz w:val="28"/>
          <w:szCs w:val="28"/>
        </w:rPr>
        <w:t xml:space="preserve"> по внеаудиторной работе»</w:t>
      </w:r>
      <w:r w:rsidR="009903D4" w:rsidRPr="00CF31AF">
        <w:rPr>
          <w:i/>
          <w:iCs/>
          <w:spacing w:val="-6"/>
          <w:sz w:val="28"/>
          <w:szCs w:val="28"/>
        </w:rPr>
        <w:t>, материалы по теме занятия</w:t>
      </w:r>
      <w:r w:rsidR="00160768" w:rsidRPr="00CF31AF">
        <w:rPr>
          <w:i/>
          <w:iCs/>
          <w:spacing w:val="-6"/>
          <w:sz w:val="28"/>
          <w:szCs w:val="28"/>
        </w:rPr>
        <w:t>.</w:t>
      </w:r>
    </w:p>
    <w:p w14:paraId="5A9DF34B" w14:textId="052548DD" w:rsidR="005D35C2" w:rsidRDefault="005D35C2" w:rsidP="005D35C2">
      <w:pPr>
        <w:ind w:left="360"/>
        <w:rPr>
          <w:sz w:val="28"/>
          <w:szCs w:val="28"/>
        </w:rPr>
      </w:pPr>
      <w:r w:rsidRPr="00BA51C6">
        <w:rPr>
          <w:sz w:val="28"/>
          <w:szCs w:val="28"/>
        </w:rPr>
        <w:t xml:space="preserve">Каждый должен </w:t>
      </w:r>
      <w:r>
        <w:rPr>
          <w:sz w:val="28"/>
          <w:szCs w:val="28"/>
        </w:rPr>
        <w:t xml:space="preserve">ответить на тесты по </w:t>
      </w:r>
      <w:proofErr w:type="spellStart"/>
      <w:proofErr w:type="gramStart"/>
      <w:r>
        <w:rPr>
          <w:sz w:val="28"/>
          <w:szCs w:val="28"/>
        </w:rPr>
        <w:t>теме,</w:t>
      </w:r>
      <w:r w:rsidRPr="00BA51C6">
        <w:rPr>
          <w:sz w:val="28"/>
          <w:szCs w:val="28"/>
        </w:rPr>
        <w:t>ответить</w:t>
      </w:r>
      <w:proofErr w:type="spellEnd"/>
      <w:proofErr w:type="gramEnd"/>
      <w:r w:rsidRPr="00BA51C6">
        <w:rPr>
          <w:sz w:val="28"/>
          <w:szCs w:val="28"/>
        </w:rPr>
        <w:t xml:space="preserve"> на 3 вопроса</w:t>
      </w:r>
      <w:r>
        <w:rPr>
          <w:sz w:val="28"/>
          <w:szCs w:val="28"/>
        </w:rPr>
        <w:t>.</w:t>
      </w:r>
    </w:p>
    <w:p w14:paraId="0268F08C" w14:textId="176FC3D5" w:rsidR="005D35C2" w:rsidRDefault="005D35C2" w:rsidP="005D35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Конкретное задание будет дано в 11 час. Ответ необходимо написать до 12 час. Рисунки должны быть уже готовы, вы их располагаете вместе с текстом ответов или прикреплением в </w:t>
      </w:r>
      <w:proofErr w:type="spellStart"/>
      <w:r>
        <w:rPr>
          <w:sz w:val="28"/>
          <w:szCs w:val="28"/>
        </w:rPr>
        <w:t>личку</w:t>
      </w:r>
      <w:proofErr w:type="spellEnd"/>
      <w:r>
        <w:rPr>
          <w:sz w:val="28"/>
          <w:szCs w:val="28"/>
        </w:rPr>
        <w:t xml:space="preserve"> преподавателя.</w:t>
      </w:r>
    </w:p>
    <w:p w14:paraId="065855D8" w14:textId="77777777" w:rsidR="00983094" w:rsidRPr="00CF31AF" w:rsidRDefault="00983094" w:rsidP="000E5671">
      <w:pPr>
        <w:pStyle w:val="a3"/>
        <w:shd w:val="clear" w:color="auto" w:fill="FFFFFF"/>
        <w:rPr>
          <w:i/>
          <w:iCs/>
          <w:spacing w:val="-6"/>
          <w:sz w:val="28"/>
          <w:szCs w:val="28"/>
        </w:rPr>
      </w:pPr>
    </w:p>
    <w:p w14:paraId="04DDC166" w14:textId="77777777" w:rsidR="00983094" w:rsidRDefault="00983094" w:rsidP="00983094">
      <w:pPr>
        <w:pStyle w:val="a3"/>
      </w:pPr>
    </w:p>
    <w:sectPr w:rsidR="0098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F3B"/>
    <w:multiLevelType w:val="hybridMultilevel"/>
    <w:tmpl w:val="B562FE7E"/>
    <w:lvl w:ilvl="0" w:tplc="63D09F4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588"/>
    <w:multiLevelType w:val="hybridMultilevel"/>
    <w:tmpl w:val="070A5B9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F5"/>
    <w:rsid w:val="000E5671"/>
    <w:rsid w:val="00160768"/>
    <w:rsid w:val="00252BF5"/>
    <w:rsid w:val="00352B46"/>
    <w:rsid w:val="004B7208"/>
    <w:rsid w:val="005D35C2"/>
    <w:rsid w:val="00983094"/>
    <w:rsid w:val="009903D4"/>
    <w:rsid w:val="009A18D4"/>
    <w:rsid w:val="00BA51C6"/>
    <w:rsid w:val="00CC2F2D"/>
    <w:rsid w:val="00CF31AF"/>
    <w:rsid w:val="00E12B53"/>
    <w:rsid w:val="00E421F5"/>
    <w:rsid w:val="00E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CD16"/>
  <w15:chartTrackingRefBased/>
  <w15:docId w15:val="{A3B193A5-4BA7-4862-ADE6-0F2092D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94"/>
    <w:pPr>
      <w:ind w:left="720"/>
      <w:contextualSpacing/>
    </w:pPr>
  </w:style>
  <w:style w:type="paragraph" w:customStyle="1" w:styleId="02">
    <w:name w:val="_з02_знач"/>
    <w:basedOn w:val="a"/>
    <w:rsid w:val="000E5671"/>
    <w:pPr>
      <w:keepNext/>
      <w:keepLines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2</cp:revision>
  <dcterms:created xsi:type="dcterms:W3CDTF">2020-04-28T01:53:00Z</dcterms:created>
  <dcterms:modified xsi:type="dcterms:W3CDTF">2020-04-28T01:53:00Z</dcterms:modified>
</cp:coreProperties>
</file>