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4" w:rsidRDefault="007A3684" w:rsidP="007A3684">
      <w:r>
        <w:t xml:space="preserve">                                                                                                                                                                            </w:t>
      </w:r>
    </w:p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lastRenderedPageBreak/>
        <w:t>Федеральное государственное бюджетное образовательное</w:t>
      </w: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7A3684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7A3684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 xml:space="preserve">медицинский университет им. проф. В.Ф. </w:t>
      </w:r>
      <w:proofErr w:type="spellStart"/>
      <w:r w:rsidRPr="007A3684">
        <w:rPr>
          <w:rFonts w:ascii="Times New Roman" w:hAnsi="Times New Roman" w:cs="Times New Roman"/>
          <w:sz w:val="24"/>
          <w:szCs w:val="24"/>
        </w:rPr>
        <w:t>Войно</w:t>
      </w:r>
      <w:proofErr w:type="spellEnd"/>
      <w:r w:rsidRPr="007A368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3684">
        <w:rPr>
          <w:rFonts w:ascii="Times New Roman" w:hAnsi="Times New Roman" w:cs="Times New Roman"/>
          <w:sz w:val="24"/>
          <w:szCs w:val="24"/>
        </w:rPr>
        <w:t>Ясенецкого</w:t>
      </w:r>
      <w:proofErr w:type="spellEnd"/>
      <w:r w:rsidRPr="007A3684">
        <w:rPr>
          <w:rFonts w:ascii="Times New Roman" w:hAnsi="Times New Roman" w:cs="Times New Roman"/>
          <w:sz w:val="24"/>
          <w:szCs w:val="24"/>
        </w:rPr>
        <w:t>"</w:t>
      </w: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7A3684" w:rsidRPr="007A3684" w:rsidRDefault="007A3684" w:rsidP="00097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684" w:rsidRDefault="0009750C" w:rsidP="00BA223F">
      <w:pPr>
        <w:jc w:val="center"/>
        <w:rPr>
          <w:noProof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Принципы рационального питания для людей,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перенесшим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инфаркт миокарда </w:t>
      </w:r>
    </w:p>
    <w:p w:rsidR="0009750C" w:rsidRPr="0009750C" w:rsidRDefault="00B71CB5" w:rsidP="000975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783840" cy="1565910"/>
            <wp:effectExtent l="19050" t="0" r="0" b="0"/>
            <wp:docPr id="7" name="Рисунок 1" descr="https://farm.tatarstan.ru/file/news/2341_n189713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.tatarstan.ru/file/news/2341_n1897130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50C" w:rsidRDefault="0009750C" w:rsidP="00BA22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BA22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 xml:space="preserve">Выполнила: студентка </w:t>
      </w:r>
      <w:r w:rsidR="00A7078A">
        <w:rPr>
          <w:rFonts w:ascii="Times New Roman" w:hAnsi="Times New Roman" w:cs="Times New Roman"/>
          <w:sz w:val="24"/>
          <w:szCs w:val="24"/>
        </w:rPr>
        <w:t>2</w:t>
      </w:r>
      <w:r w:rsidRPr="007A3684">
        <w:rPr>
          <w:rFonts w:ascii="Times New Roman" w:hAnsi="Times New Roman" w:cs="Times New Roman"/>
          <w:sz w:val="24"/>
          <w:szCs w:val="24"/>
        </w:rPr>
        <w:t>11 группы СД                                                                                                                                                                  Евсеенко Н.С.</w:t>
      </w:r>
    </w:p>
    <w:p w:rsidR="00BA223F" w:rsidRDefault="00BA223F" w:rsidP="0009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50C" w:rsidRPr="007A3684" w:rsidRDefault="0009750C" w:rsidP="007A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Красноярск 202</w:t>
      </w:r>
      <w:r w:rsidR="00A7078A">
        <w:rPr>
          <w:rFonts w:ascii="Times New Roman" w:hAnsi="Times New Roman" w:cs="Times New Roman"/>
          <w:sz w:val="24"/>
          <w:szCs w:val="24"/>
        </w:rPr>
        <w:t>2</w:t>
      </w:r>
    </w:p>
    <w:p w:rsidR="0009750C" w:rsidRDefault="00B71CB5" w:rsidP="0009750C">
      <w:pPr>
        <w:pStyle w:val="a6"/>
        <w:shd w:val="clear" w:color="auto" w:fill="FCFCFC"/>
        <w:spacing w:before="0" w:beforeAutospacing="0" w:after="0" w:afterAutospacing="0" w:line="276" w:lineRule="auto"/>
        <w:jc w:val="center"/>
        <w:rPr>
          <w:color w:val="1A1A1A"/>
        </w:rPr>
      </w:pPr>
      <w:r w:rsidRPr="0009750C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65pt;margin-top:-17.4pt;width:219.95pt;height:37.5pt;z-index:251660288;mso-width-relative:margin;mso-height-relative:margin" fillcolor="white [3201]" strokecolor="#c0504d [3205]" strokeweight="2.5pt">
            <v:shadow color="#868686"/>
            <v:textbox style="mso-next-textbox:#_x0000_s1027">
              <w:txbxContent>
                <w:p w:rsidR="0009750C" w:rsidRPr="000470CB" w:rsidRDefault="0009750C" w:rsidP="0009750C">
                  <w:pPr>
                    <w:pStyle w:val="a6"/>
                    <w:shd w:val="clear" w:color="auto" w:fill="FCFCFC"/>
                    <w:spacing w:before="0" w:beforeAutospacing="0" w:after="0" w:afterAutospacing="0" w:line="276" w:lineRule="auto"/>
                    <w:jc w:val="center"/>
                    <w:rPr>
                      <w:b/>
                      <w:color w:val="1A1A1A"/>
                    </w:rPr>
                  </w:pPr>
                  <w:r w:rsidRPr="000470CB">
                    <w:rPr>
                      <w:b/>
                      <w:color w:val="1A1A1A"/>
                    </w:rPr>
                    <w:t>Реабилитация после инфаркта миокарда - так ли это важно?</w:t>
                  </w:r>
                </w:p>
                <w:p w:rsidR="0009750C" w:rsidRDefault="0009750C"/>
              </w:txbxContent>
            </v:textbox>
          </v:shape>
        </w:pict>
      </w:r>
      <w:r w:rsidR="0009750C">
        <w:t xml:space="preserve">     </w:t>
      </w:r>
      <w:r>
        <w:t xml:space="preserve">                           </w:t>
      </w:r>
    </w:p>
    <w:p w:rsidR="00B71CB5" w:rsidRDefault="00B71CB5" w:rsidP="0009750C">
      <w:pPr>
        <w:pStyle w:val="a6"/>
        <w:shd w:val="clear" w:color="auto" w:fill="FCFCFC"/>
        <w:spacing w:before="0" w:beforeAutospacing="0" w:after="0" w:afterAutospacing="0" w:line="276" w:lineRule="auto"/>
        <w:jc w:val="center"/>
        <w:rPr>
          <w:color w:val="1A1A1A"/>
        </w:rPr>
      </w:pPr>
    </w:p>
    <w:p w:rsidR="00B71CB5" w:rsidRPr="00B71CB5" w:rsidRDefault="00B71CB5" w:rsidP="00B71CB5">
      <w:pPr>
        <w:pStyle w:val="a6"/>
        <w:shd w:val="clear" w:color="auto" w:fill="FCFCFC"/>
        <w:spacing w:before="0" w:beforeAutospacing="0" w:after="0" w:afterAutospacing="0" w:line="276" w:lineRule="auto"/>
        <w:ind w:firstLine="708"/>
        <w:jc w:val="both"/>
        <w:rPr>
          <w:color w:val="1A1A1A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1233170</wp:posOffset>
            </wp:positionV>
            <wp:extent cx="1478915" cy="942975"/>
            <wp:effectExtent l="19050" t="0" r="6985" b="0"/>
            <wp:wrapSquare wrapText="bothSides"/>
            <wp:docPr id="6" name="Рисунок 13" descr="https://cz3.powernd.com/img/po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z3.powernd.com/img/pos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CB5">
        <w:rPr>
          <w:color w:val="000000"/>
          <w:shd w:val="clear" w:color="auto" w:fill="FFFFFF"/>
        </w:rPr>
        <w:t>Реабилитационный период играет очень важную роль в восстановлении человека после перенесённого инфаркта миокарда. Именно он позволяет вернуться к привычной жизни, снизить риск осложнений и повторных приступов. Одной из главных составляющих в данном случае будет правильное питание.</w:t>
      </w:r>
    </w:p>
    <w:p w:rsidR="00B71CB5" w:rsidRPr="0009750C" w:rsidRDefault="00B71CB5" w:rsidP="0009750C">
      <w:pPr>
        <w:pStyle w:val="a6"/>
        <w:shd w:val="clear" w:color="auto" w:fill="FCFCFC"/>
        <w:spacing w:before="0" w:beforeAutospacing="0" w:after="0" w:afterAutospacing="0" w:line="276" w:lineRule="auto"/>
        <w:jc w:val="center"/>
        <w:rPr>
          <w:color w:val="1A1A1A"/>
        </w:rPr>
      </w:pPr>
      <w:r w:rsidRPr="00B71CB5">
        <w:rPr>
          <w:noProof/>
          <w:color w:val="1A1A1A"/>
          <w:lang w:eastAsia="en-US"/>
        </w:rPr>
        <w:pict>
          <v:shape id="_x0000_s1028" type="#_x0000_t202" style="position:absolute;left:0;text-align:left;margin-left:-.65pt;margin-top:3.85pt;width:213.45pt;height:26.9pt;z-index:251663360;mso-width-relative:margin;mso-height-relative:margin" fillcolor="white [3201]" strokecolor="#c0504d [3205]" strokeweight="2.5pt">
            <v:shadow color="#868686"/>
            <v:textbox>
              <w:txbxContent>
                <w:p w:rsidR="00B71CB5" w:rsidRPr="000470CB" w:rsidRDefault="00B71CB5" w:rsidP="00B71C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70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 лечебного питания</w:t>
                  </w:r>
                </w:p>
              </w:txbxContent>
            </v:textbox>
          </v:shape>
        </w:pict>
      </w:r>
    </w:p>
    <w:p w:rsidR="00BA223F" w:rsidRDefault="00BA223F" w:rsidP="00097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CB5" w:rsidRDefault="00B71CB5" w:rsidP="00097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CB5" w:rsidRPr="00B71CB5" w:rsidRDefault="00B71CB5" w:rsidP="00B71CB5">
      <w:pPr>
        <w:numPr>
          <w:ilvl w:val="0"/>
          <w:numId w:val="2"/>
        </w:numPr>
        <w:spacing w:after="60" w:line="270" w:lineRule="atLeast"/>
        <w:ind w:left="567"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CB5">
        <w:rPr>
          <w:rFonts w:ascii="Times New Roman" w:eastAsia="Times New Roman" w:hAnsi="Times New Roman" w:cs="Times New Roman"/>
          <w:color w:val="000000"/>
          <w:sz w:val="24"/>
          <w:szCs w:val="24"/>
        </w:rPr>
        <w:t>Снизить избыточный вес;</w:t>
      </w:r>
    </w:p>
    <w:p w:rsidR="00B71CB5" w:rsidRPr="00B71CB5" w:rsidRDefault="00B71CB5" w:rsidP="00B71CB5">
      <w:pPr>
        <w:numPr>
          <w:ilvl w:val="0"/>
          <w:numId w:val="2"/>
        </w:numPr>
        <w:tabs>
          <w:tab w:val="clear" w:pos="720"/>
          <w:tab w:val="num" w:pos="567"/>
        </w:tabs>
        <w:spacing w:after="60" w:line="270" w:lineRule="atLeast"/>
        <w:ind w:left="567"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восстановительным процессом мышцы сердца; </w:t>
      </w:r>
    </w:p>
    <w:p w:rsidR="00B71CB5" w:rsidRPr="00B71CB5" w:rsidRDefault="00B71CB5" w:rsidP="00B71CB5">
      <w:pPr>
        <w:numPr>
          <w:ilvl w:val="0"/>
          <w:numId w:val="2"/>
        </w:numPr>
        <w:tabs>
          <w:tab w:val="clear" w:pos="720"/>
          <w:tab w:val="num" w:pos="567"/>
        </w:tabs>
        <w:spacing w:after="60" w:line="270" w:lineRule="atLeast"/>
        <w:ind w:left="567"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Улучшить кровообращение и обмен веществ; </w:t>
      </w:r>
    </w:p>
    <w:p w:rsidR="00B71CB5" w:rsidRPr="00B71CB5" w:rsidRDefault="00B71CB5" w:rsidP="00B71CB5">
      <w:pPr>
        <w:numPr>
          <w:ilvl w:val="0"/>
          <w:numId w:val="2"/>
        </w:numPr>
        <w:tabs>
          <w:tab w:val="clear" w:pos="720"/>
          <w:tab w:val="num" w:pos="567"/>
        </w:tabs>
        <w:spacing w:after="60" w:line="270" w:lineRule="atLeast"/>
        <w:ind w:left="567"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713105</wp:posOffset>
            </wp:positionV>
            <wp:extent cx="1399540" cy="933450"/>
            <wp:effectExtent l="19050" t="0" r="0" b="0"/>
            <wp:wrapSquare wrapText="bothSides"/>
            <wp:docPr id="8" name="Рисунок 4" descr="https://i0.wp.com/kardiodocs.ru/wp-content/uploads/2017/12/kakie-produkty-rekomenduyut-pri-gipertonii.jpg?fit=1000%2C66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kardiodocs.ru/wp-content/uploads/2017/12/kakie-produkty-rekomenduyut-pri-gipertonii.jpg?fit=1000%2C667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Исключить нагрузки на </w:t>
      </w:r>
      <w:proofErr w:type="spellStart"/>
      <w:proofErr w:type="gramStart"/>
      <w:r w:rsidRPr="00B71CB5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сердечно-сосудистую</w:t>
      </w:r>
      <w:proofErr w:type="spellEnd"/>
      <w:proofErr w:type="gramEnd"/>
      <w:r w:rsidRPr="00B71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центральную нервную системы;</w:t>
      </w:r>
    </w:p>
    <w:p w:rsidR="00B71CB5" w:rsidRDefault="00B71CB5" w:rsidP="00B71CB5">
      <w:pPr>
        <w:numPr>
          <w:ilvl w:val="0"/>
          <w:numId w:val="2"/>
        </w:numPr>
        <w:tabs>
          <w:tab w:val="clear" w:pos="720"/>
          <w:tab w:val="num" w:pos="567"/>
        </w:tabs>
        <w:spacing w:after="60" w:line="270" w:lineRule="atLeast"/>
        <w:ind w:left="567"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CB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Нормализовать работу пищеварительной системы</w:t>
      </w:r>
      <w:r w:rsid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70CB" w:rsidRDefault="000470CB" w:rsidP="000470C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0CB" w:rsidRDefault="000470CB" w:rsidP="000470C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0CB" w:rsidRPr="00B71CB5" w:rsidRDefault="000470CB" w:rsidP="000470C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US"/>
        </w:rPr>
        <w:lastRenderedPageBreak/>
        <w:pict>
          <v:shape id="_x0000_s1029" type="#_x0000_t202" style="position:absolute;left:0;text-align:left;margin-left:-6.3pt;margin-top:-17.4pt;width:225.85pt;height:29.35pt;z-index:251666432;mso-width-relative:margin;mso-height-relative:margin" fillcolor="white [3201]" strokecolor="#c0504d [3205]" strokeweight="2.5pt">
            <v:shadow color="#868686"/>
            <v:textbox>
              <w:txbxContent>
                <w:p w:rsidR="000470CB" w:rsidRPr="000470CB" w:rsidRDefault="000470CB" w:rsidP="000470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70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 принципы диеты</w:t>
                  </w:r>
                </w:p>
              </w:txbxContent>
            </v:textbox>
          </v:shape>
        </w:pict>
      </w:r>
    </w:p>
    <w:p w:rsidR="00B71CB5" w:rsidRDefault="00B71CB5" w:rsidP="00B71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Значительно ограничивается калорийность и объём пищи; </w:t>
      </w:r>
    </w:p>
    <w:p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сключение из диеты продуктов вызывающих брожение в кишечнике и метеоризм; </w:t>
      </w:r>
    </w:p>
    <w:p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робное питание до 6-7 раз в день; </w:t>
      </w:r>
    </w:p>
    <w:p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ключение в рацион продуктов богатых витаминами (C и P), минеральными солями;</w:t>
      </w:r>
    </w:p>
    <w:p w:rsidR="000470CB" w:rsidRDefault="00815E8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301625</wp:posOffset>
            </wp:positionV>
            <wp:extent cx="1323975" cy="1080770"/>
            <wp:effectExtent l="19050" t="0" r="9525" b="0"/>
            <wp:wrapTight wrapText="bothSides">
              <wp:wrapPolygon edited="0">
                <wp:start x="-311" y="0"/>
                <wp:lineTo x="-311" y="21321"/>
                <wp:lineTo x="21755" y="21321"/>
                <wp:lineTo x="21755" y="0"/>
                <wp:lineTo x="-311" y="0"/>
              </wp:wrapPolygon>
            </wp:wrapTight>
            <wp:docPr id="9" name="Рисунок 8" descr="41080502-dieta-roya-dzho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80502-dieta-roya-dzhons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0CB"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Ограничение поваренной соли и свободной жидкости; </w:t>
      </w:r>
    </w:p>
    <w:p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меньшение сахара и содержащих его продуктов. </w:t>
      </w:r>
    </w:p>
    <w:p w:rsidR="000470CB" w:rsidRDefault="000470CB" w:rsidP="00815E8B">
      <w:p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0CB" w:rsidRPr="000470CB" w:rsidRDefault="000470CB" w:rsidP="00815E8B">
      <w:pPr>
        <w:spacing w:after="60" w:line="270" w:lineRule="atLeast"/>
        <w:ind w:left="142" w:right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Диета включает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 рациона</w:t>
      </w:r>
      <w:proofErr w:type="gramStart"/>
      <w:r w:rsidR="00815E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5E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 рацион дают в остром периоде инфаркта миокарда (первые 7-8 дней), второй - в подостром периоде (2-3-я неделя), третий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рубцевания (начиная с 4-ой недели).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блюда готовят без соли точка нежирные сорта мяса и Рыбы дают в отварном виде, исключают жареные и печёные блюда. На первый рацион блюда приготавливают в протёртом виде на втором в основном измельчённое на третьем измельчённое и куском исключают горячие и холодные не ниже 15° блюда, напитки</w:t>
      </w:r>
      <w:r w:rsidR="00815E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70CB" w:rsidRDefault="00815E8B" w:rsidP="00047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0" type="#_x0000_t202" style="position:absolute;left:0;text-align:left;margin-left:-2.9pt;margin-top:-17.4pt;width:225.85pt;height:29.35pt;z-index:251668480;mso-width-relative:margin;mso-height-relative:margin" fillcolor="white [3201]" strokecolor="#c0504d [3205]" strokeweight="2.5pt">
            <v:shadow color="#868686"/>
            <v:textbox>
              <w:txbxContent>
                <w:p w:rsidR="00815E8B" w:rsidRPr="000470CB" w:rsidRDefault="00815E8B" w:rsidP="00815E8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Рекомендуемые продукты</w:t>
                  </w:r>
                </w:p>
              </w:txbxContent>
            </v:textbox>
          </v:shape>
        </w:pict>
      </w:r>
    </w:p>
    <w:p w:rsidR="00815E8B" w:rsidRDefault="00815E8B" w:rsidP="00047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8DE" w:rsidRPr="00DC48DE" w:rsidRDefault="00DC48DE" w:rsidP="00955E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right="-152"/>
        <w:jc w:val="both"/>
        <w:rPr>
          <w:color w:val="000000"/>
        </w:rPr>
      </w:pPr>
      <w:proofErr w:type="gramStart"/>
      <w:r w:rsidRPr="00955E36">
        <w:rPr>
          <w:i/>
          <w:color w:val="000000"/>
        </w:rPr>
        <w:t>Мясо</w:t>
      </w:r>
      <w:r w:rsidRPr="00DC48DE">
        <w:rPr>
          <w:color w:val="000000"/>
        </w:rPr>
        <w:t> – используются только нежирные разновидности мясопродуктов: курятина, крольчатина, индейка, говядина, дичь.</w:t>
      </w:r>
      <w:proofErr w:type="gramEnd"/>
    </w:p>
    <w:p w:rsidR="00DC48DE" w:rsidRPr="00DC48DE" w:rsidRDefault="00DC48DE" w:rsidP="00955E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right="-152"/>
        <w:jc w:val="both"/>
        <w:rPr>
          <w:color w:val="000000"/>
        </w:rPr>
      </w:pPr>
      <w:r w:rsidRPr="00955E36">
        <w:rPr>
          <w:i/>
          <w:color w:val="000000"/>
        </w:rPr>
        <w:t>Жиры</w:t>
      </w:r>
      <w:r w:rsidR="00955E36">
        <w:rPr>
          <w:color w:val="000000"/>
        </w:rPr>
        <w:t xml:space="preserve"> </w:t>
      </w:r>
      <w:r w:rsidRPr="00DC48DE">
        <w:rPr>
          <w:color w:val="000000"/>
        </w:rPr>
        <w:t> – рекомендуются оливковое, кукурузное, подсолнечное масла, и в небольшом количестве натуральное сливочное масло.</w:t>
      </w:r>
    </w:p>
    <w:p w:rsidR="00DC48DE" w:rsidRPr="00DC48DE" w:rsidRDefault="00DC48DE" w:rsidP="00955E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right="-152"/>
        <w:jc w:val="both"/>
        <w:rPr>
          <w:color w:val="000000"/>
        </w:rPr>
      </w:pPr>
      <w:r w:rsidRPr="00955E36">
        <w:rPr>
          <w:i/>
          <w:color w:val="000000"/>
        </w:rPr>
        <w:t>Молочные продукты</w:t>
      </w:r>
      <w:r w:rsidRPr="00DC48DE">
        <w:rPr>
          <w:color w:val="000000"/>
        </w:rPr>
        <w:t> – все виды и сорта молока, кефира, сметаны, сыра должны иметь невысокий процент жирности.</w:t>
      </w:r>
    </w:p>
    <w:p w:rsidR="00DC48DE" w:rsidRPr="00DC48DE" w:rsidRDefault="00DC48DE" w:rsidP="00955E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right="-152"/>
        <w:jc w:val="both"/>
        <w:rPr>
          <w:color w:val="000000"/>
        </w:rPr>
      </w:pPr>
      <w:proofErr w:type="gramStart"/>
      <w:r w:rsidRPr="00955E36">
        <w:rPr>
          <w:i/>
          <w:color w:val="000000"/>
        </w:rPr>
        <w:t>Рыба и морепродукты</w:t>
      </w:r>
      <w:r w:rsidRPr="00DC48DE">
        <w:rPr>
          <w:color w:val="000000"/>
        </w:rPr>
        <w:t> – полезны все сорта морской рыбы с белым мясом (камбала, треска), жирные виды рыбы (сардины, тунец, сельдь), рыба семейства лососевых (семга, горбуша, кета).</w:t>
      </w:r>
      <w:proofErr w:type="gramEnd"/>
    </w:p>
    <w:p w:rsidR="00DC48DE" w:rsidRPr="00DC48DE" w:rsidRDefault="00DC48DE" w:rsidP="00955E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right="-152"/>
        <w:jc w:val="both"/>
        <w:rPr>
          <w:color w:val="000000"/>
        </w:rPr>
      </w:pPr>
      <w:r w:rsidRPr="00955E36">
        <w:rPr>
          <w:i/>
          <w:color w:val="000000"/>
        </w:rPr>
        <w:t>Овощи и фрукты</w:t>
      </w:r>
      <w:r w:rsidRPr="00DC48DE">
        <w:rPr>
          <w:color w:val="000000"/>
        </w:rPr>
        <w:t> – разрешены практически все овощи и фрукты в свежем, запеченном и отварном виде кроме щавеля, шпината, редьки и редиски.</w:t>
      </w:r>
    </w:p>
    <w:p w:rsidR="00DC48DE" w:rsidRPr="00DC48DE" w:rsidRDefault="00DC48DE" w:rsidP="00955E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right="-152"/>
        <w:jc w:val="both"/>
        <w:rPr>
          <w:color w:val="000000"/>
        </w:rPr>
      </w:pPr>
      <w:r w:rsidRPr="00955E36">
        <w:rPr>
          <w:i/>
          <w:color w:val="000000"/>
        </w:rPr>
        <w:t>Мучные и кондитерские изделия</w:t>
      </w:r>
      <w:r w:rsidRPr="00DC48DE">
        <w:rPr>
          <w:color w:val="000000"/>
        </w:rPr>
        <w:t xml:space="preserve"> – рекомендуется хлеб и хлебобулочные изделия из муки грубого помола, </w:t>
      </w:r>
      <w:proofErr w:type="spellStart"/>
      <w:r w:rsidRPr="00DC48DE">
        <w:rPr>
          <w:color w:val="000000"/>
        </w:rPr>
        <w:t>цельнозерновой</w:t>
      </w:r>
      <w:proofErr w:type="spellEnd"/>
      <w:r w:rsidRPr="00DC48DE">
        <w:rPr>
          <w:color w:val="000000"/>
        </w:rPr>
        <w:t xml:space="preserve"> и </w:t>
      </w:r>
      <w:proofErr w:type="spellStart"/>
      <w:r w:rsidRPr="00DC48DE">
        <w:rPr>
          <w:color w:val="000000"/>
        </w:rPr>
        <w:t>бездрожжевой</w:t>
      </w:r>
      <w:proofErr w:type="spellEnd"/>
      <w:r w:rsidRPr="00DC48DE">
        <w:rPr>
          <w:color w:val="000000"/>
        </w:rPr>
        <w:t xml:space="preserve"> хлеб из ржаной муки и муки с добавлением отрубей. </w:t>
      </w:r>
    </w:p>
    <w:p w:rsidR="00DC48DE" w:rsidRPr="00DC48DE" w:rsidRDefault="00DC48DE" w:rsidP="00955E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right="-152"/>
        <w:jc w:val="both"/>
        <w:rPr>
          <w:color w:val="000000"/>
        </w:rPr>
      </w:pPr>
      <w:r w:rsidRPr="00955E36">
        <w:rPr>
          <w:i/>
          <w:color w:val="000000"/>
        </w:rPr>
        <w:t>Напитки</w:t>
      </w:r>
      <w:r w:rsidRPr="00DC48DE">
        <w:rPr>
          <w:color w:val="000000"/>
        </w:rPr>
        <w:t> – желательно, чтобы напитки были несладкими или содержали минимальное количество сахара (чай, кофе из цикория, фруктовые соки, минеральная вода без газа).</w:t>
      </w:r>
    </w:p>
    <w:p w:rsidR="00815E8B" w:rsidRPr="00DC48DE" w:rsidRDefault="00815E8B" w:rsidP="000470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15E8B" w:rsidRPr="00DC48DE" w:rsidSect="007A3684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96C"/>
    <w:multiLevelType w:val="hybridMultilevel"/>
    <w:tmpl w:val="7BB8B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C96"/>
    <w:multiLevelType w:val="multilevel"/>
    <w:tmpl w:val="0DC2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A2D7E"/>
    <w:multiLevelType w:val="multilevel"/>
    <w:tmpl w:val="FB9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7153A"/>
    <w:multiLevelType w:val="hybridMultilevel"/>
    <w:tmpl w:val="13ECB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06A78"/>
    <w:multiLevelType w:val="multilevel"/>
    <w:tmpl w:val="740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684"/>
    <w:rsid w:val="000470CB"/>
    <w:rsid w:val="0009750C"/>
    <w:rsid w:val="002379E9"/>
    <w:rsid w:val="003A6583"/>
    <w:rsid w:val="005A314B"/>
    <w:rsid w:val="00645528"/>
    <w:rsid w:val="007A3684"/>
    <w:rsid w:val="007D152D"/>
    <w:rsid w:val="00815E8B"/>
    <w:rsid w:val="0084668A"/>
    <w:rsid w:val="0085545B"/>
    <w:rsid w:val="00955E36"/>
    <w:rsid w:val="00A7078A"/>
    <w:rsid w:val="00B71CB5"/>
    <w:rsid w:val="00BA223F"/>
    <w:rsid w:val="00DC48DE"/>
    <w:rsid w:val="00EF5F34"/>
    <w:rsid w:val="00F1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F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A223F"/>
    <w:rPr>
      <w:b/>
      <w:bCs/>
    </w:rPr>
  </w:style>
  <w:style w:type="character" w:customStyle="1" w:styleId="bb">
    <w:name w:val="bb"/>
    <w:basedOn w:val="a0"/>
    <w:rsid w:val="00DC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9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6</cp:revision>
  <dcterms:created xsi:type="dcterms:W3CDTF">2021-06-03T16:26:00Z</dcterms:created>
  <dcterms:modified xsi:type="dcterms:W3CDTF">2022-05-30T08:13:00Z</dcterms:modified>
</cp:coreProperties>
</file>