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5B5CA1" w14:textId="5E46A81D" w:rsidR="00B04036" w:rsidRPr="006F63EE" w:rsidRDefault="00B04036" w:rsidP="006F63EE">
      <w:pPr>
        <w:spacing w:line="360" w:lineRule="auto"/>
        <w:jc w:val="both"/>
        <w:rPr>
          <w:rFonts w:ascii="Times New Roman" w:hAnsi="Times New Roman" w:cs="Times New Roman"/>
          <w:color w:val="202122"/>
          <w:sz w:val="28"/>
          <w:szCs w:val="28"/>
          <w:shd w:val="clear" w:color="auto" w:fill="FFFFFF"/>
          <w:vertAlign w:val="superscript"/>
        </w:rPr>
      </w:pPr>
      <w:r w:rsidRPr="006F63EE">
        <w:rPr>
          <w:rFonts w:ascii="Times New Roman" w:hAnsi="Times New Roman" w:cs="Times New Roman"/>
          <w:color w:val="202122"/>
          <w:sz w:val="28"/>
          <w:szCs w:val="28"/>
          <w:shd w:val="clear" w:color="auto" w:fill="FFFFFF"/>
        </w:rPr>
        <w:t>Прокопенко С.В.</w:t>
      </w:r>
      <w:r w:rsidRPr="006F63EE">
        <w:rPr>
          <w:rFonts w:ascii="Times New Roman" w:hAnsi="Times New Roman" w:cs="Times New Roman"/>
          <w:color w:val="202122"/>
          <w:sz w:val="28"/>
          <w:szCs w:val="28"/>
          <w:shd w:val="clear" w:color="auto" w:fill="FFFFFF"/>
          <w:vertAlign w:val="superscript"/>
        </w:rPr>
        <w:t>1,2</w:t>
      </w:r>
      <w:r w:rsidRPr="006F63EE">
        <w:rPr>
          <w:rFonts w:ascii="Times New Roman" w:hAnsi="Times New Roman" w:cs="Times New Roman"/>
          <w:color w:val="202122"/>
          <w:sz w:val="28"/>
          <w:szCs w:val="28"/>
          <w:shd w:val="clear" w:color="auto" w:fill="FFFFFF"/>
        </w:rPr>
        <w:t>, Можейко Е.Ю.</w:t>
      </w:r>
      <w:r w:rsidRPr="006F63EE">
        <w:rPr>
          <w:rFonts w:ascii="Times New Roman" w:hAnsi="Times New Roman" w:cs="Times New Roman"/>
          <w:color w:val="202122"/>
          <w:sz w:val="28"/>
          <w:szCs w:val="28"/>
          <w:shd w:val="clear" w:color="auto" w:fill="FFFFFF"/>
          <w:vertAlign w:val="superscript"/>
        </w:rPr>
        <w:t xml:space="preserve"> 1,2</w:t>
      </w:r>
      <w:r w:rsidRPr="006F63EE">
        <w:rPr>
          <w:rFonts w:ascii="Times New Roman" w:hAnsi="Times New Roman" w:cs="Times New Roman"/>
          <w:color w:val="202122"/>
          <w:sz w:val="28"/>
          <w:szCs w:val="28"/>
          <w:shd w:val="clear" w:color="auto" w:fill="FFFFFF"/>
        </w:rPr>
        <w:t>, Аброськина М.В.</w:t>
      </w:r>
      <w:r w:rsidRPr="006F63EE">
        <w:rPr>
          <w:rFonts w:ascii="Times New Roman" w:hAnsi="Times New Roman" w:cs="Times New Roman"/>
          <w:color w:val="202122"/>
          <w:sz w:val="28"/>
          <w:szCs w:val="28"/>
          <w:shd w:val="clear" w:color="auto" w:fill="FFFFFF"/>
          <w:vertAlign w:val="superscript"/>
        </w:rPr>
        <w:t xml:space="preserve"> 1,2</w:t>
      </w:r>
      <w:r w:rsidRPr="006F63EE">
        <w:rPr>
          <w:rFonts w:ascii="Times New Roman" w:hAnsi="Times New Roman" w:cs="Times New Roman"/>
          <w:color w:val="202122"/>
          <w:sz w:val="28"/>
          <w:szCs w:val="28"/>
          <w:shd w:val="clear" w:color="auto" w:fill="FFFFFF"/>
        </w:rPr>
        <w:t>, Ондар В.С.</w:t>
      </w:r>
      <w:r w:rsidRPr="006F63EE">
        <w:rPr>
          <w:rFonts w:ascii="Times New Roman" w:hAnsi="Times New Roman" w:cs="Times New Roman"/>
          <w:color w:val="202122"/>
          <w:sz w:val="28"/>
          <w:szCs w:val="28"/>
          <w:shd w:val="clear" w:color="auto" w:fill="FFFFFF"/>
          <w:vertAlign w:val="superscript"/>
        </w:rPr>
        <w:t xml:space="preserve"> 1,2</w:t>
      </w:r>
      <w:r w:rsidRPr="006F63EE">
        <w:rPr>
          <w:rFonts w:ascii="Times New Roman" w:hAnsi="Times New Roman" w:cs="Times New Roman"/>
          <w:color w:val="202122"/>
          <w:sz w:val="28"/>
          <w:szCs w:val="28"/>
          <w:shd w:val="clear" w:color="auto" w:fill="FFFFFF"/>
        </w:rPr>
        <w:t>, Исмаилова С.Б.</w:t>
      </w:r>
      <w:r w:rsidRPr="006F63EE">
        <w:rPr>
          <w:rFonts w:ascii="Times New Roman" w:hAnsi="Times New Roman" w:cs="Times New Roman"/>
          <w:color w:val="202122"/>
          <w:sz w:val="28"/>
          <w:szCs w:val="28"/>
          <w:shd w:val="clear" w:color="auto" w:fill="FFFFFF"/>
          <w:vertAlign w:val="superscript"/>
        </w:rPr>
        <w:t xml:space="preserve"> 1,2</w:t>
      </w:r>
      <w:r w:rsidRPr="006F63EE">
        <w:rPr>
          <w:rFonts w:ascii="Times New Roman" w:hAnsi="Times New Roman" w:cs="Times New Roman"/>
          <w:color w:val="202122"/>
          <w:sz w:val="28"/>
          <w:szCs w:val="28"/>
          <w:shd w:val="clear" w:color="auto" w:fill="FFFFFF"/>
        </w:rPr>
        <w:t>, Субочева С.А.</w:t>
      </w:r>
      <w:r w:rsidRPr="006F63EE">
        <w:rPr>
          <w:rFonts w:ascii="Times New Roman" w:hAnsi="Times New Roman" w:cs="Times New Roman"/>
          <w:color w:val="202122"/>
          <w:sz w:val="28"/>
          <w:szCs w:val="28"/>
          <w:shd w:val="clear" w:color="auto" w:fill="FFFFFF"/>
          <w:vertAlign w:val="superscript"/>
        </w:rPr>
        <w:t xml:space="preserve"> </w:t>
      </w:r>
      <w:r w:rsidR="00370019" w:rsidRPr="006F63EE">
        <w:rPr>
          <w:rFonts w:ascii="Times New Roman" w:hAnsi="Times New Roman" w:cs="Times New Roman"/>
          <w:color w:val="202122"/>
          <w:sz w:val="28"/>
          <w:szCs w:val="28"/>
          <w:shd w:val="clear" w:color="auto" w:fill="FFFFFF"/>
          <w:vertAlign w:val="superscript"/>
        </w:rPr>
        <w:t>1</w:t>
      </w:r>
      <w:r w:rsidR="00370019" w:rsidRPr="006F63EE">
        <w:rPr>
          <w:rFonts w:ascii="Times New Roman" w:hAnsi="Times New Roman" w:cs="Times New Roman"/>
          <w:color w:val="202122"/>
          <w:sz w:val="28"/>
          <w:szCs w:val="28"/>
          <w:shd w:val="clear" w:color="auto" w:fill="FFFFFF"/>
        </w:rPr>
        <w:t xml:space="preserve">, </w:t>
      </w:r>
      <w:r w:rsidRPr="006F63EE">
        <w:rPr>
          <w:rFonts w:ascii="Times New Roman" w:hAnsi="Times New Roman" w:cs="Times New Roman"/>
          <w:color w:val="202122"/>
          <w:sz w:val="28"/>
          <w:szCs w:val="28"/>
          <w:shd w:val="clear" w:color="auto" w:fill="FFFFFF"/>
        </w:rPr>
        <w:t>Хомченкова А.А.</w:t>
      </w:r>
      <w:r w:rsidRPr="006F63EE">
        <w:rPr>
          <w:rFonts w:ascii="Times New Roman" w:hAnsi="Times New Roman" w:cs="Times New Roman"/>
          <w:color w:val="202122"/>
          <w:sz w:val="28"/>
          <w:szCs w:val="28"/>
          <w:shd w:val="clear" w:color="auto" w:fill="FFFFFF"/>
          <w:vertAlign w:val="superscript"/>
        </w:rPr>
        <w:t>1</w:t>
      </w:r>
      <w:r w:rsidRPr="006F63EE">
        <w:rPr>
          <w:rFonts w:ascii="Times New Roman" w:hAnsi="Times New Roman" w:cs="Times New Roman"/>
          <w:color w:val="202122"/>
          <w:sz w:val="28"/>
          <w:szCs w:val="28"/>
          <w:shd w:val="clear" w:color="auto" w:fill="FFFFFF"/>
        </w:rPr>
        <w:t>, Гуревич В.</w:t>
      </w:r>
      <w:r w:rsidR="002A5C7D" w:rsidRPr="006F63EE">
        <w:rPr>
          <w:rFonts w:ascii="Times New Roman" w:hAnsi="Times New Roman" w:cs="Times New Roman"/>
          <w:color w:val="202122"/>
          <w:sz w:val="28"/>
          <w:szCs w:val="28"/>
          <w:shd w:val="clear" w:color="auto" w:fill="FFFFFF"/>
          <w:lang w:val="en-GB"/>
        </w:rPr>
        <w:t>A</w:t>
      </w:r>
      <w:r w:rsidR="00237E0F" w:rsidRPr="006F63EE">
        <w:rPr>
          <w:rFonts w:ascii="Times New Roman" w:hAnsi="Times New Roman" w:cs="Times New Roman"/>
          <w:color w:val="202122"/>
          <w:sz w:val="28"/>
          <w:szCs w:val="28"/>
          <w:shd w:val="clear" w:color="auto" w:fill="FFFFFF"/>
          <w:vertAlign w:val="superscript"/>
        </w:rPr>
        <w:t>1</w:t>
      </w:r>
      <w:r w:rsidRPr="006F63EE">
        <w:rPr>
          <w:rFonts w:ascii="Times New Roman" w:hAnsi="Times New Roman" w:cs="Times New Roman"/>
          <w:color w:val="202122"/>
          <w:sz w:val="28"/>
          <w:szCs w:val="28"/>
          <w:shd w:val="clear" w:color="auto" w:fill="FFFFFF"/>
        </w:rPr>
        <w:t>, Зубрицкая Е.М.</w:t>
      </w:r>
      <w:r w:rsidRPr="006F63EE">
        <w:rPr>
          <w:rFonts w:ascii="Times New Roman" w:hAnsi="Times New Roman" w:cs="Times New Roman"/>
          <w:color w:val="202122"/>
          <w:sz w:val="28"/>
          <w:szCs w:val="28"/>
          <w:shd w:val="clear" w:color="auto" w:fill="FFFFFF"/>
          <w:vertAlign w:val="superscript"/>
        </w:rPr>
        <w:t>1</w:t>
      </w:r>
      <w:r w:rsidRPr="006F63EE">
        <w:rPr>
          <w:rFonts w:ascii="Times New Roman" w:hAnsi="Times New Roman" w:cs="Times New Roman"/>
          <w:color w:val="202122"/>
          <w:sz w:val="28"/>
          <w:szCs w:val="28"/>
          <w:shd w:val="clear" w:color="auto" w:fill="FFFFFF"/>
        </w:rPr>
        <w:t xml:space="preserve">, </w:t>
      </w:r>
      <w:r w:rsidR="00370019" w:rsidRPr="006F63EE">
        <w:rPr>
          <w:rFonts w:ascii="Times New Roman" w:hAnsi="Times New Roman" w:cs="Times New Roman"/>
          <w:color w:val="202122"/>
          <w:sz w:val="28"/>
          <w:szCs w:val="28"/>
          <w:shd w:val="clear" w:color="auto" w:fill="FFFFFF"/>
        </w:rPr>
        <w:t>Малков А.Б.</w:t>
      </w:r>
      <w:r w:rsidR="00370019" w:rsidRPr="006F63EE">
        <w:rPr>
          <w:rFonts w:ascii="Times New Roman" w:hAnsi="Times New Roman" w:cs="Times New Roman"/>
          <w:color w:val="202122"/>
          <w:sz w:val="28"/>
          <w:szCs w:val="28"/>
          <w:shd w:val="clear" w:color="auto" w:fill="FFFFFF"/>
          <w:vertAlign w:val="superscript"/>
        </w:rPr>
        <w:t>2</w:t>
      </w:r>
      <w:r w:rsidR="00370019" w:rsidRPr="006F63EE">
        <w:rPr>
          <w:rFonts w:ascii="Times New Roman" w:hAnsi="Times New Roman" w:cs="Times New Roman"/>
          <w:color w:val="202122"/>
          <w:sz w:val="28"/>
          <w:szCs w:val="28"/>
          <w:shd w:val="clear" w:color="auto" w:fill="FFFFFF"/>
        </w:rPr>
        <w:t>, Кондратьев С.Н.</w:t>
      </w:r>
      <w:r w:rsidR="00370019" w:rsidRPr="006F63EE">
        <w:rPr>
          <w:rFonts w:ascii="Times New Roman" w:hAnsi="Times New Roman" w:cs="Times New Roman"/>
          <w:color w:val="202122"/>
          <w:sz w:val="28"/>
          <w:szCs w:val="28"/>
          <w:shd w:val="clear" w:color="auto" w:fill="FFFFFF"/>
          <w:vertAlign w:val="superscript"/>
        </w:rPr>
        <w:t xml:space="preserve">2 </w:t>
      </w:r>
    </w:p>
    <w:p w14:paraId="77E986A3" w14:textId="5AEAE0A6" w:rsidR="002A5C7D" w:rsidRPr="006F63EE" w:rsidRDefault="002A5C7D" w:rsidP="006F63EE">
      <w:pPr>
        <w:spacing w:line="360" w:lineRule="auto"/>
        <w:jc w:val="both"/>
        <w:rPr>
          <w:rFonts w:ascii="Times New Roman" w:hAnsi="Times New Roman" w:cs="Times New Roman"/>
          <w:color w:val="000000" w:themeColor="text1"/>
          <w:sz w:val="28"/>
          <w:szCs w:val="28"/>
          <w:shd w:val="clear" w:color="auto" w:fill="FFFFFF"/>
          <w:vertAlign w:val="superscript"/>
        </w:rPr>
      </w:pPr>
      <w:r w:rsidRPr="006F63EE">
        <w:rPr>
          <w:rFonts w:ascii="Times New Roman" w:hAnsi="Times New Roman" w:cs="Times New Roman"/>
          <w:color w:val="000000" w:themeColor="text1"/>
          <w:sz w:val="28"/>
          <w:szCs w:val="28"/>
          <w:shd w:val="clear" w:color="auto" w:fill="FFFFFF"/>
        </w:rPr>
        <w:t xml:space="preserve">Prokopenko S.V. </w:t>
      </w:r>
      <w:r w:rsidRPr="006F63EE">
        <w:rPr>
          <w:rFonts w:ascii="Times New Roman" w:hAnsi="Times New Roman" w:cs="Times New Roman"/>
          <w:color w:val="000000" w:themeColor="text1"/>
          <w:sz w:val="28"/>
          <w:szCs w:val="28"/>
          <w:shd w:val="clear" w:color="auto" w:fill="FFFFFF"/>
          <w:vertAlign w:val="superscript"/>
        </w:rPr>
        <w:t>1,2</w:t>
      </w:r>
      <w:r w:rsidRPr="006F63EE">
        <w:rPr>
          <w:rFonts w:ascii="Times New Roman" w:hAnsi="Times New Roman" w:cs="Times New Roman"/>
          <w:color w:val="000000" w:themeColor="text1"/>
          <w:sz w:val="28"/>
          <w:szCs w:val="28"/>
          <w:shd w:val="clear" w:color="auto" w:fill="FFFFFF"/>
        </w:rPr>
        <w:t xml:space="preserve">, Mozheiko E.Yu. </w:t>
      </w:r>
      <w:r w:rsidRPr="006F63EE">
        <w:rPr>
          <w:rFonts w:ascii="Times New Roman" w:hAnsi="Times New Roman" w:cs="Times New Roman"/>
          <w:color w:val="000000" w:themeColor="text1"/>
          <w:sz w:val="28"/>
          <w:szCs w:val="28"/>
          <w:shd w:val="clear" w:color="auto" w:fill="FFFFFF"/>
          <w:vertAlign w:val="superscript"/>
        </w:rPr>
        <w:t>1,2</w:t>
      </w:r>
      <w:r w:rsidRPr="006F63EE">
        <w:rPr>
          <w:rFonts w:ascii="Times New Roman" w:hAnsi="Times New Roman" w:cs="Times New Roman"/>
          <w:color w:val="000000" w:themeColor="text1"/>
          <w:sz w:val="28"/>
          <w:szCs w:val="28"/>
          <w:shd w:val="clear" w:color="auto" w:fill="FFFFFF"/>
        </w:rPr>
        <w:t xml:space="preserve">, Abroskina M.V. </w:t>
      </w:r>
      <w:r w:rsidRPr="006F63EE">
        <w:rPr>
          <w:rFonts w:ascii="Times New Roman" w:hAnsi="Times New Roman" w:cs="Times New Roman"/>
          <w:color w:val="000000" w:themeColor="text1"/>
          <w:sz w:val="28"/>
          <w:szCs w:val="28"/>
          <w:shd w:val="clear" w:color="auto" w:fill="FFFFFF"/>
          <w:vertAlign w:val="superscript"/>
        </w:rPr>
        <w:t>1,2</w:t>
      </w:r>
      <w:r w:rsidRPr="006F63EE">
        <w:rPr>
          <w:rFonts w:ascii="Times New Roman" w:hAnsi="Times New Roman" w:cs="Times New Roman"/>
          <w:color w:val="000000" w:themeColor="text1"/>
          <w:sz w:val="28"/>
          <w:szCs w:val="28"/>
          <w:shd w:val="clear" w:color="auto" w:fill="FFFFFF"/>
        </w:rPr>
        <w:t xml:space="preserve">, Ondar V.S. </w:t>
      </w:r>
      <w:r w:rsidRPr="006F63EE">
        <w:rPr>
          <w:rFonts w:ascii="Times New Roman" w:hAnsi="Times New Roman" w:cs="Times New Roman"/>
          <w:color w:val="000000" w:themeColor="text1"/>
          <w:sz w:val="28"/>
          <w:szCs w:val="28"/>
          <w:shd w:val="clear" w:color="auto" w:fill="FFFFFF"/>
          <w:vertAlign w:val="superscript"/>
        </w:rPr>
        <w:t>1,2</w:t>
      </w:r>
      <w:r w:rsidRPr="006F63EE">
        <w:rPr>
          <w:rFonts w:ascii="Times New Roman" w:hAnsi="Times New Roman" w:cs="Times New Roman"/>
          <w:color w:val="000000" w:themeColor="text1"/>
          <w:sz w:val="28"/>
          <w:szCs w:val="28"/>
          <w:shd w:val="clear" w:color="auto" w:fill="FFFFFF"/>
        </w:rPr>
        <w:t xml:space="preserve">, Ismailova S.B. </w:t>
      </w:r>
      <w:r w:rsidRPr="006F63EE">
        <w:rPr>
          <w:rFonts w:ascii="Times New Roman" w:hAnsi="Times New Roman" w:cs="Times New Roman"/>
          <w:color w:val="000000" w:themeColor="text1"/>
          <w:sz w:val="28"/>
          <w:szCs w:val="28"/>
          <w:shd w:val="clear" w:color="auto" w:fill="FFFFFF"/>
          <w:vertAlign w:val="superscript"/>
        </w:rPr>
        <w:t>1,2</w:t>
      </w:r>
      <w:r w:rsidRPr="006F63EE">
        <w:rPr>
          <w:rFonts w:ascii="Times New Roman" w:hAnsi="Times New Roman" w:cs="Times New Roman"/>
          <w:color w:val="000000" w:themeColor="text1"/>
          <w:sz w:val="28"/>
          <w:szCs w:val="28"/>
          <w:shd w:val="clear" w:color="auto" w:fill="FFFFFF"/>
        </w:rPr>
        <w:t xml:space="preserve">, Subocheva S.A. </w:t>
      </w:r>
      <w:r w:rsidRPr="006F63EE">
        <w:rPr>
          <w:rFonts w:ascii="Times New Roman" w:hAnsi="Times New Roman" w:cs="Times New Roman"/>
          <w:color w:val="000000" w:themeColor="text1"/>
          <w:sz w:val="28"/>
          <w:szCs w:val="28"/>
          <w:shd w:val="clear" w:color="auto" w:fill="FFFFFF"/>
          <w:vertAlign w:val="superscript"/>
        </w:rPr>
        <w:t>1</w:t>
      </w:r>
      <w:r w:rsidRPr="006F63EE">
        <w:rPr>
          <w:rFonts w:ascii="Times New Roman" w:hAnsi="Times New Roman" w:cs="Times New Roman"/>
          <w:color w:val="000000" w:themeColor="text1"/>
          <w:sz w:val="28"/>
          <w:szCs w:val="28"/>
          <w:shd w:val="clear" w:color="auto" w:fill="FFFFFF"/>
        </w:rPr>
        <w:t xml:space="preserve">, Khomchenkova A.A. </w:t>
      </w:r>
      <w:r w:rsidRPr="006F63EE">
        <w:rPr>
          <w:rFonts w:ascii="Times New Roman" w:hAnsi="Times New Roman" w:cs="Times New Roman"/>
          <w:color w:val="000000" w:themeColor="text1"/>
          <w:sz w:val="28"/>
          <w:szCs w:val="28"/>
          <w:shd w:val="clear" w:color="auto" w:fill="FFFFFF"/>
          <w:vertAlign w:val="superscript"/>
        </w:rPr>
        <w:t>1</w:t>
      </w:r>
      <w:r w:rsidRPr="006F63EE">
        <w:rPr>
          <w:rFonts w:ascii="Times New Roman" w:hAnsi="Times New Roman" w:cs="Times New Roman"/>
          <w:color w:val="000000" w:themeColor="text1"/>
          <w:sz w:val="28"/>
          <w:szCs w:val="28"/>
          <w:shd w:val="clear" w:color="auto" w:fill="FFFFFF"/>
        </w:rPr>
        <w:t xml:space="preserve">, Gurevich V.A. </w:t>
      </w:r>
      <w:r w:rsidRPr="006F63EE">
        <w:rPr>
          <w:rFonts w:ascii="Times New Roman" w:hAnsi="Times New Roman" w:cs="Times New Roman"/>
          <w:color w:val="000000" w:themeColor="text1"/>
          <w:sz w:val="28"/>
          <w:szCs w:val="28"/>
          <w:shd w:val="clear" w:color="auto" w:fill="FFFFFF"/>
          <w:vertAlign w:val="superscript"/>
        </w:rPr>
        <w:t>2</w:t>
      </w:r>
      <w:r w:rsidRPr="006F63EE">
        <w:rPr>
          <w:rFonts w:ascii="Times New Roman" w:hAnsi="Times New Roman" w:cs="Times New Roman"/>
          <w:color w:val="000000" w:themeColor="text1"/>
          <w:sz w:val="28"/>
          <w:szCs w:val="28"/>
          <w:shd w:val="clear" w:color="auto" w:fill="FFFFFF"/>
        </w:rPr>
        <w:t xml:space="preserve">, Zubritskaya E.M. </w:t>
      </w:r>
      <w:r w:rsidRPr="006F63EE">
        <w:rPr>
          <w:rFonts w:ascii="Times New Roman" w:hAnsi="Times New Roman" w:cs="Times New Roman"/>
          <w:color w:val="000000" w:themeColor="text1"/>
          <w:sz w:val="28"/>
          <w:szCs w:val="28"/>
          <w:shd w:val="clear" w:color="auto" w:fill="FFFFFF"/>
          <w:vertAlign w:val="superscript"/>
        </w:rPr>
        <w:t>1</w:t>
      </w:r>
      <w:r w:rsidRPr="006F63EE">
        <w:rPr>
          <w:rFonts w:ascii="Times New Roman" w:hAnsi="Times New Roman" w:cs="Times New Roman"/>
          <w:color w:val="000000" w:themeColor="text1"/>
          <w:sz w:val="28"/>
          <w:szCs w:val="28"/>
          <w:shd w:val="clear" w:color="auto" w:fill="FFFFFF"/>
        </w:rPr>
        <w:t xml:space="preserve">, Malkov A.B. </w:t>
      </w:r>
      <w:r w:rsidRPr="006F63EE">
        <w:rPr>
          <w:rFonts w:ascii="Times New Roman" w:hAnsi="Times New Roman" w:cs="Times New Roman"/>
          <w:color w:val="000000" w:themeColor="text1"/>
          <w:sz w:val="28"/>
          <w:szCs w:val="28"/>
          <w:shd w:val="clear" w:color="auto" w:fill="FFFFFF"/>
          <w:vertAlign w:val="superscript"/>
        </w:rPr>
        <w:t>2</w:t>
      </w:r>
      <w:r w:rsidRPr="006F63EE">
        <w:rPr>
          <w:rFonts w:ascii="Times New Roman" w:hAnsi="Times New Roman" w:cs="Times New Roman"/>
          <w:color w:val="000000" w:themeColor="text1"/>
          <w:sz w:val="28"/>
          <w:szCs w:val="28"/>
          <w:shd w:val="clear" w:color="auto" w:fill="FFFFFF"/>
        </w:rPr>
        <w:t xml:space="preserve">, Kondrat'ev S.N. </w:t>
      </w:r>
      <w:r w:rsidRPr="006F63EE">
        <w:rPr>
          <w:rFonts w:ascii="Times New Roman" w:hAnsi="Times New Roman" w:cs="Times New Roman"/>
          <w:color w:val="000000" w:themeColor="text1"/>
          <w:sz w:val="28"/>
          <w:szCs w:val="28"/>
          <w:shd w:val="clear" w:color="auto" w:fill="FFFFFF"/>
          <w:vertAlign w:val="superscript"/>
        </w:rPr>
        <w:t>2</w:t>
      </w:r>
    </w:p>
    <w:p w14:paraId="13788001" w14:textId="2342432F" w:rsidR="00B907AF" w:rsidRPr="006F63EE" w:rsidRDefault="00EB7D86" w:rsidP="006F63EE">
      <w:pPr>
        <w:spacing w:line="360" w:lineRule="auto"/>
        <w:jc w:val="both"/>
        <w:rPr>
          <w:rFonts w:ascii="Times New Roman" w:hAnsi="Times New Roman" w:cs="Times New Roman"/>
          <w:color w:val="000000" w:themeColor="text1"/>
          <w:sz w:val="28"/>
          <w:szCs w:val="28"/>
          <w:shd w:val="clear" w:color="auto" w:fill="FFFFFF"/>
        </w:rPr>
      </w:pPr>
      <w:r w:rsidRPr="006F63EE">
        <w:rPr>
          <w:rFonts w:ascii="Times New Roman" w:hAnsi="Times New Roman" w:cs="Times New Roman"/>
          <w:color w:val="000000" w:themeColor="text1"/>
          <w:sz w:val="28"/>
          <w:szCs w:val="28"/>
          <w:shd w:val="clear" w:color="auto" w:fill="FFFFFF"/>
        </w:rPr>
        <w:t>ПЕРСОНАЛИЗИРОВАННАЯ РЕАБИЛИТАЦИОННАЯ ОЦЕНКА ЛОКОМОТОРНЫХ ФУНКЦИЙ ПРИ БОЛЕЗНИ ПАРКИНСОНА С ИСПОЛЬЗОВАНИЕМ ТРЕХМЕРНОГО ВИДЕОАНАЛИЗА ДВИЖЕНИЙ</w:t>
      </w:r>
    </w:p>
    <w:p w14:paraId="4018170D" w14:textId="56788973" w:rsidR="002A5C7D" w:rsidRPr="006F63EE" w:rsidRDefault="002A5C7D" w:rsidP="006F63EE">
      <w:pPr>
        <w:spacing w:line="360" w:lineRule="auto"/>
        <w:jc w:val="both"/>
        <w:rPr>
          <w:rFonts w:ascii="Times New Roman" w:hAnsi="Times New Roman" w:cs="Times New Roman"/>
          <w:color w:val="000000" w:themeColor="text1"/>
          <w:sz w:val="28"/>
          <w:szCs w:val="28"/>
          <w:shd w:val="clear" w:color="auto" w:fill="FFFFFF"/>
          <w:lang w:val="en-US"/>
        </w:rPr>
      </w:pPr>
      <w:r w:rsidRPr="006F63EE">
        <w:rPr>
          <w:rFonts w:ascii="Times New Roman" w:hAnsi="Times New Roman" w:cs="Times New Roman"/>
          <w:color w:val="000000" w:themeColor="text1"/>
          <w:sz w:val="28"/>
          <w:szCs w:val="28"/>
          <w:shd w:val="clear" w:color="auto" w:fill="FFFFFF"/>
          <w:lang w:val="en-US"/>
        </w:rPr>
        <w:t>PERSONALIZED REHABILITATION ASSESSMENT OF LOCOMOTOR FUNCTIONS IN PARKINSON'S DISEASE USING THREE-DIMENSIONAL VIDEO ANALYSIS OF MOTIONS</w:t>
      </w:r>
    </w:p>
    <w:p w14:paraId="599412B4" w14:textId="55963FE2" w:rsidR="00604633" w:rsidRPr="006F63EE" w:rsidRDefault="00604633" w:rsidP="006F63EE">
      <w:pPr>
        <w:spacing w:line="360" w:lineRule="auto"/>
        <w:jc w:val="both"/>
        <w:rPr>
          <w:rFonts w:ascii="Times New Roman" w:hAnsi="Times New Roman" w:cs="Times New Roman"/>
          <w:color w:val="202122"/>
          <w:sz w:val="28"/>
          <w:szCs w:val="28"/>
          <w:shd w:val="clear" w:color="auto" w:fill="FFFFFF"/>
        </w:rPr>
      </w:pPr>
      <w:r w:rsidRPr="006F63EE">
        <w:rPr>
          <w:rFonts w:ascii="Times New Roman" w:hAnsi="Times New Roman" w:cs="Times New Roman"/>
          <w:sz w:val="28"/>
          <w:szCs w:val="28"/>
          <w:vertAlign w:val="superscript"/>
        </w:rPr>
        <w:t>1</w:t>
      </w:r>
      <w:r w:rsidRPr="006F63EE">
        <w:rPr>
          <w:rFonts w:ascii="Times New Roman" w:hAnsi="Times New Roman" w:cs="Times New Roman"/>
          <w:sz w:val="28"/>
          <w:szCs w:val="28"/>
        </w:rPr>
        <w:t>ФГБОУ ВО КрасГМУ им. проф. В.Ф. Войно-Ясенецкого Минздрава России</w:t>
      </w:r>
      <w:r w:rsidR="00370019" w:rsidRPr="006F63EE">
        <w:rPr>
          <w:rFonts w:ascii="Times New Roman" w:hAnsi="Times New Roman" w:cs="Times New Roman"/>
          <w:sz w:val="28"/>
          <w:szCs w:val="28"/>
        </w:rPr>
        <w:t xml:space="preserve">, </w:t>
      </w:r>
      <w:r w:rsidR="00370019" w:rsidRPr="006F63EE">
        <w:rPr>
          <w:rFonts w:ascii="Times New Roman" w:hAnsi="Times New Roman" w:cs="Times New Roman"/>
          <w:color w:val="202122"/>
          <w:sz w:val="28"/>
          <w:szCs w:val="28"/>
          <w:shd w:val="clear" w:color="auto" w:fill="FFFFFF"/>
        </w:rPr>
        <w:t>660022, Красноярск, Россия</w:t>
      </w:r>
    </w:p>
    <w:p w14:paraId="7A76E394" w14:textId="0FB2B36F" w:rsidR="00604633" w:rsidRPr="006F63EE" w:rsidRDefault="00370019" w:rsidP="006F63EE">
      <w:pPr>
        <w:spacing w:line="360" w:lineRule="auto"/>
        <w:jc w:val="both"/>
        <w:rPr>
          <w:rFonts w:ascii="Times New Roman" w:hAnsi="Times New Roman" w:cs="Times New Roman"/>
          <w:color w:val="202122"/>
          <w:sz w:val="28"/>
          <w:szCs w:val="28"/>
          <w:shd w:val="clear" w:color="auto" w:fill="FFFFFF"/>
        </w:rPr>
      </w:pPr>
      <w:r w:rsidRPr="006F63EE">
        <w:rPr>
          <w:rFonts w:ascii="Times New Roman" w:hAnsi="Times New Roman" w:cs="Times New Roman"/>
          <w:sz w:val="28"/>
          <w:szCs w:val="28"/>
          <w:vertAlign w:val="superscript"/>
        </w:rPr>
        <w:t>2</w:t>
      </w:r>
      <w:r w:rsidRPr="006F63EE">
        <w:rPr>
          <w:rFonts w:ascii="Times New Roman" w:hAnsi="Times New Roman" w:cs="Times New Roman"/>
          <w:sz w:val="28"/>
          <w:szCs w:val="28"/>
        </w:rPr>
        <w:t xml:space="preserve">ФГБУ ФСНКЦ ФМБА России, 660037, </w:t>
      </w:r>
      <w:r w:rsidRPr="006F63EE">
        <w:rPr>
          <w:rFonts w:ascii="Times New Roman" w:hAnsi="Times New Roman" w:cs="Times New Roman"/>
          <w:color w:val="202122"/>
          <w:sz w:val="28"/>
          <w:szCs w:val="28"/>
          <w:shd w:val="clear" w:color="auto" w:fill="FFFFFF"/>
        </w:rPr>
        <w:t>Красноярск, Россия</w:t>
      </w:r>
    </w:p>
    <w:p w14:paraId="559A53CF" w14:textId="5CD6C711" w:rsidR="00B34792" w:rsidRPr="006F63EE" w:rsidRDefault="002A5C7D" w:rsidP="006F63EE">
      <w:pPr>
        <w:tabs>
          <w:tab w:val="left" w:pos="2010"/>
        </w:tabs>
        <w:suppressAutoHyphens/>
        <w:spacing w:line="360" w:lineRule="auto"/>
        <w:jc w:val="both"/>
        <w:rPr>
          <w:rFonts w:ascii="Times New Roman" w:eastAsia="Arial Unicode MS" w:hAnsi="Times New Roman" w:cs="Times New Roman"/>
          <w:color w:val="000000"/>
          <w:sz w:val="28"/>
          <w:szCs w:val="28"/>
          <w:u w:color="000000"/>
          <w:lang w:val="en-US"/>
        </w:rPr>
      </w:pPr>
      <w:r w:rsidRPr="006F63EE">
        <w:rPr>
          <w:rFonts w:ascii="Times New Roman" w:eastAsia="Arial Unicode MS" w:hAnsi="Times New Roman" w:cs="Times New Roman"/>
          <w:color w:val="000000"/>
          <w:sz w:val="28"/>
          <w:szCs w:val="28"/>
          <w:u w:color="000000"/>
          <w:vertAlign w:val="superscript"/>
          <w:lang w:val="en-US"/>
        </w:rPr>
        <w:t xml:space="preserve">1 </w:t>
      </w:r>
      <w:r w:rsidR="00B34792" w:rsidRPr="006F63EE">
        <w:rPr>
          <w:rFonts w:ascii="Times New Roman" w:eastAsia="Arial Unicode MS" w:hAnsi="Times New Roman" w:cs="Times New Roman"/>
          <w:color w:val="000000"/>
          <w:sz w:val="28"/>
          <w:szCs w:val="28"/>
          <w:u w:color="000000"/>
          <w:lang w:val="en-US"/>
        </w:rPr>
        <w:t>Prof. V.F. Voino-Yasenetsky Krasnoyarsk State Medical University</w:t>
      </w:r>
      <w:r w:rsidRPr="006F63EE">
        <w:rPr>
          <w:rFonts w:ascii="Times New Roman" w:eastAsia="Arial Unicode MS" w:hAnsi="Times New Roman" w:cs="Times New Roman"/>
          <w:color w:val="000000"/>
          <w:sz w:val="28"/>
          <w:szCs w:val="28"/>
          <w:u w:color="000000"/>
          <w:lang w:val="en-US"/>
        </w:rPr>
        <w:t>, 660022, Krasnoyarsk, Russia</w:t>
      </w:r>
    </w:p>
    <w:p w14:paraId="3AF38C48" w14:textId="29452630" w:rsidR="002A5C7D" w:rsidRPr="006F63EE" w:rsidRDefault="002A5C7D" w:rsidP="006F63EE">
      <w:pPr>
        <w:tabs>
          <w:tab w:val="left" w:pos="2010"/>
        </w:tabs>
        <w:suppressAutoHyphens/>
        <w:spacing w:line="360" w:lineRule="auto"/>
        <w:jc w:val="both"/>
        <w:rPr>
          <w:rFonts w:ascii="Times New Roman" w:eastAsia="Arial Unicode MS" w:hAnsi="Times New Roman" w:cs="Times New Roman"/>
          <w:color w:val="000000"/>
          <w:sz w:val="28"/>
          <w:szCs w:val="28"/>
          <w:u w:color="000000"/>
          <w:lang w:val="en-US"/>
        </w:rPr>
      </w:pPr>
      <w:r w:rsidRPr="006F63EE">
        <w:rPr>
          <w:rFonts w:ascii="Times New Roman" w:eastAsia="Arial Unicode MS" w:hAnsi="Times New Roman" w:cs="Times New Roman"/>
          <w:color w:val="000000"/>
          <w:sz w:val="28"/>
          <w:szCs w:val="28"/>
          <w:u w:color="000000"/>
          <w:vertAlign w:val="superscript"/>
          <w:lang w:val="en-US"/>
        </w:rPr>
        <w:t>2</w:t>
      </w:r>
      <w:r w:rsidRPr="006F63EE">
        <w:rPr>
          <w:rFonts w:ascii="Times New Roman" w:eastAsia="Arial Unicode MS" w:hAnsi="Times New Roman" w:cs="Times New Roman"/>
          <w:color w:val="000000"/>
          <w:sz w:val="28"/>
          <w:szCs w:val="28"/>
          <w:u w:color="000000"/>
          <w:lang w:val="en-US"/>
        </w:rPr>
        <w:t xml:space="preserve"> </w:t>
      </w:r>
      <w:r w:rsidRPr="006F63EE">
        <w:rPr>
          <w:rFonts w:ascii="Times New Roman" w:eastAsia="Arial Unicode MS" w:hAnsi="Times New Roman" w:cs="Times New Roman"/>
          <w:color w:val="000000"/>
          <w:sz w:val="28"/>
          <w:szCs w:val="28"/>
          <w:u w:color="000000"/>
          <w:lang w:val="en-GB"/>
        </w:rPr>
        <w:t>FSBI FSRCC FMBA Russia, 660037, Krasnoyarsk, Russia</w:t>
      </w:r>
    </w:p>
    <w:p w14:paraId="1E92AA2B" w14:textId="40C072EE" w:rsidR="00C001C1" w:rsidRPr="006F63EE" w:rsidRDefault="0000423C" w:rsidP="006F63EE">
      <w:pPr>
        <w:spacing w:after="0" w:line="360" w:lineRule="auto"/>
        <w:ind w:firstLine="708"/>
        <w:jc w:val="both"/>
        <w:rPr>
          <w:rFonts w:ascii="Times New Roman" w:hAnsi="Times New Roman" w:cs="Times New Roman"/>
          <w:color w:val="202122"/>
          <w:sz w:val="28"/>
          <w:szCs w:val="28"/>
          <w:shd w:val="clear" w:color="auto" w:fill="FFFFFF"/>
        </w:rPr>
      </w:pPr>
      <w:bookmarkStart w:id="0" w:name="_GoBack"/>
      <w:r w:rsidRPr="006F63EE">
        <w:rPr>
          <w:rFonts w:ascii="Times New Roman" w:hAnsi="Times New Roman" w:cs="Times New Roman"/>
          <w:color w:val="202122"/>
          <w:sz w:val="28"/>
          <w:szCs w:val="28"/>
          <w:shd w:val="clear" w:color="auto" w:fill="FFFFFF"/>
        </w:rPr>
        <w:t xml:space="preserve">Резюме: </w:t>
      </w:r>
      <w:r w:rsidR="00C001C1" w:rsidRPr="006F63EE">
        <w:rPr>
          <w:rFonts w:ascii="Times New Roman" w:hAnsi="Times New Roman" w:cs="Times New Roman"/>
          <w:color w:val="202122"/>
          <w:sz w:val="28"/>
          <w:szCs w:val="28"/>
          <w:shd w:val="clear" w:color="auto" w:fill="FFFFFF"/>
        </w:rPr>
        <w:t xml:space="preserve">Болезнь Паркинсона </w:t>
      </w:r>
      <w:r w:rsidRPr="006F63EE">
        <w:rPr>
          <w:rFonts w:ascii="Times New Roman" w:hAnsi="Times New Roman" w:cs="Times New Roman"/>
          <w:color w:val="202122"/>
          <w:sz w:val="28"/>
          <w:szCs w:val="28"/>
          <w:shd w:val="clear" w:color="auto" w:fill="FFFFFF"/>
        </w:rPr>
        <w:t xml:space="preserve">(БП) </w:t>
      </w:r>
      <w:r w:rsidR="00C001C1" w:rsidRPr="006F63EE">
        <w:rPr>
          <w:rFonts w:ascii="Times New Roman" w:hAnsi="Times New Roman" w:cs="Times New Roman"/>
          <w:color w:val="202122"/>
          <w:sz w:val="28"/>
          <w:szCs w:val="28"/>
          <w:shd w:val="clear" w:color="auto" w:fill="FFFFFF"/>
        </w:rPr>
        <w:t>является одним из распространенных нейродегенеративных заболеваний, основным клиническим проявлением которого являются расстройства движений. С учетом медленно прогрессирующего течения заболевания и сложного симптомокомплекса, формирующего впоследствии характерный двигательный паттерн, изучение инновационных объективных методов диагностики и реабилитации двигательных нарушений при БП является актуальным и востребованным.</w:t>
      </w:r>
    </w:p>
    <w:p w14:paraId="38F6A7E4" w14:textId="3205FCB0" w:rsidR="006428CE" w:rsidRPr="006F63EE" w:rsidRDefault="00C001C1" w:rsidP="006F63EE">
      <w:pPr>
        <w:spacing w:after="0" w:line="360" w:lineRule="auto"/>
        <w:jc w:val="both"/>
        <w:rPr>
          <w:rFonts w:ascii="Times New Roman" w:hAnsi="Times New Roman" w:cs="Times New Roman"/>
          <w:color w:val="202122"/>
          <w:sz w:val="28"/>
          <w:szCs w:val="28"/>
          <w:shd w:val="clear" w:color="auto" w:fill="FFFFFF"/>
        </w:rPr>
      </w:pPr>
      <w:r w:rsidRPr="006F63EE">
        <w:rPr>
          <w:rFonts w:ascii="Times New Roman" w:hAnsi="Times New Roman" w:cs="Times New Roman"/>
          <w:color w:val="202122"/>
          <w:sz w:val="28"/>
          <w:szCs w:val="28"/>
          <w:shd w:val="clear" w:color="auto" w:fill="FFFFFF"/>
        </w:rPr>
        <w:tab/>
        <w:t xml:space="preserve">В данной статье приведен пример персонализированной реабилитационной оценки биомеханических проявлений функции ходьбы </w:t>
      </w:r>
      <w:r w:rsidRPr="006F63EE">
        <w:rPr>
          <w:rFonts w:ascii="Times New Roman" w:hAnsi="Times New Roman" w:cs="Times New Roman"/>
          <w:color w:val="202122"/>
          <w:sz w:val="28"/>
          <w:szCs w:val="28"/>
          <w:shd w:val="clear" w:color="auto" w:fill="FFFFFF"/>
        </w:rPr>
        <w:lastRenderedPageBreak/>
        <w:t xml:space="preserve">пациента с уточненным диагнозом БП 3,5 стадии по Хен и Яру, имеющего постуральные нарушения и нарушения ходьбы, методом трехмерного видеоанализа движений </w:t>
      </w:r>
      <w:r w:rsidR="0000423C" w:rsidRPr="006F63EE">
        <w:rPr>
          <w:rFonts w:ascii="Times New Roman" w:hAnsi="Times New Roman" w:cs="Times New Roman"/>
          <w:color w:val="202122"/>
          <w:sz w:val="28"/>
          <w:szCs w:val="28"/>
          <w:shd w:val="clear" w:color="auto" w:fill="FFFFFF"/>
        </w:rPr>
        <w:t xml:space="preserve">(ВАД) </w:t>
      </w:r>
      <w:r w:rsidRPr="006F63EE">
        <w:rPr>
          <w:rFonts w:ascii="Times New Roman" w:hAnsi="Times New Roman" w:cs="Times New Roman"/>
          <w:color w:val="202122"/>
          <w:sz w:val="28"/>
          <w:szCs w:val="28"/>
          <w:shd w:val="clear" w:color="auto" w:fill="FFFFFF"/>
        </w:rPr>
        <w:t xml:space="preserve">на программно-аппаратном комплексе Vicon Motion Capture Systems. Метод ВАД применялся после прохождения курса реабилитации, основанного на активизации отрыва стопы от поверхности опоры («заднего толчка»). На основании проведенного обследования были выявлены изменения темпо-ритмовых параметров ходьбы пациента с БП в сравнении со здоровым человеком: ускорение темпа ходьбы при укорочении длины одиночного и двойного шага, уменьшение времени двойной опоры, ускорение момента отрыва ноги и снижение скорости ходьбы. При анализе </w:t>
      </w:r>
      <w:r w:rsidR="004D4346" w:rsidRPr="006F63EE">
        <w:rPr>
          <w:rFonts w:ascii="Times New Roman" w:hAnsi="Times New Roman" w:cs="Times New Roman"/>
          <w:color w:val="202122"/>
          <w:sz w:val="28"/>
          <w:szCs w:val="28"/>
          <w:shd w:val="clear" w:color="auto" w:fill="FFFFFF"/>
        </w:rPr>
        <w:t xml:space="preserve">угловых </w:t>
      </w:r>
      <w:r w:rsidR="00DA0D31" w:rsidRPr="006F63EE">
        <w:rPr>
          <w:rFonts w:ascii="Times New Roman" w:hAnsi="Times New Roman" w:cs="Times New Roman"/>
          <w:color w:val="202122"/>
          <w:sz w:val="28"/>
          <w:szCs w:val="28"/>
          <w:shd w:val="clear" w:color="auto" w:fill="FFFFFF"/>
        </w:rPr>
        <w:t>характеристик шага</w:t>
      </w:r>
      <w:r w:rsidRPr="006F63EE">
        <w:rPr>
          <w:rFonts w:ascii="Times New Roman" w:hAnsi="Times New Roman" w:cs="Times New Roman"/>
          <w:color w:val="202122"/>
          <w:sz w:val="28"/>
          <w:szCs w:val="28"/>
          <w:shd w:val="clear" w:color="auto" w:fill="FFFFFF"/>
        </w:rPr>
        <w:t xml:space="preserve"> также был</w:t>
      </w:r>
      <w:r w:rsidR="00DA0D31" w:rsidRPr="006F63EE">
        <w:rPr>
          <w:rFonts w:ascii="Times New Roman" w:hAnsi="Times New Roman" w:cs="Times New Roman"/>
          <w:color w:val="202122"/>
          <w:sz w:val="28"/>
          <w:szCs w:val="28"/>
          <w:shd w:val="clear" w:color="auto" w:fill="FFFFFF"/>
        </w:rPr>
        <w:t>о</w:t>
      </w:r>
      <w:r w:rsidRPr="006F63EE">
        <w:rPr>
          <w:rFonts w:ascii="Times New Roman" w:hAnsi="Times New Roman" w:cs="Times New Roman"/>
          <w:color w:val="202122"/>
          <w:sz w:val="28"/>
          <w:szCs w:val="28"/>
          <w:shd w:val="clear" w:color="auto" w:fill="FFFFFF"/>
        </w:rPr>
        <w:t xml:space="preserve"> выявлен</w:t>
      </w:r>
      <w:r w:rsidR="00DA0D31" w:rsidRPr="006F63EE">
        <w:rPr>
          <w:rFonts w:ascii="Times New Roman" w:hAnsi="Times New Roman" w:cs="Times New Roman"/>
          <w:color w:val="202122"/>
          <w:sz w:val="28"/>
          <w:szCs w:val="28"/>
          <w:shd w:val="clear" w:color="auto" w:fill="FFFFFF"/>
        </w:rPr>
        <w:t>о снижение амплитуды сгибания-разгибания в тазобедренном, коленном и голеностопном суставе с наибольшим проявлением на стороне с клинически более выраженным паркинсонизмом</w:t>
      </w:r>
      <w:r w:rsidR="00910D18" w:rsidRPr="006F63EE">
        <w:rPr>
          <w:rFonts w:ascii="Times New Roman" w:hAnsi="Times New Roman" w:cs="Times New Roman"/>
          <w:color w:val="202122"/>
          <w:sz w:val="28"/>
          <w:szCs w:val="28"/>
          <w:shd w:val="clear" w:color="auto" w:fill="FFFFFF"/>
        </w:rPr>
        <w:t xml:space="preserve">, </w:t>
      </w:r>
      <w:r w:rsidR="008147CB" w:rsidRPr="006F63EE">
        <w:rPr>
          <w:rFonts w:ascii="Times New Roman" w:hAnsi="Times New Roman" w:cs="Times New Roman"/>
          <w:color w:val="202122"/>
          <w:sz w:val="28"/>
          <w:szCs w:val="28"/>
          <w:shd w:val="clear" w:color="auto" w:fill="FFFFFF"/>
        </w:rPr>
        <w:t>недостаточное сгибание колена и разгибание бедра, избыточное дорсальное сгибание стопы при недостаточном плантарном сгибании.</w:t>
      </w:r>
      <w:r w:rsidR="005905D1" w:rsidRPr="006F63EE">
        <w:rPr>
          <w:rFonts w:ascii="Times New Roman" w:hAnsi="Times New Roman" w:cs="Times New Roman"/>
          <w:color w:val="202122"/>
          <w:sz w:val="28"/>
          <w:szCs w:val="28"/>
          <w:shd w:val="clear" w:color="auto" w:fill="FFFFFF"/>
        </w:rPr>
        <w:t xml:space="preserve"> </w:t>
      </w:r>
      <w:r w:rsidRPr="006F63EE">
        <w:rPr>
          <w:rFonts w:ascii="Times New Roman" w:hAnsi="Times New Roman" w:cs="Times New Roman"/>
          <w:color w:val="202122"/>
          <w:sz w:val="28"/>
          <w:szCs w:val="28"/>
          <w:shd w:val="clear" w:color="auto" w:fill="FFFFFF"/>
        </w:rPr>
        <w:t xml:space="preserve">Выявление последних особенностей локомоции в конкретном случае позволяет сформировать план целенаправленной персонализированной реабилитационной программы для данной пациентки. </w:t>
      </w:r>
    </w:p>
    <w:p w14:paraId="0A3EF5CB" w14:textId="3FBFB7B0" w:rsidR="00C001C1" w:rsidRPr="006F63EE" w:rsidRDefault="00C001C1" w:rsidP="006F63EE">
      <w:pPr>
        <w:spacing w:after="0" w:line="360" w:lineRule="auto"/>
        <w:ind w:firstLine="709"/>
        <w:jc w:val="both"/>
        <w:rPr>
          <w:rFonts w:ascii="Times New Roman" w:hAnsi="Times New Roman" w:cs="Times New Roman"/>
          <w:color w:val="202122"/>
          <w:sz w:val="28"/>
          <w:szCs w:val="28"/>
          <w:shd w:val="clear" w:color="auto" w:fill="FFFFFF"/>
        </w:rPr>
      </w:pPr>
      <w:r w:rsidRPr="006F63EE">
        <w:rPr>
          <w:rFonts w:ascii="Times New Roman" w:hAnsi="Times New Roman" w:cs="Times New Roman"/>
          <w:color w:val="202122"/>
          <w:sz w:val="28"/>
          <w:szCs w:val="28"/>
          <w:shd w:val="clear" w:color="auto" w:fill="FFFFFF"/>
        </w:rPr>
        <w:t>Таким образом, метод трехмерного видеоанализа движений является ценным диагностическим инструментом, позволяющим объективно оценить имеющиеся нарушения локомоции и выявить мишени реабилитационного воздействия.</w:t>
      </w:r>
    </w:p>
    <w:bookmarkEnd w:id="0"/>
    <w:p w14:paraId="16C047F3" w14:textId="0F168FED" w:rsidR="00B04036" w:rsidRPr="006F63EE" w:rsidRDefault="00B04036" w:rsidP="006F63EE">
      <w:pPr>
        <w:spacing w:line="360" w:lineRule="auto"/>
        <w:ind w:firstLine="708"/>
        <w:rPr>
          <w:rFonts w:ascii="Times New Roman" w:hAnsi="Times New Roman" w:cs="Times New Roman"/>
          <w:color w:val="202122"/>
          <w:sz w:val="28"/>
          <w:szCs w:val="28"/>
          <w:shd w:val="clear" w:color="auto" w:fill="FFFFFF"/>
        </w:rPr>
      </w:pPr>
      <w:r w:rsidRPr="006F63EE">
        <w:rPr>
          <w:rFonts w:ascii="Times New Roman" w:hAnsi="Times New Roman" w:cs="Times New Roman"/>
          <w:color w:val="202122"/>
          <w:sz w:val="28"/>
          <w:szCs w:val="28"/>
          <w:shd w:val="clear" w:color="auto" w:fill="FFFFFF"/>
        </w:rPr>
        <w:t>Ключевые слова</w:t>
      </w:r>
      <w:r w:rsidR="00D22E0A" w:rsidRPr="006F63EE">
        <w:rPr>
          <w:rFonts w:ascii="Times New Roman" w:hAnsi="Times New Roman" w:cs="Times New Roman"/>
          <w:color w:val="202122"/>
          <w:sz w:val="28"/>
          <w:szCs w:val="28"/>
          <w:shd w:val="clear" w:color="auto" w:fill="FFFFFF"/>
        </w:rPr>
        <w:t>:</w:t>
      </w:r>
      <w:r w:rsidR="00C001C1" w:rsidRPr="006F63EE">
        <w:rPr>
          <w:rFonts w:ascii="Times New Roman" w:hAnsi="Times New Roman" w:cs="Times New Roman"/>
          <w:color w:val="202122"/>
          <w:sz w:val="28"/>
          <w:szCs w:val="28"/>
          <w:shd w:val="clear" w:color="auto" w:fill="FFFFFF"/>
        </w:rPr>
        <w:t xml:space="preserve"> видеоанализ движений, болезнь Паркинсона, ходьба, постуральные нарушения, реабилитация.</w:t>
      </w:r>
    </w:p>
    <w:p w14:paraId="1EEEFEAB" w14:textId="2B56EB33" w:rsidR="0000423C" w:rsidRPr="006F63EE" w:rsidRDefault="0000423C" w:rsidP="006F63EE">
      <w:pPr>
        <w:spacing w:line="360" w:lineRule="auto"/>
        <w:ind w:firstLine="708"/>
        <w:rPr>
          <w:rFonts w:ascii="Times New Roman" w:hAnsi="Times New Roman" w:cs="Times New Roman"/>
          <w:sz w:val="28"/>
          <w:szCs w:val="28"/>
          <w:shd w:val="clear" w:color="auto" w:fill="FFFFFF"/>
          <w:lang w:val="en-US"/>
        </w:rPr>
      </w:pPr>
      <w:r w:rsidRPr="006F63EE">
        <w:rPr>
          <w:rFonts w:ascii="Times New Roman" w:hAnsi="Times New Roman" w:cs="Times New Roman"/>
          <w:sz w:val="28"/>
          <w:szCs w:val="28"/>
          <w:shd w:val="clear" w:color="auto" w:fill="FFFFFF"/>
          <w:lang w:val="en-US"/>
        </w:rPr>
        <w:t>Abstract: Parkinson's disease is one of the most common neurodegenerative diseases, the main clinical manifestation of which is movement disorders. Taking into account the slowly progressing of the disease and the complexity of syndrome which subsequently forms a characteristic movement pattern, the study of innovative objective methods for the diagnosis and rehabilitation of movement disorders in PD is relevant and in demand.</w:t>
      </w:r>
    </w:p>
    <w:p w14:paraId="3A198F1A" w14:textId="77777777" w:rsidR="000A05E0" w:rsidRPr="006F63EE" w:rsidRDefault="0000423C" w:rsidP="006F63EE">
      <w:pPr>
        <w:spacing w:line="360" w:lineRule="auto"/>
        <w:ind w:firstLine="708"/>
        <w:rPr>
          <w:rFonts w:ascii="Times New Roman" w:hAnsi="Times New Roman" w:cs="Times New Roman"/>
          <w:sz w:val="28"/>
          <w:szCs w:val="28"/>
          <w:shd w:val="clear" w:color="auto" w:fill="FFFFFF"/>
          <w:lang w:val="en-US"/>
        </w:rPr>
      </w:pPr>
      <w:r w:rsidRPr="006F63EE">
        <w:rPr>
          <w:rFonts w:ascii="Times New Roman" w:hAnsi="Times New Roman" w:cs="Times New Roman"/>
          <w:sz w:val="28"/>
          <w:szCs w:val="28"/>
          <w:shd w:val="clear" w:color="auto" w:fill="FFFFFF"/>
          <w:lang w:val="en-US"/>
        </w:rPr>
        <w:lastRenderedPageBreak/>
        <w:t>This article provides an example of a personalized rehabilitation assessment of biomechanical manifestations of the gait function of a patient with a refined diagnosis of stage 3.5 PD according to Hoehn and Yahr, who has postural and gait disorders, using the method of three-dimensional movements video analysis using the Vicon Motion Capture Systems hardware and software complex. The method of movement video analysis was applied after undergoing a rehabilitation course based on the activation of the foot separation from the support surface (“back push”). Based on the examination, changes in the tempo-rhythm parameters of walking in a patient with PD in comparison with a healthy person were revealed: acceleration of the pace of walking when shortening the length of a single and double step, a decrease in the time of double support, an acceleration in the moment of leg separation and a decrease in walking speed. Analysis of locomotion also revealed a decrease in the amplitude of flexion in the hip joint in the phase of double support and in the phase of its transfer, insufficient extension and flexion of the lower limb of the most affected side, and a decrease in the amplitude of dorsal flexion of the foot. Revealing the last features of locomotion in a specific case allows forming a plan of a targeted personalized rehabilitation program for a given patient.</w:t>
      </w:r>
    </w:p>
    <w:p w14:paraId="221E4C93" w14:textId="1B30A46A" w:rsidR="0000423C" w:rsidRPr="006F63EE" w:rsidRDefault="0000423C" w:rsidP="006F63EE">
      <w:pPr>
        <w:spacing w:line="360" w:lineRule="auto"/>
        <w:ind w:firstLine="708"/>
        <w:rPr>
          <w:rFonts w:ascii="Times New Roman" w:hAnsi="Times New Roman" w:cs="Times New Roman"/>
          <w:sz w:val="28"/>
          <w:szCs w:val="28"/>
          <w:shd w:val="clear" w:color="auto" w:fill="FFFFFF"/>
          <w:lang w:val="en-US"/>
        </w:rPr>
      </w:pPr>
      <w:r w:rsidRPr="006F63EE">
        <w:rPr>
          <w:rFonts w:ascii="Times New Roman" w:hAnsi="Times New Roman" w:cs="Times New Roman"/>
          <w:sz w:val="28"/>
          <w:szCs w:val="28"/>
          <w:shd w:val="clear" w:color="auto" w:fill="FFFFFF"/>
          <w:lang w:val="en-US"/>
        </w:rPr>
        <w:t xml:space="preserve">Thus, the method of three-dimensional video analysis of movements is a valuable diagnostic tool that makes it possible to objectively assess the existing disorders of locomotion and identify the targets of rehabilitation. </w:t>
      </w:r>
    </w:p>
    <w:p w14:paraId="380C6E54" w14:textId="77777777" w:rsidR="0000423C" w:rsidRPr="006F63EE" w:rsidRDefault="0000423C" w:rsidP="006F63EE">
      <w:pPr>
        <w:spacing w:line="360" w:lineRule="auto"/>
        <w:ind w:firstLine="708"/>
        <w:rPr>
          <w:rFonts w:ascii="Times New Roman" w:hAnsi="Times New Roman" w:cs="Times New Roman"/>
          <w:sz w:val="28"/>
          <w:szCs w:val="28"/>
          <w:shd w:val="clear" w:color="auto" w:fill="FFFFFF"/>
          <w:lang w:val="en-US"/>
        </w:rPr>
      </w:pPr>
      <w:r w:rsidRPr="006F63EE">
        <w:rPr>
          <w:rFonts w:ascii="Times New Roman" w:hAnsi="Times New Roman" w:cs="Times New Roman"/>
          <w:sz w:val="28"/>
          <w:szCs w:val="28"/>
          <w:shd w:val="clear" w:color="auto" w:fill="FFFFFF"/>
          <w:lang w:val="en-US"/>
        </w:rPr>
        <w:t>Key words: video analysis of movements, Parkinson's disease, walking, postural disorders, rehabilitation.</w:t>
      </w:r>
    </w:p>
    <w:p w14:paraId="191308CB" w14:textId="4FF163E2" w:rsidR="00B907AF" w:rsidRPr="006F63EE" w:rsidRDefault="00B907AF" w:rsidP="006F63EE">
      <w:pPr>
        <w:spacing w:line="360" w:lineRule="auto"/>
        <w:rPr>
          <w:rFonts w:ascii="Times New Roman" w:hAnsi="Times New Roman" w:cs="Times New Roman"/>
          <w:sz w:val="28"/>
          <w:szCs w:val="28"/>
          <w:shd w:val="clear" w:color="auto" w:fill="FFFFFF"/>
        </w:rPr>
      </w:pPr>
      <w:r w:rsidRPr="006F63EE">
        <w:rPr>
          <w:rFonts w:ascii="Times New Roman" w:hAnsi="Times New Roman" w:cs="Times New Roman"/>
          <w:sz w:val="28"/>
          <w:szCs w:val="28"/>
          <w:shd w:val="clear" w:color="auto" w:fill="FFFFFF"/>
        </w:rPr>
        <w:t>Введение</w:t>
      </w:r>
    </w:p>
    <w:p w14:paraId="0A452319" w14:textId="3372ED08" w:rsidR="004A7722" w:rsidRPr="006F63EE" w:rsidRDefault="000E0982" w:rsidP="006F63EE">
      <w:pPr>
        <w:spacing w:after="0" w:line="360" w:lineRule="auto"/>
        <w:ind w:firstLine="708"/>
        <w:jc w:val="both"/>
        <w:rPr>
          <w:rFonts w:ascii="Times New Roman" w:hAnsi="Times New Roman" w:cs="Times New Roman"/>
          <w:sz w:val="28"/>
          <w:szCs w:val="28"/>
        </w:rPr>
      </w:pPr>
      <w:r w:rsidRPr="006F63EE">
        <w:rPr>
          <w:rFonts w:ascii="Times New Roman" w:hAnsi="Times New Roman" w:cs="Times New Roman"/>
          <w:sz w:val="28"/>
          <w:szCs w:val="28"/>
          <w:shd w:val="clear" w:color="auto" w:fill="FFFFFF"/>
        </w:rPr>
        <w:t xml:space="preserve">Болезнь Паркинсона </w:t>
      </w:r>
      <w:r w:rsidR="007249CE" w:rsidRPr="006F63EE">
        <w:rPr>
          <w:rFonts w:ascii="Times New Roman" w:hAnsi="Times New Roman" w:cs="Times New Roman"/>
          <w:sz w:val="28"/>
          <w:szCs w:val="28"/>
        </w:rPr>
        <w:t>(БП) — медленно прогрессирующее нейродегенеративное заболевание с накоплением альфа-синуклеина и формированием интранейрональных телец Леви</w:t>
      </w:r>
      <w:r w:rsidR="004A7722" w:rsidRPr="006F63EE">
        <w:rPr>
          <w:rFonts w:ascii="Times New Roman" w:hAnsi="Times New Roman" w:cs="Times New Roman"/>
          <w:sz w:val="28"/>
          <w:szCs w:val="28"/>
        </w:rPr>
        <w:t>, проявляющееся</w:t>
      </w:r>
      <w:r w:rsidR="007249CE" w:rsidRPr="006F63EE">
        <w:rPr>
          <w:rFonts w:ascii="Times New Roman" w:hAnsi="Times New Roman" w:cs="Times New Roman"/>
          <w:sz w:val="28"/>
          <w:szCs w:val="28"/>
        </w:rPr>
        <w:t xml:space="preserve"> </w:t>
      </w:r>
      <w:r w:rsidR="005139CE" w:rsidRPr="006F63EE">
        <w:rPr>
          <w:rFonts w:ascii="Times New Roman" w:hAnsi="Times New Roman" w:cs="Times New Roman"/>
          <w:sz w:val="28"/>
          <w:szCs w:val="28"/>
        </w:rPr>
        <w:t>своеобразным паттерном двигательных нарушений</w:t>
      </w:r>
      <w:r w:rsidR="007249CE" w:rsidRPr="006F63EE">
        <w:rPr>
          <w:rFonts w:ascii="Times New Roman" w:hAnsi="Times New Roman" w:cs="Times New Roman"/>
          <w:sz w:val="28"/>
          <w:szCs w:val="28"/>
        </w:rPr>
        <w:t xml:space="preserve">, вызванных преимущественным поражением дофаминергических нейронов черной субстанции, а также широким </w:t>
      </w:r>
      <w:r w:rsidR="007249CE" w:rsidRPr="006F63EE">
        <w:rPr>
          <w:rFonts w:ascii="Times New Roman" w:hAnsi="Times New Roman" w:cs="Times New Roman"/>
          <w:sz w:val="28"/>
          <w:szCs w:val="28"/>
        </w:rPr>
        <w:lastRenderedPageBreak/>
        <w:t>спектром немоторных расстройств, включающим вегетативные, когнитивные, аффективные, сенсорные и другие нарушения</w:t>
      </w:r>
      <w:r w:rsidR="00B37C58" w:rsidRPr="006F63EE">
        <w:rPr>
          <w:rFonts w:ascii="Times New Roman" w:hAnsi="Times New Roman" w:cs="Times New Roman"/>
          <w:sz w:val="28"/>
          <w:szCs w:val="28"/>
        </w:rPr>
        <w:t xml:space="preserve"> [</w:t>
      </w:r>
      <w:r w:rsidR="004D5AB2" w:rsidRPr="006F63EE">
        <w:rPr>
          <w:rFonts w:ascii="Times New Roman" w:hAnsi="Times New Roman" w:cs="Times New Roman"/>
          <w:sz w:val="28"/>
          <w:szCs w:val="28"/>
        </w:rPr>
        <w:t>1</w:t>
      </w:r>
      <w:r w:rsidR="00B37C58" w:rsidRPr="006F63EE">
        <w:rPr>
          <w:rFonts w:ascii="Times New Roman" w:hAnsi="Times New Roman" w:cs="Times New Roman"/>
          <w:sz w:val="28"/>
          <w:szCs w:val="28"/>
        </w:rPr>
        <w:t>]</w:t>
      </w:r>
      <w:r w:rsidR="007249CE" w:rsidRPr="006F63EE">
        <w:rPr>
          <w:rFonts w:ascii="Times New Roman" w:hAnsi="Times New Roman" w:cs="Times New Roman"/>
          <w:sz w:val="28"/>
          <w:szCs w:val="28"/>
        </w:rPr>
        <w:t xml:space="preserve">.  Распространенность БП колеблется от 100 до 200 случаев на 100 000 населения, достигая 1% среди лиц старше 60 лет и 3-4% ― среди лиц старше 80 лет. </w:t>
      </w:r>
    </w:p>
    <w:p w14:paraId="43C6297C" w14:textId="6DFD1C7D" w:rsidR="00B57EE1" w:rsidRPr="006F63EE" w:rsidRDefault="004A7722" w:rsidP="006F63EE">
      <w:pPr>
        <w:spacing w:after="0" w:line="360" w:lineRule="auto"/>
        <w:ind w:firstLine="708"/>
        <w:jc w:val="both"/>
        <w:rPr>
          <w:rFonts w:ascii="Times New Roman" w:hAnsi="Times New Roman" w:cs="Times New Roman"/>
          <w:sz w:val="28"/>
          <w:szCs w:val="28"/>
        </w:rPr>
      </w:pPr>
      <w:r w:rsidRPr="006F63EE">
        <w:rPr>
          <w:rFonts w:ascii="Times New Roman" w:hAnsi="Times New Roman" w:cs="Times New Roman"/>
          <w:sz w:val="28"/>
          <w:szCs w:val="28"/>
        </w:rPr>
        <w:t>Основными клиническими проявлениями</w:t>
      </w:r>
      <w:r w:rsidR="007249CE" w:rsidRPr="006F63EE">
        <w:rPr>
          <w:rFonts w:ascii="Times New Roman" w:hAnsi="Times New Roman" w:cs="Times New Roman"/>
          <w:sz w:val="28"/>
          <w:szCs w:val="28"/>
        </w:rPr>
        <w:t xml:space="preserve"> БП явля</w:t>
      </w:r>
      <w:r w:rsidRPr="006F63EE">
        <w:rPr>
          <w:rFonts w:ascii="Times New Roman" w:hAnsi="Times New Roman" w:cs="Times New Roman"/>
          <w:sz w:val="28"/>
          <w:szCs w:val="28"/>
        </w:rPr>
        <w:t>ю</w:t>
      </w:r>
      <w:r w:rsidR="007249CE" w:rsidRPr="006F63EE">
        <w:rPr>
          <w:rFonts w:ascii="Times New Roman" w:hAnsi="Times New Roman" w:cs="Times New Roman"/>
          <w:sz w:val="28"/>
          <w:szCs w:val="28"/>
        </w:rPr>
        <w:t>тся гипокинезия, ригидность мышц, тремор покоя</w:t>
      </w:r>
      <w:r w:rsidR="005139CE" w:rsidRPr="006F63EE">
        <w:rPr>
          <w:rFonts w:ascii="Times New Roman" w:hAnsi="Times New Roman" w:cs="Times New Roman"/>
          <w:sz w:val="28"/>
          <w:szCs w:val="28"/>
        </w:rPr>
        <w:t>, постуральные нарушения</w:t>
      </w:r>
      <w:r w:rsidR="007249CE" w:rsidRPr="006F63EE">
        <w:rPr>
          <w:rFonts w:ascii="Times New Roman" w:hAnsi="Times New Roman" w:cs="Times New Roman"/>
          <w:sz w:val="28"/>
          <w:szCs w:val="28"/>
        </w:rPr>
        <w:t xml:space="preserve">. Под гипокинезией понимают замедленность движений (брадикинезия), уменьшение их амплитуды, количества и степени разнообразия двигательных актов (олигокинезия). Для БП типичен тремор покоя, главной характеристикой которого являются устранение или ослабление с началом движения. </w:t>
      </w:r>
      <w:r w:rsidR="00D77C31" w:rsidRPr="006F63EE">
        <w:rPr>
          <w:rFonts w:ascii="Times New Roman" w:hAnsi="Times New Roman" w:cs="Times New Roman"/>
          <w:sz w:val="28"/>
          <w:szCs w:val="28"/>
        </w:rPr>
        <w:t xml:space="preserve"> </w:t>
      </w:r>
      <w:r w:rsidR="007249CE" w:rsidRPr="006F63EE">
        <w:rPr>
          <w:rFonts w:ascii="Times New Roman" w:hAnsi="Times New Roman" w:cs="Times New Roman"/>
          <w:sz w:val="28"/>
          <w:szCs w:val="28"/>
        </w:rPr>
        <w:t xml:space="preserve">Мышечная ригидность преобладает в дистальной группе мышц и лучше выявляется при сгибании-разгибании в лучезапястном и голеностопном суставах. Ригидность усиливается при повторяющихся движениях, а также при движении в других конечностях. </w:t>
      </w:r>
    </w:p>
    <w:p w14:paraId="786D1747" w14:textId="63DF360D" w:rsidR="00B57EE1" w:rsidRPr="006F63EE" w:rsidRDefault="00B57EE1" w:rsidP="006F63EE">
      <w:pPr>
        <w:spacing w:after="0" w:line="360" w:lineRule="auto"/>
        <w:ind w:firstLine="708"/>
        <w:jc w:val="both"/>
        <w:rPr>
          <w:rFonts w:ascii="Times New Roman" w:hAnsi="Times New Roman" w:cs="Times New Roman"/>
          <w:sz w:val="28"/>
          <w:szCs w:val="28"/>
        </w:rPr>
      </w:pPr>
      <w:r w:rsidRPr="006F63EE">
        <w:rPr>
          <w:rFonts w:ascii="Times New Roman" w:hAnsi="Times New Roman" w:cs="Times New Roman"/>
          <w:sz w:val="28"/>
          <w:szCs w:val="28"/>
        </w:rPr>
        <w:t>Постуральные нарушения развиваются, как правило, по мере прогрессирования заболевания, отсутствуя на ранних стадиях, особенно у молодых пациентов, и характеризуются изменением мышечного тонуса и формированием патологической позы [</w:t>
      </w:r>
      <w:r w:rsidR="009E1CA5" w:rsidRPr="006F63EE">
        <w:rPr>
          <w:rFonts w:ascii="Times New Roman" w:hAnsi="Times New Roman" w:cs="Times New Roman"/>
          <w:sz w:val="28"/>
          <w:szCs w:val="28"/>
        </w:rPr>
        <w:t>2</w:t>
      </w:r>
      <w:r w:rsidRPr="006F63EE">
        <w:rPr>
          <w:rFonts w:ascii="Times New Roman" w:hAnsi="Times New Roman" w:cs="Times New Roman"/>
          <w:sz w:val="28"/>
          <w:szCs w:val="28"/>
        </w:rPr>
        <w:t xml:space="preserve">]. Изменение позы связано с преобладанием тонуса в програвитационной (сгибательной) мускулатуре, что приводит к «позе просителя», характеризующейся наклоном головы и туловища вперед, сгибанием в коленных и тазобедренных суставах, приведением рук и бедер. Выделяют камптокормию – синдром </w:t>
      </w:r>
      <w:r w:rsidR="001B71DF" w:rsidRPr="006F63EE">
        <w:rPr>
          <w:rFonts w:ascii="Times New Roman" w:hAnsi="Times New Roman" w:cs="Times New Roman"/>
          <w:sz w:val="28"/>
          <w:szCs w:val="28"/>
        </w:rPr>
        <w:t>«</w:t>
      </w:r>
      <w:r w:rsidRPr="006F63EE">
        <w:rPr>
          <w:rFonts w:ascii="Times New Roman" w:hAnsi="Times New Roman" w:cs="Times New Roman"/>
          <w:sz w:val="28"/>
          <w:szCs w:val="28"/>
        </w:rPr>
        <w:t>согнутой спины</w:t>
      </w:r>
      <w:r w:rsidR="001B71DF" w:rsidRPr="006F63EE">
        <w:rPr>
          <w:rFonts w:ascii="Times New Roman" w:hAnsi="Times New Roman" w:cs="Times New Roman"/>
          <w:sz w:val="28"/>
          <w:szCs w:val="28"/>
        </w:rPr>
        <w:t>»,</w:t>
      </w:r>
      <w:r w:rsidRPr="006F63EE">
        <w:rPr>
          <w:rFonts w:ascii="Times New Roman" w:hAnsi="Times New Roman" w:cs="Times New Roman"/>
          <w:sz w:val="28"/>
          <w:szCs w:val="28"/>
        </w:rPr>
        <w:t xml:space="preserve"> антеколлис – синдром </w:t>
      </w:r>
      <w:r w:rsidR="001B71DF" w:rsidRPr="006F63EE">
        <w:rPr>
          <w:rFonts w:ascii="Times New Roman" w:hAnsi="Times New Roman" w:cs="Times New Roman"/>
          <w:sz w:val="28"/>
          <w:szCs w:val="28"/>
        </w:rPr>
        <w:t>«</w:t>
      </w:r>
      <w:r w:rsidRPr="006F63EE">
        <w:rPr>
          <w:rFonts w:ascii="Times New Roman" w:hAnsi="Times New Roman" w:cs="Times New Roman"/>
          <w:sz w:val="28"/>
          <w:szCs w:val="28"/>
        </w:rPr>
        <w:t>свисающей головы</w:t>
      </w:r>
      <w:r w:rsidR="001B71DF" w:rsidRPr="006F63EE">
        <w:rPr>
          <w:rFonts w:ascii="Times New Roman" w:hAnsi="Times New Roman" w:cs="Times New Roman"/>
          <w:sz w:val="28"/>
          <w:szCs w:val="28"/>
        </w:rPr>
        <w:t xml:space="preserve">», </w:t>
      </w:r>
      <w:r w:rsidRPr="006F63EE">
        <w:rPr>
          <w:rFonts w:ascii="Times New Roman" w:hAnsi="Times New Roman" w:cs="Times New Roman"/>
          <w:sz w:val="28"/>
          <w:szCs w:val="28"/>
        </w:rPr>
        <w:t xml:space="preserve">синдром </w:t>
      </w:r>
      <w:r w:rsidR="001B71DF" w:rsidRPr="006F63EE">
        <w:rPr>
          <w:rFonts w:ascii="Times New Roman" w:hAnsi="Times New Roman" w:cs="Times New Roman"/>
          <w:sz w:val="28"/>
          <w:szCs w:val="28"/>
        </w:rPr>
        <w:t>«</w:t>
      </w:r>
      <w:r w:rsidRPr="006F63EE">
        <w:rPr>
          <w:rFonts w:ascii="Times New Roman" w:hAnsi="Times New Roman" w:cs="Times New Roman"/>
          <w:sz w:val="28"/>
          <w:szCs w:val="28"/>
        </w:rPr>
        <w:t>пизанской башни</w:t>
      </w:r>
      <w:r w:rsidR="001B71DF" w:rsidRPr="006F63EE">
        <w:rPr>
          <w:rFonts w:ascii="Times New Roman" w:hAnsi="Times New Roman" w:cs="Times New Roman"/>
          <w:sz w:val="28"/>
          <w:szCs w:val="28"/>
        </w:rPr>
        <w:t>»</w:t>
      </w:r>
      <w:r w:rsidRPr="006F63EE">
        <w:rPr>
          <w:rFonts w:ascii="Times New Roman" w:hAnsi="Times New Roman" w:cs="Times New Roman"/>
          <w:sz w:val="28"/>
          <w:szCs w:val="28"/>
        </w:rPr>
        <w:t xml:space="preserve"> – латеральный наклон туловища. В свою очередь, нарушения позы при длительном течении заболевания влекут за собой развитие спинальных деформаций – стойких патологических изменений формы и оси позвоночника с наличием искривления в одном и более его отделах [</w:t>
      </w:r>
      <w:r w:rsidR="009E1CA5" w:rsidRPr="006F63EE">
        <w:rPr>
          <w:rFonts w:ascii="Times New Roman" w:hAnsi="Times New Roman" w:cs="Times New Roman"/>
          <w:sz w:val="28"/>
          <w:szCs w:val="28"/>
        </w:rPr>
        <w:t>3, 4</w:t>
      </w:r>
      <w:r w:rsidRPr="006F63EE">
        <w:rPr>
          <w:rFonts w:ascii="Times New Roman" w:hAnsi="Times New Roman" w:cs="Times New Roman"/>
          <w:sz w:val="28"/>
          <w:szCs w:val="28"/>
        </w:rPr>
        <w:t xml:space="preserve">]. Спинальные деформации могут возникать во всех плоскостях: сагиттальной, фронтальной и аксиальной. Так называемая согбенная поза, или синдром </w:t>
      </w:r>
      <w:r w:rsidR="001B71DF" w:rsidRPr="006F63EE">
        <w:rPr>
          <w:rFonts w:ascii="Times New Roman" w:hAnsi="Times New Roman" w:cs="Times New Roman"/>
          <w:sz w:val="28"/>
          <w:szCs w:val="28"/>
        </w:rPr>
        <w:t>«</w:t>
      </w:r>
      <w:r w:rsidRPr="006F63EE">
        <w:rPr>
          <w:rFonts w:ascii="Times New Roman" w:hAnsi="Times New Roman" w:cs="Times New Roman"/>
          <w:sz w:val="28"/>
          <w:szCs w:val="28"/>
        </w:rPr>
        <w:t>согнутой спины</w:t>
      </w:r>
      <w:r w:rsidR="001B71DF" w:rsidRPr="006F63EE">
        <w:rPr>
          <w:rFonts w:ascii="Times New Roman" w:hAnsi="Times New Roman" w:cs="Times New Roman"/>
          <w:sz w:val="28"/>
          <w:szCs w:val="28"/>
        </w:rPr>
        <w:t>»</w:t>
      </w:r>
      <w:r w:rsidRPr="006F63EE">
        <w:rPr>
          <w:rFonts w:ascii="Times New Roman" w:hAnsi="Times New Roman" w:cs="Times New Roman"/>
          <w:sz w:val="28"/>
          <w:szCs w:val="28"/>
        </w:rPr>
        <w:t>, – постуральное нарушение, являющееся отличительным признаком БП и наблюдающееся на определенном этапе у всех пациентов, в среднем через 7–8 лет после дебюта заболевания [</w:t>
      </w:r>
      <w:r w:rsidR="009E1CA5" w:rsidRPr="006F63EE">
        <w:rPr>
          <w:rFonts w:ascii="Times New Roman" w:hAnsi="Times New Roman" w:cs="Times New Roman"/>
          <w:sz w:val="28"/>
          <w:szCs w:val="28"/>
        </w:rPr>
        <w:t>5</w:t>
      </w:r>
      <w:r w:rsidRPr="006F63EE">
        <w:rPr>
          <w:rFonts w:ascii="Times New Roman" w:hAnsi="Times New Roman" w:cs="Times New Roman"/>
          <w:sz w:val="28"/>
          <w:szCs w:val="28"/>
        </w:rPr>
        <w:t xml:space="preserve">]. </w:t>
      </w:r>
      <w:r w:rsidRPr="006F63EE">
        <w:rPr>
          <w:rFonts w:ascii="Times New Roman" w:hAnsi="Times New Roman" w:cs="Times New Roman"/>
          <w:sz w:val="28"/>
          <w:szCs w:val="28"/>
        </w:rPr>
        <w:lastRenderedPageBreak/>
        <w:t xml:space="preserve">По данным разных исследований, </w:t>
      </w:r>
      <w:r w:rsidR="00175234" w:rsidRPr="006F63EE">
        <w:rPr>
          <w:rFonts w:ascii="Times New Roman" w:hAnsi="Times New Roman" w:cs="Times New Roman"/>
          <w:sz w:val="28"/>
          <w:szCs w:val="28"/>
        </w:rPr>
        <w:t>при прогрессировании заболевания у</w:t>
      </w:r>
      <w:r w:rsidRPr="006F63EE">
        <w:rPr>
          <w:rFonts w:ascii="Times New Roman" w:hAnsi="Times New Roman" w:cs="Times New Roman"/>
          <w:sz w:val="28"/>
          <w:szCs w:val="28"/>
        </w:rPr>
        <w:t xml:space="preserve"> 3–17% </w:t>
      </w:r>
      <w:r w:rsidR="00175234" w:rsidRPr="006F63EE">
        <w:rPr>
          <w:rFonts w:ascii="Times New Roman" w:hAnsi="Times New Roman" w:cs="Times New Roman"/>
          <w:sz w:val="28"/>
          <w:szCs w:val="28"/>
        </w:rPr>
        <w:t>пациентов</w:t>
      </w:r>
      <w:r w:rsidRPr="006F63EE">
        <w:rPr>
          <w:rFonts w:ascii="Times New Roman" w:hAnsi="Times New Roman" w:cs="Times New Roman"/>
          <w:sz w:val="28"/>
          <w:szCs w:val="28"/>
        </w:rPr>
        <w:t xml:space="preserve"> развивается камптокормия – более тяжелый вариант расстройства позы в сагиттальной плоскости [</w:t>
      </w:r>
      <w:r w:rsidR="009E1CA5" w:rsidRPr="006F63EE">
        <w:rPr>
          <w:rFonts w:ascii="Times New Roman" w:hAnsi="Times New Roman" w:cs="Times New Roman"/>
          <w:sz w:val="28"/>
          <w:szCs w:val="28"/>
        </w:rPr>
        <w:t>6-8</w:t>
      </w:r>
      <w:r w:rsidRPr="006F63EE">
        <w:rPr>
          <w:rFonts w:ascii="Times New Roman" w:hAnsi="Times New Roman" w:cs="Times New Roman"/>
          <w:sz w:val="28"/>
          <w:szCs w:val="28"/>
        </w:rPr>
        <w:t>]</w:t>
      </w:r>
      <w:r w:rsidR="00175234" w:rsidRPr="006F63EE">
        <w:rPr>
          <w:rFonts w:ascii="Times New Roman" w:hAnsi="Times New Roman" w:cs="Times New Roman"/>
          <w:sz w:val="28"/>
          <w:szCs w:val="28"/>
        </w:rPr>
        <w:t>, при этом терм</w:t>
      </w:r>
      <w:r w:rsidRPr="006F63EE">
        <w:rPr>
          <w:rFonts w:ascii="Times New Roman" w:hAnsi="Times New Roman" w:cs="Times New Roman"/>
          <w:sz w:val="28"/>
          <w:szCs w:val="28"/>
        </w:rPr>
        <w:t xml:space="preserve">ин </w:t>
      </w:r>
      <w:r w:rsidR="001B71DF" w:rsidRPr="006F63EE">
        <w:rPr>
          <w:rFonts w:ascii="Times New Roman" w:hAnsi="Times New Roman" w:cs="Times New Roman"/>
          <w:sz w:val="28"/>
          <w:szCs w:val="28"/>
        </w:rPr>
        <w:t>«</w:t>
      </w:r>
      <w:r w:rsidRPr="006F63EE">
        <w:rPr>
          <w:rFonts w:ascii="Times New Roman" w:hAnsi="Times New Roman" w:cs="Times New Roman"/>
          <w:sz w:val="28"/>
          <w:szCs w:val="28"/>
        </w:rPr>
        <w:t>камптокормия</w:t>
      </w:r>
      <w:r w:rsidR="001B71DF" w:rsidRPr="006F63EE">
        <w:rPr>
          <w:rFonts w:ascii="Times New Roman" w:hAnsi="Times New Roman" w:cs="Times New Roman"/>
          <w:sz w:val="28"/>
          <w:szCs w:val="28"/>
        </w:rPr>
        <w:t>»</w:t>
      </w:r>
      <w:r w:rsidRPr="006F63EE">
        <w:rPr>
          <w:rFonts w:ascii="Times New Roman" w:hAnsi="Times New Roman" w:cs="Times New Roman"/>
          <w:sz w:val="28"/>
          <w:szCs w:val="28"/>
        </w:rPr>
        <w:t xml:space="preserve"> является валидным при угле наклона в грудопоясничном отделе позвоночника 45 град</w:t>
      </w:r>
      <w:r w:rsidR="001B71DF" w:rsidRPr="006F63EE">
        <w:rPr>
          <w:rFonts w:ascii="Times New Roman" w:hAnsi="Times New Roman" w:cs="Times New Roman"/>
          <w:sz w:val="28"/>
          <w:szCs w:val="28"/>
        </w:rPr>
        <w:t>усов</w:t>
      </w:r>
      <w:r w:rsidRPr="006F63EE">
        <w:rPr>
          <w:rFonts w:ascii="Times New Roman" w:hAnsi="Times New Roman" w:cs="Times New Roman"/>
          <w:sz w:val="28"/>
          <w:szCs w:val="28"/>
        </w:rPr>
        <w:t xml:space="preserve"> и более [4,</w:t>
      </w:r>
      <w:r w:rsidR="009E1CA5" w:rsidRPr="006F63EE">
        <w:rPr>
          <w:rFonts w:ascii="Times New Roman" w:hAnsi="Times New Roman" w:cs="Times New Roman"/>
          <w:sz w:val="28"/>
          <w:szCs w:val="28"/>
        </w:rPr>
        <w:t xml:space="preserve"> 7, 8</w:t>
      </w:r>
      <w:r w:rsidRPr="006F63EE">
        <w:rPr>
          <w:rFonts w:ascii="Times New Roman" w:hAnsi="Times New Roman" w:cs="Times New Roman"/>
          <w:sz w:val="28"/>
          <w:szCs w:val="28"/>
        </w:rPr>
        <w:t>].</w:t>
      </w:r>
    </w:p>
    <w:p w14:paraId="513A3CE5" w14:textId="5E39FE7A" w:rsidR="00DC058A" w:rsidRPr="006F63EE" w:rsidRDefault="007249CE" w:rsidP="006F63EE">
      <w:pPr>
        <w:spacing w:after="0" w:line="360" w:lineRule="auto"/>
        <w:ind w:firstLine="708"/>
        <w:jc w:val="both"/>
        <w:rPr>
          <w:rFonts w:ascii="Times New Roman" w:hAnsi="Times New Roman" w:cs="Times New Roman"/>
          <w:sz w:val="28"/>
          <w:szCs w:val="28"/>
        </w:rPr>
      </w:pPr>
      <w:r w:rsidRPr="006F63EE">
        <w:rPr>
          <w:rFonts w:ascii="Times New Roman" w:hAnsi="Times New Roman" w:cs="Times New Roman"/>
          <w:sz w:val="28"/>
          <w:szCs w:val="28"/>
        </w:rPr>
        <w:t>Нарушения ходьбы типичны для БП и наблюдаются начиная с ранней стадии заболевания. Поначалу они бывают представлены замедлением и уменьшением длины шага (микробазия), отсутствием содружественных движений рук при ходьбе (ахейрокинез), шарканьем. Характерна асимметрия ходьбы, соответствующая асимметрии симптомов паркинсонизма в конечностях. Причиной нарушения ходьбы, начиная с ранней стадии, может быть и дистония стопы, особенно часто развивающаяся при дебюте БП в молодые годы. На более поздней стадии заболевания в связи с нарастанием постуральных нарушений туловище при ходьбе наклоняется вперед, и чтобы сохранить равновесие, больные, пытаясь «догнать» центр тяжести своего тела, вынуждены постепенно ускоряться (пропульсия</w:t>
      </w:r>
      <w:r w:rsidR="00DC058A" w:rsidRPr="006F63EE">
        <w:rPr>
          <w:rFonts w:ascii="Times New Roman" w:hAnsi="Times New Roman" w:cs="Times New Roman"/>
          <w:sz w:val="28"/>
          <w:szCs w:val="28"/>
        </w:rPr>
        <w:t>)</w:t>
      </w:r>
      <w:r w:rsidRPr="006F63EE">
        <w:rPr>
          <w:rFonts w:ascii="Times New Roman" w:hAnsi="Times New Roman" w:cs="Times New Roman"/>
          <w:sz w:val="28"/>
          <w:szCs w:val="28"/>
        </w:rPr>
        <w:t xml:space="preserve"> [1</w:t>
      </w:r>
      <w:r w:rsidR="009E1CA5" w:rsidRPr="006F63EE">
        <w:rPr>
          <w:rFonts w:ascii="Times New Roman" w:hAnsi="Times New Roman" w:cs="Times New Roman"/>
          <w:sz w:val="28"/>
          <w:szCs w:val="28"/>
        </w:rPr>
        <w:t>,9]</w:t>
      </w:r>
      <w:r w:rsidR="004A7722" w:rsidRPr="006F63EE">
        <w:rPr>
          <w:rFonts w:ascii="Times New Roman" w:hAnsi="Times New Roman" w:cs="Times New Roman"/>
          <w:sz w:val="28"/>
          <w:szCs w:val="28"/>
        </w:rPr>
        <w:t>.</w:t>
      </w:r>
      <w:r w:rsidR="00D77C31" w:rsidRPr="006F63EE">
        <w:rPr>
          <w:rFonts w:ascii="Times New Roman" w:hAnsi="Times New Roman" w:cs="Times New Roman"/>
          <w:sz w:val="28"/>
          <w:szCs w:val="28"/>
        </w:rPr>
        <w:t xml:space="preserve"> </w:t>
      </w:r>
    </w:p>
    <w:p w14:paraId="16D85584" w14:textId="72FA35A1" w:rsidR="00D77C31" w:rsidRPr="006F63EE" w:rsidRDefault="00D77C31" w:rsidP="006F63EE">
      <w:pPr>
        <w:spacing w:after="0" w:line="360" w:lineRule="auto"/>
        <w:ind w:firstLine="708"/>
        <w:jc w:val="both"/>
        <w:rPr>
          <w:rFonts w:ascii="Times New Roman" w:hAnsi="Times New Roman" w:cs="Times New Roman"/>
          <w:sz w:val="28"/>
          <w:szCs w:val="28"/>
        </w:rPr>
      </w:pPr>
      <w:r w:rsidRPr="006F63EE">
        <w:rPr>
          <w:rFonts w:ascii="Times New Roman" w:hAnsi="Times New Roman" w:cs="Times New Roman"/>
          <w:sz w:val="28"/>
          <w:szCs w:val="28"/>
        </w:rPr>
        <w:t xml:space="preserve">Хотя классические симптомы БП не включают парезов, в литературе имеются указания на снижение мышечной силы у больных БП, которые могут включать как собственно снижение силы, так и сниженную скорость нарастания усилия, невозможность поддерживать постоянное усилие, и избыточную коактивацию мышц в заданиях на поддержание </w:t>
      </w:r>
      <w:r w:rsidRPr="006F63EE">
        <w:rPr>
          <w:rFonts w:ascii="Times New Roman" w:hAnsi="Times New Roman" w:cs="Times New Roman"/>
          <w:color w:val="000000" w:themeColor="text1"/>
          <w:sz w:val="28"/>
          <w:szCs w:val="28"/>
        </w:rPr>
        <w:t>равновесия [</w:t>
      </w:r>
      <w:r w:rsidR="00ED15A5" w:rsidRPr="006F63EE">
        <w:rPr>
          <w:rFonts w:ascii="Times New Roman" w:hAnsi="Times New Roman" w:cs="Times New Roman"/>
          <w:color w:val="000000" w:themeColor="text1"/>
          <w:sz w:val="28"/>
          <w:szCs w:val="28"/>
        </w:rPr>
        <w:t>10</w:t>
      </w:r>
      <w:r w:rsidRPr="006F63EE">
        <w:rPr>
          <w:rFonts w:ascii="Times New Roman" w:hAnsi="Times New Roman" w:cs="Times New Roman"/>
          <w:color w:val="000000" w:themeColor="text1"/>
          <w:sz w:val="28"/>
          <w:szCs w:val="28"/>
        </w:rPr>
        <w:t>]. Снижение физической выносливости и развитие мышечной слабости у больных БП с течением заболевания вносят свой вклад в скоростные показатели ходьбы и устойчивости, приводя к высоким рискам падений. По результатам исследований силовые физические упражнения позволили увеличить мышечную силу и выносливость и улучшить показатели ходьбы и устойчивости, что позволило рекомендовать их применение</w:t>
      </w:r>
      <w:r w:rsidR="009E1CA5" w:rsidRPr="006F63EE">
        <w:rPr>
          <w:rFonts w:ascii="Times New Roman" w:hAnsi="Times New Roman" w:cs="Times New Roman"/>
          <w:color w:val="000000" w:themeColor="text1"/>
          <w:sz w:val="28"/>
          <w:szCs w:val="28"/>
        </w:rPr>
        <w:t xml:space="preserve"> </w:t>
      </w:r>
      <w:r w:rsidRPr="006F63EE">
        <w:rPr>
          <w:rFonts w:ascii="Times New Roman" w:hAnsi="Times New Roman" w:cs="Times New Roman"/>
          <w:color w:val="000000" w:themeColor="text1"/>
          <w:sz w:val="28"/>
          <w:szCs w:val="28"/>
        </w:rPr>
        <w:t>[</w:t>
      </w:r>
      <w:r w:rsidR="009E1CA5" w:rsidRPr="006F63EE">
        <w:rPr>
          <w:rFonts w:ascii="Times New Roman" w:hAnsi="Times New Roman" w:cs="Times New Roman"/>
          <w:color w:val="000000" w:themeColor="text1"/>
          <w:sz w:val="28"/>
          <w:szCs w:val="28"/>
        </w:rPr>
        <w:t>1</w:t>
      </w:r>
      <w:r w:rsidR="00ED15A5" w:rsidRPr="006F63EE">
        <w:rPr>
          <w:rFonts w:ascii="Times New Roman" w:hAnsi="Times New Roman" w:cs="Times New Roman"/>
          <w:color w:val="000000" w:themeColor="text1"/>
          <w:sz w:val="28"/>
          <w:szCs w:val="28"/>
        </w:rPr>
        <w:t>1</w:t>
      </w:r>
      <w:r w:rsidRPr="006F63EE">
        <w:rPr>
          <w:rFonts w:ascii="Times New Roman" w:hAnsi="Times New Roman" w:cs="Times New Roman"/>
          <w:color w:val="000000" w:themeColor="text1"/>
          <w:sz w:val="28"/>
          <w:szCs w:val="28"/>
        </w:rPr>
        <w:t>].</w:t>
      </w:r>
    </w:p>
    <w:p w14:paraId="69739084" w14:textId="1824B4B3" w:rsidR="00D77C31" w:rsidRPr="006F63EE" w:rsidRDefault="00175234" w:rsidP="006F63EE">
      <w:pPr>
        <w:spacing w:after="0" w:line="360" w:lineRule="auto"/>
        <w:ind w:firstLine="708"/>
        <w:jc w:val="both"/>
        <w:rPr>
          <w:rFonts w:ascii="Times New Roman" w:hAnsi="Times New Roman" w:cs="Times New Roman"/>
          <w:sz w:val="28"/>
          <w:szCs w:val="28"/>
        </w:rPr>
      </w:pPr>
      <w:r w:rsidRPr="006F63EE">
        <w:rPr>
          <w:rFonts w:ascii="Times New Roman" w:hAnsi="Times New Roman" w:cs="Times New Roman"/>
          <w:sz w:val="28"/>
          <w:szCs w:val="28"/>
        </w:rPr>
        <w:t xml:space="preserve">Таким образом, основные биомеханические проявления БП включают </w:t>
      </w:r>
      <w:r w:rsidR="003777FE" w:rsidRPr="006F63EE">
        <w:rPr>
          <w:rFonts w:ascii="Times New Roman" w:hAnsi="Times New Roman" w:cs="Times New Roman"/>
          <w:sz w:val="28"/>
          <w:szCs w:val="28"/>
        </w:rPr>
        <w:t>гипокинезию, брадикинезию, ригидность, на поздних стадиях</w:t>
      </w:r>
      <w:r w:rsidR="00D77C31" w:rsidRPr="006F63EE">
        <w:rPr>
          <w:rFonts w:ascii="Times New Roman" w:hAnsi="Times New Roman" w:cs="Times New Roman"/>
          <w:sz w:val="28"/>
          <w:szCs w:val="28"/>
        </w:rPr>
        <w:t xml:space="preserve"> </w:t>
      </w:r>
      <w:r w:rsidR="00ED15A5" w:rsidRPr="006F63EE">
        <w:rPr>
          <w:rFonts w:ascii="Times New Roman" w:hAnsi="Times New Roman" w:cs="Times New Roman"/>
          <w:sz w:val="28"/>
          <w:szCs w:val="28"/>
        </w:rPr>
        <w:t xml:space="preserve">– </w:t>
      </w:r>
      <w:r w:rsidR="003777FE" w:rsidRPr="006F63EE">
        <w:rPr>
          <w:rFonts w:ascii="Times New Roman" w:hAnsi="Times New Roman" w:cs="Times New Roman"/>
          <w:sz w:val="28"/>
          <w:szCs w:val="28"/>
        </w:rPr>
        <w:t xml:space="preserve">постуральную </w:t>
      </w:r>
      <w:r w:rsidR="003777FE" w:rsidRPr="006F63EE">
        <w:rPr>
          <w:rFonts w:ascii="Times New Roman" w:hAnsi="Times New Roman" w:cs="Times New Roman"/>
          <w:sz w:val="28"/>
          <w:szCs w:val="28"/>
        </w:rPr>
        <w:lastRenderedPageBreak/>
        <w:t>неустойчивость и постуральные деформации</w:t>
      </w:r>
      <w:r w:rsidR="00D77C31" w:rsidRPr="006F63EE">
        <w:rPr>
          <w:rFonts w:ascii="Times New Roman" w:hAnsi="Times New Roman" w:cs="Times New Roman"/>
          <w:sz w:val="28"/>
          <w:szCs w:val="28"/>
        </w:rPr>
        <w:t xml:space="preserve">, а также, начиная с ранних стадий </w:t>
      </w:r>
      <w:r w:rsidR="00ED15A5" w:rsidRPr="006F63EE">
        <w:rPr>
          <w:rFonts w:ascii="Times New Roman" w:hAnsi="Times New Roman" w:cs="Times New Roman"/>
          <w:sz w:val="28"/>
          <w:szCs w:val="28"/>
        </w:rPr>
        <w:t xml:space="preserve">– </w:t>
      </w:r>
      <w:r w:rsidR="00D77C31" w:rsidRPr="006F63EE">
        <w:rPr>
          <w:rFonts w:ascii="Times New Roman" w:hAnsi="Times New Roman" w:cs="Times New Roman"/>
          <w:sz w:val="28"/>
          <w:szCs w:val="28"/>
        </w:rPr>
        <w:t>характерные изменения ходьбы</w:t>
      </w:r>
      <w:r w:rsidR="003777FE" w:rsidRPr="006F63EE">
        <w:rPr>
          <w:rFonts w:ascii="Times New Roman" w:hAnsi="Times New Roman" w:cs="Times New Roman"/>
          <w:sz w:val="28"/>
          <w:szCs w:val="28"/>
        </w:rPr>
        <w:t xml:space="preserve">. </w:t>
      </w:r>
      <w:r w:rsidR="002C48DA" w:rsidRPr="006F63EE">
        <w:rPr>
          <w:rFonts w:ascii="Times New Roman" w:hAnsi="Times New Roman" w:cs="Times New Roman"/>
          <w:sz w:val="28"/>
          <w:szCs w:val="28"/>
        </w:rPr>
        <w:t>Развитие технологий восстановительного лечения больных с последствиями заболеваний и травм нервной системы и опорно-двигательного аппарата требует знания механизмов организации локомоций в норме и патологии, детального анализа структуры двигательных нарушений и их количественной оценки</w:t>
      </w:r>
      <w:r w:rsidR="00966F18" w:rsidRPr="006F63EE">
        <w:rPr>
          <w:rFonts w:ascii="Times New Roman" w:hAnsi="Times New Roman" w:cs="Times New Roman"/>
          <w:sz w:val="28"/>
          <w:szCs w:val="28"/>
        </w:rPr>
        <w:t>.</w:t>
      </w:r>
      <w:r w:rsidR="002C48DA" w:rsidRPr="006F63EE">
        <w:rPr>
          <w:rFonts w:ascii="Times New Roman" w:hAnsi="Times New Roman" w:cs="Times New Roman"/>
          <w:sz w:val="28"/>
          <w:szCs w:val="28"/>
        </w:rPr>
        <w:t xml:space="preserve">  </w:t>
      </w:r>
    </w:p>
    <w:p w14:paraId="699A5A20" w14:textId="5334F7D7" w:rsidR="00DC058A" w:rsidRPr="006F63EE" w:rsidRDefault="00D77C31" w:rsidP="006F63EE">
      <w:pPr>
        <w:spacing w:after="0" w:line="360" w:lineRule="auto"/>
        <w:ind w:firstLine="708"/>
        <w:jc w:val="both"/>
        <w:rPr>
          <w:rFonts w:ascii="Times New Roman" w:hAnsi="Times New Roman" w:cs="Times New Roman"/>
          <w:sz w:val="28"/>
          <w:szCs w:val="28"/>
        </w:rPr>
      </w:pPr>
      <w:r w:rsidRPr="006F63EE">
        <w:rPr>
          <w:rFonts w:ascii="Times New Roman" w:hAnsi="Times New Roman" w:cs="Times New Roman"/>
          <w:sz w:val="28"/>
          <w:szCs w:val="28"/>
        </w:rPr>
        <w:t>Инструментальна</w:t>
      </w:r>
      <w:r w:rsidR="00966F18" w:rsidRPr="006F63EE">
        <w:rPr>
          <w:rFonts w:ascii="Times New Roman" w:hAnsi="Times New Roman" w:cs="Times New Roman"/>
          <w:sz w:val="28"/>
          <w:szCs w:val="28"/>
        </w:rPr>
        <w:t>я</w:t>
      </w:r>
      <w:r w:rsidRPr="006F63EE">
        <w:rPr>
          <w:rFonts w:ascii="Times New Roman" w:hAnsi="Times New Roman" w:cs="Times New Roman"/>
          <w:sz w:val="28"/>
          <w:szCs w:val="28"/>
        </w:rPr>
        <w:t xml:space="preserve"> о</w:t>
      </w:r>
      <w:r w:rsidR="00175234" w:rsidRPr="006F63EE">
        <w:rPr>
          <w:rFonts w:ascii="Times New Roman" w:hAnsi="Times New Roman" w:cs="Times New Roman"/>
          <w:sz w:val="28"/>
          <w:szCs w:val="28"/>
        </w:rPr>
        <w:t xml:space="preserve">ценка биомеханических параметров ходьбы при БП </w:t>
      </w:r>
      <w:r w:rsidRPr="006F63EE">
        <w:rPr>
          <w:rFonts w:ascii="Times New Roman" w:hAnsi="Times New Roman" w:cs="Times New Roman"/>
          <w:sz w:val="28"/>
          <w:szCs w:val="28"/>
        </w:rPr>
        <w:t>изучена</w:t>
      </w:r>
      <w:r w:rsidR="00175234" w:rsidRPr="006F63EE">
        <w:rPr>
          <w:rFonts w:ascii="Times New Roman" w:hAnsi="Times New Roman" w:cs="Times New Roman"/>
          <w:sz w:val="28"/>
          <w:szCs w:val="28"/>
        </w:rPr>
        <w:t xml:space="preserve"> в ряде исследований. </w:t>
      </w:r>
      <w:r w:rsidR="00DC058A" w:rsidRPr="006F63EE">
        <w:rPr>
          <w:rFonts w:ascii="Times New Roman" w:hAnsi="Times New Roman" w:cs="Times New Roman"/>
          <w:sz w:val="28"/>
          <w:szCs w:val="28"/>
        </w:rPr>
        <w:t>Большую диагностическую ценность в анализе локомоций пациента с БП может иметь исследование ходьбы методом видеоанализа движений.</w:t>
      </w:r>
    </w:p>
    <w:p w14:paraId="6F6C2457" w14:textId="3434A6F6" w:rsidR="00A42F2D" w:rsidRPr="006F63EE" w:rsidRDefault="00DC058A" w:rsidP="006F63EE">
      <w:pPr>
        <w:spacing w:after="0" w:line="360" w:lineRule="auto"/>
        <w:ind w:firstLine="708"/>
        <w:jc w:val="both"/>
        <w:rPr>
          <w:rFonts w:ascii="Times New Roman" w:hAnsi="Times New Roman" w:cs="Times New Roman"/>
          <w:sz w:val="28"/>
          <w:szCs w:val="28"/>
          <w:shd w:val="clear" w:color="auto" w:fill="FFFFFF"/>
        </w:rPr>
      </w:pPr>
      <w:r w:rsidRPr="006F63EE">
        <w:rPr>
          <w:rFonts w:ascii="Times New Roman" w:hAnsi="Times New Roman" w:cs="Times New Roman"/>
          <w:sz w:val="28"/>
          <w:szCs w:val="28"/>
        </w:rPr>
        <w:t xml:space="preserve"> </w:t>
      </w:r>
      <w:r w:rsidR="002D0A7F" w:rsidRPr="006F63EE">
        <w:rPr>
          <w:rFonts w:ascii="Times New Roman" w:hAnsi="Times New Roman" w:cs="Times New Roman"/>
          <w:sz w:val="28"/>
          <w:szCs w:val="28"/>
        </w:rPr>
        <w:t>Метод видеоанализа (видеозахвата) движений</w:t>
      </w:r>
      <w:r w:rsidR="009117BD" w:rsidRPr="006F63EE">
        <w:rPr>
          <w:rFonts w:ascii="Times New Roman" w:hAnsi="Times New Roman" w:cs="Times New Roman"/>
          <w:sz w:val="28"/>
          <w:szCs w:val="28"/>
        </w:rPr>
        <w:t xml:space="preserve"> (ВАД)</w:t>
      </w:r>
      <w:r w:rsidR="002D0A7F" w:rsidRPr="006F63EE">
        <w:rPr>
          <w:rFonts w:ascii="Times New Roman" w:hAnsi="Times New Roman" w:cs="Times New Roman"/>
          <w:sz w:val="28"/>
          <w:szCs w:val="28"/>
        </w:rPr>
        <w:t xml:space="preserve"> основан на технологии компьютерного анализа видеоизображений движений обследуемого, при этом видеозахват осуществляется бесконтактно, без использования кабельной связи регистрирующего устройства с объектом исследования </w:t>
      </w:r>
      <w:r w:rsidR="002D0A7F" w:rsidRPr="006F63EE">
        <w:rPr>
          <w:rFonts w:ascii="Times New Roman" w:hAnsi="Times New Roman" w:cs="Times New Roman"/>
          <w:color w:val="000000" w:themeColor="text1"/>
          <w:sz w:val="28"/>
          <w:szCs w:val="28"/>
        </w:rPr>
        <w:t>[</w:t>
      </w:r>
      <w:r w:rsidR="009E1CA5" w:rsidRPr="006F63EE">
        <w:rPr>
          <w:rFonts w:ascii="Times New Roman" w:hAnsi="Times New Roman" w:cs="Times New Roman"/>
          <w:color w:val="000000" w:themeColor="text1"/>
          <w:sz w:val="28"/>
          <w:szCs w:val="28"/>
        </w:rPr>
        <w:t>1</w:t>
      </w:r>
      <w:r w:rsidR="00ED15A5" w:rsidRPr="006F63EE">
        <w:rPr>
          <w:rFonts w:ascii="Times New Roman" w:hAnsi="Times New Roman" w:cs="Times New Roman"/>
          <w:color w:val="000000" w:themeColor="text1"/>
          <w:sz w:val="28"/>
          <w:szCs w:val="28"/>
        </w:rPr>
        <w:t>2</w:t>
      </w:r>
      <w:r w:rsidR="009E1CA5" w:rsidRPr="006F63EE">
        <w:rPr>
          <w:rFonts w:ascii="Times New Roman" w:hAnsi="Times New Roman" w:cs="Times New Roman"/>
          <w:color w:val="000000" w:themeColor="text1"/>
          <w:sz w:val="28"/>
          <w:szCs w:val="28"/>
        </w:rPr>
        <w:t>-1</w:t>
      </w:r>
      <w:r w:rsidR="00ED15A5" w:rsidRPr="006F63EE">
        <w:rPr>
          <w:rFonts w:ascii="Times New Roman" w:hAnsi="Times New Roman" w:cs="Times New Roman"/>
          <w:color w:val="000000" w:themeColor="text1"/>
          <w:sz w:val="28"/>
          <w:szCs w:val="28"/>
        </w:rPr>
        <w:t>5</w:t>
      </w:r>
      <w:r w:rsidR="002D0A7F" w:rsidRPr="006F63EE">
        <w:rPr>
          <w:rFonts w:ascii="Times New Roman" w:hAnsi="Times New Roman" w:cs="Times New Roman"/>
          <w:color w:val="000000" w:themeColor="text1"/>
          <w:sz w:val="28"/>
          <w:szCs w:val="28"/>
        </w:rPr>
        <w:t xml:space="preserve">]. </w:t>
      </w:r>
      <w:r w:rsidR="00A42F2D" w:rsidRPr="006F63EE">
        <w:rPr>
          <w:rFonts w:ascii="Times New Roman" w:hAnsi="Times New Roman" w:cs="Times New Roman"/>
          <w:sz w:val="28"/>
          <w:szCs w:val="28"/>
          <w:shd w:val="clear" w:color="auto" w:fill="FFFFFF"/>
        </w:rPr>
        <w:t>Видеоанализ был впервые разработан в исследованиях по </w:t>
      </w:r>
      <w:hyperlink r:id="rId8" w:tooltip="Биомеханика" w:history="1">
        <w:r w:rsidR="00A42F2D" w:rsidRPr="006F63EE">
          <w:rPr>
            <w:rStyle w:val="a3"/>
            <w:rFonts w:ascii="Times New Roman" w:hAnsi="Times New Roman" w:cs="Times New Roman"/>
            <w:color w:val="auto"/>
            <w:sz w:val="28"/>
            <w:szCs w:val="28"/>
            <w:u w:val="none"/>
            <w:shd w:val="clear" w:color="auto" w:fill="FFFFFF"/>
          </w:rPr>
          <w:t>биомеханике</w:t>
        </w:r>
      </w:hyperlink>
      <w:r w:rsidR="00A42F2D" w:rsidRPr="006F63EE">
        <w:rPr>
          <w:rFonts w:ascii="Times New Roman" w:hAnsi="Times New Roman" w:cs="Times New Roman"/>
          <w:sz w:val="28"/>
          <w:szCs w:val="28"/>
          <w:shd w:val="clear" w:color="auto" w:fill="FFFFFF"/>
        </w:rPr>
        <w:t xml:space="preserve">, но в последнее время широко применяется в медицине, биомеханике и компьютерных играх. </w:t>
      </w:r>
    </w:p>
    <w:p w14:paraId="06B8F710" w14:textId="706B52D7" w:rsidR="00C01087" w:rsidRPr="006F63EE" w:rsidRDefault="002D0A7F" w:rsidP="006F63EE">
      <w:pPr>
        <w:spacing w:after="0" w:line="360" w:lineRule="auto"/>
        <w:ind w:firstLine="708"/>
        <w:jc w:val="both"/>
        <w:rPr>
          <w:rFonts w:ascii="Times New Roman" w:hAnsi="Times New Roman" w:cs="Times New Roman"/>
          <w:sz w:val="28"/>
          <w:szCs w:val="28"/>
        </w:rPr>
      </w:pPr>
      <w:r w:rsidRPr="006F63EE">
        <w:rPr>
          <w:rFonts w:ascii="Times New Roman" w:hAnsi="Times New Roman" w:cs="Times New Roman"/>
          <w:sz w:val="28"/>
          <w:szCs w:val="28"/>
        </w:rPr>
        <w:t xml:space="preserve">Существует два типа систем видеозахвата — маркерные (с использованием маркеров, или датчиков, которые прикрепляются к телу обследуемого), и безмаркерные, основанные на технологиях компьютерного зрения и распознавания образов </w:t>
      </w:r>
      <w:r w:rsidRPr="006F63EE">
        <w:rPr>
          <w:rFonts w:ascii="Times New Roman" w:hAnsi="Times New Roman" w:cs="Times New Roman"/>
          <w:color w:val="000000" w:themeColor="text1"/>
          <w:sz w:val="28"/>
          <w:szCs w:val="28"/>
        </w:rPr>
        <w:t>[</w:t>
      </w:r>
      <w:r w:rsidR="009E1CA5" w:rsidRPr="006F63EE">
        <w:rPr>
          <w:rFonts w:ascii="Times New Roman" w:hAnsi="Times New Roman" w:cs="Times New Roman"/>
          <w:color w:val="000000" w:themeColor="text1"/>
          <w:sz w:val="28"/>
          <w:szCs w:val="28"/>
        </w:rPr>
        <w:t>1</w:t>
      </w:r>
      <w:r w:rsidR="00ED15A5" w:rsidRPr="006F63EE">
        <w:rPr>
          <w:rFonts w:ascii="Times New Roman" w:hAnsi="Times New Roman" w:cs="Times New Roman"/>
          <w:color w:val="000000" w:themeColor="text1"/>
          <w:sz w:val="28"/>
          <w:szCs w:val="28"/>
        </w:rPr>
        <w:t>6</w:t>
      </w:r>
      <w:r w:rsidRPr="006F63EE">
        <w:rPr>
          <w:rFonts w:ascii="Times New Roman" w:hAnsi="Times New Roman" w:cs="Times New Roman"/>
          <w:color w:val="000000" w:themeColor="text1"/>
          <w:sz w:val="28"/>
          <w:szCs w:val="28"/>
        </w:rPr>
        <w:t xml:space="preserve">]. </w:t>
      </w:r>
      <w:r w:rsidR="00DC058A" w:rsidRPr="006F63EE">
        <w:rPr>
          <w:rFonts w:ascii="Times New Roman" w:hAnsi="Times New Roman" w:cs="Times New Roman"/>
          <w:color w:val="000000" w:themeColor="text1"/>
          <w:sz w:val="28"/>
          <w:szCs w:val="28"/>
        </w:rPr>
        <w:t xml:space="preserve">Существуют маркеры </w:t>
      </w:r>
      <w:r w:rsidRPr="006F63EE">
        <w:rPr>
          <w:rFonts w:ascii="Times New Roman" w:hAnsi="Times New Roman" w:cs="Times New Roman"/>
          <w:color w:val="000000" w:themeColor="text1"/>
          <w:sz w:val="28"/>
          <w:szCs w:val="28"/>
        </w:rPr>
        <w:t>активны</w:t>
      </w:r>
      <w:r w:rsidR="00DC058A" w:rsidRPr="006F63EE">
        <w:rPr>
          <w:rFonts w:ascii="Times New Roman" w:hAnsi="Times New Roman" w:cs="Times New Roman"/>
          <w:color w:val="000000" w:themeColor="text1"/>
          <w:sz w:val="28"/>
          <w:szCs w:val="28"/>
        </w:rPr>
        <w:t>е</w:t>
      </w:r>
      <w:r w:rsidRPr="006F63EE">
        <w:rPr>
          <w:rFonts w:ascii="Times New Roman" w:hAnsi="Times New Roman" w:cs="Times New Roman"/>
          <w:color w:val="000000" w:themeColor="text1"/>
          <w:sz w:val="28"/>
          <w:szCs w:val="28"/>
        </w:rPr>
        <w:t xml:space="preserve"> (передают информацию о своем состоянии, обеспечивают простоту и точность обработки информации, но зачастую имеют большой размер и поэтому могут затруднять само движение объекта) и пассивными (маркеры-отражатели) [</w:t>
      </w:r>
      <w:r w:rsidR="009E1CA5" w:rsidRPr="006F63EE">
        <w:rPr>
          <w:rFonts w:ascii="Times New Roman" w:hAnsi="Times New Roman" w:cs="Times New Roman"/>
          <w:color w:val="000000" w:themeColor="text1"/>
          <w:sz w:val="28"/>
          <w:szCs w:val="28"/>
        </w:rPr>
        <w:t>1</w:t>
      </w:r>
      <w:r w:rsidR="00ED15A5" w:rsidRPr="006F63EE">
        <w:rPr>
          <w:rFonts w:ascii="Times New Roman" w:hAnsi="Times New Roman" w:cs="Times New Roman"/>
          <w:color w:val="000000" w:themeColor="text1"/>
          <w:sz w:val="28"/>
          <w:szCs w:val="28"/>
        </w:rPr>
        <w:t>7</w:t>
      </w:r>
      <w:r w:rsidRPr="006F63EE">
        <w:rPr>
          <w:rFonts w:ascii="Times New Roman" w:hAnsi="Times New Roman" w:cs="Times New Roman"/>
          <w:color w:val="000000" w:themeColor="text1"/>
          <w:sz w:val="28"/>
          <w:szCs w:val="28"/>
        </w:rPr>
        <w:t xml:space="preserve">]. </w:t>
      </w:r>
      <w:r w:rsidRPr="006F63EE">
        <w:rPr>
          <w:rFonts w:ascii="Times New Roman" w:hAnsi="Times New Roman" w:cs="Times New Roman"/>
          <w:sz w:val="28"/>
          <w:szCs w:val="28"/>
        </w:rPr>
        <w:t xml:space="preserve">Безмаркерные технологии видеоанализа основаны на анализе взаимного расположения неоднородных частей изображений объекта на последовательных кадрах и требуют более сложных вычислений </w:t>
      </w:r>
      <w:r w:rsidR="00C01087" w:rsidRPr="006F63EE">
        <w:rPr>
          <w:rFonts w:ascii="Times New Roman" w:hAnsi="Times New Roman" w:cs="Times New Roman"/>
          <w:color w:val="000000" w:themeColor="text1"/>
          <w:sz w:val="28"/>
          <w:szCs w:val="28"/>
        </w:rPr>
        <w:t>[</w:t>
      </w:r>
      <w:r w:rsidR="00D02D12" w:rsidRPr="006F63EE">
        <w:rPr>
          <w:rFonts w:ascii="Times New Roman" w:hAnsi="Times New Roman" w:cs="Times New Roman"/>
          <w:color w:val="000000" w:themeColor="text1"/>
          <w:sz w:val="28"/>
          <w:szCs w:val="28"/>
        </w:rPr>
        <w:t>1</w:t>
      </w:r>
      <w:r w:rsidR="00ED15A5" w:rsidRPr="006F63EE">
        <w:rPr>
          <w:rFonts w:ascii="Times New Roman" w:hAnsi="Times New Roman" w:cs="Times New Roman"/>
          <w:color w:val="000000" w:themeColor="text1"/>
          <w:sz w:val="28"/>
          <w:szCs w:val="28"/>
        </w:rPr>
        <w:t>8</w:t>
      </w:r>
      <w:r w:rsidR="006066B3" w:rsidRPr="006F63EE">
        <w:rPr>
          <w:rFonts w:ascii="Times New Roman" w:hAnsi="Times New Roman" w:cs="Times New Roman"/>
          <w:color w:val="000000" w:themeColor="text1"/>
          <w:sz w:val="28"/>
          <w:szCs w:val="28"/>
        </w:rPr>
        <w:t>, 19</w:t>
      </w:r>
      <w:r w:rsidR="00C01087" w:rsidRPr="006F63EE">
        <w:rPr>
          <w:rFonts w:ascii="Times New Roman" w:hAnsi="Times New Roman" w:cs="Times New Roman"/>
          <w:color w:val="000000" w:themeColor="text1"/>
          <w:sz w:val="28"/>
          <w:szCs w:val="28"/>
        </w:rPr>
        <w:t xml:space="preserve">]. </w:t>
      </w:r>
    </w:p>
    <w:p w14:paraId="61C94D96" w14:textId="76283B44" w:rsidR="00A42F2D" w:rsidRPr="006F63EE" w:rsidRDefault="005C4A17" w:rsidP="006F63EE">
      <w:pPr>
        <w:spacing w:after="0" w:line="360" w:lineRule="auto"/>
        <w:ind w:firstLine="708"/>
        <w:jc w:val="both"/>
        <w:rPr>
          <w:rFonts w:ascii="Times New Roman" w:hAnsi="Times New Roman" w:cs="Times New Roman"/>
          <w:sz w:val="28"/>
          <w:szCs w:val="28"/>
          <w:shd w:val="clear" w:color="auto" w:fill="FFFFFF"/>
        </w:rPr>
      </w:pPr>
      <w:r w:rsidRPr="006F63EE">
        <w:rPr>
          <w:rFonts w:ascii="Times New Roman" w:hAnsi="Times New Roman" w:cs="Times New Roman"/>
          <w:sz w:val="28"/>
          <w:szCs w:val="28"/>
          <w:shd w:val="clear" w:color="auto" w:fill="FFFFFF"/>
        </w:rPr>
        <w:t xml:space="preserve">В клинической практике в настоящее время наиболее широко распространены технологии видеозахвата с использованием пассивных маркеров. К телу обследуемого прикрепляют световозвращающие датчики, </w:t>
      </w:r>
      <w:r w:rsidRPr="006F63EE">
        <w:rPr>
          <w:rFonts w:ascii="Times New Roman" w:hAnsi="Times New Roman" w:cs="Times New Roman"/>
          <w:sz w:val="28"/>
          <w:szCs w:val="28"/>
          <w:shd w:val="clear" w:color="auto" w:fill="FFFFFF"/>
        </w:rPr>
        <w:lastRenderedPageBreak/>
        <w:t>сигналы от которых регистрируются видеокамерами; данные передаются в компьютер, где на основании конкретной компьютерной модели проводится обработка информации</w:t>
      </w:r>
      <w:r w:rsidR="00BD7B01" w:rsidRPr="006F63EE">
        <w:rPr>
          <w:rFonts w:ascii="Times New Roman" w:hAnsi="Times New Roman" w:cs="Times New Roman"/>
          <w:sz w:val="28"/>
          <w:szCs w:val="28"/>
          <w:shd w:val="clear" w:color="auto" w:fill="FFFFFF"/>
        </w:rPr>
        <w:t xml:space="preserve"> </w:t>
      </w:r>
      <w:r w:rsidRPr="006F63EE">
        <w:rPr>
          <w:rFonts w:ascii="Times New Roman" w:hAnsi="Times New Roman" w:cs="Times New Roman"/>
          <w:sz w:val="28"/>
          <w:szCs w:val="28"/>
          <w:shd w:val="clear" w:color="auto" w:fill="FFFFFF"/>
        </w:rPr>
        <w:t xml:space="preserve">и формируется отчет, позволяющий проанализировать наглядно представленные угловые и линейные кинематические характеристики изучаемых движений </w:t>
      </w:r>
      <w:r w:rsidR="00BD7B01" w:rsidRPr="006F63EE">
        <w:rPr>
          <w:rFonts w:ascii="Times New Roman" w:hAnsi="Times New Roman" w:cs="Times New Roman"/>
          <w:sz w:val="28"/>
          <w:szCs w:val="28"/>
          <w:shd w:val="clear" w:color="auto" w:fill="FFFFFF"/>
        </w:rPr>
        <w:t>[1</w:t>
      </w:r>
      <w:r w:rsidR="006066B3" w:rsidRPr="006F63EE">
        <w:rPr>
          <w:rFonts w:ascii="Times New Roman" w:hAnsi="Times New Roman" w:cs="Times New Roman"/>
          <w:sz w:val="28"/>
          <w:szCs w:val="28"/>
          <w:shd w:val="clear" w:color="auto" w:fill="FFFFFF"/>
        </w:rPr>
        <w:t>9, 20</w:t>
      </w:r>
      <w:r w:rsidRPr="006F63EE">
        <w:rPr>
          <w:rFonts w:ascii="Times New Roman" w:hAnsi="Times New Roman" w:cs="Times New Roman"/>
          <w:sz w:val="28"/>
          <w:szCs w:val="28"/>
          <w:shd w:val="clear" w:color="auto" w:fill="FFFFFF"/>
        </w:rPr>
        <w:t xml:space="preserve">]. Получение объективной и полезной информации зависит от количества видеокамер, конструкции, числа и расположения маркеров, построения отвечающей задачам исследования модели и выбора программного пакета аналитической обработки </w:t>
      </w:r>
      <w:r w:rsidRPr="006F63EE">
        <w:rPr>
          <w:rFonts w:ascii="Times New Roman" w:hAnsi="Times New Roman" w:cs="Times New Roman"/>
          <w:color w:val="000000" w:themeColor="text1"/>
          <w:sz w:val="28"/>
          <w:szCs w:val="28"/>
          <w:shd w:val="clear" w:color="auto" w:fill="FFFFFF"/>
        </w:rPr>
        <w:t>данных [</w:t>
      </w:r>
      <w:r w:rsidR="006066B3" w:rsidRPr="006F63EE">
        <w:rPr>
          <w:rFonts w:ascii="Times New Roman" w:hAnsi="Times New Roman" w:cs="Times New Roman"/>
          <w:color w:val="000000" w:themeColor="text1"/>
          <w:sz w:val="28"/>
          <w:szCs w:val="28"/>
          <w:shd w:val="clear" w:color="auto" w:fill="FFFFFF"/>
        </w:rPr>
        <w:t>21</w:t>
      </w:r>
      <w:r w:rsidRPr="006F63EE">
        <w:rPr>
          <w:rFonts w:ascii="Times New Roman" w:hAnsi="Times New Roman" w:cs="Times New Roman"/>
          <w:color w:val="000000" w:themeColor="text1"/>
          <w:sz w:val="28"/>
          <w:szCs w:val="28"/>
          <w:shd w:val="clear" w:color="auto" w:fill="FFFFFF"/>
        </w:rPr>
        <w:t xml:space="preserve">]. </w:t>
      </w:r>
    </w:p>
    <w:p w14:paraId="260375E9" w14:textId="1BC4BCC9" w:rsidR="00A66E7D" w:rsidRPr="006F63EE" w:rsidRDefault="005C4A17" w:rsidP="006F63EE">
      <w:pPr>
        <w:spacing w:after="0" w:line="360" w:lineRule="auto"/>
        <w:ind w:firstLine="708"/>
        <w:jc w:val="both"/>
        <w:rPr>
          <w:rFonts w:ascii="Times New Roman" w:hAnsi="Times New Roman" w:cs="Times New Roman"/>
          <w:color w:val="000000" w:themeColor="text1"/>
          <w:sz w:val="28"/>
          <w:szCs w:val="28"/>
          <w:shd w:val="clear" w:color="auto" w:fill="FFFFFF"/>
        </w:rPr>
      </w:pPr>
      <w:r w:rsidRPr="006F63EE">
        <w:rPr>
          <w:rFonts w:ascii="Times New Roman" w:hAnsi="Times New Roman" w:cs="Times New Roman"/>
          <w:sz w:val="28"/>
          <w:szCs w:val="28"/>
          <w:shd w:val="clear" w:color="auto" w:fill="FFFFFF"/>
        </w:rPr>
        <w:t xml:space="preserve">Число маркеров, устанавливаемых на сегменты тела, зависит от задачи исследования: в пределах видимости как минимум двух камер всегда должно быть не менее трех маркеров (так как плоскость определяется в пространстве тремя точками), в реальных условиях для учета изменения положения сегмента тела во время движения и перекрытия зон </w:t>
      </w:r>
      <w:r w:rsidRPr="006F63EE">
        <w:rPr>
          <w:rFonts w:ascii="Times New Roman" w:hAnsi="Times New Roman" w:cs="Times New Roman"/>
          <w:color w:val="000000" w:themeColor="text1"/>
          <w:sz w:val="28"/>
          <w:szCs w:val="28"/>
          <w:shd w:val="clear" w:color="auto" w:fill="FFFFFF"/>
        </w:rPr>
        <w:t>перемещения различных сегментов обычно используется значительно большее число маркеров</w:t>
      </w:r>
      <w:r w:rsidR="00D02D12" w:rsidRPr="006F63EE">
        <w:rPr>
          <w:rFonts w:ascii="Times New Roman" w:hAnsi="Times New Roman" w:cs="Times New Roman"/>
          <w:color w:val="000000" w:themeColor="text1"/>
          <w:sz w:val="28"/>
          <w:szCs w:val="28"/>
          <w:shd w:val="clear" w:color="auto" w:fill="FFFFFF"/>
        </w:rPr>
        <w:t xml:space="preserve"> </w:t>
      </w:r>
      <w:r w:rsidRPr="006F63EE">
        <w:rPr>
          <w:rFonts w:ascii="Times New Roman" w:hAnsi="Times New Roman" w:cs="Times New Roman"/>
          <w:color w:val="000000" w:themeColor="text1"/>
          <w:sz w:val="28"/>
          <w:szCs w:val="28"/>
          <w:shd w:val="clear" w:color="auto" w:fill="FFFFFF"/>
        </w:rPr>
        <w:t>[</w:t>
      </w:r>
      <w:r w:rsidR="00ED15A5" w:rsidRPr="006F63EE">
        <w:rPr>
          <w:rFonts w:ascii="Times New Roman" w:hAnsi="Times New Roman" w:cs="Times New Roman"/>
          <w:color w:val="000000" w:themeColor="text1"/>
          <w:sz w:val="28"/>
          <w:szCs w:val="28"/>
          <w:shd w:val="clear" w:color="auto" w:fill="FFFFFF"/>
        </w:rPr>
        <w:t>2</w:t>
      </w:r>
      <w:r w:rsidR="006066B3" w:rsidRPr="006F63EE">
        <w:rPr>
          <w:rFonts w:ascii="Times New Roman" w:hAnsi="Times New Roman" w:cs="Times New Roman"/>
          <w:color w:val="000000" w:themeColor="text1"/>
          <w:sz w:val="28"/>
          <w:szCs w:val="28"/>
          <w:shd w:val="clear" w:color="auto" w:fill="FFFFFF"/>
        </w:rPr>
        <w:t>2</w:t>
      </w:r>
      <w:r w:rsidRPr="006F63EE">
        <w:rPr>
          <w:rFonts w:ascii="Times New Roman" w:hAnsi="Times New Roman" w:cs="Times New Roman"/>
          <w:color w:val="000000" w:themeColor="text1"/>
          <w:sz w:val="28"/>
          <w:szCs w:val="28"/>
          <w:shd w:val="clear" w:color="auto" w:fill="FFFFFF"/>
        </w:rPr>
        <w:t xml:space="preserve">]. </w:t>
      </w:r>
    </w:p>
    <w:p w14:paraId="62215F4A" w14:textId="4550FF1B" w:rsidR="008F57E8" w:rsidRPr="006F63EE" w:rsidRDefault="005C4A17" w:rsidP="006F63EE">
      <w:pPr>
        <w:spacing w:after="0" w:line="360" w:lineRule="auto"/>
        <w:ind w:firstLine="708"/>
        <w:jc w:val="both"/>
        <w:rPr>
          <w:rFonts w:ascii="Times New Roman" w:hAnsi="Times New Roman" w:cs="Times New Roman"/>
          <w:sz w:val="28"/>
          <w:szCs w:val="28"/>
          <w:shd w:val="clear" w:color="auto" w:fill="FFFFFF"/>
        </w:rPr>
      </w:pPr>
      <w:r w:rsidRPr="006F63EE">
        <w:rPr>
          <w:rFonts w:ascii="Times New Roman" w:hAnsi="Times New Roman" w:cs="Times New Roman"/>
          <w:color w:val="000000" w:themeColor="text1"/>
          <w:sz w:val="28"/>
          <w:szCs w:val="28"/>
          <w:shd w:val="clear" w:color="auto" w:fill="FFFFFF"/>
        </w:rPr>
        <w:t>В современных системах видеоанализа обычно реализована возможность построения любых двух- и трехмерных многозвенных моделей исследования, позволяющих отображать интересующие исследователя сегменты локомоторного аппарата [</w:t>
      </w:r>
      <w:r w:rsidR="00D02D12" w:rsidRPr="006F63EE">
        <w:rPr>
          <w:rFonts w:ascii="Times New Roman" w:hAnsi="Times New Roman" w:cs="Times New Roman"/>
          <w:color w:val="000000" w:themeColor="text1"/>
          <w:sz w:val="28"/>
          <w:szCs w:val="28"/>
          <w:shd w:val="clear" w:color="auto" w:fill="FFFFFF"/>
        </w:rPr>
        <w:t>2</w:t>
      </w:r>
      <w:r w:rsidR="006066B3" w:rsidRPr="006F63EE">
        <w:rPr>
          <w:rFonts w:ascii="Times New Roman" w:hAnsi="Times New Roman" w:cs="Times New Roman"/>
          <w:color w:val="000000" w:themeColor="text1"/>
          <w:sz w:val="28"/>
          <w:szCs w:val="28"/>
          <w:shd w:val="clear" w:color="auto" w:fill="FFFFFF"/>
        </w:rPr>
        <w:t>3</w:t>
      </w:r>
      <w:r w:rsidR="00D02D12" w:rsidRPr="006F63EE">
        <w:rPr>
          <w:rFonts w:ascii="Times New Roman" w:hAnsi="Times New Roman" w:cs="Times New Roman"/>
          <w:color w:val="000000" w:themeColor="text1"/>
          <w:sz w:val="28"/>
          <w:szCs w:val="28"/>
          <w:shd w:val="clear" w:color="auto" w:fill="FFFFFF"/>
        </w:rPr>
        <w:t>, 2</w:t>
      </w:r>
      <w:r w:rsidR="006066B3" w:rsidRPr="006F63EE">
        <w:rPr>
          <w:rFonts w:ascii="Times New Roman" w:hAnsi="Times New Roman" w:cs="Times New Roman"/>
          <w:color w:val="000000" w:themeColor="text1"/>
          <w:sz w:val="28"/>
          <w:szCs w:val="28"/>
          <w:shd w:val="clear" w:color="auto" w:fill="FFFFFF"/>
        </w:rPr>
        <w:t>4</w:t>
      </w:r>
      <w:r w:rsidRPr="006F63EE">
        <w:rPr>
          <w:rFonts w:ascii="Times New Roman" w:hAnsi="Times New Roman" w:cs="Times New Roman"/>
          <w:color w:val="000000" w:themeColor="text1"/>
          <w:sz w:val="28"/>
          <w:szCs w:val="28"/>
          <w:shd w:val="clear" w:color="auto" w:fill="FFFFFF"/>
        </w:rPr>
        <w:t xml:space="preserve">]. </w:t>
      </w:r>
      <w:r w:rsidRPr="006F63EE">
        <w:rPr>
          <w:rFonts w:ascii="Times New Roman" w:hAnsi="Times New Roman" w:cs="Times New Roman"/>
          <w:sz w:val="28"/>
          <w:szCs w:val="28"/>
          <w:shd w:val="clear" w:color="auto" w:fill="FFFFFF"/>
        </w:rPr>
        <w:t xml:space="preserve">Для «привязки» индивидуальных размеров регистрируемых сегментов тела к компьютерной модели перед началом исследования проводят калибровку обследуемого. Для этого на нем размещают калибровочные маркеры, которые необходимы для определения физических размеров исследуемых сегментов. </w:t>
      </w:r>
      <w:r w:rsidR="008F57E8" w:rsidRPr="006F63EE">
        <w:rPr>
          <w:rFonts w:ascii="Times New Roman" w:hAnsi="Times New Roman" w:cs="Times New Roman"/>
          <w:sz w:val="28"/>
          <w:szCs w:val="28"/>
          <w:shd w:val="clear" w:color="auto" w:fill="FFFFFF"/>
        </w:rPr>
        <w:t xml:space="preserve">Стандарты регламентируют терминологию, костные ориентиры для определения границ сегментов тела, виды движений и их систему координат (оси). В настоящее время такие стандарты разработаны для движений стопы, голени, бедра, таза, позвоночника, кисти, предплечья, </w:t>
      </w:r>
      <w:r w:rsidR="008F57E8" w:rsidRPr="006F63EE">
        <w:rPr>
          <w:rFonts w:ascii="Times New Roman" w:hAnsi="Times New Roman" w:cs="Times New Roman"/>
          <w:color w:val="000000" w:themeColor="text1"/>
          <w:sz w:val="28"/>
          <w:szCs w:val="28"/>
          <w:shd w:val="clear" w:color="auto" w:fill="FFFFFF"/>
        </w:rPr>
        <w:t>плеча [</w:t>
      </w:r>
      <w:r w:rsidR="00D02D12" w:rsidRPr="006F63EE">
        <w:rPr>
          <w:rFonts w:ascii="Times New Roman" w:hAnsi="Times New Roman" w:cs="Times New Roman"/>
          <w:color w:val="000000" w:themeColor="text1"/>
          <w:sz w:val="28"/>
          <w:szCs w:val="28"/>
          <w:shd w:val="clear" w:color="auto" w:fill="FFFFFF"/>
        </w:rPr>
        <w:t>1</w:t>
      </w:r>
      <w:r w:rsidR="00ED15A5" w:rsidRPr="006F63EE">
        <w:rPr>
          <w:rFonts w:ascii="Times New Roman" w:hAnsi="Times New Roman" w:cs="Times New Roman"/>
          <w:color w:val="000000" w:themeColor="text1"/>
          <w:sz w:val="28"/>
          <w:szCs w:val="28"/>
          <w:shd w:val="clear" w:color="auto" w:fill="FFFFFF"/>
        </w:rPr>
        <w:t>1</w:t>
      </w:r>
      <w:r w:rsidR="008F57E8" w:rsidRPr="006F63EE">
        <w:rPr>
          <w:rFonts w:ascii="Times New Roman" w:hAnsi="Times New Roman" w:cs="Times New Roman"/>
          <w:color w:val="000000" w:themeColor="text1"/>
          <w:sz w:val="28"/>
          <w:szCs w:val="28"/>
          <w:shd w:val="clear" w:color="auto" w:fill="FFFFFF"/>
        </w:rPr>
        <w:t>]</w:t>
      </w:r>
      <w:r w:rsidR="00D02D12" w:rsidRPr="006F63EE">
        <w:rPr>
          <w:rFonts w:ascii="Times New Roman" w:hAnsi="Times New Roman" w:cs="Times New Roman"/>
          <w:color w:val="000000" w:themeColor="text1"/>
          <w:sz w:val="28"/>
          <w:szCs w:val="28"/>
          <w:shd w:val="clear" w:color="auto" w:fill="FFFFFF"/>
        </w:rPr>
        <w:t>.</w:t>
      </w:r>
    </w:p>
    <w:p w14:paraId="5D9B4F45" w14:textId="77777777" w:rsidR="00DC058A" w:rsidRPr="006F63EE" w:rsidRDefault="00A42F2D" w:rsidP="006F63EE">
      <w:pPr>
        <w:spacing w:after="0" w:line="360" w:lineRule="auto"/>
        <w:ind w:firstLine="708"/>
        <w:jc w:val="both"/>
        <w:rPr>
          <w:rStyle w:val="a3"/>
          <w:rFonts w:ascii="Times New Roman" w:hAnsi="Times New Roman" w:cs="Times New Roman"/>
          <w:color w:val="auto"/>
          <w:sz w:val="28"/>
          <w:szCs w:val="28"/>
          <w:u w:val="none"/>
        </w:rPr>
      </w:pPr>
      <w:r w:rsidRPr="006F63EE">
        <w:rPr>
          <w:rFonts w:ascii="Times New Roman" w:hAnsi="Times New Roman" w:cs="Times New Roman"/>
          <w:sz w:val="28"/>
          <w:szCs w:val="28"/>
          <w:shd w:val="clear" w:color="auto" w:fill="FFFFFF"/>
        </w:rPr>
        <w:t>В современной литературе накоплены результаты оценки параметров ходьбы в норме, у пожилых,</w:t>
      </w:r>
      <w:r w:rsidR="003777FE" w:rsidRPr="006F63EE">
        <w:rPr>
          <w:rFonts w:ascii="Times New Roman" w:hAnsi="Times New Roman" w:cs="Times New Roman"/>
          <w:sz w:val="28"/>
          <w:szCs w:val="28"/>
          <w:shd w:val="clear" w:color="auto" w:fill="FFFFFF"/>
        </w:rPr>
        <w:t xml:space="preserve"> </w:t>
      </w:r>
      <w:r w:rsidRPr="006F63EE">
        <w:rPr>
          <w:rFonts w:ascii="Times New Roman" w:hAnsi="Times New Roman" w:cs="Times New Roman"/>
          <w:sz w:val="28"/>
          <w:szCs w:val="28"/>
          <w:shd w:val="clear" w:color="auto" w:fill="FFFFFF"/>
        </w:rPr>
        <w:t xml:space="preserve">а также при различных заболеваниях. </w:t>
      </w:r>
      <w:r w:rsidR="00DC058A" w:rsidRPr="006F63EE">
        <w:rPr>
          <w:rStyle w:val="a3"/>
          <w:rFonts w:ascii="Times New Roman" w:hAnsi="Times New Roman" w:cs="Times New Roman"/>
          <w:color w:val="auto"/>
          <w:sz w:val="28"/>
          <w:szCs w:val="28"/>
          <w:u w:val="none"/>
        </w:rPr>
        <w:tab/>
      </w:r>
    </w:p>
    <w:p w14:paraId="3073482D" w14:textId="2BE9FD9C" w:rsidR="009927F1" w:rsidRPr="006F63EE" w:rsidRDefault="00DC058A" w:rsidP="006F63EE">
      <w:pPr>
        <w:spacing w:after="0" w:line="360" w:lineRule="auto"/>
        <w:ind w:firstLine="708"/>
        <w:jc w:val="both"/>
        <w:rPr>
          <w:rFonts w:ascii="Times New Roman" w:hAnsi="Times New Roman" w:cs="Times New Roman"/>
          <w:sz w:val="28"/>
          <w:szCs w:val="28"/>
          <w:shd w:val="clear" w:color="auto" w:fill="FFFFFF"/>
        </w:rPr>
      </w:pPr>
      <w:r w:rsidRPr="006F63EE">
        <w:rPr>
          <w:rStyle w:val="a3"/>
          <w:rFonts w:ascii="Times New Roman" w:hAnsi="Times New Roman" w:cs="Times New Roman"/>
          <w:color w:val="auto"/>
          <w:sz w:val="28"/>
          <w:szCs w:val="28"/>
          <w:u w:val="none"/>
        </w:rPr>
        <w:t xml:space="preserve">При </w:t>
      </w:r>
      <w:r w:rsidR="00ED15A5" w:rsidRPr="006F63EE">
        <w:rPr>
          <w:rStyle w:val="a3"/>
          <w:rFonts w:ascii="Times New Roman" w:hAnsi="Times New Roman" w:cs="Times New Roman"/>
          <w:color w:val="auto"/>
          <w:sz w:val="28"/>
          <w:szCs w:val="28"/>
          <w:u w:val="none"/>
        </w:rPr>
        <w:t>БП</w:t>
      </w:r>
      <w:r w:rsidRPr="006F63EE">
        <w:rPr>
          <w:rStyle w:val="a3"/>
          <w:rFonts w:ascii="Times New Roman" w:hAnsi="Times New Roman" w:cs="Times New Roman"/>
          <w:color w:val="auto"/>
          <w:sz w:val="28"/>
          <w:szCs w:val="28"/>
          <w:u w:val="none"/>
        </w:rPr>
        <w:t xml:space="preserve"> кинематический анализ ходьбы с использованием результатов </w:t>
      </w:r>
      <w:r w:rsidR="009117BD" w:rsidRPr="006F63EE">
        <w:rPr>
          <w:rStyle w:val="a3"/>
          <w:rFonts w:ascii="Times New Roman" w:hAnsi="Times New Roman" w:cs="Times New Roman"/>
          <w:color w:val="auto"/>
          <w:sz w:val="28"/>
          <w:szCs w:val="28"/>
          <w:u w:val="none"/>
        </w:rPr>
        <w:t>ВАД</w:t>
      </w:r>
      <w:r w:rsidRPr="006F63EE">
        <w:rPr>
          <w:rStyle w:val="a3"/>
          <w:rFonts w:ascii="Times New Roman" w:hAnsi="Times New Roman" w:cs="Times New Roman"/>
          <w:color w:val="auto"/>
          <w:sz w:val="28"/>
          <w:szCs w:val="28"/>
          <w:u w:val="none"/>
        </w:rPr>
        <w:t xml:space="preserve"> показал изменение структуры цикла шага, связанное с увеличением </w:t>
      </w:r>
      <w:r w:rsidRPr="006F63EE">
        <w:rPr>
          <w:rStyle w:val="a3"/>
          <w:rFonts w:ascii="Times New Roman" w:hAnsi="Times New Roman" w:cs="Times New Roman"/>
          <w:color w:val="auto"/>
          <w:sz w:val="28"/>
          <w:szCs w:val="28"/>
          <w:u w:val="none"/>
        </w:rPr>
        <w:lastRenderedPageBreak/>
        <w:t xml:space="preserve">длительности </w:t>
      </w:r>
      <w:r w:rsidRPr="006F63EE">
        <w:rPr>
          <w:rStyle w:val="a3"/>
          <w:rFonts w:ascii="Times New Roman" w:hAnsi="Times New Roman" w:cs="Times New Roman"/>
          <w:color w:val="000000" w:themeColor="text1"/>
          <w:sz w:val="28"/>
          <w:szCs w:val="28"/>
          <w:u w:val="none"/>
        </w:rPr>
        <w:t>периода двойной опоры, которая негативно коррелирует со скоростью ходьбы и длиной шага</w:t>
      </w:r>
      <w:r w:rsidR="00D02D12" w:rsidRPr="006F63EE">
        <w:rPr>
          <w:rStyle w:val="a3"/>
          <w:rFonts w:ascii="Times New Roman" w:hAnsi="Times New Roman" w:cs="Times New Roman"/>
          <w:color w:val="000000" w:themeColor="text1"/>
          <w:sz w:val="28"/>
          <w:szCs w:val="28"/>
          <w:u w:val="none"/>
        </w:rPr>
        <w:t xml:space="preserve"> </w:t>
      </w:r>
      <w:r w:rsidRPr="006F63EE">
        <w:rPr>
          <w:rStyle w:val="a3"/>
          <w:rFonts w:ascii="Times New Roman" w:hAnsi="Times New Roman" w:cs="Times New Roman"/>
          <w:color w:val="000000" w:themeColor="text1"/>
          <w:sz w:val="28"/>
          <w:szCs w:val="28"/>
          <w:u w:val="none"/>
        </w:rPr>
        <w:t>(Биомеханика</w:t>
      </w:r>
      <w:r w:rsidR="00D02D12" w:rsidRPr="006F63EE">
        <w:rPr>
          <w:rStyle w:val="a3"/>
          <w:rFonts w:ascii="Times New Roman" w:hAnsi="Times New Roman" w:cs="Times New Roman"/>
          <w:color w:val="000000" w:themeColor="text1"/>
          <w:sz w:val="28"/>
          <w:szCs w:val="28"/>
          <w:u w:val="none"/>
        </w:rPr>
        <w:t>, М</w:t>
      </w:r>
      <w:r w:rsidRPr="006F63EE">
        <w:rPr>
          <w:rStyle w:val="a3"/>
          <w:rFonts w:ascii="Times New Roman" w:hAnsi="Times New Roman" w:cs="Times New Roman"/>
          <w:color w:val="000000" w:themeColor="text1"/>
          <w:sz w:val="28"/>
          <w:szCs w:val="28"/>
          <w:u w:val="none"/>
        </w:rPr>
        <w:t>-</w:t>
      </w:r>
      <w:r w:rsidR="00D02D12" w:rsidRPr="006F63EE">
        <w:rPr>
          <w:rStyle w:val="a3"/>
          <w:rFonts w:ascii="Times New Roman" w:hAnsi="Times New Roman" w:cs="Times New Roman"/>
          <w:color w:val="000000" w:themeColor="text1"/>
          <w:sz w:val="28"/>
          <w:szCs w:val="28"/>
          <w:u w:val="none"/>
        </w:rPr>
        <w:t>Т</w:t>
      </w:r>
      <w:r w:rsidRPr="006F63EE">
        <w:rPr>
          <w:rStyle w:val="a3"/>
          <w:rFonts w:ascii="Times New Roman" w:hAnsi="Times New Roman" w:cs="Times New Roman"/>
          <w:color w:val="000000" w:themeColor="text1"/>
          <w:sz w:val="28"/>
          <w:szCs w:val="28"/>
          <w:u w:val="none"/>
        </w:rPr>
        <w:t>раст).</w:t>
      </w:r>
      <w:r w:rsidR="009927F1" w:rsidRPr="006F63EE">
        <w:rPr>
          <w:rStyle w:val="a3"/>
          <w:rFonts w:ascii="Times New Roman" w:hAnsi="Times New Roman" w:cs="Times New Roman"/>
          <w:color w:val="000000" w:themeColor="text1"/>
          <w:sz w:val="28"/>
          <w:szCs w:val="28"/>
          <w:u w:val="none"/>
        </w:rPr>
        <w:t xml:space="preserve"> </w:t>
      </w:r>
      <w:r w:rsidR="009927F1" w:rsidRPr="006F63EE">
        <w:rPr>
          <w:rFonts w:ascii="Times New Roman" w:hAnsi="Times New Roman" w:cs="Times New Roman"/>
          <w:color w:val="000000" w:themeColor="text1"/>
          <w:sz w:val="28"/>
          <w:szCs w:val="28"/>
          <w:shd w:val="clear" w:color="auto" w:fill="FFFFFF"/>
        </w:rPr>
        <w:t xml:space="preserve">С.А. Лихачев с соавт., обследовав 113 пациентов с </w:t>
      </w:r>
      <w:r w:rsidR="00F714BD" w:rsidRPr="006F63EE">
        <w:rPr>
          <w:rFonts w:ascii="Times New Roman" w:hAnsi="Times New Roman" w:cs="Times New Roman"/>
          <w:color w:val="000000" w:themeColor="text1"/>
          <w:sz w:val="28"/>
          <w:szCs w:val="28"/>
          <w:shd w:val="clear" w:color="auto" w:fill="FFFFFF"/>
        </w:rPr>
        <w:t>БП</w:t>
      </w:r>
      <w:r w:rsidR="009927F1" w:rsidRPr="006F63EE">
        <w:rPr>
          <w:rFonts w:ascii="Times New Roman" w:hAnsi="Times New Roman" w:cs="Times New Roman"/>
          <w:color w:val="000000" w:themeColor="text1"/>
          <w:sz w:val="28"/>
          <w:szCs w:val="28"/>
          <w:shd w:val="clear" w:color="auto" w:fill="FFFFFF"/>
        </w:rPr>
        <w:t xml:space="preserve"> [</w:t>
      </w:r>
      <w:r w:rsidR="00D02D12" w:rsidRPr="006F63EE">
        <w:rPr>
          <w:rFonts w:ascii="Times New Roman" w:hAnsi="Times New Roman" w:cs="Times New Roman"/>
          <w:color w:val="000000" w:themeColor="text1"/>
          <w:sz w:val="28"/>
          <w:szCs w:val="28"/>
          <w:shd w:val="clear" w:color="auto" w:fill="FFFFFF"/>
        </w:rPr>
        <w:t>2</w:t>
      </w:r>
      <w:r w:rsidR="006066B3" w:rsidRPr="006F63EE">
        <w:rPr>
          <w:rFonts w:ascii="Times New Roman" w:hAnsi="Times New Roman" w:cs="Times New Roman"/>
          <w:color w:val="000000" w:themeColor="text1"/>
          <w:sz w:val="28"/>
          <w:szCs w:val="28"/>
          <w:shd w:val="clear" w:color="auto" w:fill="FFFFFF"/>
        </w:rPr>
        <w:t>5</w:t>
      </w:r>
      <w:r w:rsidR="009927F1" w:rsidRPr="006F63EE">
        <w:rPr>
          <w:rFonts w:ascii="Times New Roman" w:hAnsi="Times New Roman" w:cs="Times New Roman"/>
          <w:color w:val="000000" w:themeColor="text1"/>
          <w:sz w:val="28"/>
          <w:szCs w:val="28"/>
          <w:shd w:val="clear" w:color="auto" w:fill="FFFFFF"/>
        </w:rPr>
        <w:t>]</w:t>
      </w:r>
      <w:r w:rsidR="00D02D12" w:rsidRPr="006F63EE">
        <w:rPr>
          <w:rFonts w:ascii="Times New Roman" w:hAnsi="Times New Roman" w:cs="Times New Roman"/>
          <w:color w:val="000000" w:themeColor="text1"/>
          <w:sz w:val="28"/>
          <w:szCs w:val="28"/>
          <w:shd w:val="clear" w:color="auto" w:fill="FFFFFF"/>
        </w:rPr>
        <w:t>,</w:t>
      </w:r>
      <w:r w:rsidR="009927F1" w:rsidRPr="006F63EE">
        <w:rPr>
          <w:rFonts w:ascii="Times New Roman" w:hAnsi="Times New Roman" w:cs="Times New Roman"/>
          <w:color w:val="000000" w:themeColor="text1"/>
          <w:sz w:val="28"/>
          <w:szCs w:val="28"/>
          <w:shd w:val="clear" w:color="auto" w:fill="FFFFFF"/>
        </w:rPr>
        <w:t xml:space="preserve"> провели сравнительный анализ показателей целенаправленных движений, показателей нецеленаправленных движений и коэффициентов полезности движений, полученных при видеозахвате функционально усложненного шагового движения. Результаты их исследования продемонстрировали глобальное искажение моторной программы при </w:t>
      </w:r>
      <w:r w:rsidR="00F714BD" w:rsidRPr="006F63EE">
        <w:rPr>
          <w:rFonts w:ascii="Times New Roman" w:hAnsi="Times New Roman" w:cs="Times New Roman"/>
          <w:color w:val="000000" w:themeColor="text1"/>
          <w:sz w:val="28"/>
          <w:szCs w:val="28"/>
          <w:shd w:val="clear" w:color="auto" w:fill="FFFFFF"/>
        </w:rPr>
        <w:t>БП</w:t>
      </w:r>
      <w:r w:rsidR="009927F1" w:rsidRPr="006F63EE">
        <w:rPr>
          <w:rFonts w:ascii="Times New Roman" w:hAnsi="Times New Roman" w:cs="Times New Roman"/>
          <w:color w:val="000000" w:themeColor="text1"/>
          <w:sz w:val="28"/>
          <w:szCs w:val="28"/>
          <w:shd w:val="clear" w:color="auto" w:fill="FFFFFF"/>
        </w:rPr>
        <w:t xml:space="preserve"> и позволили выделить критерии объективизации поражения базальных ганглиев при этом заболевании. Эти же авторы исследовали видеоаналитический профиль 34 пациентов с нарушениями координации (рассеянный склероз, спиноцеребеллярная дегенерация) и убедительно продемонстрировали, что оценка координаторных нарушений по визуальным признакам видеоаналитического профиля может являться адекватным дополнением к диагностике заболеваний нервной системы [</w:t>
      </w:r>
      <w:r w:rsidR="00D02D12" w:rsidRPr="006F63EE">
        <w:rPr>
          <w:rFonts w:ascii="Times New Roman" w:hAnsi="Times New Roman" w:cs="Times New Roman"/>
          <w:color w:val="000000" w:themeColor="text1"/>
          <w:sz w:val="28"/>
          <w:szCs w:val="28"/>
        </w:rPr>
        <w:t>2</w:t>
      </w:r>
      <w:r w:rsidR="006066B3" w:rsidRPr="006F63EE">
        <w:rPr>
          <w:rFonts w:ascii="Times New Roman" w:hAnsi="Times New Roman" w:cs="Times New Roman"/>
          <w:color w:val="000000" w:themeColor="text1"/>
          <w:sz w:val="28"/>
          <w:szCs w:val="28"/>
        </w:rPr>
        <w:t>6</w:t>
      </w:r>
      <w:r w:rsidR="000511DF">
        <w:rPr>
          <w:rFonts w:ascii="Times New Roman" w:hAnsi="Times New Roman" w:cs="Times New Roman"/>
          <w:color w:val="000000" w:themeColor="text1"/>
          <w:sz w:val="28"/>
          <w:szCs w:val="28"/>
        </w:rPr>
        <w:t>, 27</w:t>
      </w:r>
      <w:r w:rsidR="009927F1" w:rsidRPr="006F63EE">
        <w:rPr>
          <w:rFonts w:ascii="Times New Roman" w:hAnsi="Times New Roman" w:cs="Times New Roman"/>
          <w:color w:val="000000" w:themeColor="text1"/>
          <w:sz w:val="28"/>
          <w:szCs w:val="28"/>
          <w:shd w:val="clear" w:color="auto" w:fill="FFFFFF"/>
        </w:rPr>
        <w:t>].</w:t>
      </w:r>
    </w:p>
    <w:p w14:paraId="6722B5FA" w14:textId="536C4106" w:rsidR="000F7A16" w:rsidRPr="006F63EE" w:rsidRDefault="000F7A16" w:rsidP="006F63EE">
      <w:pPr>
        <w:spacing w:after="0" w:line="360" w:lineRule="auto"/>
        <w:ind w:firstLine="708"/>
        <w:jc w:val="both"/>
        <w:rPr>
          <w:rFonts w:ascii="Times New Roman" w:hAnsi="Times New Roman" w:cs="Times New Roman"/>
          <w:sz w:val="28"/>
          <w:szCs w:val="28"/>
        </w:rPr>
      </w:pPr>
      <w:r w:rsidRPr="006F63EE">
        <w:rPr>
          <w:rFonts w:ascii="Times New Roman" w:hAnsi="Times New Roman" w:cs="Times New Roman"/>
          <w:sz w:val="28"/>
          <w:szCs w:val="28"/>
        </w:rPr>
        <w:t xml:space="preserve">Так, </w:t>
      </w:r>
      <w:hyperlink r:id="rId9" w:history="1">
        <w:r w:rsidRPr="006F63EE">
          <w:rPr>
            <w:rFonts w:ascii="Times New Roman" w:hAnsi="Times New Roman" w:cs="Times New Roman"/>
            <w:sz w:val="28"/>
            <w:szCs w:val="28"/>
          </w:rPr>
          <w:t>Е. В. Грачева</w:t>
        </w:r>
      </w:hyperlink>
      <w:r w:rsidRPr="006F63EE">
        <w:rPr>
          <w:rFonts w:ascii="Times New Roman" w:hAnsi="Times New Roman" w:cs="Times New Roman"/>
          <w:sz w:val="28"/>
          <w:szCs w:val="28"/>
        </w:rPr>
        <w:t xml:space="preserve">,  с соавторами исследовали клинические и биомеханические показатели ходьбы в динамике у пациентов на различных стадиях </w:t>
      </w:r>
      <w:r w:rsidR="00F714BD" w:rsidRPr="006F63EE">
        <w:rPr>
          <w:rFonts w:ascii="Times New Roman" w:hAnsi="Times New Roman" w:cs="Times New Roman"/>
          <w:sz w:val="28"/>
          <w:szCs w:val="28"/>
        </w:rPr>
        <w:t>БП</w:t>
      </w:r>
      <w:r w:rsidRPr="006F63EE">
        <w:rPr>
          <w:rFonts w:ascii="Times New Roman" w:hAnsi="Times New Roman" w:cs="Times New Roman"/>
          <w:sz w:val="28"/>
          <w:szCs w:val="28"/>
        </w:rPr>
        <w:t xml:space="preserve">. Проведя  обследование у 171 пациента с БП, с помощью клинических шкал и диагностического комплекса для биомеханической оценки параметров ходьбы </w:t>
      </w:r>
      <w:r w:rsidR="001E081A" w:rsidRPr="006F63EE">
        <w:rPr>
          <w:rFonts w:ascii="Times New Roman" w:hAnsi="Times New Roman" w:cs="Times New Roman"/>
          <w:sz w:val="28"/>
          <w:szCs w:val="28"/>
        </w:rPr>
        <w:t xml:space="preserve">“DIERS </w:t>
      </w:r>
      <w:r w:rsidR="001E081A" w:rsidRPr="006F63EE">
        <w:rPr>
          <w:rFonts w:ascii="Times New Roman" w:hAnsi="Times New Roman" w:cs="Times New Roman"/>
          <w:sz w:val="28"/>
          <w:szCs w:val="28"/>
          <w:lang w:val="en-US"/>
        </w:rPr>
        <w:t>PED</w:t>
      </w:r>
      <w:r w:rsidR="001E081A" w:rsidRPr="006F63EE">
        <w:rPr>
          <w:rFonts w:ascii="Times New Roman" w:hAnsi="Times New Roman" w:cs="Times New Roman"/>
          <w:sz w:val="28"/>
          <w:szCs w:val="28"/>
        </w:rPr>
        <w:t>OGAIT”</w:t>
      </w:r>
      <w:r w:rsidRPr="006F63EE">
        <w:rPr>
          <w:rFonts w:ascii="Times New Roman" w:hAnsi="Times New Roman" w:cs="Times New Roman"/>
          <w:sz w:val="28"/>
          <w:szCs w:val="28"/>
        </w:rPr>
        <w:t xml:space="preserve"> при разделении пациентов на группы по стадиям БП получили статистически значимые различия по показателям угол ротации стопы, снижение длины двойного шага, скорости шага, удвоенное время шага и ритм шага. При длительности заболевания в группах до 2 лет и от 2 до 5 лет различия обнаружены в параметрах: время единичного шага и длина шага. При длительности болезни от 5 до 10 лет выявлены значимые различия показателей по шкале Тинетти (TBT). Также в данной группе статистически значимыми по данным биомеханического исследования оказались длина двойного шага, ширина шага, скорость, длительность фазы пресвинга, время единичного </w:t>
      </w:r>
      <w:r w:rsidRPr="006F63EE">
        <w:rPr>
          <w:rFonts w:ascii="Times New Roman" w:hAnsi="Times New Roman" w:cs="Times New Roman"/>
          <w:color w:val="000000" w:themeColor="text1"/>
          <w:sz w:val="28"/>
          <w:szCs w:val="28"/>
        </w:rPr>
        <w:t>шага</w:t>
      </w:r>
      <w:r w:rsidR="00D02D12" w:rsidRPr="006F63EE">
        <w:rPr>
          <w:rFonts w:ascii="Times New Roman" w:hAnsi="Times New Roman" w:cs="Times New Roman"/>
          <w:color w:val="000000" w:themeColor="text1"/>
          <w:sz w:val="28"/>
          <w:szCs w:val="28"/>
        </w:rPr>
        <w:t xml:space="preserve"> </w:t>
      </w:r>
      <w:r w:rsidRPr="006F63EE">
        <w:rPr>
          <w:rFonts w:ascii="Times New Roman" w:hAnsi="Times New Roman" w:cs="Times New Roman"/>
          <w:color w:val="000000" w:themeColor="text1"/>
          <w:sz w:val="28"/>
          <w:szCs w:val="28"/>
        </w:rPr>
        <w:t>[</w:t>
      </w:r>
      <w:r w:rsidR="00D02D12" w:rsidRPr="006F63EE">
        <w:rPr>
          <w:rFonts w:ascii="Times New Roman" w:hAnsi="Times New Roman" w:cs="Times New Roman"/>
          <w:color w:val="000000" w:themeColor="text1"/>
          <w:sz w:val="28"/>
          <w:szCs w:val="28"/>
        </w:rPr>
        <w:t>2</w:t>
      </w:r>
      <w:r w:rsidR="000511DF">
        <w:rPr>
          <w:rFonts w:ascii="Times New Roman" w:hAnsi="Times New Roman" w:cs="Times New Roman"/>
          <w:color w:val="000000" w:themeColor="text1"/>
          <w:sz w:val="28"/>
          <w:szCs w:val="28"/>
        </w:rPr>
        <w:t>8</w:t>
      </w:r>
      <w:r w:rsidR="00D02D12" w:rsidRPr="006F63EE">
        <w:rPr>
          <w:rFonts w:ascii="Times New Roman" w:hAnsi="Times New Roman" w:cs="Times New Roman"/>
          <w:color w:val="000000" w:themeColor="text1"/>
          <w:sz w:val="28"/>
          <w:szCs w:val="28"/>
        </w:rPr>
        <w:t>].</w:t>
      </w:r>
      <w:r w:rsidRPr="006F63EE">
        <w:rPr>
          <w:rFonts w:ascii="Times New Roman" w:hAnsi="Times New Roman" w:cs="Times New Roman"/>
          <w:color w:val="000000" w:themeColor="text1"/>
          <w:sz w:val="28"/>
          <w:szCs w:val="28"/>
        </w:rPr>
        <w:t xml:space="preserve"> </w:t>
      </w:r>
    </w:p>
    <w:p w14:paraId="3551960A" w14:textId="3170DFF8" w:rsidR="003777FE" w:rsidRPr="006F63EE" w:rsidRDefault="00DC058A" w:rsidP="006F63EE">
      <w:pPr>
        <w:spacing w:after="0" w:line="360" w:lineRule="auto"/>
        <w:ind w:firstLine="708"/>
        <w:jc w:val="both"/>
        <w:rPr>
          <w:rStyle w:val="a3"/>
          <w:rFonts w:ascii="Times New Roman" w:hAnsi="Times New Roman" w:cs="Times New Roman"/>
          <w:color w:val="auto"/>
          <w:sz w:val="28"/>
          <w:szCs w:val="28"/>
          <w:u w:val="none"/>
        </w:rPr>
      </w:pPr>
      <w:r w:rsidRPr="006F63EE">
        <w:rPr>
          <w:rFonts w:ascii="Times New Roman" w:hAnsi="Times New Roman" w:cs="Times New Roman"/>
          <w:sz w:val="28"/>
          <w:szCs w:val="28"/>
          <w:shd w:val="clear" w:color="auto" w:fill="FFFFFF"/>
        </w:rPr>
        <w:t>О</w:t>
      </w:r>
      <w:r w:rsidR="003777FE" w:rsidRPr="006F63EE">
        <w:rPr>
          <w:rFonts w:ascii="Times New Roman" w:hAnsi="Times New Roman" w:cs="Times New Roman"/>
          <w:sz w:val="28"/>
          <w:szCs w:val="28"/>
          <w:shd w:val="clear" w:color="auto" w:fill="FFFFFF"/>
        </w:rPr>
        <w:t>собенностями нарушения ходьбы при дисциркуляторной</w:t>
      </w:r>
      <w:r w:rsidR="003777FE" w:rsidRPr="006F63EE">
        <w:rPr>
          <w:rStyle w:val="a3"/>
          <w:rFonts w:ascii="Times New Roman" w:hAnsi="Times New Roman" w:cs="Times New Roman"/>
          <w:color w:val="auto"/>
          <w:sz w:val="28"/>
          <w:szCs w:val="28"/>
          <w:u w:val="none"/>
        </w:rPr>
        <w:t xml:space="preserve"> энцефалопатии по сравнению с больными с </w:t>
      </w:r>
      <w:r w:rsidR="00F714BD" w:rsidRPr="006F63EE">
        <w:rPr>
          <w:rStyle w:val="a3"/>
          <w:rFonts w:ascii="Times New Roman" w:hAnsi="Times New Roman" w:cs="Times New Roman"/>
          <w:color w:val="auto"/>
          <w:sz w:val="28"/>
          <w:szCs w:val="28"/>
          <w:u w:val="none"/>
        </w:rPr>
        <w:t>БП</w:t>
      </w:r>
      <w:r w:rsidR="003777FE" w:rsidRPr="006F63EE">
        <w:rPr>
          <w:rStyle w:val="a3"/>
          <w:rFonts w:ascii="Times New Roman" w:hAnsi="Times New Roman" w:cs="Times New Roman"/>
          <w:color w:val="auto"/>
          <w:sz w:val="28"/>
          <w:szCs w:val="28"/>
          <w:u w:val="none"/>
        </w:rPr>
        <w:t xml:space="preserve"> является более низкие скорость </w:t>
      </w:r>
      <w:r w:rsidR="003777FE" w:rsidRPr="006F63EE">
        <w:rPr>
          <w:rStyle w:val="a3"/>
          <w:rFonts w:ascii="Times New Roman" w:hAnsi="Times New Roman" w:cs="Times New Roman"/>
          <w:color w:val="auto"/>
          <w:sz w:val="28"/>
          <w:szCs w:val="28"/>
          <w:u w:val="none"/>
        </w:rPr>
        <w:lastRenderedPageBreak/>
        <w:t>ходьбы и длина шага, более широкая площадь опоры, отсутствие флексорной позы с сохранением содружественных движений рук, более выраженное ограничение способности к произвольному увеличению скорости ходьбы и наличие признаков нарушения праксиса ходьбы, а по данным подометрии и гониометрии - более значительное увеличение длительности периода двойной опоры и уменьшение амплитуды движений в тазобедренных и голеностопных суставах</w:t>
      </w:r>
      <w:r w:rsidR="000511DF">
        <w:rPr>
          <w:rStyle w:val="a3"/>
          <w:rFonts w:ascii="Times New Roman" w:hAnsi="Times New Roman" w:cs="Times New Roman"/>
          <w:color w:val="auto"/>
          <w:sz w:val="28"/>
          <w:szCs w:val="28"/>
          <w:u w:val="none"/>
        </w:rPr>
        <w:t xml:space="preserve"> [29,30</w:t>
      </w:r>
      <w:r w:rsidR="00B735B8" w:rsidRPr="006F63EE">
        <w:rPr>
          <w:rStyle w:val="a3"/>
          <w:rFonts w:ascii="Times New Roman" w:hAnsi="Times New Roman" w:cs="Times New Roman"/>
          <w:color w:val="auto"/>
          <w:sz w:val="28"/>
          <w:szCs w:val="28"/>
          <w:u w:val="none"/>
        </w:rPr>
        <w:t>]</w:t>
      </w:r>
      <w:r w:rsidR="003777FE" w:rsidRPr="006F63EE">
        <w:rPr>
          <w:rStyle w:val="a3"/>
          <w:rFonts w:ascii="Times New Roman" w:hAnsi="Times New Roman" w:cs="Times New Roman"/>
          <w:color w:val="auto"/>
          <w:sz w:val="28"/>
          <w:szCs w:val="28"/>
          <w:u w:val="none"/>
        </w:rPr>
        <w:t xml:space="preserve">. </w:t>
      </w:r>
    </w:p>
    <w:p w14:paraId="772F8314" w14:textId="6F8B9671" w:rsidR="003777FE" w:rsidRPr="006F63EE" w:rsidRDefault="00CA7679" w:rsidP="006F63EE">
      <w:pPr>
        <w:spacing w:after="0" w:line="360" w:lineRule="auto"/>
        <w:ind w:firstLine="708"/>
        <w:jc w:val="both"/>
        <w:rPr>
          <w:rFonts w:ascii="Times New Roman" w:hAnsi="Times New Roman" w:cs="Times New Roman"/>
          <w:sz w:val="28"/>
          <w:szCs w:val="28"/>
          <w:shd w:val="clear" w:color="auto" w:fill="FFFFFF"/>
        </w:rPr>
      </w:pPr>
      <w:hyperlink r:id="rId10" w:history="1">
        <w:r w:rsidR="004A7722" w:rsidRPr="006F63EE">
          <w:rPr>
            <w:rFonts w:ascii="Times New Roman" w:hAnsi="Times New Roman" w:cs="Times New Roman"/>
            <w:sz w:val="28"/>
            <w:szCs w:val="28"/>
            <w:shd w:val="clear" w:color="auto" w:fill="FFFFFF"/>
          </w:rPr>
          <w:t>Гурским И.С.</w:t>
        </w:r>
      </w:hyperlink>
      <w:r w:rsidR="004A7722" w:rsidRPr="006F63EE">
        <w:rPr>
          <w:rFonts w:ascii="Times New Roman" w:hAnsi="Times New Roman" w:cs="Times New Roman"/>
          <w:sz w:val="28"/>
          <w:szCs w:val="28"/>
          <w:shd w:val="clear" w:color="auto" w:fill="FFFFFF"/>
        </w:rPr>
        <w:t xml:space="preserve"> и со</w:t>
      </w:r>
      <w:r w:rsidR="003777FE" w:rsidRPr="006F63EE">
        <w:rPr>
          <w:rFonts w:ascii="Times New Roman" w:hAnsi="Times New Roman" w:cs="Times New Roman"/>
          <w:sz w:val="28"/>
          <w:szCs w:val="28"/>
          <w:shd w:val="clear" w:color="auto" w:fill="FFFFFF"/>
        </w:rPr>
        <w:t>авторами исследовались нарушения произвольного постурального контроля и возможностей их реабилитации у пациентов с БП, с использованием методик видеоанализа движений и биологической обратной связи. Диагностика статокинетических нарушений методом видеоанализа движений и биологической обратной связи выполнена в группе пациентов БП (87 пациентов). В ходе проводимых реабилитационных мероприятий, включая тренировки с биологической обратной связью, выявляется статистически значимый рост показателей произвольного постурального контроля (парный тест Wilcox, асимметричная альтернативная гипотеза, р&lt;0.05</w:t>
      </w:r>
      <w:r w:rsidR="003777FE" w:rsidRPr="006F63EE">
        <w:rPr>
          <w:rFonts w:ascii="Times New Roman" w:hAnsi="Times New Roman" w:cs="Times New Roman"/>
          <w:color w:val="000000" w:themeColor="text1"/>
          <w:sz w:val="28"/>
          <w:szCs w:val="28"/>
          <w:shd w:val="clear" w:color="auto" w:fill="FFFFFF"/>
        </w:rPr>
        <w:t>)</w:t>
      </w:r>
      <w:r w:rsidR="00D02D12" w:rsidRPr="006F63EE">
        <w:rPr>
          <w:rFonts w:ascii="Times New Roman" w:hAnsi="Times New Roman" w:cs="Times New Roman"/>
          <w:color w:val="000000" w:themeColor="text1"/>
          <w:sz w:val="28"/>
          <w:szCs w:val="28"/>
          <w:shd w:val="clear" w:color="auto" w:fill="FFFFFF"/>
        </w:rPr>
        <w:t xml:space="preserve"> [2</w:t>
      </w:r>
      <w:r w:rsidR="000511DF">
        <w:rPr>
          <w:rFonts w:ascii="Times New Roman" w:hAnsi="Times New Roman" w:cs="Times New Roman"/>
          <w:color w:val="000000" w:themeColor="text1"/>
          <w:sz w:val="28"/>
          <w:szCs w:val="28"/>
          <w:shd w:val="clear" w:color="auto" w:fill="FFFFFF"/>
        </w:rPr>
        <w:t>8</w:t>
      </w:r>
      <w:r w:rsidR="00D02D12" w:rsidRPr="006F63EE">
        <w:rPr>
          <w:rFonts w:ascii="Times New Roman" w:hAnsi="Times New Roman" w:cs="Times New Roman"/>
          <w:color w:val="000000" w:themeColor="text1"/>
          <w:sz w:val="28"/>
          <w:szCs w:val="28"/>
          <w:shd w:val="clear" w:color="auto" w:fill="FFFFFF"/>
        </w:rPr>
        <w:t>].</w:t>
      </w:r>
      <w:r w:rsidR="003777FE" w:rsidRPr="006F63EE">
        <w:rPr>
          <w:rFonts w:ascii="Times New Roman" w:hAnsi="Times New Roman" w:cs="Times New Roman"/>
          <w:color w:val="000000" w:themeColor="text1"/>
          <w:sz w:val="28"/>
          <w:szCs w:val="28"/>
          <w:shd w:val="clear" w:color="auto" w:fill="FFFFFF"/>
        </w:rPr>
        <w:t xml:space="preserve"> </w:t>
      </w:r>
    </w:p>
    <w:p w14:paraId="67E8E3BB" w14:textId="1C6A43FF" w:rsidR="009927F1" w:rsidRPr="006F63EE" w:rsidRDefault="009927F1" w:rsidP="006F63EE">
      <w:pPr>
        <w:spacing w:after="0" w:line="360" w:lineRule="auto"/>
        <w:ind w:firstLine="708"/>
        <w:jc w:val="both"/>
        <w:rPr>
          <w:rFonts w:ascii="Times New Roman" w:hAnsi="Times New Roman" w:cs="Times New Roman"/>
          <w:sz w:val="28"/>
          <w:szCs w:val="28"/>
          <w:shd w:val="clear" w:color="auto" w:fill="FFFFFF"/>
        </w:rPr>
      </w:pPr>
      <w:r w:rsidRPr="006F63EE">
        <w:rPr>
          <w:rFonts w:ascii="Times New Roman" w:hAnsi="Times New Roman" w:cs="Times New Roman"/>
          <w:sz w:val="28"/>
          <w:szCs w:val="28"/>
          <w:shd w:val="clear" w:color="auto" w:fill="FFFFFF"/>
        </w:rPr>
        <w:t xml:space="preserve">Таким образом, трехмерный </w:t>
      </w:r>
      <w:r w:rsidR="009117BD" w:rsidRPr="006F63EE">
        <w:rPr>
          <w:rFonts w:ascii="Times New Roman" w:hAnsi="Times New Roman" w:cs="Times New Roman"/>
          <w:sz w:val="28"/>
          <w:szCs w:val="28"/>
          <w:shd w:val="clear" w:color="auto" w:fill="FFFFFF"/>
        </w:rPr>
        <w:t>ВАД</w:t>
      </w:r>
      <w:r w:rsidRPr="006F63EE">
        <w:rPr>
          <w:rFonts w:ascii="Times New Roman" w:hAnsi="Times New Roman" w:cs="Times New Roman"/>
          <w:sz w:val="28"/>
          <w:szCs w:val="28"/>
          <w:shd w:val="clear" w:color="auto" w:fill="FFFFFF"/>
        </w:rPr>
        <w:t xml:space="preserve"> является ценным диагностическим инструментом, позволяющим пол</w:t>
      </w:r>
      <w:r w:rsidR="00FB7720" w:rsidRPr="006F63EE">
        <w:rPr>
          <w:rFonts w:ascii="Times New Roman" w:hAnsi="Times New Roman" w:cs="Times New Roman"/>
          <w:sz w:val="28"/>
          <w:szCs w:val="28"/>
          <w:shd w:val="clear" w:color="auto" w:fill="FFFFFF"/>
        </w:rPr>
        <w:t xml:space="preserve">учить объективную информацию о состоянии статолокомоторной системы, что в случае </w:t>
      </w:r>
      <w:r w:rsidR="00F714BD" w:rsidRPr="006F63EE">
        <w:rPr>
          <w:rFonts w:ascii="Times New Roman" w:hAnsi="Times New Roman" w:cs="Times New Roman"/>
          <w:sz w:val="28"/>
          <w:szCs w:val="28"/>
          <w:shd w:val="clear" w:color="auto" w:fill="FFFFFF"/>
        </w:rPr>
        <w:t>БП</w:t>
      </w:r>
      <w:r w:rsidR="00FB7720" w:rsidRPr="006F63EE">
        <w:rPr>
          <w:rFonts w:ascii="Times New Roman" w:hAnsi="Times New Roman" w:cs="Times New Roman"/>
          <w:sz w:val="28"/>
          <w:szCs w:val="28"/>
          <w:shd w:val="clear" w:color="auto" w:fill="FFFFFF"/>
        </w:rPr>
        <w:t xml:space="preserve"> является важным аспектом планирования и оценки динамики лечения и возможных реабилитационных вмешательств.</w:t>
      </w:r>
      <w:r w:rsidR="00804246" w:rsidRPr="006F63EE">
        <w:rPr>
          <w:rFonts w:ascii="Times New Roman" w:hAnsi="Times New Roman" w:cs="Times New Roman"/>
          <w:sz w:val="28"/>
          <w:szCs w:val="28"/>
          <w:shd w:val="clear" w:color="auto" w:fill="FFFFFF"/>
        </w:rPr>
        <w:t xml:space="preserve"> Принцип персонализированной оценки локомоторных функций методом </w:t>
      </w:r>
      <w:r w:rsidR="009117BD" w:rsidRPr="006F63EE">
        <w:rPr>
          <w:rFonts w:ascii="Times New Roman" w:hAnsi="Times New Roman" w:cs="Times New Roman"/>
          <w:sz w:val="28"/>
          <w:szCs w:val="28"/>
          <w:shd w:val="clear" w:color="auto" w:fill="FFFFFF"/>
        </w:rPr>
        <w:t>ВАД</w:t>
      </w:r>
      <w:r w:rsidR="00804246" w:rsidRPr="006F63EE">
        <w:rPr>
          <w:rFonts w:ascii="Times New Roman" w:hAnsi="Times New Roman" w:cs="Times New Roman"/>
          <w:sz w:val="28"/>
          <w:szCs w:val="28"/>
          <w:shd w:val="clear" w:color="auto" w:fill="FFFFFF"/>
        </w:rPr>
        <w:t xml:space="preserve"> представлен в клиническом наблюдении ниже.</w:t>
      </w:r>
    </w:p>
    <w:p w14:paraId="4D0D4C00" w14:textId="1B05A34E" w:rsidR="000E0982" w:rsidRPr="006F63EE" w:rsidRDefault="00347DD1" w:rsidP="006F63EE">
      <w:pPr>
        <w:spacing w:after="0" w:line="360" w:lineRule="auto"/>
        <w:ind w:firstLine="708"/>
        <w:rPr>
          <w:rFonts w:ascii="Times New Roman" w:hAnsi="Times New Roman" w:cs="Times New Roman"/>
          <w:sz w:val="28"/>
          <w:szCs w:val="28"/>
        </w:rPr>
      </w:pPr>
      <w:r w:rsidRPr="006F63EE">
        <w:rPr>
          <w:rFonts w:ascii="Times New Roman" w:hAnsi="Times New Roman" w:cs="Times New Roman"/>
          <w:sz w:val="28"/>
          <w:szCs w:val="28"/>
        </w:rPr>
        <w:t>Клиническое наблюдение</w:t>
      </w:r>
    </w:p>
    <w:p w14:paraId="4B507B9B" w14:textId="7EED3D1A" w:rsidR="001B71DF" w:rsidRPr="006F63EE" w:rsidRDefault="00A66E7D" w:rsidP="006F63EE">
      <w:pPr>
        <w:spacing w:after="0" w:line="360" w:lineRule="auto"/>
        <w:ind w:firstLine="708"/>
        <w:jc w:val="both"/>
        <w:rPr>
          <w:rFonts w:ascii="Times New Roman" w:hAnsi="Times New Roman" w:cs="Times New Roman"/>
          <w:sz w:val="28"/>
          <w:szCs w:val="28"/>
        </w:rPr>
      </w:pPr>
      <w:r w:rsidRPr="006F63EE">
        <w:rPr>
          <w:rFonts w:ascii="Times New Roman" w:hAnsi="Times New Roman" w:cs="Times New Roman"/>
          <w:sz w:val="28"/>
          <w:szCs w:val="28"/>
        </w:rPr>
        <w:t xml:space="preserve">Пациентка С., </w:t>
      </w:r>
      <w:r w:rsidR="00BE368F" w:rsidRPr="006F63EE">
        <w:rPr>
          <w:rFonts w:ascii="Times New Roman" w:hAnsi="Times New Roman" w:cs="Times New Roman"/>
          <w:sz w:val="28"/>
          <w:szCs w:val="28"/>
        </w:rPr>
        <w:t>61 год, наблюдается в кабинете экстрапирамидн</w:t>
      </w:r>
      <w:r w:rsidRPr="006F63EE">
        <w:rPr>
          <w:rFonts w:ascii="Times New Roman" w:hAnsi="Times New Roman" w:cs="Times New Roman"/>
          <w:sz w:val="28"/>
          <w:szCs w:val="28"/>
        </w:rPr>
        <w:t>ой</w:t>
      </w:r>
      <w:r w:rsidR="00BE368F" w:rsidRPr="006F63EE">
        <w:rPr>
          <w:rFonts w:ascii="Times New Roman" w:hAnsi="Times New Roman" w:cs="Times New Roman"/>
          <w:sz w:val="28"/>
          <w:szCs w:val="28"/>
        </w:rPr>
        <w:t xml:space="preserve"> патологии по поводу </w:t>
      </w:r>
      <w:r w:rsidR="00F714BD" w:rsidRPr="006F63EE">
        <w:rPr>
          <w:rFonts w:ascii="Times New Roman" w:hAnsi="Times New Roman" w:cs="Times New Roman"/>
          <w:sz w:val="28"/>
          <w:szCs w:val="28"/>
        </w:rPr>
        <w:t>БП</w:t>
      </w:r>
      <w:r w:rsidRPr="006F63EE">
        <w:rPr>
          <w:rFonts w:ascii="Times New Roman" w:hAnsi="Times New Roman" w:cs="Times New Roman"/>
          <w:sz w:val="28"/>
          <w:szCs w:val="28"/>
        </w:rPr>
        <w:t xml:space="preserve">. </w:t>
      </w:r>
      <w:r w:rsidR="00BE368F" w:rsidRPr="006F63EE">
        <w:rPr>
          <w:rFonts w:ascii="Times New Roman" w:hAnsi="Times New Roman" w:cs="Times New Roman"/>
          <w:sz w:val="28"/>
          <w:szCs w:val="28"/>
        </w:rPr>
        <w:t>Жалобы</w:t>
      </w:r>
      <w:r w:rsidRPr="006F63EE">
        <w:rPr>
          <w:rFonts w:ascii="Times New Roman" w:hAnsi="Times New Roman" w:cs="Times New Roman"/>
          <w:sz w:val="28"/>
          <w:szCs w:val="28"/>
        </w:rPr>
        <w:t xml:space="preserve"> при обращении</w:t>
      </w:r>
      <w:r w:rsidR="00BE368F" w:rsidRPr="006F63EE">
        <w:rPr>
          <w:rFonts w:ascii="Times New Roman" w:hAnsi="Times New Roman" w:cs="Times New Roman"/>
          <w:sz w:val="28"/>
          <w:szCs w:val="28"/>
        </w:rPr>
        <w:t>: грубое усиление тремора рук, подбородка; нарастание замедленности и скованности движений, больше слева</w:t>
      </w:r>
      <w:r w:rsidRPr="006F63EE">
        <w:rPr>
          <w:rFonts w:ascii="Times New Roman" w:hAnsi="Times New Roman" w:cs="Times New Roman"/>
          <w:sz w:val="28"/>
          <w:szCs w:val="28"/>
        </w:rPr>
        <w:t>, и</w:t>
      </w:r>
      <w:r w:rsidR="00BE368F" w:rsidRPr="006F63EE">
        <w:rPr>
          <w:rFonts w:ascii="Times New Roman" w:hAnsi="Times New Roman" w:cs="Times New Roman"/>
          <w:sz w:val="28"/>
          <w:szCs w:val="28"/>
        </w:rPr>
        <w:t xml:space="preserve">зменения ходьбы </w:t>
      </w:r>
      <w:r w:rsidR="00F714BD" w:rsidRPr="006F63EE">
        <w:rPr>
          <w:rFonts w:ascii="Times New Roman" w:hAnsi="Times New Roman" w:cs="Times New Roman"/>
          <w:sz w:val="28"/>
          <w:szCs w:val="28"/>
        </w:rPr>
        <w:t>–</w:t>
      </w:r>
      <w:r w:rsidR="00BE368F" w:rsidRPr="006F63EE">
        <w:rPr>
          <w:rFonts w:ascii="Times New Roman" w:hAnsi="Times New Roman" w:cs="Times New Roman"/>
          <w:sz w:val="28"/>
          <w:szCs w:val="28"/>
        </w:rPr>
        <w:t xml:space="preserve"> уменьш</w:t>
      </w:r>
      <w:r w:rsidRPr="006F63EE">
        <w:rPr>
          <w:rFonts w:ascii="Times New Roman" w:hAnsi="Times New Roman" w:cs="Times New Roman"/>
          <w:sz w:val="28"/>
          <w:szCs w:val="28"/>
        </w:rPr>
        <w:t>ение</w:t>
      </w:r>
      <w:r w:rsidR="00BE368F" w:rsidRPr="006F63EE">
        <w:rPr>
          <w:rFonts w:ascii="Times New Roman" w:hAnsi="Times New Roman" w:cs="Times New Roman"/>
          <w:sz w:val="28"/>
          <w:szCs w:val="28"/>
        </w:rPr>
        <w:t xml:space="preserve"> длин</w:t>
      </w:r>
      <w:r w:rsidRPr="006F63EE">
        <w:rPr>
          <w:rFonts w:ascii="Times New Roman" w:hAnsi="Times New Roman" w:cs="Times New Roman"/>
          <w:sz w:val="28"/>
          <w:szCs w:val="28"/>
        </w:rPr>
        <w:t>ы</w:t>
      </w:r>
      <w:r w:rsidR="00BE368F" w:rsidRPr="006F63EE">
        <w:rPr>
          <w:rFonts w:ascii="Times New Roman" w:hAnsi="Times New Roman" w:cs="Times New Roman"/>
          <w:sz w:val="28"/>
          <w:szCs w:val="28"/>
        </w:rPr>
        <w:t xml:space="preserve"> шага, руки подтягиваются к туловищу</w:t>
      </w:r>
      <w:r w:rsidRPr="006F63EE">
        <w:rPr>
          <w:rFonts w:ascii="Times New Roman" w:hAnsi="Times New Roman" w:cs="Times New Roman"/>
          <w:sz w:val="28"/>
          <w:szCs w:val="28"/>
        </w:rPr>
        <w:t xml:space="preserve">, на слабость, нарушение глотания. В анамнезе в течение 6 лет наблюдается в кабинете экстрапирамидной патологии, На основании осмотра диагностирована </w:t>
      </w:r>
      <w:r w:rsidR="00F714BD" w:rsidRPr="006F63EE">
        <w:rPr>
          <w:rFonts w:ascii="Times New Roman" w:hAnsi="Times New Roman" w:cs="Times New Roman"/>
          <w:sz w:val="28"/>
          <w:szCs w:val="28"/>
        </w:rPr>
        <w:t>БП</w:t>
      </w:r>
      <w:r w:rsidRPr="006F63EE">
        <w:rPr>
          <w:rFonts w:ascii="Times New Roman" w:hAnsi="Times New Roman" w:cs="Times New Roman"/>
          <w:sz w:val="28"/>
          <w:szCs w:val="28"/>
        </w:rPr>
        <w:t xml:space="preserve">, 3,5 ст по Хен и Яру, преимущественно смешанная </w:t>
      </w:r>
      <w:r w:rsidRPr="006F63EE">
        <w:rPr>
          <w:rFonts w:ascii="Times New Roman" w:hAnsi="Times New Roman" w:cs="Times New Roman"/>
          <w:sz w:val="28"/>
          <w:szCs w:val="28"/>
        </w:rPr>
        <w:lastRenderedPageBreak/>
        <w:t>(акинетико-ригидно-дрожательная) форма, умеренно-прогредиентное течение, с наличием аксиальной ригидности, постуральной неустойчивости в виде пропульсий, с феноменом «ночных проблем»; доброкачественного галлюциноза в анамнезе</w:t>
      </w:r>
      <w:r w:rsidR="00BE368F" w:rsidRPr="006F63EE">
        <w:rPr>
          <w:rFonts w:ascii="Times New Roman" w:hAnsi="Times New Roman" w:cs="Times New Roman"/>
          <w:sz w:val="28"/>
          <w:szCs w:val="28"/>
        </w:rPr>
        <w:t xml:space="preserve">. В связи с плохой переносимостью препаратов </w:t>
      </w:r>
      <w:r w:rsidR="000F7A16" w:rsidRPr="006F63EE">
        <w:rPr>
          <w:rFonts w:ascii="Times New Roman" w:hAnsi="Times New Roman" w:cs="Times New Roman"/>
          <w:sz w:val="28"/>
          <w:szCs w:val="28"/>
        </w:rPr>
        <w:t xml:space="preserve">до </w:t>
      </w:r>
      <w:r w:rsidR="00C33A0D" w:rsidRPr="006F63EE">
        <w:rPr>
          <w:rFonts w:ascii="Times New Roman" w:hAnsi="Times New Roman" w:cs="Times New Roman"/>
          <w:sz w:val="28"/>
          <w:szCs w:val="28"/>
        </w:rPr>
        <w:t xml:space="preserve">середины </w:t>
      </w:r>
      <w:r w:rsidR="000F7A16" w:rsidRPr="006F63EE">
        <w:rPr>
          <w:rFonts w:ascii="Times New Roman" w:hAnsi="Times New Roman" w:cs="Times New Roman"/>
          <w:sz w:val="28"/>
          <w:szCs w:val="28"/>
        </w:rPr>
        <w:t>2019 г проводилась монотерапия</w:t>
      </w:r>
      <w:r w:rsidR="00BE368F" w:rsidRPr="006F63EE">
        <w:rPr>
          <w:rFonts w:ascii="Times New Roman" w:hAnsi="Times New Roman" w:cs="Times New Roman"/>
          <w:sz w:val="28"/>
          <w:szCs w:val="28"/>
        </w:rPr>
        <w:t xml:space="preserve"> </w:t>
      </w:r>
      <w:r w:rsidR="00F714BD" w:rsidRPr="006F63EE">
        <w:rPr>
          <w:rFonts w:ascii="Times New Roman" w:hAnsi="Times New Roman" w:cs="Times New Roman"/>
          <w:sz w:val="28"/>
          <w:szCs w:val="28"/>
        </w:rPr>
        <w:t>р</w:t>
      </w:r>
      <w:r w:rsidR="00BE368F" w:rsidRPr="006F63EE">
        <w:rPr>
          <w:rFonts w:ascii="Times New Roman" w:hAnsi="Times New Roman" w:cs="Times New Roman"/>
          <w:sz w:val="28"/>
          <w:szCs w:val="28"/>
        </w:rPr>
        <w:t>опин</w:t>
      </w:r>
      <w:r w:rsidRPr="006F63EE">
        <w:rPr>
          <w:rFonts w:ascii="Times New Roman" w:hAnsi="Times New Roman" w:cs="Times New Roman"/>
          <w:sz w:val="28"/>
          <w:szCs w:val="28"/>
        </w:rPr>
        <w:t>и</w:t>
      </w:r>
      <w:r w:rsidR="00BE368F" w:rsidRPr="006F63EE">
        <w:rPr>
          <w:rFonts w:ascii="Times New Roman" w:hAnsi="Times New Roman" w:cs="Times New Roman"/>
          <w:sz w:val="28"/>
          <w:szCs w:val="28"/>
        </w:rPr>
        <w:t>рол</w:t>
      </w:r>
      <w:r w:rsidR="000F7A16" w:rsidRPr="006F63EE">
        <w:rPr>
          <w:rFonts w:ascii="Times New Roman" w:hAnsi="Times New Roman" w:cs="Times New Roman"/>
          <w:sz w:val="28"/>
          <w:szCs w:val="28"/>
        </w:rPr>
        <w:t>ом в дозе</w:t>
      </w:r>
      <w:r w:rsidR="00BE368F" w:rsidRPr="006F63EE">
        <w:rPr>
          <w:rFonts w:ascii="Times New Roman" w:hAnsi="Times New Roman" w:cs="Times New Roman"/>
          <w:sz w:val="28"/>
          <w:szCs w:val="28"/>
        </w:rPr>
        <w:t xml:space="preserve"> 12мг/сутки.</w:t>
      </w:r>
      <w:r w:rsidR="0085402F" w:rsidRPr="006F63EE">
        <w:rPr>
          <w:rFonts w:ascii="Times New Roman" w:hAnsi="Times New Roman" w:cs="Times New Roman"/>
          <w:sz w:val="28"/>
          <w:szCs w:val="28"/>
        </w:rPr>
        <w:t xml:space="preserve"> </w:t>
      </w:r>
      <w:r w:rsidR="00BE368F" w:rsidRPr="006F63EE">
        <w:rPr>
          <w:rFonts w:ascii="Times New Roman" w:hAnsi="Times New Roman" w:cs="Times New Roman"/>
          <w:sz w:val="28"/>
          <w:szCs w:val="28"/>
        </w:rPr>
        <w:t>Состояние с ухудшением к текущему осмотру, наросла амплитуда тремора покоя рук, появился тремор подбородка, усилилась скованность и замедленность, снижено настроение, тревожность. Падений не было</w:t>
      </w:r>
      <w:r w:rsidRPr="006F63EE">
        <w:rPr>
          <w:rFonts w:ascii="Times New Roman" w:hAnsi="Times New Roman" w:cs="Times New Roman"/>
          <w:sz w:val="28"/>
          <w:szCs w:val="28"/>
        </w:rPr>
        <w:t xml:space="preserve">. </w:t>
      </w:r>
      <w:r w:rsidR="00BE368F" w:rsidRPr="006F63EE">
        <w:rPr>
          <w:rFonts w:ascii="Times New Roman" w:hAnsi="Times New Roman" w:cs="Times New Roman"/>
          <w:sz w:val="28"/>
          <w:szCs w:val="28"/>
        </w:rPr>
        <w:t>П</w:t>
      </w:r>
      <w:r w:rsidR="00C33A0D" w:rsidRPr="006F63EE">
        <w:rPr>
          <w:rFonts w:ascii="Times New Roman" w:hAnsi="Times New Roman" w:cs="Times New Roman"/>
          <w:sz w:val="28"/>
          <w:szCs w:val="28"/>
        </w:rPr>
        <w:t>осле коррекции противопаркинсонической терапии (добавлены Таб. Леводопа+бенсеразид 250 мг по 1\4 таб х 3 р в день через 1-1,5 часа после еды – постоянно, Клоназепам 2мг по 1/4 таб на ночь, Проноран 50мг 1таб через час после еды – постоянно), п</w:t>
      </w:r>
      <w:r w:rsidR="00BE368F" w:rsidRPr="006F63EE">
        <w:rPr>
          <w:rFonts w:ascii="Times New Roman" w:hAnsi="Times New Roman" w:cs="Times New Roman"/>
          <w:sz w:val="28"/>
          <w:szCs w:val="28"/>
        </w:rPr>
        <w:t>ациентка проходи</w:t>
      </w:r>
      <w:r w:rsidR="00C33A0D" w:rsidRPr="006F63EE">
        <w:rPr>
          <w:rFonts w:ascii="Times New Roman" w:hAnsi="Times New Roman" w:cs="Times New Roman"/>
          <w:sz w:val="28"/>
          <w:szCs w:val="28"/>
        </w:rPr>
        <w:t>ла</w:t>
      </w:r>
      <w:r w:rsidR="00BE368F" w:rsidRPr="006F63EE">
        <w:rPr>
          <w:rFonts w:ascii="Times New Roman" w:hAnsi="Times New Roman" w:cs="Times New Roman"/>
          <w:sz w:val="28"/>
          <w:szCs w:val="28"/>
        </w:rPr>
        <w:t xml:space="preserve"> курс </w:t>
      </w:r>
      <w:r w:rsidR="00BE368F" w:rsidRPr="006F63EE">
        <w:rPr>
          <w:rFonts w:ascii="Times New Roman" w:hAnsi="Times New Roman" w:cs="Times New Roman"/>
          <w:color w:val="000000" w:themeColor="text1"/>
          <w:sz w:val="28"/>
          <w:szCs w:val="28"/>
        </w:rPr>
        <w:t xml:space="preserve">реабилитации нарушений ходьбы на базе кафедры нервных болезней </w:t>
      </w:r>
      <w:r w:rsidR="00F714BD" w:rsidRPr="006F63EE">
        <w:rPr>
          <w:rFonts w:ascii="Times New Roman" w:hAnsi="Times New Roman" w:cs="Times New Roman"/>
          <w:color w:val="000000" w:themeColor="text1"/>
          <w:sz w:val="28"/>
          <w:szCs w:val="28"/>
        </w:rPr>
        <w:t>в</w:t>
      </w:r>
      <w:r w:rsidR="00BE368F" w:rsidRPr="006F63EE">
        <w:rPr>
          <w:rFonts w:ascii="Times New Roman" w:hAnsi="Times New Roman" w:cs="Times New Roman"/>
          <w:color w:val="000000" w:themeColor="text1"/>
          <w:sz w:val="28"/>
          <w:szCs w:val="28"/>
        </w:rPr>
        <w:t xml:space="preserve"> октябр</w:t>
      </w:r>
      <w:r w:rsidR="00F714BD" w:rsidRPr="006F63EE">
        <w:rPr>
          <w:rFonts w:ascii="Times New Roman" w:hAnsi="Times New Roman" w:cs="Times New Roman"/>
          <w:color w:val="000000" w:themeColor="text1"/>
          <w:sz w:val="28"/>
          <w:szCs w:val="28"/>
        </w:rPr>
        <w:t>е</w:t>
      </w:r>
      <w:r w:rsidRPr="006F63EE">
        <w:rPr>
          <w:rFonts w:ascii="Times New Roman" w:hAnsi="Times New Roman" w:cs="Times New Roman"/>
          <w:color w:val="000000" w:themeColor="text1"/>
          <w:sz w:val="28"/>
          <w:szCs w:val="28"/>
        </w:rPr>
        <w:t xml:space="preserve"> 2019</w:t>
      </w:r>
      <w:r w:rsidR="00F714BD" w:rsidRPr="006F63EE">
        <w:rPr>
          <w:rFonts w:ascii="Times New Roman" w:hAnsi="Times New Roman" w:cs="Times New Roman"/>
          <w:color w:val="000000" w:themeColor="text1"/>
          <w:sz w:val="28"/>
          <w:szCs w:val="28"/>
        </w:rPr>
        <w:t xml:space="preserve">г. </w:t>
      </w:r>
      <w:r w:rsidR="000F7A16" w:rsidRPr="006F63EE">
        <w:rPr>
          <w:rFonts w:ascii="Times New Roman" w:hAnsi="Times New Roman" w:cs="Times New Roman"/>
          <w:sz w:val="28"/>
          <w:szCs w:val="28"/>
        </w:rPr>
        <w:t xml:space="preserve">Реабилитация заключалась в использовании устройства, активизирующего задний толчок при ходьбе, </w:t>
      </w:r>
      <w:r w:rsidR="00BE368F" w:rsidRPr="006F63EE">
        <w:rPr>
          <w:rFonts w:ascii="Times New Roman" w:hAnsi="Times New Roman" w:cs="Times New Roman"/>
          <w:sz w:val="28"/>
          <w:szCs w:val="28"/>
        </w:rPr>
        <w:t>на фоне занятий отмеча</w:t>
      </w:r>
      <w:r w:rsidR="00CA42E3" w:rsidRPr="006F63EE">
        <w:rPr>
          <w:rFonts w:ascii="Times New Roman" w:hAnsi="Times New Roman" w:cs="Times New Roman"/>
          <w:sz w:val="28"/>
          <w:szCs w:val="28"/>
        </w:rPr>
        <w:t>лось</w:t>
      </w:r>
      <w:r w:rsidR="00BE368F" w:rsidRPr="006F63EE">
        <w:rPr>
          <w:rFonts w:ascii="Times New Roman" w:hAnsi="Times New Roman" w:cs="Times New Roman"/>
          <w:sz w:val="28"/>
          <w:szCs w:val="28"/>
        </w:rPr>
        <w:t xml:space="preserve"> нарастание длины шага, появление </w:t>
      </w:r>
      <w:r w:rsidR="001B71DF" w:rsidRPr="006F63EE">
        <w:rPr>
          <w:rFonts w:ascii="Times New Roman" w:hAnsi="Times New Roman" w:cs="Times New Roman"/>
          <w:sz w:val="28"/>
          <w:szCs w:val="28"/>
        </w:rPr>
        <w:t xml:space="preserve">марша руками во время ходьбы, повысилась толерантность к физической нагрузке, рекомендовано продолжать реабилитационные мероприятия. </w:t>
      </w:r>
    </w:p>
    <w:p w14:paraId="69A2CCF6" w14:textId="60F4AF87" w:rsidR="001B71DF" w:rsidRPr="006F63EE" w:rsidRDefault="001B71DF" w:rsidP="006F63EE">
      <w:pPr>
        <w:spacing w:after="0" w:line="360" w:lineRule="auto"/>
        <w:ind w:firstLine="708"/>
        <w:jc w:val="both"/>
        <w:rPr>
          <w:rFonts w:ascii="Times New Roman" w:hAnsi="Times New Roman" w:cs="Times New Roman"/>
          <w:sz w:val="28"/>
          <w:szCs w:val="28"/>
        </w:rPr>
      </w:pPr>
      <w:r w:rsidRPr="006F63EE">
        <w:rPr>
          <w:rFonts w:ascii="Times New Roman" w:hAnsi="Times New Roman" w:cs="Times New Roman"/>
          <w:sz w:val="28"/>
          <w:szCs w:val="28"/>
        </w:rPr>
        <w:t xml:space="preserve">В неврологическом статусе: Глазные щели D=S, зрачки D=S, Зрачковые реакции удовлетворительные. Движения </w:t>
      </w:r>
      <w:r w:rsidR="0089513E" w:rsidRPr="006F63EE">
        <w:rPr>
          <w:rFonts w:ascii="Times New Roman" w:hAnsi="Times New Roman" w:cs="Times New Roman"/>
          <w:sz w:val="28"/>
          <w:szCs w:val="28"/>
        </w:rPr>
        <w:t>глазных яблок в полном объёме</w:t>
      </w:r>
      <w:r w:rsidRPr="006F63EE">
        <w:rPr>
          <w:rFonts w:ascii="Times New Roman" w:hAnsi="Times New Roman" w:cs="Times New Roman"/>
          <w:sz w:val="28"/>
          <w:szCs w:val="28"/>
        </w:rPr>
        <w:t xml:space="preserve">, несколько замедленные. Нистагма, диплопии </w:t>
      </w:r>
      <w:r w:rsidR="00F714BD" w:rsidRPr="006F63EE">
        <w:rPr>
          <w:rFonts w:ascii="Times New Roman" w:hAnsi="Times New Roman" w:cs="Times New Roman"/>
          <w:sz w:val="28"/>
          <w:szCs w:val="28"/>
        </w:rPr>
        <w:t>–</w:t>
      </w:r>
      <w:r w:rsidRPr="006F63EE">
        <w:rPr>
          <w:rFonts w:ascii="Times New Roman" w:hAnsi="Times New Roman" w:cs="Times New Roman"/>
          <w:sz w:val="28"/>
          <w:szCs w:val="28"/>
        </w:rPr>
        <w:t xml:space="preserve"> нет. Легкая слабость конвергенции. Тригеминальные точки безболезненные. Чувствительных расстройств </w:t>
      </w:r>
      <w:r w:rsidR="00F714BD" w:rsidRPr="006F63EE">
        <w:rPr>
          <w:rFonts w:ascii="Times New Roman" w:hAnsi="Times New Roman" w:cs="Times New Roman"/>
          <w:sz w:val="28"/>
          <w:szCs w:val="28"/>
        </w:rPr>
        <w:t>–</w:t>
      </w:r>
      <w:r w:rsidRPr="006F63EE">
        <w:rPr>
          <w:rFonts w:ascii="Times New Roman" w:hAnsi="Times New Roman" w:cs="Times New Roman"/>
          <w:sz w:val="28"/>
          <w:szCs w:val="28"/>
        </w:rPr>
        <w:t xml:space="preserve"> нет. Носогубные складки симметричны. Язык по средней линии. Мягкое небо подвижно, язычок по средней линии, глоточные рефлексы сохранены. Глотание</w:t>
      </w:r>
      <w:r w:rsidR="00F714BD" w:rsidRPr="006F63EE">
        <w:rPr>
          <w:rFonts w:ascii="Times New Roman" w:hAnsi="Times New Roman" w:cs="Times New Roman"/>
          <w:sz w:val="28"/>
          <w:szCs w:val="28"/>
        </w:rPr>
        <w:t xml:space="preserve"> – </w:t>
      </w:r>
      <w:r w:rsidRPr="006F63EE">
        <w:rPr>
          <w:rFonts w:ascii="Times New Roman" w:hAnsi="Times New Roman" w:cs="Times New Roman"/>
          <w:sz w:val="28"/>
          <w:szCs w:val="28"/>
        </w:rPr>
        <w:t xml:space="preserve">дисфагия. Голос монотонный. Сухожильные рефлексы высокие, без чёткой разницы. Патологических – нет. Мышечный тонус грубо повышен по экстрапирамидному типу, больше слева. Аксиальная ригидность выраженная. Мышечная сила сохранена. Гипокинезия выраженная, больше слева. Чувствительных расстройств </w:t>
      </w:r>
      <w:r w:rsidR="00F714BD" w:rsidRPr="006F63EE">
        <w:rPr>
          <w:rFonts w:ascii="Times New Roman" w:hAnsi="Times New Roman" w:cs="Times New Roman"/>
          <w:sz w:val="28"/>
          <w:szCs w:val="28"/>
        </w:rPr>
        <w:t xml:space="preserve">– </w:t>
      </w:r>
      <w:r w:rsidRPr="006F63EE">
        <w:rPr>
          <w:rFonts w:ascii="Times New Roman" w:hAnsi="Times New Roman" w:cs="Times New Roman"/>
          <w:sz w:val="28"/>
          <w:szCs w:val="28"/>
        </w:rPr>
        <w:t xml:space="preserve">нет. КПП </w:t>
      </w:r>
      <w:r w:rsidR="00F714BD" w:rsidRPr="006F63EE">
        <w:rPr>
          <w:rFonts w:ascii="Times New Roman" w:hAnsi="Times New Roman" w:cs="Times New Roman"/>
          <w:sz w:val="28"/>
          <w:szCs w:val="28"/>
        </w:rPr>
        <w:t>–</w:t>
      </w:r>
      <w:r w:rsidRPr="006F63EE">
        <w:rPr>
          <w:rFonts w:ascii="Times New Roman" w:hAnsi="Times New Roman" w:cs="Times New Roman"/>
          <w:sz w:val="28"/>
          <w:szCs w:val="28"/>
        </w:rPr>
        <w:t xml:space="preserve"> норма. Тремор покоя пальцев рук </w:t>
      </w:r>
      <w:r w:rsidR="00F714BD" w:rsidRPr="006F63EE">
        <w:rPr>
          <w:rFonts w:ascii="Times New Roman" w:hAnsi="Times New Roman" w:cs="Times New Roman"/>
          <w:sz w:val="28"/>
          <w:szCs w:val="28"/>
        </w:rPr>
        <w:t>–</w:t>
      </w:r>
      <w:r w:rsidRPr="006F63EE">
        <w:rPr>
          <w:rFonts w:ascii="Times New Roman" w:hAnsi="Times New Roman" w:cs="Times New Roman"/>
          <w:sz w:val="28"/>
          <w:szCs w:val="28"/>
        </w:rPr>
        <w:t xml:space="preserve"> низкочастотный, крупно-среднеамплитудный, более выражен слева. Тремор покоя нижней челюсти. В п</w:t>
      </w:r>
      <w:r w:rsidR="00F714BD" w:rsidRPr="006F63EE">
        <w:rPr>
          <w:rFonts w:ascii="Times New Roman" w:hAnsi="Times New Roman" w:cs="Times New Roman"/>
          <w:sz w:val="28"/>
          <w:szCs w:val="28"/>
        </w:rPr>
        <w:t>озе</w:t>
      </w:r>
      <w:r w:rsidRPr="006F63EE">
        <w:rPr>
          <w:rFonts w:ascii="Times New Roman" w:hAnsi="Times New Roman" w:cs="Times New Roman"/>
          <w:sz w:val="28"/>
          <w:szCs w:val="28"/>
        </w:rPr>
        <w:t xml:space="preserve"> Ромберга шаткость. Ходьба: </w:t>
      </w:r>
      <w:r w:rsidRPr="006F63EE">
        <w:rPr>
          <w:rFonts w:ascii="Times New Roman" w:hAnsi="Times New Roman" w:cs="Times New Roman"/>
          <w:sz w:val="28"/>
          <w:szCs w:val="28"/>
        </w:rPr>
        <w:lastRenderedPageBreak/>
        <w:t>ахейрокинез, длина шага снижена, шаркает, хуже левой ногой, пропульсии. Выраженная «поза просителя». Синергии нарушены в пробах. Менингеальные с</w:t>
      </w:r>
      <w:r w:rsidR="00F714BD" w:rsidRPr="006F63EE">
        <w:rPr>
          <w:rFonts w:ascii="Times New Roman" w:hAnsi="Times New Roman" w:cs="Times New Roman"/>
          <w:sz w:val="28"/>
          <w:szCs w:val="28"/>
        </w:rPr>
        <w:t>имптомы</w:t>
      </w:r>
      <w:r w:rsidRPr="006F63EE">
        <w:rPr>
          <w:rFonts w:ascii="Times New Roman" w:hAnsi="Times New Roman" w:cs="Times New Roman"/>
          <w:sz w:val="28"/>
          <w:szCs w:val="28"/>
        </w:rPr>
        <w:t xml:space="preserve"> (-). С</w:t>
      </w:r>
      <w:r w:rsidR="00F714BD" w:rsidRPr="006F63EE">
        <w:rPr>
          <w:rFonts w:ascii="Times New Roman" w:hAnsi="Times New Roman" w:cs="Times New Roman"/>
          <w:sz w:val="28"/>
          <w:szCs w:val="28"/>
        </w:rPr>
        <w:t>имптомы</w:t>
      </w:r>
      <w:r w:rsidRPr="006F63EE">
        <w:rPr>
          <w:rFonts w:ascii="Times New Roman" w:hAnsi="Times New Roman" w:cs="Times New Roman"/>
          <w:sz w:val="28"/>
          <w:szCs w:val="28"/>
        </w:rPr>
        <w:t xml:space="preserve"> натяжения (-).</w:t>
      </w:r>
    </w:p>
    <w:p w14:paraId="353D6E7D" w14:textId="77777777" w:rsidR="0089513E" w:rsidRPr="006F63EE" w:rsidRDefault="001B71DF" w:rsidP="006F63EE">
      <w:pPr>
        <w:spacing w:after="0" w:line="360" w:lineRule="auto"/>
        <w:ind w:firstLine="708"/>
        <w:jc w:val="both"/>
        <w:rPr>
          <w:rFonts w:ascii="Times New Roman" w:hAnsi="Times New Roman" w:cs="Times New Roman"/>
          <w:color w:val="000000" w:themeColor="text1"/>
          <w:sz w:val="28"/>
          <w:szCs w:val="28"/>
        </w:rPr>
      </w:pPr>
      <w:r w:rsidRPr="006F63EE">
        <w:rPr>
          <w:rFonts w:ascii="Times New Roman" w:hAnsi="Times New Roman" w:cs="Times New Roman"/>
          <w:color w:val="000000" w:themeColor="text1"/>
          <w:sz w:val="28"/>
          <w:szCs w:val="28"/>
        </w:rPr>
        <w:t xml:space="preserve">Обследование пациентки проводилось в лаборатории </w:t>
      </w:r>
      <w:r w:rsidR="009117BD" w:rsidRPr="006F63EE">
        <w:rPr>
          <w:rFonts w:ascii="Times New Roman" w:hAnsi="Times New Roman" w:cs="Times New Roman"/>
          <w:color w:val="000000" w:themeColor="text1"/>
          <w:sz w:val="28"/>
          <w:szCs w:val="28"/>
        </w:rPr>
        <w:t>ВАД</w:t>
      </w:r>
      <w:r w:rsidRPr="006F63EE">
        <w:rPr>
          <w:rFonts w:ascii="Times New Roman" w:hAnsi="Times New Roman" w:cs="Times New Roman"/>
          <w:color w:val="000000" w:themeColor="text1"/>
          <w:sz w:val="28"/>
          <w:szCs w:val="28"/>
        </w:rPr>
        <w:t xml:space="preserve"> ФГБУ ФСНКЦ ФМБА России, использовался программно-аппаратный комплекс Vicon Motion Capture Systems.</w:t>
      </w:r>
      <w:r w:rsidR="0089513E" w:rsidRPr="006F63EE">
        <w:rPr>
          <w:rFonts w:ascii="Times New Roman" w:hAnsi="Times New Roman" w:cs="Times New Roman"/>
          <w:color w:val="000000" w:themeColor="text1"/>
          <w:sz w:val="28"/>
          <w:szCs w:val="28"/>
        </w:rPr>
        <w:t xml:space="preserve"> </w:t>
      </w:r>
      <w:r w:rsidRPr="006F63EE">
        <w:rPr>
          <w:rFonts w:ascii="Times New Roman" w:hAnsi="Times New Roman" w:cs="Times New Roman"/>
          <w:color w:val="000000" w:themeColor="text1"/>
          <w:sz w:val="28"/>
          <w:szCs w:val="28"/>
        </w:rPr>
        <w:t xml:space="preserve"> </w:t>
      </w:r>
      <w:r w:rsidR="0089513E" w:rsidRPr="006F63EE">
        <w:rPr>
          <w:rFonts w:ascii="Times New Roman" w:hAnsi="Times New Roman" w:cs="Times New Roman"/>
          <w:color w:val="000000" w:themeColor="text1"/>
          <w:sz w:val="28"/>
          <w:szCs w:val="28"/>
        </w:rPr>
        <w:t>Комплекс состоит из 12 инфракрасных видеокамер, трех силовых платформ, коммутатора и компьютера с установленным программным обеспечением.</w:t>
      </w:r>
    </w:p>
    <w:p w14:paraId="4D4D5BC0" w14:textId="3D76A357" w:rsidR="0089513E" w:rsidRPr="006F63EE" w:rsidRDefault="0089513E" w:rsidP="006F63EE">
      <w:pPr>
        <w:spacing w:after="0" w:line="360" w:lineRule="auto"/>
        <w:ind w:firstLine="708"/>
        <w:jc w:val="both"/>
        <w:rPr>
          <w:rFonts w:ascii="Times New Roman" w:hAnsi="Times New Roman" w:cs="Times New Roman"/>
          <w:color w:val="000000" w:themeColor="text1"/>
          <w:sz w:val="28"/>
          <w:szCs w:val="28"/>
        </w:rPr>
      </w:pPr>
      <w:r w:rsidRPr="006F63EE">
        <w:rPr>
          <w:rFonts w:ascii="Times New Roman" w:hAnsi="Times New Roman" w:cs="Times New Roman"/>
          <w:color w:val="000000" w:themeColor="text1"/>
          <w:sz w:val="28"/>
          <w:szCs w:val="28"/>
        </w:rPr>
        <w:t xml:space="preserve">Процедура обследования включает в себя несколько этапов. </w:t>
      </w:r>
      <w:r w:rsidR="001512E0" w:rsidRPr="006F63EE">
        <w:rPr>
          <w:rFonts w:ascii="Times New Roman" w:hAnsi="Times New Roman" w:cs="Times New Roman"/>
          <w:color w:val="000000" w:themeColor="text1"/>
          <w:sz w:val="28"/>
          <w:szCs w:val="28"/>
        </w:rPr>
        <w:t>Первым этапом</w:t>
      </w:r>
      <w:r w:rsidRPr="006F63EE">
        <w:rPr>
          <w:rFonts w:ascii="Times New Roman" w:hAnsi="Times New Roman" w:cs="Times New Roman"/>
          <w:color w:val="000000" w:themeColor="text1"/>
          <w:sz w:val="28"/>
          <w:szCs w:val="28"/>
        </w:rPr>
        <w:t xml:space="preserve"> проводится антропометрия, </w:t>
      </w:r>
      <w:r w:rsidR="001512E0" w:rsidRPr="006F63EE">
        <w:rPr>
          <w:rFonts w:ascii="Times New Roman" w:hAnsi="Times New Roman" w:cs="Times New Roman"/>
          <w:color w:val="000000" w:themeColor="text1"/>
          <w:sz w:val="28"/>
          <w:szCs w:val="28"/>
        </w:rPr>
        <w:t xml:space="preserve">для «привязки» индивидуальных размеров регистрируемых сегментов тела к компьютерной модели, </w:t>
      </w:r>
      <w:r w:rsidRPr="006F63EE">
        <w:rPr>
          <w:rFonts w:ascii="Times New Roman" w:hAnsi="Times New Roman" w:cs="Times New Roman"/>
          <w:color w:val="000000" w:themeColor="text1"/>
          <w:sz w:val="28"/>
          <w:szCs w:val="28"/>
        </w:rPr>
        <w:t>затем на костные ориентиры пациента прикрепляются светоотражающие маркеры, после чего обследуемому предлагается пройти по трем силовым платформам, в обычном темпе. Во время ходьбы камеры фиксируют положение маркеров в пространстве, а платформы регистрируют реакцию опоры. Для повышения достоверности результатов каждому испытуемому рекомендуется совершить как минимум 10 шаговых циклов по трем силовым платформам.</w:t>
      </w:r>
    </w:p>
    <w:p w14:paraId="259DE989" w14:textId="0DC3DBFB" w:rsidR="001B71DF" w:rsidRPr="006F63EE" w:rsidRDefault="001B71DF" w:rsidP="006F63EE">
      <w:pPr>
        <w:spacing w:after="0" w:line="360" w:lineRule="auto"/>
        <w:ind w:firstLine="708"/>
        <w:jc w:val="both"/>
        <w:rPr>
          <w:rFonts w:ascii="Times New Roman" w:hAnsi="Times New Roman" w:cs="Times New Roman"/>
          <w:sz w:val="28"/>
          <w:szCs w:val="28"/>
        </w:rPr>
      </w:pPr>
      <w:r w:rsidRPr="006F63EE">
        <w:rPr>
          <w:rFonts w:ascii="Times New Roman" w:hAnsi="Times New Roman" w:cs="Times New Roman"/>
          <w:sz w:val="28"/>
          <w:szCs w:val="28"/>
        </w:rPr>
        <w:t xml:space="preserve">При оценке темпо-ритмовых параметров ходьбы с </w:t>
      </w:r>
      <w:r w:rsidR="00F714BD" w:rsidRPr="006F63EE">
        <w:rPr>
          <w:rFonts w:ascii="Times New Roman" w:hAnsi="Times New Roman" w:cs="Times New Roman"/>
          <w:sz w:val="28"/>
          <w:szCs w:val="28"/>
        </w:rPr>
        <w:t xml:space="preserve">использованием трехмерного </w:t>
      </w:r>
      <w:r w:rsidR="009117BD" w:rsidRPr="006F63EE">
        <w:rPr>
          <w:rFonts w:ascii="Times New Roman" w:hAnsi="Times New Roman" w:cs="Times New Roman"/>
          <w:sz w:val="28"/>
          <w:szCs w:val="28"/>
        </w:rPr>
        <w:t>ВАД</w:t>
      </w:r>
      <w:r w:rsidR="00F714BD" w:rsidRPr="006F63EE">
        <w:rPr>
          <w:rFonts w:ascii="Times New Roman" w:hAnsi="Times New Roman" w:cs="Times New Roman"/>
          <w:sz w:val="28"/>
          <w:szCs w:val="28"/>
        </w:rPr>
        <w:t xml:space="preserve"> получены следующие данные:</w:t>
      </w:r>
    </w:p>
    <w:p w14:paraId="2DDAEAAD" w14:textId="77777777" w:rsidR="00B735B8" w:rsidRPr="006F63EE" w:rsidRDefault="00B735B8" w:rsidP="006F63EE">
      <w:pPr>
        <w:spacing w:after="0" w:line="360" w:lineRule="auto"/>
        <w:ind w:firstLine="708"/>
        <w:jc w:val="both"/>
        <w:rPr>
          <w:rFonts w:ascii="Times New Roman" w:hAnsi="Times New Roman" w:cs="Times New Roman"/>
          <w:sz w:val="28"/>
          <w:szCs w:val="28"/>
        </w:rPr>
      </w:pPr>
    </w:p>
    <w:tbl>
      <w:tblPr>
        <w:tblStyle w:val="a9"/>
        <w:tblW w:w="9400" w:type="dxa"/>
        <w:tblInd w:w="-5" w:type="dxa"/>
        <w:tblLook w:val="04A0" w:firstRow="1" w:lastRow="0" w:firstColumn="1" w:lastColumn="0" w:noHBand="0" w:noVBand="1"/>
      </w:tblPr>
      <w:tblGrid>
        <w:gridCol w:w="497"/>
        <w:gridCol w:w="2393"/>
        <w:gridCol w:w="1091"/>
        <w:gridCol w:w="1122"/>
        <w:gridCol w:w="1091"/>
        <w:gridCol w:w="1046"/>
        <w:gridCol w:w="1125"/>
        <w:gridCol w:w="1035"/>
      </w:tblGrid>
      <w:tr w:rsidR="00847CA9" w:rsidRPr="006F63EE" w14:paraId="29016FE6" w14:textId="77777777" w:rsidTr="00847CA9">
        <w:tc>
          <w:tcPr>
            <w:tcW w:w="2538" w:type="dxa"/>
            <w:gridSpan w:val="2"/>
            <w:vMerge w:val="restart"/>
          </w:tcPr>
          <w:p w14:paraId="1AD28FD0" w14:textId="77777777" w:rsidR="00847CA9" w:rsidRPr="006F63EE" w:rsidRDefault="00847CA9" w:rsidP="006F63EE">
            <w:pPr>
              <w:spacing w:line="360" w:lineRule="auto"/>
              <w:rPr>
                <w:rFonts w:ascii="Times New Roman" w:hAnsi="Times New Roman" w:cs="Times New Roman"/>
                <w:sz w:val="28"/>
                <w:szCs w:val="28"/>
              </w:rPr>
            </w:pPr>
            <w:r w:rsidRPr="006F63EE">
              <w:rPr>
                <w:rFonts w:ascii="Times New Roman" w:hAnsi="Times New Roman" w:cs="Times New Roman"/>
                <w:sz w:val="28"/>
                <w:szCs w:val="28"/>
              </w:rPr>
              <w:t>Показатели ВАД</w:t>
            </w:r>
          </w:p>
        </w:tc>
        <w:tc>
          <w:tcPr>
            <w:tcW w:w="3450" w:type="dxa"/>
            <w:gridSpan w:val="3"/>
            <w:tcBorders>
              <w:right w:val="single" w:sz="18" w:space="0" w:color="auto"/>
            </w:tcBorders>
          </w:tcPr>
          <w:p w14:paraId="1AE3F0C3" w14:textId="77777777" w:rsidR="00847CA9" w:rsidRPr="006F63EE" w:rsidRDefault="00847CA9" w:rsidP="006F63EE">
            <w:pPr>
              <w:spacing w:line="360" w:lineRule="auto"/>
              <w:rPr>
                <w:rFonts w:ascii="Times New Roman" w:hAnsi="Times New Roman" w:cs="Times New Roman"/>
                <w:sz w:val="28"/>
                <w:szCs w:val="28"/>
              </w:rPr>
            </w:pPr>
            <w:r w:rsidRPr="006F63EE">
              <w:rPr>
                <w:rFonts w:ascii="Times New Roman" w:hAnsi="Times New Roman" w:cs="Times New Roman"/>
                <w:sz w:val="28"/>
                <w:szCs w:val="28"/>
              </w:rPr>
              <w:t>Пациент с БП</w:t>
            </w:r>
          </w:p>
        </w:tc>
        <w:tc>
          <w:tcPr>
            <w:tcW w:w="3412" w:type="dxa"/>
            <w:gridSpan w:val="3"/>
            <w:tcBorders>
              <w:left w:val="single" w:sz="18" w:space="0" w:color="auto"/>
            </w:tcBorders>
          </w:tcPr>
          <w:p w14:paraId="35982648" w14:textId="77777777" w:rsidR="00847CA9" w:rsidRPr="006F63EE" w:rsidRDefault="00847CA9" w:rsidP="006F63EE">
            <w:pPr>
              <w:spacing w:line="360" w:lineRule="auto"/>
              <w:rPr>
                <w:rFonts w:ascii="Times New Roman" w:hAnsi="Times New Roman" w:cs="Times New Roman"/>
                <w:sz w:val="28"/>
                <w:szCs w:val="28"/>
              </w:rPr>
            </w:pPr>
            <w:r w:rsidRPr="006F63EE">
              <w:rPr>
                <w:rFonts w:ascii="Times New Roman" w:hAnsi="Times New Roman" w:cs="Times New Roman"/>
                <w:sz w:val="28"/>
                <w:szCs w:val="28"/>
              </w:rPr>
              <w:t>Здоровый пожилой человек</w:t>
            </w:r>
          </w:p>
        </w:tc>
      </w:tr>
      <w:tr w:rsidR="00847CA9" w:rsidRPr="006F63EE" w14:paraId="48A07B75" w14:textId="77777777" w:rsidTr="00847CA9">
        <w:tc>
          <w:tcPr>
            <w:tcW w:w="2538" w:type="dxa"/>
            <w:gridSpan w:val="2"/>
            <w:vMerge/>
          </w:tcPr>
          <w:p w14:paraId="372E98EE" w14:textId="77777777" w:rsidR="00847CA9" w:rsidRPr="006F63EE" w:rsidRDefault="00847CA9" w:rsidP="006F63EE">
            <w:pPr>
              <w:spacing w:line="360" w:lineRule="auto"/>
              <w:rPr>
                <w:rFonts w:ascii="Times New Roman" w:hAnsi="Times New Roman" w:cs="Times New Roman"/>
                <w:sz w:val="28"/>
                <w:szCs w:val="28"/>
              </w:rPr>
            </w:pPr>
          </w:p>
        </w:tc>
        <w:tc>
          <w:tcPr>
            <w:tcW w:w="1149" w:type="dxa"/>
          </w:tcPr>
          <w:p w14:paraId="11ADBC27" w14:textId="77777777" w:rsidR="00847CA9" w:rsidRPr="006F63EE" w:rsidRDefault="00847CA9" w:rsidP="006F63EE">
            <w:pPr>
              <w:spacing w:after="160" w:line="360" w:lineRule="auto"/>
              <w:rPr>
                <w:rFonts w:ascii="Times New Roman" w:hAnsi="Times New Roman" w:cs="Times New Roman"/>
                <w:sz w:val="28"/>
                <w:szCs w:val="28"/>
              </w:rPr>
            </w:pPr>
            <w:r w:rsidRPr="006F63EE">
              <w:rPr>
                <w:rFonts w:ascii="Times New Roman" w:hAnsi="Times New Roman" w:cs="Times New Roman"/>
                <w:sz w:val="28"/>
                <w:szCs w:val="28"/>
              </w:rPr>
              <w:t>Левая нога</w:t>
            </w:r>
          </w:p>
        </w:tc>
        <w:tc>
          <w:tcPr>
            <w:tcW w:w="1152" w:type="dxa"/>
          </w:tcPr>
          <w:p w14:paraId="5117E7E7" w14:textId="77777777" w:rsidR="00847CA9" w:rsidRPr="006F63EE" w:rsidRDefault="00847CA9" w:rsidP="006F63EE">
            <w:pPr>
              <w:spacing w:after="160" w:line="360" w:lineRule="auto"/>
              <w:rPr>
                <w:rFonts w:ascii="Times New Roman" w:hAnsi="Times New Roman" w:cs="Times New Roman"/>
                <w:sz w:val="28"/>
                <w:szCs w:val="28"/>
              </w:rPr>
            </w:pPr>
            <w:r w:rsidRPr="006F63EE">
              <w:rPr>
                <w:rFonts w:ascii="Times New Roman" w:hAnsi="Times New Roman" w:cs="Times New Roman"/>
                <w:sz w:val="28"/>
                <w:szCs w:val="28"/>
              </w:rPr>
              <w:t>Правая нога</w:t>
            </w:r>
          </w:p>
        </w:tc>
        <w:tc>
          <w:tcPr>
            <w:tcW w:w="1149" w:type="dxa"/>
            <w:tcBorders>
              <w:right w:val="single" w:sz="18" w:space="0" w:color="auto"/>
            </w:tcBorders>
          </w:tcPr>
          <w:p w14:paraId="1D286A8D" w14:textId="77777777" w:rsidR="00847CA9" w:rsidRPr="006F63EE" w:rsidRDefault="00847CA9" w:rsidP="006F63EE">
            <w:pPr>
              <w:spacing w:after="160" w:line="360" w:lineRule="auto"/>
              <w:rPr>
                <w:rFonts w:ascii="Times New Roman" w:hAnsi="Times New Roman" w:cs="Times New Roman"/>
                <w:sz w:val="28"/>
                <w:szCs w:val="28"/>
                <w:lang w:val="en-US"/>
              </w:rPr>
            </w:pPr>
            <w:r w:rsidRPr="006F63EE">
              <w:rPr>
                <w:rFonts w:ascii="Times New Roman" w:hAnsi="Times New Roman" w:cs="Times New Roman"/>
                <w:sz w:val="28"/>
                <w:szCs w:val="28"/>
              </w:rPr>
              <w:t>Обе ноги</w:t>
            </w:r>
          </w:p>
        </w:tc>
        <w:tc>
          <w:tcPr>
            <w:tcW w:w="1117" w:type="dxa"/>
            <w:tcBorders>
              <w:left w:val="single" w:sz="18" w:space="0" w:color="auto"/>
            </w:tcBorders>
          </w:tcPr>
          <w:p w14:paraId="328C70B3" w14:textId="77777777" w:rsidR="00847CA9" w:rsidRPr="006F63EE" w:rsidRDefault="00847CA9" w:rsidP="006F63EE">
            <w:pPr>
              <w:spacing w:after="160" w:line="360" w:lineRule="auto"/>
              <w:rPr>
                <w:rFonts w:ascii="Times New Roman" w:hAnsi="Times New Roman" w:cs="Times New Roman"/>
                <w:sz w:val="28"/>
                <w:szCs w:val="28"/>
              </w:rPr>
            </w:pPr>
            <w:r w:rsidRPr="006F63EE">
              <w:rPr>
                <w:rFonts w:ascii="Times New Roman" w:hAnsi="Times New Roman" w:cs="Times New Roman"/>
                <w:sz w:val="28"/>
                <w:szCs w:val="28"/>
              </w:rPr>
              <w:t>Левая нога</w:t>
            </w:r>
          </w:p>
        </w:tc>
        <w:tc>
          <w:tcPr>
            <w:tcW w:w="1156" w:type="dxa"/>
          </w:tcPr>
          <w:p w14:paraId="50CC55D3" w14:textId="77777777" w:rsidR="00847CA9" w:rsidRPr="006F63EE" w:rsidRDefault="00847CA9" w:rsidP="006F63EE">
            <w:pPr>
              <w:spacing w:after="160" w:line="360" w:lineRule="auto"/>
              <w:rPr>
                <w:rFonts w:ascii="Times New Roman" w:hAnsi="Times New Roman" w:cs="Times New Roman"/>
                <w:sz w:val="28"/>
                <w:szCs w:val="28"/>
              </w:rPr>
            </w:pPr>
            <w:r w:rsidRPr="006F63EE">
              <w:rPr>
                <w:rFonts w:ascii="Times New Roman" w:hAnsi="Times New Roman" w:cs="Times New Roman"/>
                <w:sz w:val="28"/>
                <w:szCs w:val="28"/>
              </w:rPr>
              <w:t>Правая нога</w:t>
            </w:r>
          </w:p>
        </w:tc>
        <w:tc>
          <w:tcPr>
            <w:tcW w:w="1139" w:type="dxa"/>
          </w:tcPr>
          <w:p w14:paraId="4A054E7A" w14:textId="77777777" w:rsidR="00847CA9" w:rsidRPr="006F63EE" w:rsidRDefault="00847CA9" w:rsidP="006F63EE">
            <w:pPr>
              <w:spacing w:after="160" w:line="360" w:lineRule="auto"/>
              <w:rPr>
                <w:rFonts w:ascii="Times New Roman" w:hAnsi="Times New Roman" w:cs="Times New Roman"/>
                <w:sz w:val="28"/>
                <w:szCs w:val="28"/>
                <w:lang w:val="en-US"/>
              </w:rPr>
            </w:pPr>
            <w:r w:rsidRPr="006F63EE">
              <w:rPr>
                <w:rFonts w:ascii="Times New Roman" w:hAnsi="Times New Roman" w:cs="Times New Roman"/>
                <w:sz w:val="28"/>
                <w:szCs w:val="28"/>
              </w:rPr>
              <w:t>Обе ноги</w:t>
            </w:r>
          </w:p>
        </w:tc>
      </w:tr>
      <w:tr w:rsidR="00847CA9" w:rsidRPr="006F63EE" w14:paraId="6D61E780" w14:textId="77777777" w:rsidTr="00847CA9">
        <w:tc>
          <w:tcPr>
            <w:tcW w:w="456" w:type="dxa"/>
          </w:tcPr>
          <w:p w14:paraId="4FAD08E0" w14:textId="77777777" w:rsidR="00847CA9" w:rsidRPr="006F63EE" w:rsidRDefault="00847CA9" w:rsidP="006F63EE">
            <w:pPr>
              <w:spacing w:line="360" w:lineRule="auto"/>
              <w:rPr>
                <w:rFonts w:ascii="Times New Roman" w:hAnsi="Times New Roman" w:cs="Times New Roman"/>
                <w:sz w:val="28"/>
                <w:szCs w:val="28"/>
              </w:rPr>
            </w:pPr>
            <w:r w:rsidRPr="006F63EE">
              <w:rPr>
                <w:rFonts w:ascii="Times New Roman" w:hAnsi="Times New Roman" w:cs="Times New Roman"/>
                <w:sz w:val="28"/>
                <w:szCs w:val="28"/>
              </w:rPr>
              <w:t>1</w:t>
            </w:r>
          </w:p>
        </w:tc>
        <w:tc>
          <w:tcPr>
            <w:tcW w:w="2082" w:type="dxa"/>
            <w:vAlign w:val="center"/>
          </w:tcPr>
          <w:p w14:paraId="3C3A5D41" w14:textId="77777777" w:rsidR="00847CA9" w:rsidRPr="006F63EE" w:rsidRDefault="00847CA9" w:rsidP="006F63EE">
            <w:pPr>
              <w:spacing w:after="160" w:line="360" w:lineRule="auto"/>
              <w:rPr>
                <w:rFonts w:ascii="Times New Roman" w:hAnsi="Times New Roman" w:cs="Times New Roman"/>
                <w:sz w:val="28"/>
                <w:szCs w:val="28"/>
              </w:rPr>
            </w:pPr>
            <w:r w:rsidRPr="006F63EE">
              <w:rPr>
                <w:rFonts w:ascii="Times New Roman" w:hAnsi="Times New Roman" w:cs="Times New Roman"/>
                <w:sz w:val="28"/>
                <w:szCs w:val="28"/>
              </w:rPr>
              <w:t>Темп ходьбы (шаг/мин)</w:t>
            </w:r>
          </w:p>
        </w:tc>
        <w:tc>
          <w:tcPr>
            <w:tcW w:w="1149" w:type="dxa"/>
            <w:vAlign w:val="bottom"/>
          </w:tcPr>
          <w:p w14:paraId="26186553" w14:textId="77777777" w:rsidR="00847CA9" w:rsidRPr="006F63EE" w:rsidRDefault="00847CA9" w:rsidP="006F63EE">
            <w:pPr>
              <w:spacing w:after="160" w:line="360" w:lineRule="auto"/>
              <w:rPr>
                <w:rFonts w:ascii="Times New Roman" w:hAnsi="Times New Roman" w:cs="Times New Roman"/>
                <w:sz w:val="28"/>
                <w:szCs w:val="28"/>
              </w:rPr>
            </w:pPr>
            <w:r w:rsidRPr="006F63EE">
              <w:rPr>
                <w:rFonts w:ascii="Times New Roman" w:hAnsi="Times New Roman" w:cs="Times New Roman"/>
                <w:sz w:val="28"/>
                <w:szCs w:val="28"/>
              </w:rPr>
              <w:t>114 ± 3.22</w:t>
            </w:r>
          </w:p>
        </w:tc>
        <w:tc>
          <w:tcPr>
            <w:tcW w:w="1152" w:type="dxa"/>
            <w:vAlign w:val="bottom"/>
          </w:tcPr>
          <w:p w14:paraId="10F3EB69" w14:textId="77777777" w:rsidR="00847CA9" w:rsidRPr="006F63EE" w:rsidRDefault="00847CA9" w:rsidP="006F63EE">
            <w:pPr>
              <w:spacing w:after="160" w:line="360" w:lineRule="auto"/>
              <w:rPr>
                <w:rFonts w:ascii="Times New Roman" w:hAnsi="Times New Roman" w:cs="Times New Roman"/>
                <w:sz w:val="28"/>
                <w:szCs w:val="28"/>
                <w:rtl/>
              </w:rPr>
            </w:pPr>
            <w:r w:rsidRPr="006F63EE">
              <w:rPr>
                <w:rFonts w:ascii="Times New Roman" w:hAnsi="Times New Roman" w:cs="Times New Roman"/>
                <w:sz w:val="28"/>
                <w:szCs w:val="28"/>
              </w:rPr>
              <w:t xml:space="preserve">120 ± 5.05 </w:t>
            </w:r>
          </w:p>
        </w:tc>
        <w:tc>
          <w:tcPr>
            <w:tcW w:w="1149" w:type="dxa"/>
            <w:tcBorders>
              <w:right w:val="single" w:sz="18" w:space="0" w:color="auto"/>
            </w:tcBorders>
            <w:vAlign w:val="bottom"/>
          </w:tcPr>
          <w:p w14:paraId="789ACED8" w14:textId="77777777" w:rsidR="00847CA9" w:rsidRPr="006F63EE" w:rsidRDefault="00847CA9" w:rsidP="006F63EE">
            <w:pPr>
              <w:spacing w:after="160" w:line="360" w:lineRule="auto"/>
              <w:rPr>
                <w:rFonts w:ascii="Times New Roman" w:hAnsi="Times New Roman" w:cs="Times New Roman"/>
                <w:sz w:val="28"/>
                <w:szCs w:val="28"/>
                <w:rtl/>
              </w:rPr>
            </w:pPr>
            <w:r w:rsidRPr="006F63EE">
              <w:rPr>
                <w:rFonts w:ascii="Times New Roman" w:hAnsi="Times New Roman" w:cs="Times New Roman"/>
                <w:sz w:val="28"/>
                <w:szCs w:val="28"/>
              </w:rPr>
              <w:t xml:space="preserve">117 ± 5.12 </w:t>
            </w:r>
          </w:p>
        </w:tc>
        <w:tc>
          <w:tcPr>
            <w:tcW w:w="1117" w:type="dxa"/>
            <w:tcBorders>
              <w:left w:val="single" w:sz="18" w:space="0" w:color="auto"/>
            </w:tcBorders>
            <w:vAlign w:val="bottom"/>
          </w:tcPr>
          <w:p w14:paraId="65FE1B0B" w14:textId="77777777" w:rsidR="00847CA9" w:rsidRPr="006F63EE" w:rsidRDefault="00847CA9" w:rsidP="006F63EE">
            <w:pPr>
              <w:spacing w:after="160" w:line="360" w:lineRule="auto"/>
              <w:rPr>
                <w:rFonts w:ascii="Times New Roman" w:hAnsi="Times New Roman" w:cs="Times New Roman"/>
                <w:sz w:val="28"/>
                <w:szCs w:val="28"/>
              </w:rPr>
            </w:pPr>
            <w:r w:rsidRPr="006F63EE">
              <w:rPr>
                <w:rFonts w:ascii="Times New Roman" w:hAnsi="Times New Roman" w:cs="Times New Roman"/>
                <w:sz w:val="28"/>
                <w:szCs w:val="28"/>
              </w:rPr>
              <w:t xml:space="preserve">101 ± 3.25 </w:t>
            </w:r>
          </w:p>
        </w:tc>
        <w:tc>
          <w:tcPr>
            <w:tcW w:w="1156" w:type="dxa"/>
            <w:vAlign w:val="bottom"/>
          </w:tcPr>
          <w:p w14:paraId="60606875" w14:textId="77777777" w:rsidR="00847CA9" w:rsidRPr="006F63EE" w:rsidRDefault="00847CA9" w:rsidP="006F63EE">
            <w:pPr>
              <w:spacing w:after="160" w:line="360" w:lineRule="auto"/>
              <w:rPr>
                <w:rFonts w:ascii="Times New Roman" w:hAnsi="Times New Roman" w:cs="Times New Roman"/>
                <w:sz w:val="28"/>
                <w:szCs w:val="28"/>
              </w:rPr>
            </w:pPr>
            <w:r w:rsidRPr="006F63EE">
              <w:rPr>
                <w:rFonts w:ascii="Times New Roman" w:hAnsi="Times New Roman" w:cs="Times New Roman"/>
                <w:sz w:val="28"/>
                <w:szCs w:val="28"/>
              </w:rPr>
              <w:t xml:space="preserve">105 ± 3.46 </w:t>
            </w:r>
          </w:p>
        </w:tc>
        <w:tc>
          <w:tcPr>
            <w:tcW w:w="1139" w:type="dxa"/>
            <w:vAlign w:val="bottom"/>
          </w:tcPr>
          <w:p w14:paraId="6D944D2F" w14:textId="77777777" w:rsidR="00847CA9" w:rsidRPr="006F63EE" w:rsidRDefault="00847CA9" w:rsidP="006F63EE">
            <w:pPr>
              <w:spacing w:after="160" w:line="360" w:lineRule="auto"/>
              <w:rPr>
                <w:rFonts w:ascii="Times New Roman" w:hAnsi="Times New Roman" w:cs="Times New Roman"/>
                <w:sz w:val="28"/>
                <w:szCs w:val="28"/>
              </w:rPr>
            </w:pPr>
            <w:r w:rsidRPr="006F63EE">
              <w:rPr>
                <w:rFonts w:ascii="Times New Roman" w:hAnsi="Times New Roman" w:cs="Times New Roman"/>
                <w:sz w:val="28"/>
                <w:szCs w:val="28"/>
              </w:rPr>
              <w:t>103 ± 3.88</w:t>
            </w:r>
          </w:p>
        </w:tc>
      </w:tr>
      <w:tr w:rsidR="00847CA9" w:rsidRPr="006F63EE" w14:paraId="04D4B946" w14:textId="77777777" w:rsidTr="00847CA9">
        <w:tc>
          <w:tcPr>
            <w:tcW w:w="456" w:type="dxa"/>
          </w:tcPr>
          <w:p w14:paraId="5FFB1B33" w14:textId="77777777" w:rsidR="00847CA9" w:rsidRPr="006F63EE" w:rsidRDefault="00847CA9" w:rsidP="006F63EE">
            <w:pPr>
              <w:spacing w:line="360" w:lineRule="auto"/>
              <w:rPr>
                <w:rFonts w:ascii="Times New Roman" w:hAnsi="Times New Roman" w:cs="Times New Roman"/>
                <w:sz w:val="28"/>
                <w:szCs w:val="28"/>
              </w:rPr>
            </w:pPr>
            <w:r w:rsidRPr="006F63EE">
              <w:rPr>
                <w:rFonts w:ascii="Times New Roman" w:hAnsi="Times New Roman" w:cs="Times New Roman"/>
                <w:sz w:val="28"/>
                <w:szCs w:val="28"/>
              </w:rPr>
              <w:t>2</w:t>
            </w:r>
          </w:p>
        </w:tc>
        <w:tc>
          <w:tcPr>
            <w:tcW w:w="2082" w:type="dxa"/>
            <w:vAlign w:val="center"/>
          </w:tcPr>
          <w:p w14:paraId="3F4F5D8D" w14:textId="77777777" w:rsidR="00847CA9" w:rsidRPr="006F63EE" w:rsidRDefault="00847CA9" w:rsidP="006F63EE">
            <w:pPr>
              <w:spacing w:after="160" w:line="360" w:lineRule="auto"/>
              <w:rPr>
                <w:rFonts w:ascii="Times New Roman" w:hAnsi="Times New Roman" w:cs="Times New Roman"/>
                <w:sz w:val="28"/>
                <w:szCs w:val="28"/>
              </w:rPr>
            </w:pPr>
            <w:r w:rsidRPr="006F63EE">
              <w:rPr>
                <w:rFonts w:ascii="Times New Roman" w:hAnsi="Times New Roman" w:cs="Times New Roman"/>
                <w:sz w:val="28"/>
                <w:szCs w:val="28"/>
              </w:rPr>
              <w:t>Момент отрыва ноги (% в фазе двойного шага)</w:t>
            </w:r>
          </w:p>
        </w:tc>
        <w:tc>
          <w:tcPr>
            <w:tcW w:w="1149" w:type="dxa"/>
            <w:vAlign w:val="bottom"/>
          </w:tcPr>
          <w:p w14:paraId="62C4C4E2" w14:textId="77777777" w:rsidR="00847CA9" w:rsidRPr="006F63EE" w:rsidRDefault="00847CA9" w:rsidP="006F63EE">
            <w:pPr>
              <w:spacing w:after="160" w:line="360" w:lineRule="auto"/>
              <w:rPr>
                <w:rFonts w:ascii="Times New Roman" w:hAnsi="Times New Roman" w:cs="Times New Roman"/>
                <w:sz w:val="28"/>
                <w:szCs w:val="28"/>
              </w:rPr>
            </w:pPr>
            <w:r w:rsidRPr="006F63EE">
              <w:rPr>
                <w:rFonts w:ascii="Times New Roman" w:hAnsi="Times New Roman" w:cs="Times New Roman"/>
                <w:sz w:val="28"/>
                <w:szCs w:val="28"/>
              </w:rPr>
              <w:t>60.4 ± 1.79</w:t>
            </w:r>
          </w:p>
        </w:tc>
        <w:tc>
          <w:tcPr>
            <w:tcW w:w="1152" w:type="dxa"/>
            <w:vAlign w:val="bottom"/>
          </w:tcPr>
          <w:p w14:paraId="31C20A10" w14:textId="77777777" w:rsidR="00847CA9" w:rsidRPr="006F63EE" w:rsidRDefault="00847CA9" w:rsidP="006F63EE">
            <w:pPr>
              <w:spacing w:after="160" w:line="360" w:lineRule="auto"/>
              <w:rPr>
                <w:rFonts w:ascii="Times New Roman" w:hAnsi="Times New Roman" w:cs="Times New Roman"/>
                <w:sz w:val="28"/>
                <w:szCs w:val="28"/>
              </w:rPr>
            </w:pPr>
            <w:r w:rsidRPr="006F63EE">
              <w:rPr>
                <w:rFonts w:ascii="Times New Roman" w:hAnsi="Times New Roman" w:cs="Times New Roman"/>
                <w:sz w:val="28"/>
                <w:szCs w:val="28"/>
              </w:rPr>
              <w:t>61.7 ± 6.19</w:t>
            </w:r>
          </w:p>
        </w:tc>
        <w:tc>
          <w:tcPr>
            <w:tcW w:w="1149" w:type="dxa"/>
            <w:tcBorders>
              <w:right w:val="single" w:sz="18" w:space="0" w:color="auto"/>
            </w:tcBorders>
            <w:vAlign w:val="bottom"/>
          </w:tcPr>
          <w:p w14:paraId="7C08DA3B" w14:textId="77777777" w:rsidR="00847CA9" w:rsidRPr="006F63EE" w:rsidRDefault="00847CA9" w:rsidP="006F63EE">
            <w:pPr>
              <w:spacing w:after="160" w:line="360" w:lineRule="auto"/>
              <w:rPr>
                <w:rFonts w:ascii="Times New Roman" w:hAnsi="Times New Roman" w:cs="Times New Roman"/>
                <w:sz w:val="28"/>
                <w:szCs w:val="28"/>
              </w:rPr>
            </w:pPr>
            <w:r w:rsidRPr="006F63EE">
              <w:rPr>
                <w:rFonts w:ascii="Times New Roman" w:hAnsi="Times New Roman" w:cs="Times New Roman"/>
                <w:sz w:val="28"/>
                <w:szCs w:val="28"/>
              </w:rPr>
              <w:t>61.0 ± 4.65</w:t>
            </w:r>
          </w:p>
        </w:tc>
        <w:tc>
          <w:tcPr>
            <w:tcW w:w="1117" w:type="dxa"/>
            <w:tcBorders>
              <w:left w:val="single" w:sz="18" w:space="0" w:color="auto"/>
            </w:tcBorders>
            <w:vAlign w:val="bottom"/>
          </w:tcPr>
          <w:p w14:paraId="7AA90224" w14:textId="77777777" w:rsidR="00847CA9" w:rsidRPr="006F63EE" w:rsidRDefault="00847CA9" w:rsidP="006F63EE">
            <w:pPr>
              <w:spacing w:after="160" w:line="360" w:lineRule="auto"/>
              <w:rPr>
                <w:rFonts w:ascii="Times New Roman" w:hAnsi="Times New Roman" w:cs="Times New Roman"/>
                <w:sz w:val="28"/>
                <w:szCs w:val="28"/>
              </w:rPr>
            </w:pPr>
            <w:r w:rsidRPr="006F63EE">
              <w:rPr>
                <w:rFonts w:ascii="Times New Roman" w:hAnsi="Times New Roman" w:cs="Times New Roman"/>
                <w:sz w:val="28"/>
                <w:szCs w:val="28"/>
              </w:rPr>
              <w:t>62.5 ± 2.32</w:t>
            </w:r>
          </w:p>
        </w:tc>
        <w:tc>
          <w:tcPr>
            <w:tcW w:w="1156" w:type="dxa"/>
            <w:vAlign w:val="bottom"/>
          </w:tcPr>
          <w:p w14:paraId="40C410E5" w14:textId="77777777" w:rsidR="00847CA9" w:rsidRPr="006F63EE" w:rsidRDefault="00847CA9" w:rsidP="006F63EE">
            <w:pPr>
              <w:spacing w:after="160" w:line="360" w:lineRule="auto"/>
              <w:rPr>
                <w:rFonts w:ascii="Times New Roman" w:hAnsi="Times New Roman" w:cs="Times New Roman"/>
                <w:sz w:val="28"/>
                <w:szCs w:val="28"/>
              </w:rPr>
            </w:pPr>
            <w:r w:rsidRPr="006F63EE">
              <w:rPr>
                <w:rFonts w:ascii="Times New Roman" w:hAnsi="Times New Roman" w:cs="Times New Roman"/>
                <w:sz w:val="28"/>
                <w:szCs w:val="28"/>
              </w:rPr>
              <w:t>63.0 ± 1.76</w:t>
            </w:r>
          </w:p>
        </w:tc>
        <w:tc>
          <w:tcPr>
            <w:tcW w:w="1139" w:type="dxa"/>
            <w:vAlign w:val="bottom"/>
          </w:tcPr>
          <w:p w14:paraId="3CC8F7BC" w14:textId="77777777" w:rsidR="00847CA9" w:rsidRPr="006F63EE" w:rsidRDefault="00847CA9" w:rsidP="006F63EE">
            <w:pPr>
              <w:spacing w:after="160" w:line="360" w:lineRule="auto"/>
              <w:rPr>
                <w:rFonts w:ascii="Times New Roman" w:hAnsi="Times New Roman" w:cs="Times New Roman"/>
                <w:sz w:val="28"/>
                <w:szCs w:val="28"/>
              </w:rPr>
            </w:pPr>
            <w:r w:rsidRPr="006F63EE">
              <w:rPr>
                <w:rFonts w:ascii="Times New Roman" w:hAnsi="Times New Roman" w:cs="Times New Roman"/>
                <w:sz w:val="28"/>
                <w:szCs w:val="28"/>
              </w:rPr>
              <w:t>62.7 ± 2.07</w:t>
            </w:r>
          </w:p>
        </w:tc>
      </w:tr>
      <w:tr w:rsidR="00847CA9" w:rsidRPr="006F63EE" w14:paraId="1C93DD0E" w14:textId="77777777" w:rsidTr="00847CA9">
        <w:tc>
          <w:tcPr>
            <w:tcW w:w="456" w:type="dxa"/>
          </w:tcPr>
          <w:p w14:paraId="6FD45AF7" w14:textId="77777777" w:rsidR="00847CA9" w:rsidRPr="006F63EE" w:rsidRDefault="00847CA9" w:rsidP="006F63EE">
            <w:pPr>
              <w:spacing w:line="360" w:lineRule="auto"/>
              <w:rPr>
                <w:rFonts w:ascii="Times New Roman" w:hAnsi="Times New Roman" w:cs="Times New Roman"/>
                <w:sz w:val="28"/>
                <w:szCs w:val="28"/>
              </w:rPr>
            </w:pPr>
            <w:r w:rsidRPr="006F63EE">
              <w:rPr>
                <w:rFonts w:ascii="Times New Roman" w:hAnsi="Times New Roman" w:cs="Times New Roman"/>
                <w:sz w:val="28"/>
                <w:szCs w:val="28"/>
              </w:rPr>
              <w:lastRenderedPageBreak/>
              <w:t>3</w:t>
            </w:r>
          </w:p>
        </w:tc>
        <w:tc>
          <w:tcPr>
            <w:tcW w:w="2082" w:type="dxa"/>
            <w:vAlign w:val="center"/>
          </w:tcPr>
          <w:p w14:paraId="40B299D6" w14:textId="77777777" w:rsidR="00847CA9" w:rsidRPr="006F63EE" w:rsidRDefault="00847CA9" w:rsidP="006F63EE">
            <w:pPr>
              <w:spacing w:after="160" w:line="360" w:lineRule="auto"/>
              <w:rPr>
                <w:rFonts w:ascii="Times New Roman" w:hAnsi="Times New Roman" w:cs="Times New Roman"/>
                <w:sz w:val="28"/>
                <w:szCs w:val="28"/>
              </w:rPr>
            </w:pPr>
            <w:r w:rsidRPr="006F63EE">
              <w:rPr>
                <w:rFonts w:ascii="Times New Roman" w:hAnsi="Times New Roman" w:cs="Times New Roman"/>
                <w:sz w:val="28"/>
                <w:szCs w:val="28"/>
              </w:rPr>
              <w:t>Момент контакта противоположной ноги (% в фазе двойного шага)</w:t>
            </w:r>
          </w:p>
        </w:tc>
        <w:tc>
          <w:tcPr>
            <w:tcW w:w="1149" w:type="dxa"/>
            <w:vAlign w:val="bottom"/>
          </w:tcPr>
          <w:p w14:paraId="1EC473FF" w14:textId="77777777" w:rsidR="00847CA9" w:rsidRPr="006F63EE" w:rsidRDefault="00847CA9" w:rsidP="006F63EE">
            <w:pPr>
              <w:spacing w:after="160" w:line="360" w:lineRule="auto"/>
              <w:rPr>
                <w:rFonts w:ascii="Times New Roman" w:hAnsi="Times New Roman" w:cs="Times New Roman"/>
                <w:sz w:val="28"/>
                <w:szCs w:val="28"/>
              </w:rPr>
            </w:pPr>
            <w:r w:rsidRPr="006F63EE">
              <w:rPr>
                <w:rFonts w:ascii="Times New Roman" w:hAnsi="Times New Roman" w:cs="Times New Roman"/>
                <w:sz w:val="28"/>
                <w:szCs w:val="28"/>
              </w:rPr>
              <w:t>50.2 ± 1.13</w:t>
            </w:r>
          </w:p>
        </w:tc>
        <w:tc>
          <w:tcPr>
            <w:tcW w:w="1152" w:type="dxa"/>
            <w:vAlign w:val="bottom"/>
          </w:tcPr>
          <w:p w14:paraId="71A2BB86" w14:textId="77777777" w:rsidR="00847CA9" w:rsidRPr="006F63EE" w:rsidRDefault="00847CA9" w:rsidP="006F63EE">
            <w:pPr>
              <w:spacing w:after="160" w:line="360" w:lineRule="auto"/>
              <w:rPr>
                <w:rFonts w:ascii="Times New Roman" w:hAnsi="Times New Roman" w:cs="Times New Roman"/>
                <w:sz w:val="28"/>
                <w:szCs w:val="28"/>
              </w:rPr>
            </w:pPr>
            <w:r w:rsidRPr="006F63EE">
              <w:rPr>
                <w:rFonts w:ascii="Times New Roman" w:hAnsi="Times New Roman" w:cs="Times New Roman"/>
                <w:sz w:val="28"/>
                <w:szCs w:val="28"/>
              </w:rPr>
              <w:t>51.1 ± 7.65</w:t>
            </w:r>
          </w:p>
        </w:tc>
        <w:tc>
          <w:tcPr>
            <w:tcW w:w="1149" w:type="dxa"/>
            <w:tcBorders>
              <w:right w:val="single" w:sz="18" w:space="0" w:color="auto"/>
            </w:tcBorders>
            <w:vAlign w:val="bottom"/>
          </w:tcPr>
          <w:p w14:paraId="0B01053C" w14:textId="77777777" w:rsidR="00847CA9" w:rsidRPr="006F63EE" w:rsidRDefault="00847CA9" w:rsidP="006F63EE">
            <w:pPr>
              <w:spacing w:after="160" w:line="360" w:lineRule="auto"/>
              <w:rPr>
                <w:rFonts w:ascii="Times New Roman" w:hAnsi="Times New Roman" w:cs="Times New Roman"/>
                <w:sz w:val="28"/>
                <w:szCs w:val="28"/>
              </w:rPr>
            </w:pPr>
            <w:r w:rsidRPr="006F63EE">
              <w:rPr>
                <w:rFonts w:ascii="Times New Roman" w:hAnsi="Times New Roman" w:cs="Times New Roman"/>
                <w:sz w:val="28"/>
                <w:szCs w:val="28"/>
              </w:rPr>
              <w:t>50.7 ± 5.55</w:t>
            </w:r>
          </w:p>
        </w:tc>
        <w:tc>
          <w:tcPr>
            <w:tcW w:w="1117" w:type="dxa"/>
            <w:tcBorders>
              <w:left w:val="single" w:sz="18" w:space="0" w:color="auto"/>
            </w:tcBorders>
            <w:vAlign w:val="bottom"/>
          </w:tcPr>
          <w:p w14:paraId="41328485" w14:textId="77777777" w:rsidR="00847CA9" w:rsidRPr="006F63EE" w:rsidRDefault="00847CA9" w:rsidP="006F63EE">
            <w:pPr>
              <w:spacing w:after="160" w:line="360" w:lineRule="auto"/>
              <w:rPr>
                <w:rFonts w:ascii="Times New Roman" w:hAnsi="Times New Roman" w:cs="Times New Roman"/>
                <w:sz w:val="28"/>
                <w:szCs w:val="28"/>
              </w:rPr>
            </w:pPr>
            <w:r w:rsidRPr="006F63EE">
              <w:rPr>
                <w:rFonts w:ascii="Times New Roman" w:hAnsi="Times New Roman" w:cs="Times New Roman"/>
                <w:sz w:val="28"/>
                <w:szCs w:val="28"/>
              </w:rPr>
              <w:t>51.0 ± 1.21</w:t>
            </w:r>
          </w:p>
        </w:tc>
        <w:tc>
          <w:tcPr>
            <w:tcW w:w="1156" w:type="dxa"/>
            <w:vAlign w:val="bottom"/>
          </w:tcPr>
          <w:p w14:paraId="4A12C539" w14:textId="77777777" w:rsidR="00847CA9" w:rsidRPr="006F63EE" w:rsidRDefault="00847CA9" w:rsidP="006F63EE">
            <w:pPr>
              <w:spacing w:after="160" w:line="360" w:lineRule="auto"/>
              <w:rPr>
                <w:rFonts w:ascii="Times New Roman" w:hAnsi="Times New Roman" w:cs="Times New Roman"/>
                <w:sz w:val="28"/>
                <w:szCs w:val="28"/>
              </w:rPr>
            </w:pPr>
            <w:r w:rsidRPr="006F63EE">
              <w:rPr>
                <w:rFonts w:ascii="Times New Roman" w:hAnsi="Times New Roman" w:cs="Times New Roman"/>
                <w:sz w:val="28"/>
                <w:szCs w:val="28"/>
              </w:rPr>
              <w:t>50.6 ± 1.14</w:t>
            </w:r>
          </w:p>
        </w:tc>
        <w:tc>
          <w:tcPr>
            <w:tcW w:w="1139" w:type="dxa"/>
            <w:vAlign w:val="bottom"/>
          </w:tcPr>
          <w:p w14:paraId="4D24EC8E" w14:textId="77777777" w:rsidR="00847CA9" w:rsidRPr="006F63EE" w:rsidRDefault="00847CA9" w:rsidP="006F63EE">
            <w:pPr>
              <w:spacing w:after="160" w:line="360" w:lineRule="auto"/>
              <w:rPr>
                <w:rFonts w:ascii="Times New Roman" w:hAnsi="Times New Roman" w:cs="Times New Roman"/>
                <w:sz w:val="28"/>
                <w:szCs w:val="28"/>
              </w:rPr>
            </w:pPr>
            <w:r w:rsidRPr="006F63EE">
              <w:rPr>
                <w:rFonts w:ascii="Times New Roman" w:hAnsi="Times New Roman" w:cs="Times New Roman"/>
                <w:sz w:val="28"/>
                <w:szCs w:val="28"/>
              </w:rPr>
              <w:t>50.8 ± 1.18</w:t>
            </w:r>
          </w:p>
        </w:tc>
      </w:tr>
      <w:tr w:rsidR="00847CA9" w:rsidRPr="006F63EE" w14:paraId="257C2B77" w14:textId="77777777" w:rsidTr="00847CA9">
        <w:tc>
          <w:tcPr>
            <w:tcW w:w="456" w:type="dxa"/>
          </w:tcPr>
          <w:p w14:paraId="6F9410EA" w14:textId="77777777" w:rsidR="00847CA9" w:rsidRPr="006F63EE" w:rsidRDefault="00847CA9" w:rsidP="006F63EE">
            <w:pPr>
              <w:spacing w:line="360" w:lineRule="auto"/>
              <w:rPr>
                <w:rFonts w:ascii="Times New Roman" w:hAnsi="Times New Roman" w:cs="Times New Roman"/>
                <w:sz w:val="28"/>
                <w:szCs w:val="28"/>
              </w:rPr>
            </w:pPr>
            <w:r w:rsidRPr="006F63EE">
              <w:rPr>
                <w:rFonts w:ascii="Times New Roman" w:hAnsi="Times New Roman" w:cs="Times New Roman"/>
                <w:sz w:val="28"/>
                <w:szCs w:val="28"/>
              </w:rPr>
              <w:t>4</w:t>
            </w:r>
          </w:p>
        </w:tc>
        <w:tc>
          <w:tcPr>
            <w:tcW w:w="2082" w:type="dxa"/>
            <w:vAlign w:val="center"/>
          </w:tcPr>
          <w:p w14:paraId="1E59CF01" w14:textId="77777777" w:rsidR="00847CA9" w:rsidRPr="006F63EE" w:rsidRDefault="00847CA9" w:rsidP="006F63EE">
            <w:pPr>
              <w:spacing w:after="160" w:line="360" w:lineRule="auto"/>
              <w:rPr>
                <w:rFonts w:ascii="Times New Roman" w:hAnsi="Times New Roman" w:cs="Times New Roman"/>
                <w:sz w:val="28"/>
                <w:szCs w:val="28"/>
              </w:rPr>
            </w:pPr>
            <w:r w:rsidRPr="006F63EE">
              <w:rPr>
                <w:rFonts w:ascii="Times New Roman" w:hAnsi="Times New Roman" w:cs="Times New Roman"/>
                <w:sz w:val="28"/>
                <w:szCs w:val="28"/>
              </w:rPr>
              <w:t>Момент отрыва противоположной ноги (% в фазе двойного шага)</w:t>
            </w:r>
          </w:p>
        </w:tc>
        <w:tc>
          <w:tcPr>
            <w:tcW w:w="1149" w:type="dxa"/>
            <w:vAlign w:val="bottom"/>
          </w:tcPr>
          <w:p w14:paraId="766725B6" w14:textId="77777777" w:rsidR="00847CA9" w:rsidRPr="006F63EE" w:rsidRDefault="00847CA9" w:rsidP="006F63EE">
            <w:pPr>
              <w:spacing w:after="160" w:line="360" w:lineRule="auto"/>
              <w:rPr>
                <w:rFonts w:ascii="Times New Roman" w:hAnsi="Times New Roman" w:cs="Times New Roman"/>
                <w:sz w:val="28"/>
                <w:szCs w:val="28"/>
              </w:rPr>
            </w:pPr>
            <w:r w:rsidRPr="006F63EE">
              <w:rPr>
                <w:rFonts w:ascii="Times New Roman" w:hAnsi="Times New Roman" w:cs="Times New Roman"/>
                <w:sz w:val="28"/>
                <w:szCs w:val="28"/>
              </w:rPr>
              <w:t>10.1 ± 1.41</w:t>
            </w:r>
          </w:p>
        </w:tc>
        <w:tc>
          <w:tcPr>
            <w:tcW w:w="1152" w:type="dxa"/>
            <w:vAlign w:val="bottom"/>
          </w:tcPr>
          <w:p w14:paraId="6E1EBAD7" w14:textId="77777777" w:rsidR="00847CA9" w:rsidRPr="006F63EE" w:rsidRDefault="00847CA9" w:rsidP="006F63EE">
            <w:pPr>
              <w:spacing w:after="160" w:line="360" w:lineRule="auto"/>
              <w:rPr>
                <w:rFonts w:ascii="Times New Roman" w:hAnsi="Times New Roman" w:cs="Times New Roman"/>
                <w:sz w:val="28"/>
                <w:szCs w:val="28"/>
              </w:rPr>
            </w:pPr>
            <w:r w:rsidRPr="006F63EE">
              <w:rPr>
                <w:rFonts w:ascii="Times New Roman" w:hAnsi="Times New Roman" w:cs="Times New Roman"/>
                <w:sz w:val="28"/>
                <w:szCs w:val="28"/>
              </w:rPr>
              <w:t>11.0 ± 2.19</w:t>
            </w:r>
          </w:p>
        </w:tc>
        <w:tc>
          <w:tcPr>
            <w:tcW w:w="1149" w:type="dxa"/>
            <w:tcBorders>
              <w:right w:val="single" w:sz="18" w:space="0" w:color="auto"/>
            </w:tcBorders>
            <w:vAlign w:val="bottom"/>
          </w:tcPr>
          <w:p w14:paraId="2BF2B089" w14:textId="77777777" w:rsidR="00847CA9" w:rsidRPr="006F63EE" w:rsidRDefault="00847CA9" w:rsidP="006F63EE">
            <w:pPr>
              <w:spacing w:after="160" w:line="360" w:lineRule="auto"/>
              <w:rPr>
                <w:rFonts w:ascii="Times New Roman" w:hAnsi="Times New Roman" w:cs="Times New Roman"/>
                <w:sz w:val="28"/>
                <w:szCs w:val="28"/>
              </w:rPr>
            </w:pPr>
            <w:r w:rsidRPr="006F63EE">
              <w:rPr>
                <w:rFonts w:ascii="Times New Roman" w:hAnsi="Times New Roman" w:cs="Times New Roman"/>
                <w:sz w:val="28"/>
                <w:szCs w:val="28"/>
              </w:rPr>
              <w:t>10.6 ± 1.89</w:t>
            </w:r>
          </w:p>
        </w:tc>
        <w:tc>
          <w:tcPr>
            <w:tcW w:w="1117" w:type="dxa"/>
            <w:tcBorders>
              <w:left w:val="single" w:sz="18" w:space="0" w:color="auto"/>
            </w:tcBorders>
            <w:vAlign w:val="bottom"/>
          </w:tcPr>
          <w:p w14:paraId="186B36F0" w14:textId="77777777" w:rsidR="00847CA9" w:rsidRPr="006F63EE" w:rsidRDefault="00847CA9" w:rsidP="006F63EE">
            <w:pPr>
              <w:spacing w:after="160" w:line="360" w:lineRule="auto"/>
              <w:rPr>
                <w:rFonts w:ascii="Times New Roman" w:hAnsi="Times New Roman" w:cs="Times New Roman"/>
                <w:sz w:val="28"/>
                <w:szCs w:val="28"/>
                <w:rtl/>
              </w:rPr>
            </w:pPr>
            <w:r w:rsidRPr="006F63EE">
              <w:rPr>
                <w:rFonts w:ascii="Times New Roman" w:hAnsi="Times New Roman" w:cs="Times New Roman"/>
                <w:sz w:val="28"/>
                <w:szCs w:val="28"/>
              </w:rPr>
              <w:t>11.5 ± 0.94</w:t>
            </w:r>
          </w:p>
        </w:tc>
        <w:tc>
          <w:tcPr>
            <w:tcW w:w="1156" w:type="dxa"/>
            <w:vAlign w:val="bottom"/>
          </w:tcPr>
          <w:p w14:paraId="64274D62" w14:textId="77777777" w:rsidR="00847CA9" w:rsidRPr="006F63EE" w:rsidRDefault="00847CA9" w:rsidP="006F63EE">
            <w:pPr>
              <w:spacing w:after="160" w:line="360" w:lineRule="auto"/>
              <w:rPr>
                <w:rFonts w:ascii="Times New Roman" w:hAnsi="Times New Roman" w:cs="Times New Roman"/>
                <w:sz w:val="28"/>
                <w:szCs w:val="28"/>
                <w:rtl/>
              </w:rPr>
            </w:pPr>
            <w:r w:rsidRPr="006F63EE">
              <w:rPr>
                <w:rFonts w:ascii="Times New Roman" w:hAnsi="Times New Roman" w:cs="Times New Roman"/>
                <w:sz w:val="28"/>
                <w:szCs w:val="28"/>
              </w:rPr>
              <w:t>12.2 ± 0.85</w:t>
            </w:r>
          </w:p>
        </w:tc>
        <w:tc>
          <w:tcPr>
            <w:tcW w:w="1139" w:type="dxa"/>
            <w:vAlign w:val="bottom"/>
          </w:tcPr>
          <w:p w14:paraId="52D08B48" w14:textId="77777777" w:rsidR="00847CA9" w:rsidRPr="006F63EE" w:rsidRDefault="00847CA9" w:rsidP="006F63EE">
            <w:pPr>
              <w:spacing w:after="160" w:line="360" w:lineRule="auto"/>
              <w:rPr>
                <w:rFonts w:ascii="Times New Roman" w:hAnsi="Times New Roman" w:cs="Times New Roman"/>
                <w:sz w:val="28"/>
                <w:szCs w:val="28"/>
                <w:rtl/>
              </w:rPr>
            </w:pPr>
            <w:r w:rsidRPr="006F63EE">
              <w:rPr>
                <w:rFonts w:ascii="Times New Roman" w:hAnsi="Times New Roman" w:cs="Times New Roman"/>
                <w:sz w:val="28"/>
                <w:szCs w:val="28"/>
              </w:rPr>
              <w:t>11.9 ± 0.96</w:t>
            </w:r>
          </w:p>
        </w:tc>
      </w:tr>
      <w:tr w:rsidR="00847CA9" w:rsidRPr="006F63EE" w14:paraId="0BBD14EA" w14:textId="77777777" w:rsidTr="00847CA9">
        <w:tc>
          <w:tcPr>
            <w:tcW w:w="456" w:type="dxa"/>
          </w:tcPr>
          <w:p w14:paraId="279C33B2" w14:textId="77777777" w:rsidR="00847CA9" w:rsidRPr="006F63EE" w:rsidRDefault="00847CA9" w:rsidP="006F63EE">
            <w:pPr>
              <w:spacing w:line="360" w:lineRule="auto"/>
              <w:rPr>
                <w:rFonts w:ascii="Times New Roman" w:hAnsi="Times New Roman" w:cs="Times New Roman"/>
                <w:sz w:val="28"/>
                <w:szCs w:val="28"/>
              </w:rPr>
            </w:pPr>
            <w:r w:rsidRPr="006F63EE">
              <w:rPr>
                <w:rFonts w:ascii="Times New Roman" w:hAnsi="Times New Roman" w:cs="Times New Roman"/>
                <w:sz w:val="28"/>
                <w:szCs w:val="28"/>
              </w:rPr>
              <w:t>5</w:t>
            </w:r>
          </w:p>
        </w:tc>
        <w:tc>
          <w:tcPr>
            <w:tcW w:w="2082" w:type="dxa"/>
            <w:vAlign w:val="center"/>
          </w:tcPr>
          <w:p w14:paraId="2E7807BC" w14:textId="77777777" w:rsidR="00847CA9" w:rsidRPr="006F63EE" w:rsidRDefault="00847CA9" w:rsidP="006F63EE">
            <w:pPr>
              <w:spacing w:after="160" w:line="360" w:lineRule="auto"/>
              <w:rPr>
                <w:rFonts w:ascii="Times New Roman" w:hAnsi="Times New Roman" w:cs="Times New Roman"/>
                <w:sz w:val="28"/>
                <w:szCs w:val="28"/>
              </w:rPr>
            </w:pPr>
            <w:r w:rsidRPr="006F63EE">
              <w:rPr>
                <w:rFonts w:ascii="Times New Roman" w:hAnsi="Times New Roman" w:cs="Times New Roman"/>
                <w:sz w:val="28"/>
                <w:szCs w:val="28"/>
              </w:rPr>
              <w:t>Время одиночной опоры (с)</w:t>
            </w:r>
          </w:p>
        </w:tc>
        <w:tc>
          <w:tcPr>
            <w:tcW w:w="1149" w:type="dxa"/>
            <w:vAlign w:val="bottom"/>
          </w:tcPr>
          <w:p w14:paraId="4DCD897E" w14:textId="77777777" w:rsidR="00847CA9" w:rsidRPr="006F63EE" w:rsidRDefault="00847CA9" w:rsidP="006F63EE">
            <w:pPr>
              <w:spacing w:after="160" w:line="360" w:lineRule="auto"/>
              <w:rPr>
                <w:rFonts w:ascii="Times New Roman" w:hAnsi="Times New Roman" w:cs="Times New Roman"/>
                <w:sz w:val="28"/>
                <w:szCs w:val="28"/>
              </w:rPr>
            </w:pPr>
            <w:r w:rsidRPr="006F63EE">
              <w:rPr>
                <w:rFonts w:ascii="Times New Roman" w:hAnsi="Times New Roman" w:cs="Times New Roman"/>
                <w:sz w:val="28"/>
                <w:szCs w:val="28"/>
              </w:rPr>
              <w:t>0.43 ± 0.020</w:t>
            </w:r>
          </w:p>
        </w:tc>
        <w:tc>
          <w:tcPr>
            <w:tcW w:w="1152" w:type="dxa"/>
            <w:vAlign w:val="bottom"/>
          </w:tcPr>
          <w:p w14:paraId="61208A94" w14:textId="77777777" w:rsidR="00847CA9" w:rsidRPr="006F63EE" w:rsidRDefault="00847CA9" w:rsidP="006F63EE">
            <w:pPr>
              <w:spacing w:after="160" w:line="360" w:lineRule="auto"/>
              <w:rPr>
                <w:rFonts w:ascii="Times New Roman" w:hAnsi="Times New Roman" w:cs="Times New Roman"/>
                <w:sz w:val="28"/>
                <w:szCs w:val="28"/>
              </w:rPr>
            </w:pPr>
            <w:r w:rsidRPr="006F63EE">
              <w:rPr>
                <w:rFonts w:ascii="Times New Roman" w:hAnsi="Times New Roman" w:cs="Times New Roman"/>
                <w:sz w:val="28"/>
                <w:szCs w:val="28"/>
              </w:rPr>
              <w:t>0.41 ± 0.066</w:t>
            </w:r>
          </w:p>
        </w:tc>
        <w:tc>
          <w:tcPr>
            <w:tcW w:w="1149" w:type="dxa"/>
            <w:tcBorders>
              <w:right w:val="single" w:sz="18" w:space="0" w:color="auto"/>
            </w:tcBorders>
            <w:vAlign w:val="bottom"/>
          </w:tcPr>
          <w:p w14:paraId="38712782" w14:textId="77777777" w:rsidR="00847CA9" w:rsidRPr="006F63EE" w:rsidRDefault="00847CA9" w:rsidP="006F63EE">
            <w:pPr>
              <w:spacing w:after="160" w:line="360" w:lineRule="auto"/>
              <w:rPr>
                <w:rFonts w:ascii="Times New Roman" w:hAnsi="Times New Roman" w:cs="Times New Roman"/>
                <w:sz w:val="28"/>
                <w:szCs w:val="28"/>
              </w:rPr>
            </w:pPr>
            <w:r w:rsidRPr="006F63EE">
              <w:rPr>
                <w:rFonts w:ascii="Times New Roman" w:hAnsi="Times New Roman" w:cs="Times New Roman"/>
                <w:sz w:val="28"/>
                <w:szCs w:val="28"/>
              </w:rPr>
              <w:t>0.42 ± 0.051</w:t>
            </w:r>
          </w:p>
        </w:tc>
        <w:tc>
          <w:tcPr>
            <w:tcW w:w="1117" w:type="dxa"/>
            <w:tcBorders>
              <w:left w:val="single" w:sz="18" w:space="0" w:color="auto"/>
            </w:tcBorders>
            <w:vAlign w:val="bottom"/>
          </w:tcPr>
          <w:p w14:paraId="68057499" w14:textId="77777777" w:rsidR="00847CA9" w:rsidRPr="006F63EE" w:rsidRDefault="00847CA9" w:rsidP="006F63EE">
            <w:pPr>
              <w:spacing w:after="160" w:line="360" w:lineRule="auto"/>
              <w:rPr>
                <w:rFonts w:ascii="Times New Roman" w:hAnsi="Times New Roman" w:cs="Times New Roman"/>
                <w:sz w:val="28"/>
                <w:szCs w:val="28"/>
              </w:rPr>
            </w:pPr>
            <w:r w:rsidRPr="006F63EE">
              <w:rPr>
                <w:rFonts w:ascii="Times New Roman" w:hAnsi="Times New Roman" w:cs="Times New Roman"/>
                <w:sz w:val="28"/>
                <w:szCs w:val="28"/>
              </w:rPr>
              <w:t>0.46 ± 0.026</w:t>
            </w:r>
          </w:p>
        </w:tc>
        <w:tc>
          <w:tcPr>
            <w:tcW w:w="1156" w:type="dxa"/>
            <w:vAlign w:val="bottom"/>
          </w:tcPr>
          <w:p w14:paraId="345711A3" w14:textId="77777777" w:rsidR="00847CA9" w:rsidRPr="006F63EE" w:rsidRDefault="00847CA9" w:rsidP="006F63EE">
            <w:pPr>
              <w:spacing w:after="160" w:line="360" w:lineRule="auto"/>
              <w:rPr>
                <w:rFonts w:ascii="Times New Roman" w:hAnsi="Times New Roman" w:cs="Times New Roman"/>
                <w:sz w:val="28"/>
                <w:szCs w:val="28"/>
              </w:rPr>
            </w:pPr>
            <w:r w:rsidRPr="006F63EE">
              <w:rPr>
                <w:rFonts w:ascii="Times New Roman" w:hAnsi="Times New Roman" w:cs="Times New Roman"/>
                <w:sz w:val="28"/>
                <w:szCs w:val="28"/>
              </w:rPr>
              <w:t>0.44 ± 0.020</w:t>
            </w:r>
          </w:p>
        </w:tc>
        <w:tc>
          <w:tcPr>
            <w:tcW w:w="1139" w:type="dxa"/>
            <w:vAlign w:val="bottom"/>
          </w:tcPr>
          <w:p w14:paraId="0B4C5DF4" w14:textId="77777777" w:rsidR="00847CA9" w:rsidRPr="006F63EE" w:rsidRDefault="00847CA9" w:rsidP="006F63EE">
            <w:pPr>
              <w:spacing w:after="160" w:line="360" w:lineRule="auto"/>
              <w:rPr>
                <w:rFonts w:ascii="Times New Roman" w:hAnsi="Times New Roman" w:cs="Times New Roman"/>
                <w:sz w:val="28"/>
                <w:szCs w:val="28"/>
              </w:rPr>
            </w:pPr>
            <w:r w:rsidRPr="006F63EE">
              <w:rPr>
                <w:rFonts w:ascii="Times New Roman" w:hAnsi="Times New Roman" w:cs="Times New Roman"/>
                <w:sz w:val="28"/>
                <w:szCs w:val="28"/>
              </w:rPr>
              <w:t>0.45 ± 0.025</w:t>
            </w:r>
          </w:p>
        </w:tc>
      </w:tr>
      <w:tr w:rsidR="00847CA9" w:rsidRPr="006F63EE" w14:paraId="3BF41804" w14:textId="77777777" w:rsidTr="00847CA9">
        <w:tc>
          <w:tcPr>
            <w:tcW w:w="456" w:type="dxa"/>
          </w:tcPr>
          <w:p w14:paraId="6FD7FC1E" w14:textId="77777777" w:rsidR="00847CA9" w:rsidRPr="006F63EE" w:rsidRDefault="00847CA9" w:rsidP="006F63EE">
            <w:pPr>
              <w:spacing w:line="360" w:lineRule="auto"/>
              <w:rPr>
                <w:rFonts w:ascii="Times New Roman" w:hAnsi="Times New Roman" w:cs="Times New Roman"/>
                <w:sz w:val="28"/>
                <w:szCs w:val="28"/>
              </w:rPr>
            </w:pPr>
            <w:r w:rsidRPr="006F63EE">
              <w:rPr>
                <w:rFonts w:ascii="Times New Roman" w:hAnsi="Times New Roman" w:cs="Times New Roman"/>
                <w:sz w:val="28"/>
                <w:szCs w:val="28"/>
              </w:rPr>
              <w:t>6</w:t>
            </w:r>
          </w:p>
        </w:tc>
        <w:tc>
          <w:tcPr>
            <w:tcW w:w="2082" w:type="dxa"/>
            <w:vAlign w:val="center"/>
          </w:tcPr>
          <w:p w14:paraId="4BF0040F" w14:textId="77777777" w:rsidR="00847CA9" w:rsidRPr="006F63EE" w:rsidRDefault="00847CA9" w:rsidP="006F63EE">
            <w:pPr>
              <w:spacing w:after="160" w:line="360" w:lineRule="auto"/>
              <w:rPr>
                <w:rFonts w:ascii="Times New Roman" w:hAnsi="Times New Roman" w:cs="Times New Roman"/>
                <w:sz w:val="28"/>
                <w:szCs w:val="28"/>
              </w:rPr>
            </w:pPr>
            <w:r w:rsidRPr="006F63EE">
              <w:rPr>
                <w:rFonts w:ascii="Times New Roman" w:hAnsi="Times New Roman" w:cs="Times New Roman"/>
                <w:sz w:val="28"/>
                <w:szCs w:val="28"/>
              </w:rPr>
              <w:t>Время двойной опоры (с)</w:t>
            </w:r>
          </w:p>
        </w:tc>
        <w:tc>
          <w:tcPr>
            <w:tcW w:w="1149" w:type="dxa"/>
            <w:vAlign w:val="bottom"/>
          </w:tcPr>
          <w:p w14:paraId="51D88259" w14:textId="77777777" w:rsidR="00847CA9" w:rsidRPr="006F63EE" w:rsidRDefault="00847CA9" w:rsidP="006F63EE">
            <w:pPr>
              <w:spacing w:after="160" w:line="360" w:lineRule="auto"/>
              <w:rPr>
                <w:rFonts w:ascii="Times New Roman" w:hAnsi="Times New Roman" w:cs="Times New Roman"/>
                <w:sz w:val="28"/>
                <w:szCs w:val="28"/>
              </w:rPr>
            </w:pPr>
            <w:r w:rsidRPr="006F63EE">
              <w:rPr>
                <w:rFonts w:ascii="Times New Roman" w:hAnsi="Times New Roman" w:cs="Times New Roman"/>
                <w:sz w:val="28"/>
                <w:szCs w:val="28"/>
              </w:rPr>
              <w:t>0.21 ± 0.023</w:t>
            </w:r>
          </w:p>
        </w:tc>
        <w:tc>
          <w:tcPr>
            <w:tcW w:w="1152" w:type="dxa"/>
            <w:vAlign w:val="bottom"/>
          </w:tcPr>
          <w:p w14:paraId="7A0D746F" w14:textId="77777777" w:rsidR="00847CA9" w:rsidRPr="006F63EE" w:rsidRDefault="00847CA9" w:rsidP="006F63EE">
            <w:pPr>
              <w:spacing w:after="160" w:line="360" w:lineRule="auto"/>
              <w:rPr>
                <w:rFonts w:ascii="Times New Roman" w:hAnsi="Times New Roman" w:cs="Times New Roman"/>
                <w:sz w:val="28"/>
                <w:szCs w:val="28"/>
              </w:rPr>
            </w:pPr>
            <w:r w:rsidRPr="006F63EE">
              <w:rPr>
                <w:rFonts w:ascii="Times New Roman" w:hAnsi="Times New Roman" w:cs="Times New Roman"/>
                <w:sz w:val="28"/>
                <w:szCs w:val="28"/>
              </w:rPr>
              <w:t>0.22 ± 0.019</w:t>
            </w:r>
          </w:p>
        </w:tc>
        <w:tc>
          <w:tcPr>
            <w:tcW w:w="1149" w:type="dxa"/>
            <w:tcBorders>
              <w:right w:val="single" w:sz="18" w:space="0" w:color="auto"/>
            </w:tcBorders>
            <w:vAlign w:val="bottom"/>
          </w:tcPr>
          <w:p w14:paraId="7138B9F0" w14:textId="77777777" w:rsidR="00847CA9" w:rsidRPr="006F63EE" w:rsidRDefault="00847CA9" w:rsidP="006F63EE">
            <w:pPr>
              <w:spacing w:after="160" w:line="360" w:lineRule="auto"/>
              <w:rPr>
                <w:rFonts w:ascii="Times New Roman" w:hAnsi="Times New Roman" w:cs="Times New Roman"/>
                <w:sz w:val="28"/>
                <w:szCs w:val="28"/>
              </w:rPr>
            </w:pPr>
            <w:r w:rsidRPr="006F63EE">
              <w:rPr>
                <w:rFonts w:ascii="Times New Roman" w:hAnsi="Times New Roman" w:cs="Times New Roman"/>
                <w:sz w:val="28"/>
                <w:szCs w:val="28"/>
              </w:rPr>
              <w:t>0.22 ± 0.021</w:t>
            </w:r>
          </w:p>
        </w:tc>
        <w:tc>
          <w:tcPr>
            <w:tcW w:w="1117" w:type="dxa"/>
            <w:tcBorders>
              <w:left w:val="single" w:sz="18" w:space="0" w:color="auto"/>
            </w:tcBorders>
            <w:vAlign w:val="bottom"/>
          </w:tcPr>
          <w:p w14:paraId="28421085" w14:textId="77777777" w:rsidR="00847CA9" w:rsidRPr="006F63EE" w:rsidRDefault="00847CA9" w:rsidP="006F63EE">
            <w:pPr>
              <w:spacing w:after="160" w:line="360" w:lineRule="auto"/>
              <w:rPr>
                <w:rFonts w:ascii="Times New Roman" w:hAnsi="Times New Roman" w:cs="Times New Roman"/>
                <w:sz w:val="28"/>
                <w:szCs w:val="28"/>
              </w:rPr>
            </w:pPr>
            <w:r w:rsidRPr="006F63EE">
              <w:rPr>
                <w:rFonts w:ascii="Times New Roman" w:hAnsi="Times New Roman" w:cs="Times New Roman"/>
                <w:sz w:val="28"/>
                <w:szCs w:val="28"/>
              </w:rPr>
              <w:t xml:space="preserve"> 0.27 ± 0.023</w:t>
            </w:r>
          </w:p>
        </w:tc>
        <w:tc>
          <w:tcPr>
            <w:tcW w:w="1156" w:type="dxa"/>
            <w:vAlign w:val="bottom"/>
          </w:tcPr>
          <w:p w14:paraId="09807A30" w14:textId="77777777" w:rsidR="00847CA9" w:rsidRPr="006F63EE" w:rsidRDefault="00847CA9" w:rsidP="006F63EE">
            <w:pPr>
              <w:spacing w:after="160" w:line="360" w:lineRule="auto"/>
              <w:rPr>
                <w:rFonts w:ascii="Times New Roman" w:hAnsi="Times New Roman" w:cs="Times New Roman"/>
                <w:sz w:val="28"/>
                <w:szCs w:val="28"/>
              </w:rPr>
            </w:pPr>
            <w:r w:rsidRPr="006F63EE">
              <w:rPr>
                <w:rFonts w:ascii="Times New Roman" w:hAnsi="Times New Roman" w:cs="Times New Roman"/>
                <w:sz w:val="28"/>
                <w:szCs w:val="28"/>
              </w:rPr>
              <w:t>0.28 ± 0.018</w:t>
            </w:r>
          </w:p>
        </w:tc>
        <w:tc>
          <w:tcPr>
            <w:tcW w:w="1139" w:type="dxa"/>
            <w:vAlign w:val="bottom"/>
          </w:tcPr>
          <w:p w14:paraId="20DC3BF0" w14:textId="77777777" w:rsidR="00847CA9" w:rsidRPr="006F63EE" w:rsidRDefault="00847CA9" w:rsidP="006F63EE">
            <w:pPr>
              <w:spacing w:after="160" w:line="360" w:lineRule="auto"/>
              <w:rPr>
                <w:rFonts w:ascii="Times New Roman" w:hAnsi="Times New Roman" w:cs="Times New Roman"/>
                <w:sz w:val="28"/>
                <w:szCs w:val="28"/>
              </w:rPr>
            </w:pPr>
            <w:r w:rsidRPr="006F63EE">
              <w:rPr>
                <w:rFonts w:ascii="Times New Roman" w:hAnsi="Times New Roman" w:cs="Times New Roman"/>
                <w:sz w:val="28"/>
                <w:szCs w:val="28"/>
              </w:rPr>
              <w:t>0.28 ± 0.021</w:t>
            </w:r>
          </w:p>
        </w:tc>
      </w:tr>
      <w:tr w:rsidR="00847CA9" w:rsidRPr="006F63EE" w14:paraId="02763A3B" w14:textId="77777777" w:rsidTr="00847CA9">
        <w:tc>
          <w:tcPr>
            <w:tcW w:w="456" w:type="dxa"/>
          </w:tcPr>
          <w:p w14:paraId="1E4A2347" w14:textId="77777777" w:rsidR="00847CA9" w:rsidRPr="006F63EE" w:rsidRDefault="00847CA9" w:rsidP="006F63EE">
            <w:pPr>
              <w:spacing w:line="360" w:lineRule="auto"/>
              <w:rPr>
                <w:rFonts w:ascii="Times New Roman" w:hAnsi="Times New Roman" w:cs="Times New Roman"/>
                <w:sz w:val="28"/>
                <w:szCs w:val="28"/>
              </w:rPr>
            </w:pPr>
            <w:r w:rsidRPr="006F63EE">
              <w:rPr>
                <w:rFonts w:ascii="Times New Roman" w:hAnsi="Times New Roman" w:cs="Times New Roman"/>
                <w:sz w:val="28"/>
                <w:szCs w:val="28"/>
              </w:rPr>
              <w:t>7</w:t>
            </w:r>
          </w:p>
        </w:tc>
        <w:tc>
          <w:tcPr>
            <w:tcW w:w="2082" w:type="dxa"/>
            <w:vAlign w:val="center"/>
          </w:tcPr>
          <w:p w14:paraId="1D381BC2" w14:textId="77777777" w:rsidR="00847CA9" w:rsidRPr="006F63EE" w:rsidRDefault="00847CA9" w:rsidP="006F63EE">
            <w:pPr>
              <w:spacing w:after="160" w:line="360" w:lineRule="auto"/>
              <w:rPr>
                <w:rFonts w:ascii="Times New Roman" w:hAnsi="Times New Roman" w:cs="Times New Roman"/>
                <w:sz w:val="28"/>
                <w:szCs w:val="28"/>
              </w:rPr>
            </w:pPr>
            <w:r w:rsidRPr="006F63EE">
              <w:rPr>
                <w:rFonts w:ascii="Times New Roman" w:hAnsi="Times New Roman" w:cs="Times New Roman"/>
                <w:sz w:val="28"/>
                <w:szCs w:val="28"/>
              </w:rPr>
              <w:t>Время шага (с)</w:t>
            </w:r>
          </w:p>
        </w:tc>
        <w:tc>
          <w:tcPr>
            <w:tcW w:w="1149" w:type="dxa"/>
            <w:vAlign w:val="bottom"/>
          </w:tcPr>
          <w:p w14:paraId="0C8DA777" w14:textId="77777777" w:rsidR="00847CA9" w:rsidRPr="006F63EE" w:rsidRDefault="00847CA9" w:rsidP="006F63EE">
            <w:pPr>
              <w:spacing w:after="160" w:line="360" w:lineRule="auto"/>
              <w:rPr>
                <w:rFonts w:ascii="Times New Roman" w:hAnsi="Times New Roman" w:cs="Times New Roman"/>
                <w:sz w:val="28"/>
                <w:szCs w:val="28"/>
              </w:rPr>
            </w:pPr>
            <w:r w:rsidRPr="006F63EE">
              <w:rPr>
                <w:rFonts w:ascii="Times New Roman" w:hAnsi="Times New Roman" w:cs="Times New Roman"/>
                <w:sz w:val="28"/>
                <w:szCs w:val="28"/>
              </w:rPr>
              <w:t>0.53 ± 0.019</w:t>
            </w:r>
          </w:p>
        </w:tc>
        <w:tc>
          <w:tcPr>
            <w:tcW w:w="1152" w:type="dxa"/>
            <w:vAlign w:val="bottom"/>
          </w:tcPr>
          <w:p w14:paraId="315E265F" w14:textId="77777777" w:rsidR="00847CA9" w:rsidRPr="006F63EE" w:rsidRDefault="00847CA9" w:rsidP="006F63EE">
            <w:pPr>
              <w:spacing w:after="160" w:line="360" w:lineRule="auto"/>
              <w:rPr>
                <w:rFonts w:ascii="Times New Roman" w:hAnsi="Times New Roman" w:cs="Times New Roman"/>
                <w:sz w:val="28"/>
                <w:szCs w:val="28"/>
              </w:rPr>
            </w:pPr>
            <w:r w:rsidRPr="006F63EE">
              <w:rPr>
                <w:rFonts w:ascii="Times New Roman" w:hAnsi="Times New Roman" w:cs="Times New Roman"/>
                <w:sz w:val="28"/>
                <w:szCs w:val="28"/>
              </w:rPr>
              <w:t>0.49 ± 0.078</w:t>
            </w:r>
          </w:p>
        </w:tc>
        <w:tc>
          <w:tcPr>
            <w:tcW w:w="1149" w:type="dxa"/>
            <w:tcBorders>
              <w:right w:val="single" w:sz="18" w:space="0" w:color="auto"/>
            </w:tcBorders>
            <w:vAlign w:val="bottom"/>
          </w:tcPr>
          <w:p w14:paraId="03F2CF73" w14:textId="77777777" w:rsidR="00847CA9" w:rsidRPr="006F63EE" w:rsidRDefault="00847CA9" w:rsidP="006F63EE">
            <w:pPr>
              <w:spacing w:after="160" w:line="360" w:lineRule="auto"/>
              <w:rPr>
                <w:rFonts w:ascii="Times New Roman" w:hAnsi="Times New Roman" w:cs="Times New Roman"/>
                <w:sz w:val="28"/>
                <w:szCs w:val="28"/>
              </w:rPr>
            </w:pPr>
            <w:r w:rsidRPr="006F63EE">
              <w:rPr>
                <w:rFonts w:ascii="Times New Roman" w:hAnsi="Times New Roman" w:cs="Times New Roman"/>
                <w:sz w:val="28"/>
                <w:szCs w:val="28"/>
              </w:rPr>
              <w:t>0.51 ± 0.060</w:t>
            </w:r>
          </w:p>
        </w:tc>
        <w:tc>
          <w:tcPr>
            <w:tcW w:w="1117" w:type="dxa"/>
            <w:tcBorders>
              <w:left w:val="single" w:sz="18" w:space="0" w:color="auto"/>
            </w:tcBorders>
            <w:vAlign w:val="bottom"/>
          </w:tcPr>
          <w:p w14:paraId="150D2674" w14:textId="77777777" w:rsidR="00847CA9" w:rsidRPr="006F63EE" w:rsidRDefault="00847CA9" w:rsidP="006F63EE">
            <w:pPr>
              <w:spacing w:after="160" w:line="360" w:lineRule="auto"/>
              <w:rPr>
                <w:rFonts w:ascii="Times New Roman" w:hAnsi="Times New Roman" w:cs="Times New Roman"/>
                <w:sz w:val="28"/>
                <w:szCs w:val="28"/>
              </w:rPr>
            </w:pPr>
            <w:r w:rsidRPr="006F63EE">
              <w:rPr>
                <w:rFonts w:ascii="Times New Roman" w:hAnsi="Times New Roman" w:cs="Times New Roman"/>
                <w:sz w:val="28"/>
                <w:szCs w:val="28"/>
              </w:rPr>
              <w:t>0.59 ± 0.027</w:t>
            </w:r>
          </w:p>
        </w:tc>
        <w:tc>
          <w:tcPr>
            <w:tcW w:w="1156" w:type="dxa"/>
            <w:vAlign w:val="bottom"/>
          </w:tcPr>
          <w:p w14:paraId="3488E20B" w14:textId="77777777" w:rsidR="00847CA9" w:rsidRPr="006F63EE" w:rsidRDefault="00847CA9" w:rsidP="006F63EE">
            <w:pPr>
              <w:spacing w:after="160" w:line="360" w:lineRule="auto"/>
              <w:rPr>
                <w:rFonts w:ascii="Times New Roman" w:hAnsi="Times New Roman" w:cs="Times New Roman"/>
                <w:sz w:val="28"/>
                <w:szCs w:val="28"/>
              </w:rPr>
            </w:pPr>
            <w:r w:rsidRPr="006F63EE">
              <w:rPr>
                <w:rFonts w:ascii="Times New Roman" w:hAnsi="Times New Roman" w:cs="Times New Roman"/>
                <w:sz w:val="28"/>
                <w:szCs w:val="28"/>
              </w:rPr>
              <w:t>0.57 ± 0.028</w:t>
            </w:r>
          </w:p>
        </w:tc>
        <w:tc>
          <w:tcPr>
            <w:tcW w:w="1139" w:type="dxa"/>
            <w:vAlign w:val="bottom"/>
          </w:tcPr>
          <w:p w14:paraId="025498CA" w14:textId="77777777" w:rsidR="00847CA9" w:rsidRPr="006F63EE" w:rsidRDefault="00847CA9" w:rsidP="006F63EE">
            <w:pPr>
              <w:spacing w:after="160" w:line="360" w:lineRule="auto"/>
              <w:rPr>
                <w:rFonts w:ascii="Times New Roman" w:hAnsi="Times New Roman" w:cs="Times New Roman"/>
                <w:sz w:val="28"/>
                <w:szCs w:val="28"/>
              </w:rPr>
            </w:pPr>
            <w:r w:rsidRPr="006F63EE">
              <w:rPr>
                <w:rFonts w:ascii="Times New Roman" w:hAnsi="Times New Roman" w:cs="Times New Roman"/>
                <w:sz w:val="28"/>
                <w:szCs w:val="28"/>
              </w:rPr>
              <w:t>0.58 ± 0.028</w:t>
            </w:r>
          </w:p>
        </w:tc>
      </w:tr>
      <w:tr w:rsidR="00847CA9" w:rsidRPr="006F63EE" w14:paraId="44DD9B2C" w14:textId="77777777" w:rsidTr="00847CA9">
        <w:tc>
          <w:tcPr>
            <w:tcW w:w="456" w:type="dxa"/>
          </w:tcPr>
          <w:p w14:paraId="0CA4896F" w14:textId="77777777" w:rsidR="00847CA9" w:rsidRPr="006F63EE" w:rsidRDefault="00847CA9" w:rsidP="006F63EE">
            <w:pPr>
              <w:spacing w:line="360" w:lineRule="auto"/>
              <w:rPr>
                <w:rFonts w:ascii="Times New Roman" w:hAnsi="Times New Roman" w:cs="Times New Roman"/>
                <w:sz w:val="28"/>
                <w:szCs w:val="28"/>
              </w:rPr>
            </w:pPr>
            <w:r w:rsidRPr="006F63EE">
              <w:rPr>
                <w:rFonts w:ascii="Times New Roman" w:hAnsi="Times New Roman" w:cs="Times New Roman"/>
                <w:sz w:val="28"/>
                <w:szCs w:val="28"/>
              </w:rPr>
              <w:t>8</w:t>
            </w:r>
          </w:p>
        </w:tc>
        <w:tc>
          <w:tcPr>
            <w:tcW w:w="2082" w:type="dxa"/>
            <w:vAlign w:val="center"/>
          </w:tcPr>
          <w:p w14:paraId="1F3920F1" w14:textId="77777777" w:rsidR="00847CA9" w:rsidRPr="006F63EE" w:rsidRDefault="00847CA9" w:rsidP="006F63EE">
            <w:pPr>
              <w:spacing w:after="160" w:line="360" w:lineRule="auto"/>
              <w:rPr>
                <w:rFonts w:ascii="Times New Roman" w:hAnsi="Times New Roman" w:cs="Times New Roman"/>
                <w:sz w:val="28"/>
                <w:szCs w:val="28"/>
              </w:rPr>
            </w:pPr>
            <w:r w:rsidRPr="006F63EE">
              <w:rPr>
                <w:rFonts w:ascii="Times New Roman" w:hAnsi="Times New Roman" w:cs="Times New Roman"/>
                <w:sz w:val="28"/>
                <w:szCs w:val="28"/>
              </w:rPr>
              <w:t>Время двойного шага (с)</w:t>
            </w:r>
          </w:p>
        </w:tc>
        <w:tc>
          <w:tcPr>
            <w:tcW w:w="1149" w:type="dxa"/>
            <w:vAlign w:val="bottom"/>
          </w:tcPr>
          <w:p w14:paraId="6DB1838D" w14:textId="77777777" w:rsidR="00847CA9" w:rsidRPr="006F63EE" w:rsidRDefault="00847CA9" w:rsidP="006F63EE">
            <w:pPr>
              <w:spacing w:after="160" w:line="360" w:lineRule="auto"/>
              <w:rPr>
                <w:rFonts w:ascii="Times New Roman" w:hAnsi="Times New Roman" w:cs="Times New Roman"/>
                <w:sz w:val="28"/>
                <w:szCs w:val="28"/>
              </w:rPr>
            </w:pPr>
            <w:r w:rsidRPr="006F63EE">
              <w:rPr>
                <w:rFonts w:ascii="Times New Roman" w:hAnsi="Times New Roman" w:cs="Times New Roman"/>
                <w:sz w:val="28"/>
                <w:szCs w:val="28"/>
              </w:rPr>
              <w:t>1.06 ± 0.031</w:t>
            </w:r>
          </w:p>
        </w:tc>
        <w:tc>
          <w:tcPr>
            <w:tcW w:w="1152" w:type="dxa"/>
            <w:vAlign w:val="bottom"/>
          </w:tcPr>
          <w:p w14:paraId="4E10A338" w14:textId="77777777" w:rsidR="00847CA9" w:rsidRPr="006F63EE" w:rsidRDefault="00847CA9" w:rsidP="006F63EE">
            <w:pPr>
              <w:spacing w:after="160" w:line="360" w:lineRule="auto"/>
              <w:rPr>
                <w:rFonts w:ascii="Times New Roman" w:hAnsi="Times New Roman" w:cs="Times New Roman"/>
                <w:sz w:val="28"/>
                <w:szCs w:val="28"/>
              </w:rPr>
            </w:pPr>
            <w:r w:rsidRPr="006F63EE">
              <w:rPr>
                <w:rFonts w:ascii="Times New Roman" w:hAnsi="Times New Roman" w:cs="Times New Roman"/>
                <w:sz w:val="28"/>
                <w:szCs w:val="28"/>
              </w:rPr>
              <w:t>1.01 ± 0.038</w:t>
            </w:r>
          </w:p>
        </w:tc>
        <w:tc>
          <w:tcPr>
            <w:tcW w:w="1149" w:type="dxa"/>
            <w:tcBorders>
              <w:right w:val="single" w:sz="18" w:space="0" w:color="auto"/>
            </w:tcBorders>
            <w:vAlign w:val="bottom"/>
          </w:tcPr>
          <w:p w14:paraId="6F5283DE" w14:textId="77777777" w:rsidR="00847CA9" w:rsidRPr="006F63EE" w:rsidRDefault="00847CA9" w:rsidP="006F63EE">
            <w:pPr>
              <w:spacing w:after="160" w:line="360" w:lineRule="auto"/>
              <w:rPr>
                <w:rFonts w:ascii="Times New Roman" w:hAnsi="Times New Roman" w:cs="Times New Roman"/>
                <w:sz w:val="28"/>
                <w:szCs w:val="28"/>
              </w:rPr>
            </w:pPr>
            <w:r w:rsidRPr="006F63EE">
              <w:rPr>
                <w:rFonts w:ascii="Times New Roman" w:hAnsi="Times New Roman" w:cs="Times New Roman"/>
                <w:sz w:val="28"/>
                <w:szCs w:val="28"/>
              </w:rPr>
              <w:t>1.03 ± 0.042</w:t>
            </w:r>
          </w:p>
        </w:tc>
        <w:tc>
          <w:tcPr>
            <w:tcW w:w="1117" w:type="dxa"/>
            <w:tcBorders>
              <w:left w:val="single" w:sz="18" w:space="0" w:color="auto"/>
            </w:tcBorders>
            <w:vAlign w:val="bottom"/>
          </w:tcPr>
          <w:p w14:paraId="4B99C466" w14:textId="77777777" w:rsidR="00847CA9" w:rsidRPr="006F63EE" w:rsidRDefault="00847CA9" w:rsidP="006F63EE">
            <w:pPr>
              <w:spacing w:after="160" w:line="360" w:lineRule="auto"/>
              <w:rPr>
                <w:rFonts w:ascii="Times New Roman" w:hAnsi="Times New Roman" w:cs="Times New Roman"/>
                <w:sz w:val="28"/>
                <w:szCs w:val="28"/>
              </w:rPr>
            </w:pPr>
            <w:r w:rsidRPr="006F63EE">
              <w:rPr>
                <w:rFonts w:ascii="Times New Roman" w:hAnsi="Times New Roman" w:cs="Times New Roman"/>
                <w:sz w:val="28"/>
                <w:szCs w:val="28"/>
              </w:rPr>
              <w:t>1.20 ± 0.044</w:t>
            </w:r>
          </w:p>
        </w:tc>
        <w:tc>
          <w:tcPr>
            <w:tcW w:w="1156" w:type="dxa"/>
            <w:vAlign w:val="bottom"/>
          </w:tcPr>
          <w:p w14:paraId="6510547E" w14:textId="77777777" w:rsidR="00847CA9" w:rsidRPr="006F63EE" w:rsidRDefault="00847CA9" w:rsidP="006F63EE">
            <w:pPr>
              <w:spacing w:after="160" w:line="360" w:lineRule="auto"/>
              <w:rPr>
                <w:rFonts w:ascii="Times New Roman" w:hAnsi="Times New Roman" w:cs="Times New Roman"/>
                <w:sz w:val="28"/>
                <w:szCs w:val="28"/>
              </w:rPr>
            </w:pPr>
            <w:r w:rsidRPr="006F63EE">
              <w:rPr>
                <w:rFonts w:ascii="Times New Roman" w:hAnsi="Times New Roman" w:cs="Times New Roman"/>
                <w:sz w:val="28"/>
                <w:szCs w:val="28"/>
              </w:rPr>
              <w:t>1.15 ± 0.040</w:t>
            </w:r>
          </w:p>
        </w:tc>
        <w:tc>
          <w:tcPr>
            <w:tcW w:w="1139" w:type="dxa"/>
            <w:vAlign w:val="bottom"/>
          </w:tcPr>
          <w:p w14:paraId="3E866501" w14:textId="77777777" w:rsidR="00847CA9" w:rsidRPr="006F63EE" w:rsidRDefault="00847CA9" w:rsidP="006F63EE">
            <w:pPr>
              <w:spacing w:after="160" w:line="360" w:lineRule="auto"/>
              <w:rPr>
                <w:rFonts w:ascii="Times New Roman" w:hAnsi="Times New Roman" w:cs="Times New Roman"/>
                <w:sz w:val="28"/>
                <w:szCs w:val="28"/>
              </w:rPr>
            </w:pPr>
            <w:r w:rsidRPr="006F63EE">
              <w:rPr>
                <w:rFonts w:ascii="Times New Roman" w:hAnsi="Times New Roman" w:cs="Times New Roman"/>
                <w:sz w:val="28"/>
                <w:szCs w:val="28"/>
              </w:rPr>
              <w:t>1.17 ± 0.048</w:t>
            </w:r>
          </w:p>
        </w:tc>
      </w:tr>
      <w:tr w:rsidR="00847CA9" w:rsidRPr="006F63EE" w14:paraId="47AA5130" w14:textId="77777777" w:rsidTr="00847CA9">
        <w:tc>
          <w:tcPr>
            <w:tcW w:w="456" w:type="dxa"/>
          </w:tcPr>
          <w:p w14:paraId="0496CF97" w14:textId="77777777" w:rsidR="00847CA9" w:rsidRPr="006F63EE" w:rsidRDefault="00847CA9" w:rsidP="006F63EE">
            <w:pPr>
              <w:spacing w:line="360" w:lineRule="auto"/>
              <w:rPr>
                <w:rFonts w:ascii="Times New Roman" w:hAnsi="Times New Roman" w:cs="Times New Roman"/>
                <w:sz w:val="28"/>
                <w:szCs w:val="28"/>
              </w:rPr>
            </w:pPr>
            <w:r w:rsidRPr="006F63EE">
              <w:rPr>
                <w:rFonts w:ascii="Times New Roman" w:hAnsi="Times New Roman" w:cs="Times New Roman"/>
                <w:sz w:val="28"/>
                <w:szCs w:val="28"/>
              </w:rPr>
              <w:t>9</w:t>
            </w:r>
          </w:p>
        </w:tc>
        <w:tc>
          <w:tcPr>
            <w:tcW w:w="2082" w:type="dxa"/>
            <w:vAlign w:val="center"/>
          </w:tcPr>
          <w:p w14:paraId="28A676D9" w14:textId="77777777" w:rsidR="00847CA9" w:rsidRPr="006F63EE" w:rsidRDefault="00847CA9" w:rsidP="006F63EE">
            <w:pPr>
              <w:spacing w:after="160" w:line="360" w:lineRule="auto"/>
              <w:rPr>
                <w:rFonts w:ascii="Times New Roman" w:hAnsi="Times New Roman" w:cs="Times New Roman"/>
                <w:sz w:val="28"/>
                <w:szCs w:val="28"/>
              </w:rPr>
            </w:pPr>
            <w:r w:rsidRPr="006F63EE">
              <w:rPr>
                <w:rFonts w:ascii="Times New Roman" w:hAnsi="Times New Roman" w:cs="Times New Roman"/>
                <w:sz w:val="28"/>
                <w:szCs w:val="28"/>
              </w:rPr>
              <w:t>Длина шага (м)</w:t>
            </w:r>
          </w:p>
        </w:tc>
        <w:tc>
          <w:tcPr>
            <w:tcW w:w="1149" w:type="dxa"/>
            <w:vAlign w:val="bottom"/>
          </w:tcPr>
          <w:p w14:paraId="152A3601" w14:textId="77777777" w:rsidR="00847CA9" w:rsidRPr="006F63EE" w:rsidRDefault="00847CA9" w:rsidP="006F63EE">
            <w:pPr>
              <w:spacing w:after="160" w:line="360" w:lineRule="auto"/>
              <w:rPr>
                <w:rFonts w:ascii="Times New Roman" w:hAnsi="Times New Roman" w:cs="Times New Roman"/>
                <w:sz w:val="28"/>
                <w:szCs w:val="28"/>
              </w:rPr>
            </w:pPr>
            <w:r w:rsidRPr="006F63EE">
              <w:rPr>
                <w:rFonts w:ascii="Times New Roman" w:hAnsi="Times New Roman" w:cs="Times New Roman"/>
                <w:sz w:val="28"/>
                <w:szCs w:val="28"/>
              </w:rPr>
              <w:t>0.46 ± 0.060</w:t>
            </w:r>
          </w:p>
        </w:tc>
        <w:tc>
          <w:tcPr>
            <w:tcW w:w="1152" w:type="dxa"/>
            <w:vAlign w:val="bottom"/>
          </w:tcPr>
          <w:p w14:paraId="0F668FAB" w14:textId="77777777" w:rsidR="00847CA9" w:rsidRPr="006F63EE" w:rsidRDefault="00847CA9" w:rsidP="006F63EE">
            <w:pPr>
              <w:spacing w:after="160" w:line="360" w:lineRule="auto"/>
              <w:rPr>
                <w:rFonts w:ascii="Times New Roman" w:hAnsi="Times New Roman" w:cs="Times New Roman"/>
                <w:sz w:val="28"/>
                <w:szCs w:val="28"/>
              </w:rPr>
            </w:pPr>
            <w:r w:rsidRPr="006F63EE">
              <w:rPr>
                <w:rFonts w:ascii="Times New Roman" w:hAnsi="Times New Roman" w:cs="Times New Roman"/>
                <w:sz w:val="28"/>
                <w:szCs w:val="28"/>
              </w:rPr>
              <w:t>0.44 ± 0.039</w:t>
            </w:r>
          </w:p>
        </w:tc>
        <w:tc>
          <w:tcPr>
            <w:tcW w:w="1149" w:type="dxa"/>
            <w:tcBorders>
              <w:right w:val="single" w:sz="18" w:space="0" w:color="auto"/>
            </w:tcBorders>
            <w:vAlign w:val="bottom"/>
          </w:tcPr>
          <w:p w14:paraId="6CA25BA6" w14:textId="77777777" w:rsidR="00847CA9" w:rsidRPr="006F63EE" w:rsidRDefault="00847CA9" w:rsidP="006F63EE">
            <w:pPr>
              <w:spacing w:after="160" w:line="360" w:lineRule="auto"/>
              <w:rPr>
                <w:rFonts w:ascii="Times New Roman" w:hAnsi="Times New Roman" w:cs="Times New Roman"/>
                <w:sz w:val="28"/>
                <w:szCs w:val="28"/>
              </w:rPr>
            </w:pPr>
            <w:r w:rsidRPr="006F63EE">
              <w:rPr>
                <w:rFonts w:ascii="Times New Roman" w:hAnsi="Times New Roman" w:cs="Times New Roman"/>
                <w:sz w:val="28"/>
                <w:szCs w:val="28"/>
              </w:rPr>
              <w:t>0.45 ± 0.051</w:t>
            </w:r>
          </w:p>
        </w:tc>
        <w:tc>
          <w:tcPr>
            <w:tcW w:w="1117" w:type="dxa"/>
            <w:tcBorders>
              <w:left w:val="single" w:sz="18" w:space="0" w:color="auto"/>
            </w:tcBorders>
            <w:vAlign w:val="bottom"/>
          </w:tcPr>
          <w:p w14:paraId="2BA2E8EA" w14:textId="77777777" w:rsidR="00847CA9" w:rsidRPr="006F63EE" w:rsidRDefault="00847CA9" w:rsidP="006F63EE">
            <w:pPr>
              <w:spacing w:after="160" w:line="360" w:lineRule="auto"/>
              <w:rPr>
                <w:rFonts w:ascii="Times New Roman" w:hAnsi="Times New Roman" w:cs="Times New Roman"/>
                <w:sz w:val="28"/>
                <w:szCs w:val="28"/>
              </w:rPr>
            </w:pPr>
            <w:r w:rsidRPr="006F63EE">
              <w:rPr>
                <w:rFonts w:ascii="Times New Roman" w:hAnsi="Times New Roman" w:cs="Times New Roman"/>
                <w:sz w:val="28"/>
                <w:szCs w:val="28"/>
              </w:rPr>
              <w:t>0.59 ± 0.033</w:t>
            </w:r>
          </w:p>
        </w:tc>
        <w:tc>
          <w:tcPr>
            <w:tcW w:w="1156" w:type="dxa"/>
            <w:vAlign w:val="bottom"/>
          </w:tcPr>
          <w:p w14:paraId="23CE2B5B" w14:textId="77777777" w:rsidR="00847CA9" w:rsidRPr="006F63EE" w:rsidRDefault="00847CA9" w:rsidP="006F63EE">
            <w:pPr>
              <w:spacing w:after="160" w:line="360" w:lineRule="auto"/>
              <w:rPr>
                <w:rFonts w:ascii="Times New Roman" w:hAnsi="Times New Roman" w:cs="Times New Roman"/>
                <w:sz w:val="28"/>
                <w:szCs w:val="28"/>
              </w:rPr>
            </w:pPr>
            <w:r w:rsidRPr="006F63EE">
              <w:rPr>
                <w:rFonts w:ascii="Times New Roman" w:hAnsi="Times New Roman" w:cs="Times New Roman"/>
                <w:sz w:val="28"/>
                <w:szCs w:val="28"/>
              </w:rPr>
              <w:t>0.58 ± 0.016</w:t>
            </w:r>
          </w:p>
        </w:tc>
        <w:tc>
          <w:tcPr>
            <w:tcW w:w="1139" w:type="dxa"/>
            <w:vAlign w:val="bottom"/>
          </w:tcPr>
          <w:p w14:paraId="37620D70" w14:textId="77777777" w:rsidR="00847CA9" w:rsidRPr="006F63EE" w:rsidRDefault="00847CA9" w:rsidP="006F63EE">
            <w:pPr>
              <w:spacing w:after="160" w:line="360" w:lineRule="auto"/>
              <w:rPr>
                <w:rFonts w:ascii="Times New Roman" w:hAnsi="Times New Roman" w:cs="Times New Roman"/>
                <w:sz w:val="28"/>
                <w:szCs w:val="28"/>
              </w:rPr>
            </w:pPr>
            <w:r w:rsidRPr="006F63EE">
              <w:rPr>
                <w:rFonts w:ascii="Times New Roman" w:hAnsi="Times New Roman" w:cs="Times New Roman"/>
                <w:sz w:val="28"/>
                <w:szCs w:val="28"/>
              </w:rPr>
              <w:t>0.58 ± 0.027</w:t>
            </w:r>
          </w:p>
        </w:tc>
      </w:tr>
      <w:tr w:rsidR="00847CA9" w:rsidRPr="006F63EE" w14:paraId="1F970459" w14:textId="77777777" w:rsidTr="00847CA9">
        <w:tc>
          <w:tcPr>
            <w:tcW w:w="456" w:type="dxa"/>
          </w:tcPr>
          <w:p w14:paraId="6BF96D8F" w14:textId="77777777" w:rsidR="00847CA9" w:rsidRPr="006F63EE" w:rsidRDefault="00847CA9" w:rsidP="006F63EE">
            <w:pPr>
              <w:spacing w:line="360" w:lineRule="auto"/>
              <w:rPr>
                <w:rFonts w:ascii="Times New Roman" w:hAnsi="Times New Roman" w:cs="Times New Roman"/>
                <w:sz w:val="28"/>
                <w:szCs w:val="28"/>
              </w:rPr>
            </w:pPr>
            <w:r w:rsidRPr="006F63EE">
              <w:rPr>
                <w:rFonts w:ascii="Times New Roman" w:hAnsi="Times New Roman" w:cs="Times New Roman"/>
                <w:sz w:val="28"/>
                <w:szCs w:val="28"/>
              </w:rPr>
              <w:t>10</w:t>
            </w:r>
          </w:p>
        </w:tc>
        <w:tc>
          <w:tcPr>
            <w:tcW w:w="2082" w:type="dxa"/>
            <w:vAlign w:val="center"/>
          </w:tcPr>
          <w:p w14:paraId="5AECFFF5" w14:textId="77777777" w:rsidR="00847CA9" w:rsidRPr="006F63EE" w:rsidRDefault="00847CA9" w:rsidP="006F63EE">
            <w:pPr>
              <w:spacing w:after="160" w:line="360" w:lineRule="auto"/>
              <w:rPr>
                <w:rFonts w:ascii="Times New Roman" w:hAnsi="Times New Roman" w:cs="Times New Roman"/>
                <w:sz w:val="28"/>
                <w:szCs w:val="28"/>
              </w:rPr>
            </w:pPr>
            <w:r w:rsidRPr="006F63EE">
              <w:rPr>
                <w:rFonts w:ascii="Times New Roman" w:hAnsi="Times New Roman" w:cs="Times New Roman"/>
                <w:sz w:val="28"/>
                <w:szCs w:val="28"/>
              </w:rPr>
              <w:t>Ширина шага (м)</w:t>
            </w:r>
          </w:p>
        </w:tc>
        <w:tc>
          <w:tcPr>
            <w:tcW w:w="1149" w:type="dxa"/>
            <w:vAlign w:val="bottom"/>
          </w:tcPr>
          <w:p w14:paraId="51244154" w14:textId="77777777" w:rsidR="00847CA9" w:rsidRPr="006F63EE" w:rsidRDefault="00847CA9" w:rsidP="006F63EE">
            <w:pPr>
              <w:spacing w:after="160" w:line="360" w:lineRule="auto"/>
              <w:rPr>
                <w:rFonts w:ascii="Times New Roman" w:hAnsi="Times New Roman" w:cs="Times New Roman"/>
                <w:sz w:val="28"/>
                <w:szCs w:val="28"/>
              </w:rPr>
            </w:pPr>
            <w:r w:rsidRPr="006F63EE">
              <w:rPr>
                <w:rFonts w:ascii="Times New Roman" w:hAnsi="Times New Roman" w:cs="Times New Roman"/>
                <w:sz w:val="28"/>
                <w:szCs w:val="28"/>
              </w:rPr>
              <w:t>0.17 ± 0.0100</w:t>
            </w:r>
          </w:p>
        </w:tc>
        <w:tc>
          <w:tcPr>
            <w:tcW w:w="1152" w:type="dxa"/>
            <w:vAlign w:val="bottom"/>
          </w:tcPr>
          <w:p w14:paraId="76EB1FDC" w14:textId="77777777" w:rsidR="00847CA9" w:rsidRPr="006F63EE" w:rsidRDefault="00847CA9" w:rsidP="006F63EE">
            <w:pPr>
              <w:spacing w:after="160" w:line="360" w:lineRule="auto"/>
              <w:rPr>
                <w:rFonts w:ascii="Times New Roman" w:hAnsi="Times New Roman" w:cs="Times New Roman"/>
                <w:sz w:val="28"/>
                <w:szCs w:val="28"/>
              </w:rPr>
            </w:pPr>
            <w:r w:rsidRPr="006F63EE">
              <w:rPr>
                <w:rFonts w:ascii="Times New Roman" w:hAnsi="Times New Roman" w:cs="Times New Roman"/>
                <w:sz w:val="28"/>
                <w:szCs w:val="28"/>
              </w:rPr>
              <w:t>0.17 ± 0.0048</w:t>
            </w:r>
          </w:p>
        </w:tc>
        <w:tc>
          <w:tcPr>
            <w:tcW w:w="1149" w:type="dxa"/>
            <w:tcBorders>
              <w:right w:val="single" w:sz="18" w:space="0" w:color="auto"/>
            </w:tcBorders>
            <w:vAlign w:val="bottom"/>
          </w:tcPr>
          <w:p w14:paraId="35322DCA" w14:textId="77777777" w:rsidR="00847CA9" w:rsidRPr="006F63EE" w:rsidRDefault="00847CA9" w:rsidP="006F63EE">
            <w:pPr>
              <w:spacing w:after="160" w:line="360" w:lineRule="auto"/>
              <w:rPr>
                <w:rFonts w:ascii="Times New Roman" w:hAnsi="Times New Roman" w:cs="Times New Roman"/>
                <w:sz w:val="28"/>
                <w:szCs w:val="28"/>
              </w:rPr>
            </w:pPr>
            <w:r w:rsidRPr="006F63EE">
              <w:rPr>
                <w:rFonts w:ascii="Times New Roman" w:hAnsi="Times New Roman" w:cs="Times New Roman"/>
                <w:sz w:val="28"/>
                <w:szCs w:val="28"/>
              </w:rPr>
              <w:t>0.17 ± 0.0080</w:t>
            </w:r>
          </w:p>
        </w:tc>
        <w:tc>
          <w:tcPr>
            <w:tcW w:w="1117" w:type="dxa"/>
            <w:tcBorders>
              <w:left w:val="single" w:sz="18" w:space="0" w:color="auto"/>
            </w:tcBorders>
            <w:vAlign w:val="bottom"/>
          </w:tcPr>
          <w:p w14:paraId="61136364" w14:textId="77777777" w:rsidR="00847CA9" w:rsidRPr="006F63EE" w:rsidRDefault="00847CA9" w:rsidP="006F63EE">
            <w:pPr>
              <w:spacing w:after="160" w:line="360" w:lineRule="auto"/>
              <w:rPr>
                <w:rFonts w:ascii="Times New Roman" w:hAnsi="Times New Roman" w:cs="Times New Roman"/>
                <w:sz w:val="28"/>
                <w:szCs w:val="28"/>
              </w:rPr>
            </w:pPr>
            <w:r w:rsidRPr="006F63EE">
              <w:rPr>
                <w:rFonts w:ascii="Times New Roman" w:hAnsi="Times New Roman" w:cs="Times New Roman"/>
                <w:sz w:val="28"/>
                <w:szCs w:val="28"/>
              </w:rPr>
              <w:t>0.17 ± 0.014</w:t>
            </w:r>
          </w:p>
        </w:tc>
        <w:tc>
          <w:tcPr>
            <w:tcW w:w="1156" w:type="dxa"/>
            <w:vAlign w:val="bottom"/>
          </w:tcPr>
          <w:p w14:paraId="3FD8D855" w14:textId="77777777" w:rsidR="00847CA9" w:rsidRPr="006F63EE" w:rsidRDefault="00847CA9" w:rsidP="006F63EE">
            <w:pPr>
              <w:spacing w:after="160" w:line="360" w:lineRule="auto"/>
              <w:rPr>
                <w:rFonts w:ascii="Times New Roman" w:hAnsi="Times New Roman" w:cs="Times New Roman"/>
                <w:sz w:val="28"/>
                <w:szCs w:val="28"/>
              </w:rPr>
            </w:pPr>
            <w:r w:rsidRPr="006F63EE">
              <w:rPr>
                <w:rFonts w:ascii="Times New Roman" w:hAnsi="Times New Roman" w:cs="Times New Roman"/>
                <w:sz w:val="28"/>
                <w:szCs w:val="28"/>
              </w:rPr>
              <w:t>0.17 ± 0.0071</w:t>
            </w:r>
          </w:p>
        </w:tc>
        <w:tc>
          <w:tcPr>
            <w:tcW w:w="1139" w:type="dxa"/>
            <w:vAlign w:val="bottom"/>
          </w:tcPr>
          <w:p w14:paraId="7CF00905" w14:textId="77777777" w:rsidR="00847CA9" w:rsidRPr="006F63EE" w:rsidRDefault="00847CA9" w:rsidP="006F63EE">
            <w:pPr>
              <w:spacing w:after="160" w:line="360" w:lineRule="auto"/>
              <w:rPr>
                <w:rFonts w:ascii="Times New Roman" w:hAnsi="Times New Roman" w:cs="Times New Roman"/>
                <w:sz w:val="28"/>
                <w:szCs w:val="28"/>
              </w:rPr>
            </w:pPr>
            <w:r w:rsidRPr="006F63EE">
              <w:rPr>
                <w:rFonts w:ascii="Times New Roman" w:hAnsi="Times New Roman" w:cs="Times New Roman"/>
                <w:sz w:val="28"/>
                <w:szCs w:val="28"/>
              </w:rPr>
              <w:t>0.17 ± 0.011</w:t>
            </w:r>
          </w:p>
        </w:tc>
      </w:tr>
      <w:tr w:rsidR="00847CA9" w:rsidRPr="006F63EE" w14:paraId="41F6DBBE" w14:textId="77777777" w:rsidTr="00847CA9">
        <w:tc>
          <w:tcPr>
            <w:tcW w:w="456" w:type="dxa"/>
          </w:tcPr>
          <w:p w14:paraId="7F8E83CC" w14:textId="77777777" w:rsidR="00847CA9" w:rsidRPr="006F63EE" w:rsidRDefault="00847CA9" w:rsidP="006F63EE">
            <w:pPr>
              <w:spacing w:line="360" w:lineRule="auto"/>
              <w:rPr>
                <w:rFonts w:ascii="Times New Roman" w:hAnsi="Times New Roman" w:cs="Times New Roman"/>
                <w:sz w:val="28"/>
                <w:szCs w:val="28"/>
              </w:rPr>
            </w:pPr>
            <w:r w:rsidRPr="006F63EE">
              <w:rPr>
                <w:rFonts w:ascii="Times New Roman" w:hAnsi="Times New Roman" w:cs="Times New Roman"/>
                <w:sz w:val="28"/>
                <w:szCs w:val="28"/>
              </w:rPr>
              <w:t>11</w:t>
            </w:r>
          </w:p>
        </w:tc>
        <w:tc>
          <w:tcPr>
            <w:tcW w:w="2082" w:type="dxa"/>
            <w:vAlign w:val="center"/>
          </w:tcPr>
          <w:p w14:paraId="19633587" w14:textId="77777777" w:rsidR="00847CA9" w:rsidRPr="006F63EE" w:rsidRDefault="00847CA9" w:rsidP="006F63EE">
            <w:pPr>
              <w:spacing w:after="160" w:line="360" w:lineRule="auto"/>
              <w:rPr>
                <w:rFonts w:ascii="Times New Roman" w:hAnsi="Times New Roman" w:cs="Times New Roman"/>
                <w:sz w:val="28"/>
                <w:szCs w:val="28"/>
              </w:rPr>
            </w:pPr>
            <w:r w:rsidRPr="006F63EE">
              <w:rPr>
                <w:rFonts w:ascii="Times New Roman" w:hAnsi="Times New Roman" w:cs="Times New Roman"/>
                <w:sz w:val="28"/>
                <w:szCs w:val="28"/>
              </w:rPr>
              <w:t>Длина двойного шага (м)</w:t>
            </w:r>
          </w:p>
        </w:tc>
        <w:tc>
          <w:tcPr>
            <w:tcW w:w="1149" w:type="dxa"/>
            <w:vAlign w:val="bottom"/>
          </w:tcPr>
          <w:p w14:paraId="0E093ECF" w14:textId="77777777" w:rsidR="00847CA9" w:rsidRPr="006F63EE" w:rsidRDefault="00847CA9" w:rsidP="006F63EE">
            <w:pPr>
              <w:spacing w:after="160" w:line="360" w:lineRule="auto"/>
              <w:rPr>
                <w:rFonts w:ascii="Times New Roman" w:hAnsi="Times New Roman" w:cs="Times New Roman"/>
                <w:sz w:val="28"/>
                <w:szCs w:val="28"/>
              </w:rPr>
            </w:pPr>
            <w:r w:rsidRPr="006F63EE">
              <w:rPr>
                <w:rFonts w:ascii="Times New Roman" w:hAnsi="Times New Roman" w:cs="Times New Roman"/>
                <w:sz w:val="28"/>
                <w:szCs w:val="28"/>
              </w:rPr>
              <w:t>0.92 ± 0.061</w:t>
            </w:r>
          </w:p>
        </w:tc>
        <w:tc>
          <w:tcPr>
            <w:tcW w:w="1152" w:type="dxa"/>
            <w:vAlign w:val="bottom"/>
          </w:tcPr>
          <w:p w14:paraId="13BB389C" w14:textId="77777777" w:rsidR="00847CA9" w:rsidRPr="006F63EE" w:rsidRDefault="00847CA9" w:rsidP="006F63EE">
            <w:pPr>
              <w:spacing w:after="160" w:line="360" w:lineRule="auto"/>
              <w:rPr>
                <w:rFonts w:ascii="Times New Roman" w:hAnsi="Times New Roman" w:cs="Times New Roman"/>
                <w:sz w:val="28"/>
                <w:szCs w:val="28"/>
              </w:rPr>
            </w:pPr>
            <w:r w:rsidRPr="006F63EE">
              <w:rPr>
                <w:rFonts w:ascii="Times New Roman" w:hAnsi="Times New Roman" w:cs="Times New Roman"/>
                <w:sz w:val="28"/>
                <w:szCs w:val="28"/>
              </w:rPr>
              <w:t>0.88 ± 0.051</w:t>
            </w:r>
          </w:p>
        </w:tc>
        <w:tc>
          <w:tcPr>
            <w:tcW w:w="1149" w:type="dxa"/>
            <w:tcBorders>
              <w:right w:val="single" w:sz="18" w:space="0" w:color="auto"/>
            </w:tcBorders>
            <w:vAlign w:val="bottom"/>
          </w:tcPr>
          <w:p w14:paraId="10776F00" w14:textId="77777777" w:rsidR="00847CA9" w:rsidRPr="006F63EE" w:rsidRDefault="00847CA9" w:rsidP="006F63EE">
            <w:pPr>
              <w:spacing w:after="160" w:line="360" w:lineRule="auto"/>
              <w:rPr>
                <w:rFonts w:ascii="Times New Roman" w:hAnsi="Times New Roman" w:cs="Times New Roman"/>
                <w:sz w:val="28"/>
                <w:szCs w:val="28"/>
              </w:rPr>
            </w:pPr>
            <w:r w:rsidRPr="006F63EE">
              <w:rPr>
                <w:rFonts w:ascii="Times New Roman" w:hAnsi="Times New Roman" w:cs="Times New Roman"/>
                <w:sz w:val="28"/>
                <w:szCs w:val="28"/>
              </w:rPr>
              <w:t>0.90 ± 0.059</w:t>
            </w:r>
          </w:p>
        </w:tc>
        <w:tc>
          <w:tcPr>
            <w:tcW w:w="1117" w:type="dxa"/>
            <w:tcBorders>
              <w:left w:val="single" w:sz="18" w:space="0" w:color="auto"/>
            </w:tcBorders>
            <w:vAlign w:val="bottom"/>
          </w:tcPr>
          <w:p w14:paraId="50E9FA90" w14:textId="77777777" w:rsidR="00847CA9" w:rsidRPr="006F63EE" w:rsidRDefault="00847CA9" w:rsidP="006F63EE">
            <w:pPr>
              <w:spacing w:after="160" w:line="360" w:lineRule="auto"/>
              <w:rPr>
                <w:rFonts w:ascii="Times New Roman" w:hAnsi="Times New Roman" w:cs="Times New Roman"/>
                <w:sz w:val="28"/>
                <w:szCs w:val="28"/>
              </w:rPr>
            </w:pPr>
            <w:r w:rsidRPr="006F63EE">
              <w:rPr>
                <w:rFonts w:ascii="Times New Roman" w:hAnsi="Times New Roman" w:cs="Times New Roman"/>
                <w:sz w:val="28"/>
                <w:szCs w:val="28"/>
              </w:rPr>
              <w:t>1.18 ± 0.028</w:t>
            </w:r>
          </w:p>
        </w:tc>
        <w:tc>
          <w:tcPr>
            <w:tcW w:w="1156" w:type="dxa"/>
            <w:vAlign w:val="bottom"/>
          </w:tcPr>
          <w:p w14:paraId="3B3E3C8E" w14:textId="77777777" w:rsidR="00847CA9" w:rsidRPr="006F63EE" w:rsidRDefault="00847CA9" w:rsidP="006F63EE">
            <w:pPr>
              <w:spacing w:after="160" w:line="360" w:lineRule="auto"/>
              <w:rPr>
                <w:rFonts w:ascii="Times New Roman" w:hAnsi="Times New Roman" w:cs="Times New Roman"/>
                <w:sz w:val="28"/>
                <w:szCs w:val="28"/>
              </w:rPr>
            </w:pPr>
            <w:r w:rsidRPr="006F63EE">
              <w:rPr>
                <w:rFonts w:ascii="Times New Roman" w:hAnsi="Times New Roman" w:cs="Times New Roman"/>
                <w:sz w:val="28"/>
                <w:szCs w:val="28"/>
              </w:rPr>
              <w:t>1.16 ± 0.025</w:t>
            </w:r>
          </w:p>
        </w:tc>
        <w:tc>
          <w:tcPr>
            <w:tcW w:w="1139" w:type="dxa"/>
            <w:vAlign w:val="bottom"/>
          </w:tcPr>
          <w:p w14:paraId="5DA5F00C" w14:textId="77777777" w:rsidR="00847CA9" w:rsidRPr="006F63EE" w:rsidRDefault="00847CA9" w:rsidP="006F63EE">
            <w:pPr>
              <w:spacing w:after="160" w:line="360" w:lineRule="auto"/>
              <w:rPr>
                <w:rFonts w:ascii="Times New Roman" w:hAnsi="Times New Roman" w:cs="Times New Roman"/>
                <w:sz w:val="28"/>
                <w:szCs w:val="28"/>
              </w:rPr>
            </w:pPr>
            <w:r w:rsidRPr="006F63EE">
              <w:rPr>
                <w:rFonts w:ascii="Times New Roman" w:hAnsi="Times New Roman" w:cs="Times New Roman"/>
                <w:sz w:val="28"/>
                <w:szCs w:val="28"/>
              </w:rPr>
              <w:t>1.17 ± 0.028</w:t>
            </w:r>
          </w:p>
        </w:tc>
      </w:tr>
      <w:tr w:rsidR="00847CA9" w:rsidRPr="006F63EE" w14:paraId="05CD4EC3" w14:textId="77777777" w:rsidTr="00847CA9">
        <w:tc>
          <w:tcPr>
            <w:tcW w:w="456" w:type="dxa"/>
          </w:tcPr>
          <w:p w14:paraId="3658EAA1" w14:textId="77777777" w:rsidR="00847CA9" w:rsidRPr="006F63EE" w:rsidRDefault="00847CA9" w:rsidP="006F63EE">
            <w:pPr>
              <w:spacing w:line="360" w:lineRule="auto"/>
              <w:rPr>
                <w:rFonts w:ascii="Times New Roman" w:hAnsi="Times New Roman" w:cs="Times New Roman"/>
                <w:sz w:val="28"/>
                <w:szCs w:val="28"/>
              </w:rPr>
            </w:pPr>
            <w:r w:rsidRPr="006F63EE">
              <w:rPr>
                <w:rFonts w:ascii="Times New Roman" w:hAnsi="Times New Roman" w:cs="Times New Roman"/>
                <w:sz w:val="28"/>
                <w:szCs w:val="28"/>
              </w:rPr>
              <w:t>12</w:t>
            </w:r>
          </w:p>
        </w:tc>
        <w:tc>
          <w:tcPr>
            <w:tcW w:w="2082" w:type="dxa"/>
            <w:vAlign w:val="center"/>
          </w:tcPr>
          <w:p w14:paraId="0C2DFDD4" w14:textId="77777777" w:rsidR="00847CA9" w:rsidRPr="006F63EE" w:rsidRDefault="00847CA9" w:rsidP="006F63EE">
            <w:pPr>
              <w:spacing w:after="160" w:line="360" w:lineRule="auto"/>
              <w:rPr>
                <w:rFonts w:ascii="Times New Roman" w:hAnsi="Times New Roman" w:cs="Times New Roman"/>
                <w:sz w:val="28"/>
                <w:szCs w:val="28"/>
              </w:rPr>
            </w:pPr>
            <w:r w:rsidRPr="006F63EE">
              <w:rPr>
                <w:rFonts w:ascii="Times New Roman" w:hAnsi="Times New Roman" w:cs="Times New Roman"/>
                <w:sz w:val="28"/>
                <w:szCs w:val="28"/>
              </w:rPr>
              <w:t>Скорость ходьбы (м/с)</w:t>
            </w:r>
          </w:p>
        </w:tc>
        <w:tc>
          <w:tcPr>
            <w:tcW w:w="1149" w:type="dxa"/>
            <w:vAlign w:val="bottom"/>
          </w:tcPr>
          <w:p w14:paraId="5B6F7199" w14:textId="77777777" w:rsidR="00847CA9" w:rsidRPr="006F63EE" w:rsidRDefault="00847CA9" w:rsidP="006F63EE">
            <w:pPr>
              <w:spacing w:after="160" w:line="360" w:lineRule="auto"/>
              <w:rPr>
                <w:rFonts w:ascii="Times New Roman" w:hAnsi="Times New Roman" w:cs="Times New Roman"/>
                <w:sz w:val="28"/>
                <w:szCs w:val="28"/>
              </w:rPr>
            </w:pPr>
            <w:r w:rsidRPr="006F63EE">
              <w:rPr>
                <w:rFonts w:ascii="Times New Roman" w:hAnsi="Times New Roman" w:cs="Times New Roman"/>
                <w:sz w:val="28"/>
                <w:szCs w:val="28"/>
              </w:rPr>
              <w:t>0.87 ± 0.075</w:t>
            </w:r>
          </w:p>
        </w:tc>
        <w:tc>
          <w:tcPr>
            <w:tcW w:w="1152" w:type="dxa"/>
            <w:vAlign w:val="bottom"/>
          </w:tcPr>
          <w:p w14:paraId="5D65F4A4" w14:textId="77777777" w:rsidR="00847CA9" w:rsidRPr="006F63EE" w:rsidRDefault="00847CA9" w:rsidP="006F63EE">
            <w:pPr>
              <w:spacing w:after="160" w:line="360" w:lineRule="auto"/>
              <w:rPr>
                <w:rFonts w:ascii="Times New Roman" w:hAnsi="Times New Roman" w:cs="Times New Roman"/>
                <w:sz w:val="28"/>
                <w:szCs w:val="28"/>
                <w:rtl/>
                <w:lang w:bidi="he"/>
              </w:rPr>
            </w:pPr>
            <w:r w:rsidRPr="006F63EE">
              <w:rPr>
                <w:rFonts w:ascii="Times New Roman" w:hAnsi="Times New Roman" w:cs="Times New Roman"/>
                <w:sz w:val="28"/>
                <w:szCs w:val="28"/>
              </w:rPr>
              <w:t>0.87 ± 0.040</w:t>
            </w:r>
          </w:p>
        </w:tc>
        <w:tc>
          <w:tcPr>
            <w:tcW w:w="1149" w:type="dxa"/>
            <w:tcBorders>
              <w:right w:val="single" w:sz="18" w:space="0" w:color="auto"/>
            </w:tcBorders>
            <w:vAlign w:val="bottom"/>
          </w:tcPr>
          <w:p w14:paraId="2B670D4C" w14:textId="77777777" w:rsidR="00847CA9" w:rsidRPr="006F63EE" w:rsidRDefault="00847CA9" w:rsidP="006F63EE">
            <w:pPr>
              <w:spacing w:after="160" w:line="360" w:lineRule="auto"/>
              <w:rPr>
                <w:rFonts w:ascii="Times New Roman" w:hAnsi="Times New Roman" w:cs="Times New Roman"/>
                <w:sz w:val="28"/>
                <w:szCs w:val="28"/>
                <w:rtl/>
                <w:lang w:bidi="he"/>
              </w:rPr>
            </w:pPr>
            <w:r w:rsidRPr="006F63EE">
              <w:rPr>
                <w:rFonts w:ascii="Times New Roman" w:hAnsi="Times New Roman" w:cs="Times New Roman"/>
                <w:sz w:val="28"/>
                <w:szCs w:val="28"/>
              </w:rPr>
              <w:t>0.87 ± 0.059</w:t>
            </w:r>
          </w:p>
        </w:tc>
        <w:tc>
          <w:tcPr>
            <w:tcW w:w="1117" w:type="dxa"/>
            <w:tcBorders>
              <w:left w:val="single" w:sz="18" w:space="0" w:color="auto"/>
            </w:tcBorders>
            <w:vAlign w:val="bottom"/>
          </w:tcPr>
          <w:p w14:paraId="2B75EEA8" w14:textId="77777777" w:rsidR="00847CA9" w:rsidRPr="006F63EE" w:rsidRDefault="00847CA9" w:rsidP="006F63EE">
            <w:pPr>
              <w:spacing w:after="160" w:line="360" w:lineRule="auto"/>
              <w:rPr>
                <w:rFonts w:ascii="Times New Roman" w:hAnsi="Times New Roman" w:cs="Times New Roman"/>
                <w:sz w:val="28"/>
                <w:szCs w:val="28"/>
              </w:rPr>
            </w:pPr>
            <w:r w:rsidRPr="006F63EE">
              <w:rPr>
                <w:rFonts w:ascii="Times New Roman" w:hAnsi="Times New Roman" w:cs="Times New Roman"/>
                <w:sz w:val="28"/>
                <w:szCs w:val="28"/>
              </w:rPr>
              <w:t>1.00 ± 0.052</w:t>
            </w:r>
          </w:p>
        </w:tc>
        <w:tc>
          <w:tcPr>
            <w:tcW w:w="1156" w:type="dxa"/>
            <w:vAlign w:val="bottom"/>
          </w:tcPr>
          <w:p w14:paraId="665178E6" w14:textId="77777777" w:rsidR="00847CA9" w:rsidRPr="006F63EE" w:rsidRDefault="00847CA9" w:rsidP="006F63EE">
            <w:pPr>
              <w:spacing w:after="160" w:line="360" w:lineRule="auto"/>
              <w:rPr>
                <w:rFonts w:ascii="Times New Roman" w:hAnsi="Times New Roman" w:cs="Times New Roman"/>
                <w:sz w:val="28"/>
                <w:szCs w:val="28"/>
              </w:rPr>
            </w:pPr>
            <w:r w:rsidRPr="006F63EE">
              <w:rPr>
                <w:rFonts w:ascii="Times New Roman" w:hAnsi="Times New Roman" w:cs="Times New Roman"/>
                <w:sz w:val="28"/>
                <w:szCs w:val="28"/>
              </w:rPr>
              <w:t>1.01 ± 0.041</w:t>
            </w:r>
          </w:p>
        </w:tc>
        <w:tc>
          <w:tcPr>
            <w:tcW w:w="1139" w:type="dxa"/>
            <w:vAlign w:val="bottom"/>
          </w:tcPr>
          <w:p w14:paraId="5E97EF89" w14:textId="77777777" w:rsidR="00847CA9" w:rsidRPr="006F63EE" w:rsidRDefault="00847CA9" w:rsidP="006F63EE">
            <w:pPr>
              <w:spacing w:after="160" w:line="360" w:lineRule="auto"/>
              <w:rPr>
                <w:rFonts w:ascii="Times New Roman" w:hAnsi="Times New Roman" w:cs="Times New Roman"/>
                <w:sz w:val="28"/>
                <w:szCs w:val="28"/>
              </w:rPr>
            </w:pPr>
            <w:r w:rsidRPr="006F63EE">
              <w:rPr>
                <w:rFonts w:ascii="Times New Roman" w:hAnsi="Times New Roman" w:cs="Times New Roman"/>
                <w:sz w:val="28"/>
                <w:szCs w:val="28"/>
              </w:rPr>
              <w:t>1.01 ± 0.047</w:t>
            </w:r>
          </w:p>
        </w:tc>
      </w:tr>
    </w:tbl>
    <w:p w14:paraId="671169E0" w14:textId="77777777" w:rsidR="00B735B8" w:rsidRPr="006F63EE" w:rsidRDefault="00B735B8" w:rsidP="006F63EE">
      <w:pPr>
        <w:spacing w:after="0" w:line="360" w:lineRule="auto"/>
        <w:ind w:firstLine="708"/>
        <w:jc w:val="both"/>
        <w:rPr>
          <w:rFonts w:ascii="Times New Roman" w:hAnsi="Times New Roman" w:cs="Times New Roman"/>
          <w:sz w:val="28"/>
          <w:szCs w:val="28"/>
        </w:rPr>
      </w:pPr>
    </w:p>
    <w:p w14:paraId="30372604" w14:textId="3D1B9AE0" w:rsidR="00AD0692" w:rsidRPr="006F63EE" w:rsidRDefault="00847CA9" w:rsidP="006F63EE">
      <w:pPr>
        <w:spacing w:after="0" w:line="360" w:lineRule="auto"/>
        <w:ind w:firstLine="708"/>
        <w:jc w:val="both"/>
        <w:rPr>
          <w:rFonts w:ascii="Times New Roman" w:hAnsi="Times New Roman" w:cs="Times New Roman"/>
          <w:sz w:val="28"/>
          <w:szCs w:val="28"/>
        </w:rPr>
      </w:pPr>
      <w:r w:rsidRPr="006F63EE">
        <w:rPr>
          <w:rFonts w:ascii="Times New Roman" w:hAnsi="Times New Roman" w:cs="Times New Roman"/>
          <w:sz w:val="28"/>
          <w:szCs w:val="28"/>
        </w:rPr>
        <w:lastRenderedPageBreak/>
        <w:t xml:space="preserve">Таблица </w:t>
      </w:r>
      <w:r w:rsidR="00AD0692" w:rsidRPr="006F63EE">
        <w:rPr>
          <w:rFonts w:ascii="Times New Roman" w:hAnsi="Times New Roman" w:cs="Times New Roman"/>
          <w:sz w:val="28"/>
          <w:szCs w:val="28"/>
        </w:rPr>
        <w:t>1 – Темпо-ритмовые параметры ходьбы пациента с БП в сравнении со здоровым человеком.</w:t>
      </w:r>
    </w:p>
    <w:p w14:paraId="15A7CE06" w14:textId="485AAA00" w:rsidR="007B7DD6" w:rsidRPr="006F63EE" w:rsidRDefault="008469D3" w:rsidP="006F63EE">
      <w:pPr>
        <w:spacing w:after="0" w:line="360" w:lineRule="auto"/>
        <w:ind w:firstLine="708"/>
        <w:jc w:val="both"/>
        <w:rPr>
          <w:rFonts w:ascii="Times New Roman" w:hAnsi="Times New Roman" w:cs="Times New Roman"/>
          <w:sz w:val="28"/>
          <w:szCs w:val="28"/>
        </w:rPr>
      </w:pPr>
      <w:r w:rsidRPr="006F63EE">
        <w:rPr>
          <w:rFonts w:ascii="Times New Roman" w:hAnsi="Times New Roman" w:cs="Times New Roman"/>
          <w:sz w:val="28"/>
          <w:szCs w:val="28"/>
        </w:rPr>
        <w:t xml:space="preserve">Как следует из представленной таблицы, метод </w:t>
      </w:r>
      <w:r w:rsidR="009117BD" w:rsidRPr="006F63EE">
        <w:rPr>
          <w:rFonts w:ascii="Times New Roman" w:hAnsi="Times New Roman" w:cs="Times New Roman"/>
          <w:sz w:val="28"/>
          <w:szCs w:val="28"/>
        </w:rPr>
        <w:t>ВАД</w:t>
      </w:r>
      <w:r w:rsidR="00DE06F8" w:rsidRPr="006F63EE">
        <w:rPr>
          <w:rFonts w:ascii="Times New Roman" w:hAnsi="Times New Roman" w:cs="Times New Roman"/>
          <w:sz w:val="28"/>
          <w:szCs w:val="28"/>
        </w:rPr>
        <w:t xml:space="preserve"> позволяет зарегистрировать такие изменения ходьбы пациента</w:t>
      </w:r>
      <w:r w:rsidR="00137A53" w:rsidRPr="006F63EE">
        <w:rPr>
          <w:rFonts w:ascii="Times New Roman" w:hAnsi="Times New Roman" w:cs="Times New Roman"/>
          <w:sz w:val="28"/>
          <w:szCs w:val="28"/>
        </w:rPr>
        <w:t xml:space="preserve"> с </w:t>
      </w:r>
      <w:r w:rsidR="00F714BD" w:rsidRPr="006F63EE">
        <w:rPr>
          <w:rFonts w:ascii="Times New Roman" w:hAnsi="Times New Roman" w:cs="Times New Roman"/>
          <w:sz w:val="28"/>
          <w:szCs w:val="28"/>
        </w:rPr>
        <w:t>БП</w:t>
      </w:r>
      <w:r w:rsidR="00DE06F8" w:rsidRPr="006F63EE">
        <w:rPr>
          <w:rFonts w:ascii="Times New Roman" w:hAnsi="Times New Roman" w:cs="Times New Roman"/>
          <w:sz w:val="28"/>
          <w:szCs w:val="28"/>
        </w:rPr>
        <w:t>, как ускорение смены шагов (темп ходьбы)</w:t>
      </w:r>
      <w:r w:rsidR="007E4899" w:rsidRPr="006F63EE">
        <w:rPr>
          <w:rFonts w:ascii="Times New Roman" w:hAnsi="Times New Roman" w:cs="Times New Roman"/>
          <w:sz w:val="28"/>
          <w:szCs w:val="28"/>
        </w:rPr>
        <w:t xml:space="preserve">, при укорочении длины одиночного и двойного шага, уменьшении времени двойной опоры, ускорении момента отрыва ноги. </w:t>
      </w:r>
      <w:r w:rsidR="00B37C58" w:rsidRPr="006F63EE">
        <w:rPr>
          <w:rFonts w:ascii="Times New Roman" w:hAnsi="Times New Roman" w:cs="Times New Roman"/>
          <w:sz w:val="28"/>
          <w:szCs w:val="28"/>
        </w:rPr>
        <w:t xml:space="preserve">Указанные изменения характеризуют переход пациента при </w:t>
      </w:r>
      <w:r w:rsidR="00F714BD" w:rsidRPr="006F63EE">
        <w:rPr>
          <w:rFonts w:ascii="Times New Roman" w:hAnsi="Times New Roman" w:cs="Times New Roman"/>
          <w:sz w:val="28"/>
          <w:szCs w:val="28"/>
        </w:rPr>
        <w:t>БП</w:t>
      </w:r>
      <w:r w:rsidR="00B37C58" w:rsidRPr="006F63EE">
        <w:rPr>
          <w:rFonts w:ascii="Times New Roman" w:hAnsi="Times New Roman" w:cs="Times New Roman"/>
          <w:sz w:val="28"/>
          <w:szCs w:val="28"/>
        </w:rPr>
        <w:t xml:space="preserve"> на б</w:t>
      </w:r>
      <w:r w:rsidR="00804246" w:rsidRPr="006F63EE">
        <w:rPr>
          <w:rFonts w:ascii="Times New Roman" w:hAnsi="Times New Roman" w:cs="Times New Roman"/>
          <w:sz w:val="28"/>
          <w:szCs w:val="28"/>
        </w:rPr>
        <w:t>о</w:t>
      </w:r>
      <w:r w:rsidR="00B37C58" w:rsidRPr="006F63EE">
        <w:rPr>
          <w:rFonts w:ascii="Times New Roman" w:hAnsi="Times New Roman" w:cs="Times New Roman"/>
          <w:sz w:val="28"/>
          <w:szCs w:val="28"/>
        </w:rPr>
        <w:t xml:space="preserve">лее быстрый короткий бегущий шаг (семенящая походка). </w:t>
      </w:r>
      <w:r w:rsidR="007E4899" w:rsidRPr="006F63EE">
        <w:rPr>
          <w:rFonts w:ascii="Times New Roman" w:hAnsi="Times New Roman" w:cs="Times New Roman"/>
          <w:sz w:val="28"/>
          <w:szCs w:val="28"/>
        </w:rPr>
        <w:t>Несмотря на ускорени</w:t>
      </w:r>
      <w:r w:rsidR="00717CB1" w:rsidRPr="006F63EE">
        <w:rPr>
          <w:rFonts w:ascii="Times New Roman" w:hAnsi="Times New Roman" w:cs="Times New Roman"/>
          <w:sz w:val="28"/>
          <w:szCs w:val="28"/>
        </w:rPr>
        <w:t>е</w:t>
      </w:r>
      <w:r w:rsidR="007E4899" w:rsidRPr="006F63EE">
        <w:rPr>
          <w:rFonts w:ascii="Times New Roman" w:hAnsi="Times New Roman" w:cs="Times New Roman"/>
          <w:sz w:val="28"/>
          <w:szCs w:val="28"/>
        </w:rPr>
        <w:t xml:space="preserve"> смены шага, </w:t>
      </w:r>
      <w:r w:rsidR="00804246" w:rsidRPr="006F63EE">
        <w:rPr>
          <w:rFonts w:ascii="Times New Roman" w:hAnsi="Times New Roman" w:cs="Times New Roman"/>
          <w:sz w:val="28"/>
          <w:szCs w:val="28"/>
        </w:rPr>
        <w:t xml:space="preserve">как видно из таблицы, </w:t>
      </w:r>
      <w:r w:rsidR="007E4899" w:rsidRPr="006F63EE">
        <w:rPr>
          <w:rFonts w:ascii="Times New Roman" w:hAnsi="Times New Roman" w:cs="Times New Roman"/>
          <w:sz w:val="28"/>
          <w:szCs w:val="28"/>
        </w:rPr>
        <w:t>скорость ходьбы снижается, по сравнению со здоровым испытуемым той же возрастной группы.</w:t>
      </w:r>
    </w:p>
    <w:p w14:paraId="3B49207D" w14:textId="02AEDCE4" w:rsidR="007E4899" w:rsidRPr="006F63EE" w:rsidRDefault="007E4899" w:rsidP="006F63EE">
      <w:pPr>
        <w:spacing w:after="0" w:line="360" w:lineRule="auto"/>
        <w:ind w:firstLine="708"/>
        <w:jc w:val="both"/>
        <w:rPr>
          <w:rFonts w:ascii="Times New Roman" w:hAnsi="Times New Roman" w:cs="Times New Roman"/>
          <w:sz w:val="28"/>
          <w:szCs w:val="28"/>
        </w:rPr>
      </w:pPr>
      <w:r w:rsidRPr="006F63EE">
        <w:rPr>
          <w:rFonts w:ascii="Times New Roman" w:hAnsi="Times New Roman" w:cs="Times New Roman"/>
          <w:sz w:val="28"/>
          <w:szCs w:val="28"/>
        </w:rPr>
        <w:t>Ширина шага (расстояние между медиальными лодыжками) не изменяется</w:t>
      </w:r>
      <w:r w:rsidR="00977607" w:rsidRPr="006F63EE">
        <w:rPr>
          <w:rFonts w:ascii="Times New Roman" w:hAnsi="Times New Roman" w:cs="Times New Roman"/>
          <w:sz w:val="28"/>
          <w:szCs w:val="28"/>
        </w:rPr>
        <w:t>, так как</w:t>
      </w:r>
      <w:r w:rsidRPr="006F63EE">
        <w:rPr>
          <w:rFonts w:ascii="Times New Roman" w:hAnsi="Times New Roman" w:cs="Times New Roman"/>
          <w:sz w:val="28"/>
          <w:szCs w:val="28"/>
        </w:rPr>
        <w:t xml:space="preserve"> у</w:t>
      </w:r>
      <w:r w:rsidR="00977607" w:rsidRPr="006F63EE">
        <w:rPr>
          <w:rFonts w:ascii="Times New Roman" w:hAnsi="Times New Roman" w:cs="Times New Roman"/>
          <w:sz w:val="28"/>
          <w:szCs w:val="28"/>
        </w:rPr>
        <w:t xml:space="preserve"> </w:t>
      </w:r>
      <w:r w:rsidRPr="006F63EE">
        <w:rPr>
          <w:rFonts w:ascii="Times New Roman" w:hAnsi="Times New Roman" w:cs="Times New Roman"/>
          <w:sz w:val="28"/>
          <w:szCs w:val="28"/>
        </w:rPr>
        <w:t>пацие</w:t>
      </w:r>
      <w:r w:rsidR="00977607" w:rsidRPr="006F63EE">
        <w:rPr>
          <w:rFonts w:ascii="Times New Roman" w:hAnsi="Times New Roman" w:cs="Times New Roman"/>
          <w:sz w:val="28"/>
          <w:szCs w:val="28"/>
        </w:rPr>
        <w:t>н</w:t>
      </w:r>
      <w:r w:rsidRPr="006F63EE">
        <w:rPr>
          <w:rFonts w:ascii="Times New Roman" w:hAnsi="Times New Roman" w:cs="Times New Roman"/>
          <w:sz w:val="28"/>
          <w:szCs w:val="28"/>
        </w:rPr>
        <w:t>т</w:t>
      </w:r>
      <w:r w:rsidR="00977607" w:rsidRPr="006F63EE">
        <w:rPr>
          <w:rFonts w:ascii="Times New Roman" w:hAnsi="Times New Roman" w:cs="Times New Roman"/>
          <w:sz w:val="28"/>
          <w:szCs w:val="28"/>
        </w:rPr>
        <w:t>ки</w:t>
      </w:r>
      <w:r w:rsidRPr="006F63EE">
        <w:rPr>
          <w:rFonts w:ascii="Times New Roman" w:hAnsi="Times New Roman" w:cs="Times New Roman"/>
          <w:sz w:val="28"/>
          <w:szCs w:val="28"/>
        </w:rPr>
        <w:t xml:space="preserve"> </w:t>
      </w:r>
      <w:r w:rsidR="00804246" w:rsidRPr="006F63EE">
        <w:rPr>
          <w:rFonts w:ascii="Times New Roman" w:hAnsi="Times New Roman" w:cs="Times New Roman"/>
          <w:sz w:val="28"/>
          <w:szCs w:val="28"/>
        </w:rPr>
        <w:t xml:space="preserve">на данном этапе </w:t>
      </w:r>
      <w:r w:rsidRPr="006F63EE">
        <w:rPr>
          <w:rFonts w:ascii="Times New Roman" w:hAnsi="Times New Roman" w:cs="Times New Roman"/>
          <w:sz w:val="28"/>
          <w:szCs w:val="28"/>
        </w:rPr>
        <w:t>нет признаков расширения площади опоры, в отличие от синдрома мозжечковой атаксии и подкорково-лобной дизбазии</w:t>
      </w:r>
      <w:r w:rsidR="001B71DF" w:rsidRPr="006F63EE">
        <w:rPr>
          <w:rFonts w:ascii="Times New Roman" w:hAnsi="Times New Roman" w:cs="Times New Roman"/>
          <w:sz w:val="28"/>
          <w:szCs w:val="28"/>
        </w:rPr>
        <w:t>.</w:t>
      </w:r>
    </w:p>
    <w:p w14:paraId="04EB574A" w14:textId="14AC34E0" w:rsidR="00173C03" w:rsidRPr="006F63EE" w:rsidRDefault="00173C03" w:rsidP="006F63EE">
      <w:pPr>
        <w:spacing w:after="0" w:line="360" w:lineRule="auto"/>
        <w:ind w:firstLine="708"/>
        <w:jc w:val="both"/>
        <w:rPr>
          <w:rFonts w:ascii="Times New Roman" w:hAnsi="Times New Roman" w:cs="Times New Roman"/>
          <w:sz w:val="28"/>
          <w:szCs w:val="28"/>
        </w:rPr>
      </w:pPr>
      <w:r w:rsidRPr="006F63EE">
        <w:rPr>
          <w:rFonts w:ascii="Times New Roman" w:hAnsi="Times New Roman" w:cs="Times New Roman"/>
          <w:sz w:val="28"/>
          <w:szCs w:val="28"/>
        </w:rPr>
        <w:t xml:space="preserve">Метод трехмерного </w:t>
      </w:r>
      <w:r w:rsidR="009117BD" w:rsidRPr="006F63EE">
        <w:rPr>
          <w:rFonts w:ascii="Times New Roman" w:hAnsi="Times New Roman" w:cs="Times New Roman"/>
          <w:sz w:val="28"/>
          <w:szCs w:val="28"/>
        </w:rPr>
        <w:t>ВАД</w:t>
      </w:r>
      <w:r w:rsidRPr="006F63EE">
        <w:rPr>
          <w:rFonts w:ascii="Times New Roman" w:hAnsi="Times New Roman" w:cs="Times New Roman"/>
          <w:sz w:val="28"/>
          <w:szCs w:val="28"/>
        </w:rPr>
        <w:t xml:space="preserve"> позволяет оценить амплитуду движения различных частей тела в разные моменты цикла шага, и провести сопоставление этой информации с показателями подометрии.</w:t>
      </w:r>
    </w:p>
    <w:p w14:paraId="51C63E1B" w14:textId="77777777" w:rsidR="000A05E0" w:rsidRPr="006F63EE" w:rsidRDefault="000A05E0" w:rsidP="006F63EE">
      <w:pPr>
        <w:spacing w:after="0" w:line="360" w:lineRule="auto"/>
        <w:ind w:firstLine="708"/>
        <w:jc w:val="both"/>
        <w:rPr>
          <w:rFonts w:ascii="Times New Roman" w:hAnsi="Times New Roman" w:cs="Times New Roman"/>
          <w:sz w:val="28"/>
          <w:szCs w:val="28"/>
        </w:rPr>
      </w:pPr>
      <w:r w:rsidRPr="006F63EE">
        <w:rPr>
          <w:rFonts w:ascii="Times New Roman" w:hAnsi="Times New Roman" w:cs="Times New Roman"/>
          <w:sz w:val="28"/>
          <w:szCs w:val="28"/>
        </w:rPr>
        <w:t>Исследование величины амплитуды движения в голеностопном, тазобедренном, коленном суставах у пациента с БП приведено в следующих графиках (Рис. 1-3).</w:t>
      </w:r>
    </w:p>
    <w:p w14:paraId="3D496C79" w14:textId="77777777" w:rsidR="000A05E0" w:rsidRPr="006F63EE" w:rsidRDefault="000A05E0" w:rsidP="006F63EE">
      <w:pPr>
        <w:widowControl w:val="0"/>
        <w:tabs>
          <w:tab w:val="left" w:pos="709"/>
          <w:tab w:val="left" w:pos="5670"/>
          <w:tab w:val="left" w:pos="8505"/>
          <w:tab w:val="left" w:pos="11340"/>
          <w:tab w:val="left" w:pos="14175"/>
        </w:tabs>
        <w:autoSpaceDE w:val="0"/>
        <w:autoSpaceDN w:val="0"/>
        <w:adjustRightInd w:val="0"/>
        <w:spacing w:after="0" w:line="360" w:lineRule="auto"/>
        <w:jc w:val="both"/>
        <w:rPr>
          <w:rFonts w:ascii="Times New Roman" w:hAnsi="Times New Roman" w:cs="Times New Roman"/>
          <w:sz w:val="28"/>
          <w:szCs w:val="28"/>
        </w:rPr>
      </w:pPr>
      <w:r w:rsidRPr="006F63EE">
        <w:rPr>
          <w:rFonts w:ascii="Times New Roman" w:hAnsi="Times New Roman" w:cs="Times New Roman"/>
          <w:noProof/>
          <w:sz w:val="28"/>
          <w:szCs w:val="28"/>
          <w:lang w:eastAsia="ru-RU"/>
        </w:rPr>
        <w:drawing>
          <wp:inline distT="0" distB="0" distL="0" distR="0" wp14:anchorId="524D92D9" wp14:editId="7E4B59F9">
            <wp:extent cx="3452117" cy="1927192"/>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г 1(а).tif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62952" cy="1933241"/>
                    </a:xfrm>
                    <a:prstGeom prst="rect">
                      <a:avLst/>
                    </a:prstGeom>
                  </pic:spPr>
                </pic:pic>
              </a:graphicData>
            </a:graphic>
          </wp:inline>
        </w:drawing>
      </w:r>
    </w:p>
    <w:p w14:paraId="44D32F8E" w14:textId="77777777" w:rsidR="000A05E0" w:rsidRPr="006F63EE" w:rsidRDefault="000A05E0" w:rsidP="006F63EE">
      <w:pPr>
        <w:widowControl w:val="0"/>
        <w:tabs>
          <w:tab w:val="left" w:pos="709"/>
          <w:tab w:val="left" w:pos="5670"/>
          <w:tab w:val="left" w:pos="8505"/>
          <w:tab w:val="left" w:pos="11340"/>
          <w:tab w:val="left" w:pos="14175"/>
        </w:tabs>
        <w:autoSpaceDE w:val="0"/>
        <w:autoSpaceDN w:val="0"/>
        <w:adjustRightInd w:val="0"/>
        <w:spacing w:after="0" w:line="360" w:lineRule="auto"/>
        <w:jc w:val="both"/>
        <w:rPr>
          <w:rFonts w:ascii="Times New Roman" w:hAnsi="Times New Roman" w:cs="Times New Roman"/>
          <w:sz w:val="28"/>
          <w:szCs w:val="28"/>
        </w:rPr>
      </w:pPr>
      <w:r w:rsidRPr="006F63EE">
        <w:rPr>
          <w:rFonts w:ascii="Times New Roman" w:hAnsi="Times New Roman" w:cs="Times New Roman"/>
          <w:sz w:val="28"/>
          <w:szCs w:val="28"/>
        </w:rPr>
        <w:t>а)</w:t>
      </w:r>
    </w:p>
    <w:p w14:paraId="74D42D01" w14:textId="77777777" w:rsidR="000A05E0" w:rsidRPr="006F63EE" w:rsidRDefault="000A05E0" w:rsidP="006F63EE">
      <w:pPr>
        <w:widowControl w:val="0"/>
        <w:tabs>
          <w:tab w:val="left" w:pos="709"/>
          <w:tab w:val="left" w:pos="5670"/>
          <w:tab w:val="left" w:pos="8505"/>
          <w:tab w:val="left" w:pos="11340"/>
          <w:tab w:val="left" w:pos="14175"/>
        </w:tabs>
        <w:autoSpaceDE w:val="0"/>
        <w:autoSpaceDN w:val="0"/>
        <w:adjustRightInd w:val="0"/>
        <w:spacing w:after="0" w:line="360" w:lineRule="auto"/>
        <w:jc w:val="both"/>
        <w:rPr>
          <w:rFonts w:ascii="Times New Roman" w:hAnsi="Times New Roman" w:cs="Times New Roman"/>
          <w:sz w:val="28"/>
          <w:szCs w:val="28"/>
        </w:rPr>
      </w:pPr>
      <w:r w:rsidRPr="006F63EE">
        <w:rPr>
          <w:rFonts w:ascii="Times New Roman" w:hAnsi="Times New Roman" w:cs="Times New Roman"/>
          <w:noProof/>
          <w:sz w:val="28"/>
          <w:szCs w:val="28"/>
          <w:lang w:eastAsia="ru-RU"/>
        </w:rPr>
        <w:lastRenderedPageBreak/>
        <w:drawing>
          <wp:inline distT="0" distB="0" distL="0" distR="0" wp14:anchorId="08727E38" wp14:editId="31DCE957">
            <wp:extent cx="3452117" cy="1814461"/>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б).tif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52176" cy="1814492"/>
                    </a:xfrm>
                    <a:prstGeom prst="rect">
                      <a:avLst/>
                    </a:prstGeom>
                  </pic:spPr>
                </pic:pic>
              </a:graphicData>
            </a:graphic>
          </wp:inline>
        </w:drawing>
      </w:r>
    </w:p>
    <w:p w14:paraId="0ACF7814" w14:textId="77777777" w:rsidR="000A05E0" w:rsidRPr="006F63EE" w:rsidRDefault="000A05E0" w:rsidP="006F63EE">
      <w:pPr>
        <w:widowControl w:val="0"/>
        <w:tabs>
          <w:tab w:val="left" w:pos="709"/>
          <w:tab w:val="left" w:pos="5670"/>
          <w:tab w:val="left" w:pos="8505"/>
          <w:tab w:val="left" w:pos="11340"/>
          <w:tab w:val="left" w:pos="14175"/>
        </w:tabs>
        <w:autoSpaceDE w:val="0"/>
        <w:autoSpaceDN w:val="0"/>
        <w:adjustRightInd w:val="0"/>
        <w:spacing w:after="0" w:line="360" w:lineRule="auto"/>
        <w:jc w:val="both"/>
        <w:rPr>
          <w:rFonts w:ascii="Times New Roman" w:hAnsi="Times New Roman" w:cs="Times New Roman"/>
          <w:sz w:val="28"/>
          <w:szCs w:val="28"/>
        </w:rPr>
      </w:pPr>
      <w:r w:rsidRPr="006F63EE">
        <w:rPr>
          <w:rFonts w:ascii="Times New Roman" w:hAnsi="Times New Roman" w:cs="Times New Roman"/>
          <w:sz w:val="28"/>
          <w:szCs w:val="28"/>
        </w:rPr>
        <w:t>б)</w:t>
      </w:r>
    </w:p>
    <w:p w14:paraId="543E3C5B" w14:textId="77777777" w:rsidR="000A05E0" w:rsidRPr="006F63EE" w:rsidRDefault="000A05E0" w:rsidP="006F63EE">
      <w:pPr>
        <w:widowControl w:val="0"/>
        <w:tabs>
          <w:tab w:val="left" w:pos="709"/>
          <w:tab w:val="left" w:pos="8505"/>
          <w:tab w:val="left" w:pos="11340"/>
          <w:tab w:val="left" w:pos="14175"/>
        </w:tabs>
        <w:autoSpaceDE w:val="0"/>
        <w:autoSpaceDN w:val="0"/>
        <w:adjustRightInd w:val="0"/>
        <w:spacing w:after="0" w:line="360" w:lineRule="auto"/>
        <w:jc w:val="both"/>
        <w:rPr>
          <w:rFonts w:ascii="Times New Roman" w:hAnsi="Times New Roman" w:cs="Times New Roman"/>
          <w:sz w:val="28"/>
          <w:szCs w:val="28"/>
        </w:rPr>
      </w:pPr>
      <w:r w:rsidRPr="006F63EE">
        <w:rPr>
          <w:rFonts w:ascii="Times New Roman" w:hAnsi="Times New Roman" w:cs="Times New Roman"/>
          <w:noProof/>
          <w:sz w:val="28"/>
          <w:szCs w:val="28"/>
          <w:lang w:eastAsia="ru-RU"/>
        </w:rPr>
        <w:drawing>
          <wp:inline distT="0" distB="0" distL="0" distR="0" wp14:anchorId="40555A00" wp14:editId="569CC828">
            <wp:extent cx="3503488" cy="1990693"/>
            <wp:effectExtent l="0" t="0" r="190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в).tif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02224" cy="1989975"/>
                    </a:xfrm>
                    <a:prstGeom prst="rect">
                      <a:avLst/>
                    </a:prstGeom>
                  </pic:spPr>
                </pic:pic>
              </a:graphicData>
            </a:graphic>
          </wp:inline>
        </w:drawing>
      </w:r>
    </w:p>
    <w:p w14:paraId="729E4586" w14:textId="77777777" w:rsidR="000A05E0" w:rsidRPr="006F63EE" w:rsidRDefault="000A05E0" w:rsidP="006F63EE">
      <w:pPr>
        <w:widowControl w:val="0"/>
        <w:tabs>
          <w:tab w:val="left" w:pos="709"/>
          <w:tab w:val="left" w:pos="8505"/>
          <w:tab w:val="left" w:pos="11340"/>
          <w:tab w:val="left" w:pos="14175"/>
        </w:tabs>
        <w:autoSpaceDE w:val="0"/>
        <w:autoSpaceDN w:val="0"/>
        <w:adjustRightInd w:val="0"/>
        <w:spacing w:after="0" w:line="360" w:lineRule="auto"/>
        <w:jc w:val="both"/>
        <w:rPr>
          <w:rFonts w:ascii="Times New Roman" w:hAnsi="Times New Roman" w:cs="Times New Roman"/>
          <w:sz w:val="28"/>
          <w:szCs w:val="28"/>
        </w:rPr>
      </w:pPr>
      <w:r w:rsidRPr="006F63EE">
        <w:rPr>
          <w:rFonts w:ascii="Times New Roman" w:hAnsi="Times New Roman" w:cs="Times New Roman"/>
          <w:sz w:val="28"/>
          <w:szCs w:val="28"/>
        </w:rPr>
        <w:t>в)</w:t>
      </w:r>
    </w:p>
    <w:p w14:paraId="7803C84F" w14:textId="77777777" w:rsidR="000A05E0" w:rsidRPr="006F63EE" w:rsidRDefault="000A05E0" w:rsidP="006F63EE">
      <w:pPr>
        <w:spacing w:after="0" w:line="360" w:lineRule="auto"/>
        <w:ind w:firstLine="708"/>
        <w:jc w:val="both"/>
        <w:rPr>
          <w:rFonts w:ascii="Times New Roman" w:hAnsi="Times New Roman" w:cs="Times New Roman"/>
          <w:sz w:val="28"/>
          <w:szCs w:val="28"/>
        </w:rPr>
      </w:pPr>
    </w:p>
    <w:p w14:paraId="3CDE170C" w14:textId="130A7095" w:rsidR="000A05E0" w:rsidRPr="006F63EE" w:rsidRDefault="000A05E0" w:rsidP="006F63EE">
      <w:pPr>
        <w:spacing w:after="0" w:line="360" w:lineRule="auto"/>
        <w:ind w:firstLine="708"/>
        <w:jc w:val="both"/>
        <w:rPr>
          <w:rFonts w:ascii="Times New Roman" w:hAnsi="Times New Roman" w:cs="Times New Roman"/>
          <w:sz w:val="28"/>
          <w:szCs w:val="28"/>
        </w:rPr>
      </w:pPr>
      <w:r w:rsidRPr="006F63EE">
        <w:rPr>
          <w:rFonts w:ascii="Times New Roman" w:hAnsi="Times New Roman" w:cs="Times New Roman"/>
          <w:sz w:val="28"/>
          <w:szCs w:val="28"/>
        </w:rPr>
        <w:t>Рис.1 График сгибания-разгибания правого (красный) и левого (синий) бедра в тазобедренном суставе во время цикла ходьбы пациента с БП (а) и здорового пациента (б), где по оси Х - время в секундах, по оси Y – угол сгибания-разгибания в градусах. Ниже схема интерпретации показателей, включающая один цикл двойного шага (в), где по оси X- процент шагового цикла, по оси Y – угол сгибания-разгибания в градусах; Угол 1 - угол сгибания бедра в первый период двойной опоры; Угол 2 - угол максимального разгибания бедра во второй период двойной опоры; Угол 3 - угол максимального сгибания бедра в период переноса исследуемой конечности; Δ1 - амплитуда сгибания-разгибания бедра.</w:t>
      </w:r>
    </w:p>
    <w:p w14:paraId="2F26FA75" w14:textId="77777777" w:rsidR="000A05E0" w:rsidRPr="006F63EE" w:rsidRDefault="000A05E0" w:rsidP="006F63EE">
      <w:pPr>
        <w:widowControl w:val="0"/>
        <w:tabs>
          <w:tab w:val="left" w:pos="709"/>
          <w:tab w:val="left" w:pos="8505"/>
          <w:tab w:val="left" w:pos="11340"/>
          <w:tab w:val="left" w:pos="14175"/>
        </w:tabs>
        <w:autoSpaceDE w:val="0"/>
        <w:autoSpaceDN w:val="0"/>
        <w:adjustRightInd w:val="0"/>
        <w:spacing w:after="0" w:line="360" w:lineRule="auto"/>
        <w:jc w:val="both"/>
        <w:rPr>
          <w:rFonts w:ascii="Times New Roman" w:hAnsi="Times New Roman" w:cs="Times New Roman"/>
          <w:sz w:val="28"/>
          <w:szCs w:val="28"/>
        </w:rPr>
      </w:pPr>
    </w:p>
    <w:p w14:paraId="05631ED8" w14:textId="77777777" w:rsidR="000A05E0" w:rsidRPr="006F63EE" w:rsidRDefault="000A05E0" w:rsidP="006F63EE">
      <w:pPr>
        <w:widowControl w:val="0"/>
        <w:tabs>
          <w:tab w:val="left" w:pos="709"/>
          <w:tab w:val="left" w:pos="8505"/>
          <w:tab w:val="left" w:pos="11340"/>
          <w:tab w:val="left" w:pos="14175"/>
        </w:tabs>
        <w:autoSpaceDE w:val="0"/>
        <w:autoSpaceDN w:val="0"/>
        <w:adjustRightInd w:val="0"/>
        <w:spacing w:after="0" w:line="360" w:lineRule="auto"/>
        <w:ind w:firstLine="709"/>
        <w:jc w:val="both"/>
        <w:rPr>
          <w:rFonts w:ascii="Times New Roman" w:hAnsi="Times New Roman" w:cs="Times New Roman"/>
          <w:sz w:val="28"/>
          <w:szCs w:val="28"/>
        </w:rPr>
      </w:pPr>
      <w:r w:rsidRPr="006F63EE">
        <w:rPr>
          <w:rFonts w:ascii="Times New Roman" w:hAnsi="Times New Roman" w:cs="Times New Roman"/>
          <w:sz w:val="28"/>
          <w:szCs w:val="28"/>
        </w:rPr>
        <w:t xml:space="preserve">Как видно из графика Рис1. (а) во время ходьбы у пациента с БП присутствует асимметрия между левой и правой конечностями в виде снижения угла сгибания левой ноги в тазобедренном суставе в период ее переноса, что </w:t>
      </w:r>
      <w:r w:rsidRPr="006F63EE">
        <w:rPr>
          <w:rFonts w:ascii="Times New Roman" w:hAnsi="Times New Roman" w:cs="Times New Roman"/>
          <w:sz w:val="28"/>
          <w:szCs w:val="28"/>
        </w:rPr>
        <w:lastRenderedPageBreak/>
        <w:t>соответствует стороне с клинически более выраженным паркинсонизмом (Угол 3 слева - Ме [Р</w:t>
      </w:r>
      <w:r w:rsidRPr="006F63EE">
        <w:rPr>
          <w:rFonts w:ascii="Times New Roman" w:hAnsi="Times New Roman" w:cs="Times New Roman"/>
          <w:sz w:val="28"/>
          <w:szCs w:val="28"/>
          <w:vertAlign w:val="subscript"/>
        </w:rPr>
        <w:t>25</w:t>
      </w:r>
      <w:r w:rsidRPr="006F63EE">
        <w:rPr>
          <w:rFonts w:ascii="Times New Roman" w:hAnsi="Times New Roman" w:cs="Times New Roman"/>
          <w:sz w:val="28"/>
          <w:szCs w:val="28"/>
        </w:rPr>
        <w:t>; Р</w:t>
      </w:r>
      <w:r w:rsidRPr="006F63EE">
        <w:rPr>
          <w:rFonts w:ascii="Times New Roman" w:hAnsi="Times New Roman" w:cs="Times New Roman"/>
          <w:sz w:val="28"/>
          <w:szCs w:val="28"/>
          <w:vertAlign w:val="subscript"/>
        </w:rPr>
        <w:t>75</w:t>
      </w:r>
      <w:r w:rsidRPr="006F63EE">
        <w:rPr>
          <w:rFonts w:ascii="Times New Roman" w:hAnsi="Times New Roman" w:cs="Times New Roman"/>
          <w:sz w:val="28"/>
          <w:szCs w:val="28"/>
        </w:rPr>
        <w:t>]: 21,97 [20,18; 23,7]; Угол 3 справа - Ме [Р</w:t>
      </w:r>
      <w:r w:rsidRPr="006F63EE">
        <w:rPr>
          <w:rFonts w:ascii="Times New Roman" w:hAnsi="Times New Roman" w:cs="Times New Roman"/>
          <w:sz w:val="28"/>
          <w:szCs w:val="28"/>
          <w:vertAlign w:val="subscript"/>
        </w:rPr>
        <w:t>25</w:t>
      </w:r>
      <w:r w:rsidRPr="006F63EE">
        <w:rPr>
          <w:rFonts w:ascii="Times New Roman" w:hAnsi="Times New Roman" w:cs="Times New Roman"/>
          <w:sz w:val="28"/>
          <w:szCs w:val="28"/>
        </w:rPr>
        <w:t>; Р</w:t>
      </w:r>
      <w:r w:rsidRPr="006F63EE">
        <w:rPr>
          <w:rFonts w:ascii="Times New Roman" w:hAnsi="Times New Roman" w:cs="Times New Roman"/>
          <w:sz w:val="28"/>
          <w:szCs w:val="28"/>
          <w:vertAlign w:val="subscript"/>
        </w:rPr>
        <w:t>75</w:t>
      </w:r>
      <w:r w:rsidRPr="006F63EE">
        <w:rPr>
          <w:rFonts w:ascii="Times New Roman" w:hAnsi="Times New Roman" w:cs="Times New Roman"/>
          <w:sz w:val="28"/>
          <w:szCs w:val="28"/>
        </w:rPr>
        <w:t>]: 34,49 [32,63; 36,00]).</w:t>
      </w:r>
    </w:p>
    <w:p w14:paraId="128DCD30" w14:textId="77777777" w:rsidR="000A05E0" w:rsidRPr="006F63EE" w:rsidRDefault="000A05E0" w:rsidP="006F63EE">
      <w:pPr>
        <w:widowControl w:val="0"/>
        <w:tabs>
          <w:tab w:val="left" w:pos="709"/>
          <w:tab w:val="left" w:pos="8505"/>
          <w:tab w:val="left" w:pos="11340"/>
          <w:tab w:val="left" w:pos="14175"/>
        </w:tabs>
        <w:autoSpaceDE w:val="0"/>
        <w:autoSpaceDN w:val="0"/>
        <w:adjustRightInd w:val="0"/>
        <w:spacing w:after="0" w:line="360" w:lineRule="auto"/>
        <w:ind w:firstLine="709"/>
        <w:jc w:val="both"/>
        <w:rPr>
          <w:rFonts w:ascii="Times New Roman" w:hAnsi="Times New Roman" w:cs="Times New Roman"/>
          <w:sz w:val="28"/>
          <w:szCs w:val="28"/>
        </w:rPr>
      </w:pPr>
    </w:p>
    <w:tbl>
      <w:tblPr>
        <w:tblStyle w:val="a9"/>
        <w:tblW w:w="9341" w:type="dxa"/>
        <w:tblInd w:w="-5" w:type="dxa"/>
        <w:tblLook w:val="04A0" w:firstRow="1" w:lastRow="0" w:firstColumn="1" w:lastColumn="0" w:noHBand="0" w:noVBand="1"/>
      </w:tblPr>
      <w:tblGrid>
        <w:gridCol w:w="993"/>
        <w:gridCol w:w="1886"/>
        <w:gridCol w:w="2224"/>
        <w:gridCol w:w="2084"/>
        <w:gridCol w:w="2154"/>
      </w:tblGrid>
      <w:tr w:rsidR="000A05E0" w:rsidRPr="006F63EE" w14:paraId="790FFFB6" w14:textId="77777777" w:rsidTr="00286D50">
        <w:tc>
          <w:tcPr>
            <w:tcW w:w="993" w:type="dxa"/>
            <w:vMerge w:val="restart"/>
          </w:tcPr>
          <w:p w14:paraId="46A2EAC2" w14:textId="77777777" w:rsidR="000A05E0" w:rsidRPr="006F63EE" w:rsidRDefault="000A05E0" w:rsidP="006F63EE">
            <w:pPr>
              <w:spacing w:line="360" w:lineRule="auto"/>
              <w:rPr>
                <w:rFonts w:ascii="Times New Roman" w:hAnsi="Times New Roman" w:cs="Times New Roman"/>
                <w:sz w:val="28"/>
                <w:szCs w:val="28"/>
              </w:rPr>
            </w:pPr>
          </w:p>
        </w:tc>
        <w:tc>
          <w:tcPr>
            <w:tcW w:w="4110" w:type="dxa"/>
            <w:gridSpan w:val="2"/>
          </w:tcPr>
          <w:p w14:paraId="7314E758" w14:textId="77777777" w:rsidR="000A05E0" w:rsidRPr="006F63EE" w:rsidRDefault="000A05E0" w:rsidP="006F63EE">
            <w:pPr>
              <w:spacing w:line="360" w:lineRule="auto"/>
              <w:jc w:val="center"/>
              <w:rPr>
                <w:rFonts w:ascii="Times New Roman" w:hAnsi="Times New Roman" w:cs="Times New Roman"/>
                <w:sz w:val="28"/>
                <w:szCs w:val="28"/>
              </w:rPr>
            </w:pPr>
            <w:r w:rsidRPr="006F63EE">
              <w:rPr>
                <w:rFonts w:ascii="Times New Roman" w:hAnsi="Times New Roman" w:cs="Times New Roman"/>
                <w:sz w:val="28"/>
                <w:szCs w:val="28"/>
              </w:rPr>
              <w:t>Пациент с БП</w:t>
            </w:r>
          </w:p>
        </w:tc>
        <w:tc>
          <w:tcPr>
            <w:tcW w:w="4238" w:type="dxa"/>
            <w:gridSpan w:val="2"/>
          </w:tcPr>
          <w:p w14:paraId="03FC1721" w14:textId="77777777" w:rsidR="000A05E0" w:rsidRPr="006F63EE" w:rsidRDefault="000A05E0" w:rsidP="006F63EE">
            <w:pPr>
              <w:spacing w:line="360" w:lineRule="auto"/>
              <w:jc w:val="center"/>
              <w:rPr>
                <w:rFonts w:ascii="Times New Roman" w:hAnsi="Times New Roman" w:cs="Times New Roman"/>
                <w:sz w:val="28"/>
                <w:szCs w:val="28"/>
              </w:rPr>
            </w:pPr>
            <w:r w:rsidRPr="006F63EE">
              <w:rPr>
                <w:rFonts w:ascii="Times New Roman" w:hAnsi="Times New Roman" w:cs="Times New Roman"/>
                <w:sz w:val="28"/>
                <w:szCs w:val="28"/>
              </w:rPr>
              <w:t>Здоровый пожилой человек</w:t>
            </w:r>
          </w:p>
        </w:tc>
      </w:tr>
      <w:tr w:rsidR="000A05E0" w:rsidRPr="006F63EE" w14:paraId="45139286" w14:textId="77777777" w:rsidTr="00286D50">
        <w:tc>
          <w:tcPr>
            <w:tcW w:w="993" w:type="dxa"/>
            <w:vMerge/>
          </w:tcPr>
          <w:p w14:paraId="75D1E831" w14:textId="77777777" w:rsidR="000A05E0" w:rsidRPr="006F63EE" w:rsidRDefault="000A05E0" w:rsidP="006F63EE">
            <w:pPr>
              <w:spacing w:line="360" w:lineRule="auto"/>
              <w:rPr>
                <w:rFonts w:ascii="Times New Roman" w:hAnsi="Times New Roman" w:cs="Times New Roman"/>
                <w:sz w:val="28"/>
                <w:szCs w:val="28"/>
              </w:rPr>
            </w:pPr>
          </w:p>
        </w:tc>
        <w:tc>
          <w:tcPr>
            <w:tcW w:w="1886" w:type="dxa"/>
          </w:tcPr>
          <w:p w14:paraId="10C5A267" w14:textId="77777777" w:rsidR="000A05E0" w:rsidRPr="006F63EE" w:rsidRDefault="000A05E0" w:rsidP="006F63EE">
            <w:pPr>
              <w:spacing w:line="360" w:lineRule="auto"/>
              <w:jc w:val="center"/>
              <w:rPr>
                <w:rFonts w:ascii="Times New Roman" w:hAnsi="Times New Roman" w:cs="Times New Roman"/>
                <w:sz w:val="28"/>
                <w:szCs w:val="28"/>
              </w:rPr>
            </w:pPr>
            <w:r w:rsidRPr="006F63EE">
              <w:rPr>
                <w:rFonts w:ascii="Times New Roman" w:hAnsi="Times New Roman" w:cs="Times New Roman"/>
                <w:sz w:val="28"/>
                <w:szCs w:val="28"/>
              </w:rPr>
              <w:t>Левая нога</w:t>
            </w:r>
          </w:p>
        </w:tc>
        <w:tc>
          <w:tcPr>
            <w:tcW w:w="2224" w:type="dxa"/>
          </w:tcPr>
          <w:p w14:paraId="08F413FA" w14:textId="77777777" w:rsidR="000A05E0" w:rsidRPr="006F63EE" w:rsidRDefault="000A05E0" w:rsidP="006F63EE">
            <w:pPr>
              <w:spacing w:line="360" w:lineRule="auto"/>
              <w:jc w:val="center"/>
              <w:rPr>
                <w:rFonts w:ascii="Times New Roman" w:hAnsi="Times New Roman" w:cs="Times New Roman"/>
                <w:sz w:val="28"/>
                <w:szCs w:val="28"/>
              </w:rPr>
            </w:pPr>
            <w:r w:rsidRPr="006F63EE">
              <w:rPr>
                <w:rFonts w:ascii="Times New Roman" w:hAnsi="Times New Roman" w:cs="Times New Roman"/>
                <w:sz w:val="28"/>
                <w:szCs w:val="28"/>
              </w:rPr>
              <w:t>Правая нога</w:t>
            </w:r>
          </w:p>
        </w:tc>
        <w:tc>
          <w:tcPr>
            <w:tcW w:w="2084" w:type="dxa"/>
          </w:tcPr>
          <w:p w14:paraId="16AF0709" w14:textId="77777777" w:rsidR="000A05E0" w:rsidRPr="006F63EE" w:rsidRDefault="000A05E0" w:rsidP="006F63EE">
            <w:pPr>
              <w:spacing w:line="360" w:lineRule="auto"/>
              <w:jc w:val="center"/>
              <w:rPr>
                <w:rFonts w:ascii="Times New Roman" w:hAnsi="Times New Roman" w:cs="Times New Roman"/>
                <w:sz w:val="28"/>
                <w:szCs w:val="28"/>
              </w:rPr>
            </w:pPr>
            <w:r w:rsidRPr="006F63EE">
              <w:rPr>
                <w:rFonts w:ascii="Times New Roman" w:hAnsi="Times New Roman" w:cs="Times New Roman"/>
                <w:sz w:val="28"/>
                <w:szCs w:val="28"/>
              </w:rPr>
              <w:t>Левая нога</w:t>
            </w:r>
          </w:p>
        </w:tc>
        <w:tc>
          <w:tcPr>
            <w:tcW w:w="2154" w:type="dxa"/>
          </w:tcPr>
          <w:p w14:paraId="53AD93FF" w14:textId="77777777" w:rsidR="000A05E0" w:rsidRPr="006F63EE" w:rsidRDefault="000A05E0" w:rsidP="006F63EE">
            <w:pPr>
              <w:spacing w:line="360" w:lineRule="auto"/>
              <w:jc w:val="center"/>
              <w:rPr>
                <w:rFonts w:ascii="Times New Roman" w:hAnsi="Times New Roman" w:cs="Times New Roman"/>
                <w:sz w:val="28"/>
                <w:szCs w:val="28"/>
              </w:rPr>
            </w:pPr>
            <w:r w:rsidRPr="006F63EE">
              <w:rPr>
                <w:rFonts w:ascii="Times New Roman" w:hAnsi="Times New Roman" w:cs="Times New Roman"/>
                <w:sz w:val="28"/>
                <w:szCs w:val="28"/>
              </w:rPr>
              <w:t>Правая нога</w:t>
            </w:r>
          </w:p>
        </w:tc>
      </w:tr>
      <w:tr w:rsidR="000A05E0" w:rsidRPr="006F63EE" w14:paraId="3D10FA2F" w14:textId="77777777" w:rsidTr="00286D50">
        <w:tc>
          <w:tcPr>
            <w:tcW w:w="993" w:type="dxa"/>
            <w:vMerge/>
          </w:tcPr>
          <w:p w14:paraId="1AE9064F" w14:textId="77777777" w:rsidR="000A05E0" w:rsidRPr="006F63EE" w:rsidRDefault="000A05E0" w:rsidP="006F63EE">
            <w:pPr>
              <w:spacing w:line="360" w:lineRule="auto"/>
              <w:rPr>
                <w:rFonts w:ascii="Times New Roman" w:hAnsi="Times New Roman" w:cs="Times New Roman"/>
                <w:sz w:val="28"/>
                <w:szCs w:val="28"/>
              </w:rPr>
            </w:pPr>
          </w:p>
        </w:tc>
        <w:tc>
          <w:tcPr>
            <w:tcW w:w="8348" w:type="dxa"/>
            <w:gridSpan w:val="4"/>
          </w:tcPr>
          <w:p w14:paraId="78A3C030" w14:textId="77777777" w:rsidR="000A05E0" w:rsidRPr="006F63EE" w:rsidRDefault="000A05E0" w:rsidP="006F63EE">
            <w:pPr>
              <w:spacing w:line="360" w:lineRule="auto"/>
              <w:jc w:val="center"/>
              <w:rPr>
                <w:rFonts w:ascii="Times New Roman" w:hAnsi="Times New Roman" w:cs="Times New Roman"/>
                <w:sz w:val="28"/>
                <w:szCs w:val="28"/>
              </w:rPr>
            </w:pPr>
            <w:r w:rsidRPr="006F63EE">
              <w:rPr>
                <w:rFonts w:ascii="Times New Roman" w:hAnsi="Times New Roman" w:cs="Times New Roman"/>
                <w:sz w:val="28"/>
                <w:szCs w:val="28"/>
              </w:rPr>
              <w:t>Ме [Р</w:t>
            </w:r>
            <w:r w:rsidRPr="006F63EE">
              <w:rPr>
                <w:rFonts w:ascii="Times New Roman" w:hAnsi="Times New Roman" w:cs="Times New Roman"/>
                <w:sz w:val="28"/>
                <w:szCs w:val="28"/>
                <w:vertAlign w:val="subscript"/>
              </w:rPr>
              <w:t>25</w:t>
            </w:r>
            <w:r w:rsidRPr="006F63EE">
              <w:rPr>
                <w:rFonts w:ascii="Times New Roman" w:hAnsi="Times New Roman" w:cs="Times New Roman"/>
                <w:sz w:val="28"/>
                <w:szCs w:val="28"/>
              </w:rPr>
              <w:t>; Р</w:t>
            </w:r>
            <w:r w:rsidRPr="006F63EE">
              <w:rPr>
                <w:rFonts w:ascii="Times New Roman" w:hAnsi="Times New Roman" w:cs="Times New Roman"/>
                <w:sz w:val="28"/>
                <w:szCs w:val="28"/>
                <w:vertAlign w:val="subscript"/>
              </w:rPr>
              <w:t>75</w:t>
            </w:r>
            <w:r w:rsidRPr="006F63EE">
              <w:rPr>
                <w:rFonts w:ascii="Times New Roman" w:hAnsi="Times New Roman" w:cs="Times New Roman"/>
                <w:sz w:val="28"/>
                <w:szCs w:val="28"/>
              </w:rPr>
              <w:t>]</w:t>
            </w:r>
          </w:p>
        </w:tc>
      </w:tr>
      <w:tr w:rsidR="000A05E0" w:rsidRPr="006F63EE" w14:paraId="4C0E8247" w14:textId="77777777" w:rsidTr="00286D50">
        <w:tc>
          <w:tcPr>
            <w:tcW w:w="993" w:type="dxa"/>
          </w:tcPr>
          <w:p w14:paraId="4F5AA395" w14:textId="77777777" w:rsidR="000A05E0" w:rsidRPr="006F63EE" w:rsidRDefault="000A05E0" w:rsidP="006F63EE">
            <w:pPr>
              <w:spacing w:line="360" w:lineRule="auto"/>
              <w:rPr>
                <w:rFonts w:ascii="Times New Roman" w:hAnsi="Times New Roman" w:cs="Times New Roman"/>
                <w:sz w:val="28"/>
                <w:szCs w:val="28"/>
              </w:rPr>
            </w:pPr>
            <w:r w:rsidRPr="006F63EE">
              <w:rPr>
                <w:rFonts w:ascii="Times New Roman" w:hAnsi="Times New Roman" w:cs="Times New Roman"/>
                <w:sz w:val="28"/>
                <w:szCs w:val="28"/>
              </w:rPr>
              <w:t>Угол 2</w:t>
            </w:r>
          </w:p>
        </w:tc>
        <w:tc>
          <w:tcPr>
            <w:tcW w:w="1886" w:type="dxa"/>
          </w:tcPr>
          <w:p w14:paraId="6342620B" w14:textId="77777777" w:rsidR="000A05E0" w:rsidRPr="006F63EE" w:rsidRDefault="000A05E0" w:rsidP="006F63EE">
            <w:pPr>
              <w:spacing w:line="360" w:lineRule="auto"/>
              <w:rPr>
                <w:rFonts w:ascii="Times New Roman" w:hAnsi="Times New Roman" w:cs="Times New Roman"/>
                <w:sz w:val="28"/>
                <w:szCs w:val="28"/>
                <w:lang w:val="en-US"/>
              </w:rPr>
            </w:pPr>
            <w:r w:rsidRPr="006F63EE">
              <w:rPr>
                <w:rFonts w:ascii="Times New Roman" w:hAnsi="Times New Roman" w:cs="Times New Roman"/>
                <w:sz w:val="28"/>
                <w:szCs w:val="28"/>
              </w:rPr>
              <w:t>-9,48</w:t>
            </w:r>
          </w:p>
          <w:p w14:paraId="04B834D0" w14:textId="77777777" w:rsidR="000A05E0" w:rsidRPr="006F63EE" w:rsidRDefault="000A05E0" w:rsidP="006F63EE">
            <w:pPr>
              <w:spacing w:line="360" w:lineRule="auto"/>
              <w:rPr>
                <w:rFonts w:ascii="Times New Roman" w:hAnsi="Times New Roman" w:cs="Times New Roman"/>
                <w:sz w:val="28"/>
                <w:szCs w:val="28"/>
                <w:lang w:val="en-US"/>
              </w:rPr>
            </w:pPr>
            <w:r w:rsidRPr="006F63EE">
              <w:rPr>
                <w:rFonts w:ascii="Times New Roman" w:hAnsi="Times New Roman" w:cs="Times New Roman"/>
                <w:sz w:val="28"/>
                <w:szCs w:val="28"/>
                <w:lang w:val="en-US"/>
              </w:rPr>
              <w:t>[</w:t>
            </w:r>
            <w:r w:rsidRPr="006F63EE">
              <w:rPr>
                <w:rFonts w:ascii="Times New Roman" w:hAnsi="Times New Roman" w:cs="Times New Roman"/>
                <w:sz w:val="28"/>
                <w:szCs w:val="28"/>
              </w:rPr>
              <w:t>-11,85</w:t>
            </w:r>
            <w:r w:rsidRPr="006F63EE">
              <w:rPr>
                <w:rFonts w:ascii="Times New Roman" w:hAnsi="Times New Roman" w:cs="Times New Roman"/>
                <w:sz w:val="28"/>
                <w:szCs w:val="28"/>
                <w:lang w:val="en-US"/>
              </w:rPr>
              <w:t xml:space="preserve">; </w:t>
            </w:r>
            <w:r w:rsidRPr="006F63EE">
              <w:rPr>
                <w:rFonts w:ascii="Times New Roman" w:hAnsi="Times New Roman" w:cs="Times New Roman"/>
                <w:sz w:val="28"/>
                <w:szCs w:val="28"/>
              </w:rPr>
              <w:t>-7,30</w:t>
            </w:r>
            <w:r w:rsidRPr="006F63EE">
              <w:rPr>
                <w:rFonts w:ascii="Times New Roman" w:hAnsi="Times New Roman" w:cs="Times New Roman"/>
                <w:sz w:val="28"/>
                <w:szCs w:val="28"/>
                <w:lang w:val="en-US"/>
              </w:rPr>
              <w:t>]</w:t>
            </w:r>
          </w:p>
        </w:tc>
        <w:tc>
          <w:tcPr>
            <w:tcW w:w="2224" w:type="dxa"/>
          </w:tcPr>
          <w:p w14:paraId="29CEC9DC" w14:textId="77777777" w:rsidR="000A05E0" w:rsidRPr="006F63EE" w:rsidRDefault="000A05E0" w:rsidP="006F63EE">
            <w:pPr>
              <w:spacing w:line="360" w:lineRule="auto"/>
              <w:rPr>
                <w:rFonts w:ascii="Times New Roman" w:hAnsi="Times New Roman" w:cs="Times New Roman"/>
                <w:sz w:val="28"/>
                <w:szCs w:val="28"/>
                <w:lang w:val="en-US"/>
              </w:rPr>
            </w:pPr>
            <w:r w:rsidRPr="006F63EE">
              <w:rPr>
                <w:rFonts w:ascii="Times New Roman" w:hAnsi="Times New Roman" w:cs="Times New Roman"/>
                <w:sz w:val="28"/>
                <w:szCs w:val="28"/>
              </w:rPr>
              <w:t>-9,87</w:t>
            </w:r>
          </w:p>
          <w:p w14:paraId="7D22BC88" w14:textId="77777777" w:rsidR="000A05E0" w:rsidRPr="006F63EE" w:rsidRDefault="000A05E0" w:rsidP="006F63EE">
            <w:pPr>
              <w:spacing w:line="360" w:lineRule="auto"/>
              <w:rPr>
                <w:rFonts w:ascii="Times New Roman" w:hAnsi="Times New Roman" w:cs="Times New Roman"/>
                <w:sz w:val="28"/>
                <w:szCs w:val="28"/>
                <w:lang w:val="en-US"/>
              </w:rPr>
            </w:pPr>
            <w:r w:rsidRPr="006F63EE">
              <w:rPr>
                <w:rFonts w:ascii="Times New Roman" w:hAnsi="Times New Roman" w:cs="Times New Roman"/>
                <w:sz w:val="28"/>
                <w:szCs w:val="28"/>
                <w:lang w:val="en-US"/>
              </w:rPr>
              <w:t>[</w:t>
            </w:r>
            <w:r w:rsidRPr="006F63EE">
              <w:rPr>
                <w:rFonts w:ascii="Times New Roman" w:hAnsi="Times New Roman" w:cs="Times New Roman"/>
                <w:sz w:val="28"/>
                <w:szCs w:val="28"/>
              </w:rPr>
              <w:t>-11,95</w:t>
            </w:r>
            <w:r w:rsidRPr="006F63EE">
              <w:rPr>
                <w:rFonts w:ascii="Times New Roman" w:hAnsi="Times New Roman" w:cs="Times New Roman"/>
                <w:sz w:val="28"/>
                <w:szCs w:val="28"/>
                <w:lang w:val="en-US"/>
              </w:rPr>
              <w:t xml:space="preserve">; </w:t>
            </w:r>
            <w:r w:rsidRPr="006F63EE">
              <w:rPr>
                <w:rFonts w:ascii="Times New Roman" w:hAnsi="Times New Roman" w:cs="Times New Roman"/>
                <w:sz w:val="28"/>
                <w:szCs w:val="28"/>
              </w:rPr>
              <w:t>-5,95</w:t>
            </w:r>
            <w:r w:rsidRPr="006F63EE">
              <w:rPr>
                <w:rFonts w:ascii="Times New Roman" w:hAnsi="Times New Roman" w:cs="Times New Roman"/>
                <w:sz w:val="28"/>
                <w:szCs w:val="28"/>
                <w:lang w:val="en-US"/>
              </w:rPr>
              <w:t>]</w:t>
            </w:r>
          </w:p>
        </w:tc>
        <w:tc>
          <w:tcPr>
            <w:tcW w:w="2084" w:type="dxa"/>
          </w:tcPr>
          <w:p w14:paraId="38A7B5C7" w14:textId="77777777" w:rsidR="000A05E0" w:rsidRPr="006F63EE" w:rsidRDefault="000A05E0" w:rsidP="006F63EE">
            <w:pPr>
              <w:spacing w:line="360" w:lineRule="auto"/>
              <w:rPr>
                <w:rFonts w:ascii="Times New Roman" w:hAnsi="Times New Roman" w:cs="Times New Roman"/>
                <w:sz w:val="28"/>
                <w:szCs w:val="28"/>
                <w:lang w:val="en-US"/>
              </w:rPr>
            </w:pPr>
            <w:r w:rsidRPr="006F63EE">
              <w:rPr>
                <w:rFonts w:ascii="Times New Roman" w:hAnsi="Times New Roman" w:cs="Times New Roman"/>
                <w:sz w:val="28"/>
                <w:szCs w:val="28"/>
              </w:rPr>
              <w:t>-15,17</w:t>
            </w:r>
          </w:p>
          <w:p w14:paraId="14F55D40" w14:textId="77777777" w:rsidR="000A05E0" w:rsidRPr="006F63EE" w:rsidRDefault="000A05E0" w:rsidP="006F63EE">
            <w:pPr>
              <w:spacing w:line="360" w:lineRule="auto"/>
              <w:rPr>
                <w:rFonts w:ascii="Times New Roman" w:hAnsi="Times New Roman" w:cs="Times New Roman"/>
                <w:sz w:val="28"/>
                <w:szCs w:val="28"/>
                <w:lang w:val="en-US"/>
              </w:rPr>
            </w:pPr>
            <w:r w:rsidRPr="006F63EE">
              <w:rPr>
                <w:rFonts w:ascii="Times New Roman" w:hAnsi="Times New Roman" w:cs="Times New Roman"/>
                <w:sz w:val="28"/>
                <w:szCs w:val="28"/>
                <w:lang w:val="en-US"/>
              </w:rPr>
              <w:t>[-16,49; -14,25]</w:t>
            </w:r>
          </w:p>
        </w:tc>
        <w:tc>
          <w:tcPr>
            <w:tcW w:w="2154" w:type="dxa"/>
          </w:tcPr>
          <w:p w14:paraId="24071E71" w14:textId="77777777" w:rsidR="000A05E0" w:rsidRPr="006F63EE" w:rsidRDefault="000A05E0" w:rsidP="006F63EE">
            <w:pPr>
              <w:spacing w:line="360" w:lineRule="auto"/>
              <w:rPr>
                <w:rFonts w:ascii="Times New Roman" w:hAnsi="Times New Roman" w:cs="Times New Roman"/>
                <w:sz w:val="28"/>
                <w:szCs w:val="28"/>
                <w:lang w:val="en-US"/>
              </w:rPr>
            </w:pPr>
            <w:r w:rsidRPr="006F63EE">
              <w:rPr>
                <w:rFonts w:ascii="Times New Roman" w:hAnsi="Times New Roman" w:cs="Times New Roman"/>
                <w:sz w:val="28"/>
                <w:szCs w:val="28"/>
              </w:rPr>
              <w:t>-17,90</w:t>
            </w:r>
          </w:p>
          <w:p w14:paraId="4027A5C0" w14:textId="77777777" w:rsidR="000A05E0" w:rsidRPr="006F63EE" w:rsidRDefault="000A05E0" w:rsidP="006F63EE">
            <w:pPr>
              <w:spacing w:line="360" w:lineRule="auto"/>
              <w:rPr>
                <w:rFonts w:ascii="Times New Roman" w:hAnsi="Times New Roman" w:cs="Times New Roman"/>
                <w:sz w:val="28"/>
                <w:szCs w:val="28"/>
                <w:lang w:val="en-US"/>
              </w:rPr>
            </w:pPr>
            <w:r w:rsidRPr="006F63EE">
              <w:rPr>
                <w:rFonts w:ascii="Times New Roman" w:hAnsi="Times New Roman" w:cs="Times New Roman"/>
                <w:sz w:val="28"/>
                <w:szCs w:val="28"/>
                <w:lang w:val="en-US"/>
              </w:rPr>
              <w:t>[-18,39; -17,18]</w:t>
            </w:r>
          </w:p>
        </w:tc>
      </w:tr>
      <w:tr w:rsidR="000A05E0" w:rsidRPr="006F63EE" w14:paraId="6D3485AB" w14:textId="77777777" w:rsidTr="00286D50">
        <w:tc>
          <w:tcPr>
            <w:tcW w:w="993" w:type="dxa"/>
          </w:tcPr>
          <w:p w14:paraId="63A8BB3A" w14:textId="77777777" w:rsidR="000A05E0" w:rsidRPr="006F63EE" w:rsidRDefault="000A05E0" w:rsidP="006F63EE">
            <w:pPr>
              <w:spacing w:line="360" w:lineRule="auto"/>
              <w:rPr>
                <w:rFonts w:ascii="Times New Roman" w:hAnsi="Times New Roman" w:cs="Times New Roman"/>
                <w:sz w:val="28"/>
                <w:szCs w:val="28"/>
              </w:rPr>
            </w:pPr>
            <w:r w:rsidRPr="006F63EE">
              <w:rPr>
                <w:rFonts w:ascii="Times New Roman" w:hAnsi="Times New Roman" w:cs="Times New Roman"/>
                <w:sz w:val="28"/>
                <w:szCs w:val="28"/>
              </w:rPr>
              <w:t>Угол 3</w:t>
            </w:r>
          </w:p>
        </w:tc>
        <w:tc>
          <w:tcPr>
            <w:tcW w:w="1886" w:type="dxa"/>
          </w:tcPr>
          <w:p w14:paraId="5B238D50" w14:textId="77777777" w:rsidR="000A05E0" w:rsidRPr="006F63EE" w:rsidRDefault="000A05E0" w:rsidP="006F63EE">
            <w:pPr>
              <w:spacing w:line="360" w:lineRule="auto"/>
              <w:rPr>
                <w:rFonts w:ascii="Times New Roman" w:hAnsi="Times New Roman" w:cs="Times New Roman"/>
                <w:sz w:val="28"/>
                <w:szCs w:val="28"/>
                <w:lang w:val="en-US"/>
              </w:rPr>
            </w:pPr>
            <w:r w:rsidRPr="006F63EE">
              <w:rPr>
                <w:rFonts w:ascii="Times New Roman" w:hAnsi="Times New Roman" w:cs="Times New Roman"/>
                <w:sz w:val="28"/>
                <w:szCs w:val="28"/>
              </w:rPr>
              <w:t>22,01</w:t>
            </w:r>
          </w:p>
          <w:p w14:paraId="7DF12FD1" w14:textId="77777777" w:rsidR="000A05E0" w:rsidRPr="006F63EE" w:rsidRDefault="000A05E0" w:rsidP="006F63EE">
            <w:pPr>
              <w:spacing w:line="360" w:lineRule="auto"/>
              <w:rPr>
                <w:rFonts w:ascii="Times New Roman" w:hAnsi="Times New Roman" w:cs="Times New Roman"/>
                <w:sz w:val="28"/>
                <w:szCs w:val="28"/>
                <w:lang w:val="en-US"/>
              </w:rPr>
            </w:pPr>
            <w:r w:rsidRPr="006F63EE">
              <w:rPr>
                <w:rFonts w:ascii="Times New Roman" w:hAnsi="Times New Roman" w:cs="Times New Roman"/>
                <w:sz w:val="28"/>
                <w:szCs w:val="28"/>
                <w:lang w:val="en-US"/>
              </w:rPr>
              <w:t>[</w:t>
            </w:r>
            <w:r w:rsidRPr="006F63EE">
              <w:rPr>
                <w:rFonts w:ascii="Times New Roman" w:hAnsi="Times New Roman" w:cs="Times New Roman"/>
                <w:sz w:val="28"/>
                <w:szCs w:val="28"/>
              </w:rPr>
              <w:t>20,25</w:t>
            </w:r>
            <w:r w:rsidRPr="006F63EE">
              <w:rPr>
                <w:rFonts w:ascii="Times New Roman" w:hAnsi="Times New Roman" w:cs="Times New Roman"/>
                <w:sz w:val="28"/>
                <w:szCs w:val="28"/>
                <w:lang w:val="en-US"/>
              </w:rPr>
              <w:t xml:space="preserve">; </w:t>
            </w:r>
            <w:r w:rsidRPr="006F63EE">
              <w:rPr>
                <w:rFonts w:ascii="Times New Roman" w:hAnsi="Times New Roman" w:cs="Times New Roman"/>
                <w:sz w:val="28"/>
                <w:szCs w:val="28"/>
              </w:rPr>
              <w:t>24,56</w:t>
            </w:r>
            <w:r w:rsidRPr="006F63EE">
              <w:rPr>
                <w:rFonts w:ascii="Times New Roman" w:hAnsi="Times New Roman" w:cs="Times New Roman"/>
                <w:sz w:val="28"/>
                <w:szCs w:val="28"/>
                <w:lang w:val="en-US"/>
              </w:rPr>
              <w:t>]</w:t>
            </w:r>
          </w:p>
        </w:tc>
        <w:tc>
          <w:tcPr>
            <w:tcW w:w="2224" w:type="dxa"/>
          </w:tcPr>
          <w:p w14:paraId="28C46B80" w14:textId="77777777" w:rsidR="000A05E0" w:rsidRPr="006F63EE" w:rsidRDefault="000A05E0" w:rsidP="006F63EE">
            <w:pPr>
              <w:spacing w:line="360" w:lineRule="auto"/>
              <w:rPr>
                <w:rFonts w:ascii="Times New Roman" w:hAnsi="Times New Roman" w:cs="Times New Roman"/>
                <w:sz w:val="28"/>
                <w:szCs w:val="28"/>
                <w:lang w:val="en-US"/>
              </w:rPr>
            </w:pPr>
            <w:r w:rsidRPr="006F63EE">
              <w:rPr>
                <w:rFonts w:ascii="Times New Roman" w:hAnsi="Times New Roman" w:cs="Times New Roman"/>
                <w:sz w:val="28"/>
                <w:szCs w:val="28"/>
              </w:rPr>
              <w:t>33,16</w:t>
            </w:r>
          </w:p>
          <w:p w14:paraId="125CC9AC" w14:textId="77777777" w:rsidR="000A05E0" w:rsidRPr="006F63EE" w:rsidRDefault="000A05E0" w:rsidP="006F63EE">
            <w:pPr>
              <w:spacing w:line="360" w:lineRule="auto"/>
              <w:rPr>
                <w:rFonts w:ascii="Times New Roman" w:hAnsi="Times New Roman" w:cs="Times New Roman"/>
                <w:sz w:val="28"/>
                <w:szCs w:val="28"/>
                <w:lang w:val="en-US"/>
              </w:rPr>
            </w:pPr>
            <w:r w:rsidRPr="006F63EE">
              <w:rPr>
                <w:rFonts w:ascii="Times New Roman" w:hAnsi="Times New Roman" w:cs="Times New Roman"/>
                <w:sz w:val="28"/>
                <w:szCs w:val="28"/>
                <w:lang w:val="en-US"/>
              </w:rPr>
              <w:t>[</w:t>
            </w:r>
            <w:r w:rsidRPr="006F63EE">
              <w:rPr>
                <w:rFonts w:ascii="Times New Roman" w:hAnsi="Times New Roman" w:cs="Times New Roman"/>
                <w:sz w:val="28"/>
                <w:szCs w:val="28"/>
              </w:rPr>
              <w:t>31,50</w:t>
            </w:r>
            <w:r w:rsidRPr="006F63EE">
              <w:rPr>
                <w:rFonts w:ascii="Times New Roman" w:hAnsi="Times New Roman" w:cs="Times New Roman"/>
                <w:sz w:val="28"/>
                <w:szCs w:val="28"/>
                <w:lang w:val="en-US"/>
              </w:rPr>
              <w:t xml:space="preserve">; </w:t>
            </w:r>
            <w:r w:rsidRPr="006F63EE">
              <w:rPr>
                <w:rFonts w:ascii="Times New Roman" w:hAnsi="Times New Roman" w:cs="Times New Roman"/>
                <w:sz w:val="28"/>
                <w:szCs w:val="28"/>
              </w:rPr>
              <w:t>35,99</w:t>
            </w:r>
            <w:r w:rsidRPr="006F63EE">
              <w:rPr>
                <w:rFonts w:ascii="Times New Roman" w:hAnsi="Times New Roman" w:cs="Times New Roman"/>
                <w:sz w:val="28"/>
                <w:szCs w:val="28"/>
                <w:lang w:val="en-US"/>
              </w:rPr>
              <w:t>]</w:t>
            </w:r>
          </w:p>
        </w:tc>
        <w:tc>
          <w:tcPr>
            <w:tcW w:w="2084" w:type="dxa"/>
          </w:tcPr>
          <w:p w14:paraId="0CB1797E" w14:textId="77777777" w:rsidR="000A05E0" w:rsidRPr="006F63EE" w:rsidRDefault="000A05E0" w:rsidP="006F63EE">
            <w:pPr>
              <w:spacing w:line="360" w:lineRule="auto"/>
              <w:rPr>
                <w:rFonts w:ascii="Times New Roman" w:hAnsi="Times New Roman" w:cs="Times New Roman"/>
                <w:sz w:val="28"/>
                <w:szCs w:val="28"/>
                <w:lang w:val="en-US"/>
              </w:rPr>
            </w:pPr>
            <w:r w:rsidRPr="006F63EE">
              <w:rPr>
                <w:rFonts w:ascii="Times New Roman" w:hAnsi="Times New Roman" w:cs="Times New Roman"/>
                <w:sz w:val="28"/>
                <w:szCs w:val="28"/>
                <w:lang w:val="en-US"/>
              </w:rPr>
              <w:t>25,54</w:t>
            </w:r>
          </w:p>
          <w:p w14:paraId="0F8E9E7C" w14:textId="77777777" w:rsidR="000A05E0" w:rsidRPr="006F63EE" w:rsidRDefault="000A05E0" w:rsidP="006F63EE">
            <w:pPr>
              <w:spacing w:line="360" w:lineRule="auto"/>
              <w:rPr>
                <w:rFonts w:ascii="Times New Roman" w:hAnsi="Times New Roman" w:cs="Times New Roman"/>
                <w:sz w:val="28"/>
                <w:szCs w:val="28"/>
                <w:lang w:val="en-US"/>
              </w:rPr>
            </w:pPr>
            <w:r w:rsidRPr="006F63EE">
              <w:rPr>
                <w:rFonts w:ascii="Times New Roman" w:hAnsi="Times New Roman" w:cs="Times New Roman"/>
                <w:sz w:val="28"/>
                <w:szCs w:val="28"/>
                <w:lang w:val="en-US"/>
              </w:rPr>
              <w:t>[24,44; 27,05]</w:t>
            </w:r>
          </w:p>
        </w:tc>
        <w:tc>
          <w:tcPr>
            <w:tcW w:w="2154" w:type="dxa"/>
          </w:tcPr>
          <w:p w14:paraId="6D62A800" w14:textId="77777777" w:rsidR="000A05E0" w:rsidRPr="006F63EE" w:rsidRDefault="000A05E0" w:rsidP="006F63EE">
            <w:pPr>
              <w:spacing w:line="360" w:lineRule="auto"/>
              <w:rPr>
                <w:rFonts w:ascii="Times New Roman" w:hAnsi="Times New Roman" w:cs="Times New Roman"/>
                <w:sz w:val="28"/>
                <w:szCs w:val="28"/>
                <w:lang w:val="en-US"/>
              </w:rPr>
            </w:pPr>
            <w:r w:rsidRPr="006F63EE">
              <w:rPr>
                <w:rFonts w:ascii="Times New Roman" w:hAnsi="Times New Roman" w:cs="Times New Roman"/>
                <w:sz w:val="28"/>
                <w:szCs w:val="28"/>
              </w:rPr>
              <w:t>26,39</w:t>
            </w:r>
          </w:p>
          <w:p w14:paraId="7CD40799" w14:textId="77777777" w:rsidR="000A05E0" w:rsidRPr="006F63EE" w:rsidRDefault="000A05E0" w:rsidP="006F63EE">
            <w:pPr>
              <w:spacing w:line="360" w:lineRule="auto"/>
              <w:rPr>
                <w:rFonts w:ascii="Times New Roman" w:hAnsi="Times New Roman" w:cs="Times New Roman"/>
                <w:sz w:val="28"/>
                <w:szCs w:val="28"/>
                <w:lang w:val="en-US"/>
              </w:rPr>
            </w:pPr>
            <w:r w:rsidRPr="006F63EE">
              <w:rPr>
                <w:rFonts w:ascii="Times New Roman" w:hAnsi="Times New Roman" w:cs="Times New Roman"/>
                <w:sz w:val="28"/>
                <w:szCs w:val="28"/>
                <w:lang w:val="en-US"/>
              </w:rPr>
              <w:t>[24,94; 27,16]</w:t>
            </w:r>
          </w:p>
        </w:tc>
      </w:tr>
      <w:tr w:rsidR="000A05E0" w:rsidRPr="006F63EE" w14:paraId="65099FEA" w14:textId="77777777" w:rsidTr="00286D50">
        <w:tc>
          <w:tcPr>
            <w:tcW w:w="993" w:type="dxa"/>
          </w:tcPr>
          <w:p w14:paraId="12F8F286" w14:textId="77777777" w:rsidR="000A05E0" w:rsidRPr="006F63EE" w:rsidRDefault="000A05E0" w:rsidP="006F63EE">
            <w:pPr>
              <w:spacing w:line="360" w:lineRule="auto"/>
              <w:rPr>
                <w:rFonts w:ascii="Times New Roman" w:hAnsi="Times New Roman" w:cs="Times New Roman"/>
                <w:sz w:val="28"/>
                <w:szCs w:val="28"/>
              </w:rPr>
            </w:pPr>
            <w:r w:rsidRPr="006F63EE">
              <w:rPr>
                <w:rFonts w:ascii="Times New Roman" w:hAnsi="Times New Roman" w:cs="Times New Roman"/>
                <w:sz w:val="28"/>
                <w:szCs w:val="28"/>
              </w:rPr>
              <w:t xml:space="preserve">Δ1 </w:t>
            </w:r>
          </w:p>
        </w:tc>
        <w:tc>
          <w:tcPr>
            <w:tcW w:w="1886" w:type="dxa"/>
          </w:tcPr>
          <w:p w14:paraId="737CCCD4" w14:textId="77777777" w:rsidR="000A05E0" w:rsidRPr="006F63EE" w:rsidRDefault="000A05E0" w:rsidP="006F63EE">
            <w:pPr>
              <w:spacing w:line="360" w:lineRule="auto"/>
              <w:rPr>
                <w:rFonts w:ascii="Times New Roman" w:hAnsi="Times New Roman" w:cs="Times New Roman"/>
                <w:sz w:val="28"/>
                <w:szCs w:val="28"/>
              </w:rPr>
            </w:pPr>
            <w:r w:rsidRPr="006F63EE">
              <w:rPr>
                <w:rFonts w:ascii="Times New Roman" w:hAnsi="Times New Roman" w:cs="Times New Roman"/>
                <w:sz w:val="28"/>
                <w:szCs w:val="28"/>
              </w:rPr>
              <w:t>30,41</w:t>
            </w:r>
          </w:p>
          <w:p w14:paraId="15CACC2A" w14:textId="77777777" w:rsidR="000A05E0" w:rsidRPr="006F63EE" w:rsidRDefault="000A05E0" w:rsidP="006F63EE">
            <w:pPr>
              <w:spacing w:line="360" w:lineRule="auto"/>
              <w:rPr>
                <w:rFonts w:ascii="Times New Roman" w:hAnsi="Times New Roman" w:cs="Times New Roman"/>
                <w:sz w:val="28"/>
                <w:szCs w:val="28"/>
                <w:lang w:val="en-US"/>
              </w:rPr>
            </w:pPr>
            <w:r w:rsidRPr="006F63EE">
              <w:rPr>
                <w:rFonts w:ascii="Times New Roman" w:hAnsi="Times New Roman" w:cs="Times New Roman"/>
                <w:sz w:val="28"/>
                <w:szCs w:val="28"/>
                <w:lang w:val="en-US"/>
              </w:rPr>
              <w:t>[</w:t>
            </w:r>
            <w:r w:rsidRPr="006F63EE">
              <w:rPr>
                <w:rFonts w:ascii="Times New Roman" w:hAnsi="Times New Roman" w:cs="Times New Roman"/>
                <w:sz w:val="28"/>
                <w:szCs w:val="28"/>
              </w:rPr>
              <w:t>28,93</w:t>
            </w:r>
            <w:r w:rsidRPr="006F63EE">
              <w:rPr>
                <w:rFonts w:ascii="Times New Roman" w:hAnsi="Times New Roman" w:cs="Times New Roman"/>
                <w:sz w:val="28"/>
                <w:szCs w:val="28"/>
                <w:lang w:val="en-US"/>
              </w:rPr>
              <w:t xml:space="preserve">; </w:t>
            </w:r>
            <w:r w:rsidRPr="006F63EE">
              <w:rPr>
                <w:rFonts w:ascii="Times New Roman" w:hAnsi="Times New Roman" w:cs="Times New Roman"/>
                <w:sz w:val="28"/>
                <w:szCs w:val="28"/>
              </w:rPr>
              <w:t>35,11</w:t>
            </w:r>
            <w:r w:rsidRPr="006F63EE">
              <w:rPr>
                <w:rFonts w:ascii="Times New Roman" w:hAnsi="Times New Roman" w:cs="Times New Roman"/>
                <w:sz w:val="28"/>
                <w:szCs w:val="28"/>
                <w:lang w:val="en-US"/>
              </w:rPr>
              <w:t>]</w:t>
            </w:r>
          </w:p>
        </w:tc>
        <w:tc>
          <w:tcPr>
            <w:tcW w:w="2224" w:type="dxa"/>
          </w:tcPr>
          <w:p w14:paraId="20073782" w14:textId="77777777" w:rsidR="000A05E0" w:rsidRPr="006F63EE" w:rsidRDefault="000A05E0" w:rsidP="006F63EE">
            <w:pPr>
              <w:spacing w:line="360" w:lineRule="auto"/>
              <w:rPr>
                <w:rFonts w:ascii="Times New Roman" w:hAnsi="Times New Roman" w:cs="Times New Roman"/>
                <w:sz w:val="28"/>
                <w:szCs w:val="28"/>
                <w:lang w:val="en-US"/>
              </w:rPr>
            </w:pPr>
            <w:r w:rsidRPr="006F63EE">
              <w:rPr>
                <w:rFonts w:ascii="Times New Roman" w:hAnsi="Times New Roman" w:cs="Times New Roman"/>
                <w:sz w:val="28"/>
                <w:szCs w:val="28"/>
              </w:rPr>
              <w:t>42,42</w:t>
            </w:r>
          </w:p>
          <w:p w14:paraId="4FE93E4F" w14:textId="77777777" w:rsidR="000A05E0" w:rsidRPr="006F63EE" w:rsidRDefault="000A05E0" w:rsidP="006F63EE">
            <w:pPr>
              <w:spacing w:line="360" w:lineRule="auto"/>
              <w:rPr>
                <w:rFonts w:ascii="Times New Roman" w:hAnsi="Times New Roman" w:cs="Times New Roman"/>
                <w:sz w:val="28"/>
                <w:szCs w:val="28"/>
                <w:lang w:val="en-US"/>
              </w:rPr>
            </w:pPr>
            <w:r w:rsidRPr="006F63EE">
              <w:rPr>
                <w:rFonts w:ascii="Times New Roman" w:hAnsi="Times New Roman" w:cs="Times New Roman"/>
                <w:sz w:val="28"/>
                <w:szCs w:val="28"/>
                <w:lang w:val="en-US"/>
              </w:rPr>
              <w:t>[</w:t>
            </w:r>
            <w:r w:rsidRPr="006F63EE">
              <w:rPr>
                <w:rFonts w:ascii="Times New Roman" w:hAnsi="Times New Roman" w:cs="Times New Roman"/>
                <w:sz w:val="28"/>
                <w:szCs w:val="28"/>
              </w:rPr>
              <w:t>37,74</w:t>
            </w:r>
            <w:r w:rsidRPr="006F63EE">
              <w:rPr>
                <w:rFonts w:ascii="Times New Roman" w:hAnsi="Times New Roman" w:cs="Times New Roman"/>
                <w:sz w:val="28"/>
                <w:szCs w:val="28"/>
                <w:lang w:val="en-US"/>
              </w:rPr>
              <w:t xml:space="preserve">; </w:t>
            </w:r>
            <w:r w:rsidRPr="006F63EE">
              <w:rPr>
                <w:rFonts w:ascii="Times New Roman" w:hAnsi="Times New Roman" w:cs="Times New Roman"/>
                <w:sz w:val="28"/>
                <w:szCs w:val="28"/>
              </w:rPr>
              <w:t>45,35</w:t>
            </w:r>
            <w:r w:rsidRPr="006F63EE">
              <w:rPr>
                <w:rFonts w:ascii="Times New Roman" w:hAnsi="Times New Roman" w:cs="Times New Roman"/>
                <w:sz w:val="28"/>
                <w:szCs w:val="28"/>
                <w:lang w:val="en-US"/>
              </w:rPr>
              <w:t>]</w:t>
            </w:r>
          </w:p>
        </w:tc>
        <w:tc>
          <w:tcPr>
            <w:tcW w:w="2084" w:type="dxa"/>
          </w:tcPr>
          <w:p w14:paraId="42082C80" w14:textId="77777777" w:rsidR="000A05E0" w:rsidRPr="006F63EE" w:rsidRDefault="000A05E0" w:rsidP="006F63EE">
            <w:pPr>
              <w:spacing w:line="360" w:lineRule="auto"/>
              <w:rPr>
                <w:rFonts w:ascii="Times New Roman" w:hAnsi="Times New Roman" w:cs="Times New Roman"/>
                <w:sz w:val="28"/>
                <w:szCs w:val="28"/>
                <w:lang w:val="en-US"/>
              </w:rPr>
            </w:pPr>
            <w:r w:rsidRPr="006F63EE">
              <w:rPr>
                <w:rFonts w:ascii="Times New Roman" w:hAnsi="Times New Roman" w:cs="Times New Roman"/>
                <w:sz w:val="28"/>
                <w:szCs w:val="28"/>
              </w:rPr>
              <w:t>41,35</w:t>
            </w:r>
          </w:p>
          <w:p w14:paraId="4E9FEF22" w14:textId="77777777" w:rsidR="000A05E0" w:rsidRPr="006F63EE" w:rsidRDefault="000A05E0" w:rsidP="006F63EE">
            <w:pPr>
              <w:spacing w:line="360" w:lineRule="auto"/>
              <w:rPr>
                <w:rFonts w:ascii="Times New Roman" w:hAnsi="Times New Roman" w:cs="Times New Roman"/>
                <w:sz w:val="28"/>
                <w:szCs w:val="28"/>
                <w:lang w:val="en-US"/>
              </w:rPr>
            </w:pPr>
            <w:r w:rsidRPr="006F63EE">
              <w:rPr>
                <w:rFonts w:ascii="Times New Roman" w:hAnsi="Times New Roman" w:cs="Times New Roman"/>
                <w:sz w:val="28"/>
                <w:szCs w:val="28"/>
                <w:lang w:val="en-US"/>
              </w:rPr>
              <w:t>[39,65; 42,31]</w:t>
            </w:r>
          </w:p>
        </w:tc>
        <w:tc>
          <w:tcPr>
            <w:tcW w:w="2154" w:type="dxa"/>
          </w:tcPr>
          <w:p w14:paraId="68A5D3E0" w14:textId="77777777" w:rsidR="000A05E0" w:rsidRPr="006F63EE" w:rsidRDefault="000A05E0" w:rsidP="006F63EE">
            <w:pPr>
              <w:spacing w:line="360" w:lineRule="auto"/>
              <w:rPr>
                <w:rFonts w:ascii="Times New Roman" w:hAnsi="Times New Roman" w:cs="Times New Roman"/>
                <w:sz w:val="28"/>
                <w:szCs w:val="28"/>
                <w:lang w:val="en-US"/>
              </w:rPr>
            </w:pPr>
            <w:r w:rsidRPr="006F63EE">
              <w:rPr>
                <w:rFonts w:ascii="Times New Roman" w:hAnsi="Times New Roman" w:cs="Times New Roman"/>
                <w:sz w:val="28"/>
                <w:szCs w:val="28"/>
              </w:rPr>
              <w:t>44,12</w:t>
            </w:r>
          </w:p>
          <w:p w14:paraId="3CBE2120" w14:textId="77777777" w:rsidR="000A05E0" w:rsidRPr="006F63EE" w:rsidRDefault="000A05E0" w:rsidP="006F63EE">
            <w:pPr>
              <w:spacing w:line="360" w:lineRule="auto"/>
              <w:rPr>
                <w:rFonts w:ascii="Times New Roman" w:hAnsi="Times New Roman" w:cs="Times New Roman"/>
                <w:sz w:val="28"/>
                <w:szCs w:val="28"/>
                <w:lang w:val="en-US"/>
              </w:rPr>
            </w:pPr>
            <w:r w:rsidRPr="006F63EE">
              <w:rPr>
                <w:rFonts w:ascii="Times New Roman" w:hAnsi="Times New Roman" w:cs="Times New Roman"/>
                <w:sz w:val="28"/>
                <w:szCs w:val="28"/>
                <w:lang w:val="en-US"/>
              </w:rPr>
              <w:t>[43,53; 44,97]</w:t>
            </w:r>
          </w:p>
        </w:tc>
      </w:tr>
    </w:tbl>
    <w:p w14:paraId="2BC5E707" w14:textId="27B9C481" w:rsidR="000A05E0" w:rsidRPr="006F63EE" w:rsidRDefault="000A05E0" w:rsidP="006F63EE">
      <w:pPr>
        <w:spacing w:after="0" w:line="360" w:lineRule="auto"/>
        <w:ind w:firstLine="709"/>
        <w:jc w:val="both"/>
        <w:rPr>
          <w:rFonts w:ascii="Times New Roman" w:hAnsi="Times New Roman" w:cs="Times New Roman"/>
          <w:sz w:val="28"/>
          <w:szCs w:val="28"/>
        </w:rPr>
      </w:pPr>
      <w:r w:rsidRPr="006F63EE">
        <w:rPr>
          <w:rFonts w:ascii="Times New Roman" w:hAnsi="Times New Roman" w:cs="Times New Roman"/>
          <w:sz w:val="28"/>
          <w:szCs w:val="28"/>
        </w:rPr>
        <w:t>Таблица 2 – средние значения углов и амплитуды сгибания-разгибания бедра пациента с БП и здорового пациента за 10 циклов ходьбы.</w:t>
      </w:r>
    </w:p>
    <w:p w14:paraId="1CB44AE1" w14:textId="77777777" w:rsidR="000A05E0" w:rsidRPr="006F63EE" w:rsidRDefault="000A05E0" w:rsidP="006F63EE">
      <w:pPr>
        <w:spacing w:after="0" w:line="360" w:lineRule="auto"/>
        <w:ind w:firstLine="709"/>
        <w:jc w:val="both"/>
        <w:rPr>
          <w:rFonts w:ascii="Times New Roman" w:hAnsi="Times New Roman" w:cs="Times New Roman"/>
          <w:sz w:val="28"/>
          <w:szCs w:val="28"/>
        </w:rPr>
      </w:pPr>
    </w:p>
    <w:p w14:paraId="623CB907" w14:textId="77777777" w:rsidR="000A05E0" w:rsidRPr="006F63EE" w:rsidRDefault="000A05E0" w:rsidP="006F63EE">
      <w:pPr>
        <w:spacing w:after="0" w:line="360" w:lineRule="auto"/>
        <w:ind w:firstLine="709"/>
        <w:jc w:val="both"/>
        <w:rPr>
          <w:rFonts w:ascii="Times New Roman" w:hAnsi="Times New Roman" w:cs="Times New Roman"/>
          <w:sz w:val="28"/>
          <w:szCs w:val="28"/>
        </w:rPr>
      </w:pPr>
      <w:r w:rsidRPr="006F63EE">
        <w:rPr>
          <w:rFonts w:ascii="Times New Roman" w:hAnsi="Times New Roman" w:cs="Times New Roman"/>
          <w:sz w:val="28"/>
          <w:szCs w:val="28"/>
        </w:rPr>
        <w:t>При анализе всех циклов ходьбы больного с БП обращает на себя внимание значительное (более чем на 12 градусов) снижение амплитуды сгибания-разгибания бедра (Δ1, Таб. 2) на стороне клинически более выраженного паркинсонизма, а также недостаточное разгибание бедра (Угол 2, Таб. 2) по сравнению со здоровым испытуемым, как по левой, так и по правой ноге.</w:t>
      </w:r>
    </w:p>
    <w:p w14:paraId="4E93384E" w14:textId="77777777" w:rsidR="000A05E0" w:rsidRPr="006F63EE" w:rsidRDefault="000A05E0" w:rsidP="006F63EE">
      <w:pPr>
        <w:spacing w:after="0" w:line="360" w:lineRule="auto"/>
        <w:ind w:firstLine="709"/>
        <w:jc w:val="both"/>
        <w:rPr>
          <w:rFonts w:ascii="Times New Roman" w:hAnsi="Times New Roman" w:cs="Times New Roman"/>
          <w:sz w:val="28"/>
          <w:szCs w:val="28"/>
        </w:rPr>
      </w:pPr>
      <w:r w:rsidRPr="006F63EE">
        <w:rPr>
          <w:rFonts w:ascii="Times New Roman" w:hAnsi="Times New Roman" w:cs="Times New Roman"/>
          <w:sz w:val="28"/>
          <w:szCs w:val="28"/>
        </w:rPr>
        <w:t>Ниже представлены результаты оценки методом трехмерного ВАД динамики сгибания-разгибания в коленном суставе во время цикла шага пациента с БП в сопоставлении с нормативными показателями и схемой интерпретации.</w:t>
      </w:r>
    </w:p>
    <w:p w14:paraId="00E3DE5C" w14:textId="77777777" w:rsidR="000A05E0" w:rsidRPr="006F63EE" w:rsidRDefault="000A05E0" w:rsidP="006F63EE">
      <w:pPr>
        <w:widowControl w:val="0"/>
        <w:tabs>
          <w:tab w:val="left" w:pos="426"/>
          <w:tab w:val="left" w:pos="5670"/>
          <w:tab w:val="left" w:pos="8505"/>
          <w:tab w:val="left" w:pos="11340"/>
          <w:tab w:val="left" w:pos="14175"/>
        </w:tabs>
        <w:autoSpaceDE w:val="0"/>
        <w:autoSpaceDN w:val="0"/>
        <w:adjustRightInd w:val="0"/>
        <w:spacing w:after="0" w:line="360" w:lineRule="auto"/>
        <w:rPr>
          <w:rFonts w:ascii="Times New Roman" w:hAnsi="Times New Roman" w:cs="Times New Roman"/>
          <w:sz w:val="28"/>
          <w:szCs w:val="28"/>
        </w:rPr>
      </w:pPr>
      <w:r w:rsidRPr="006F63EE">
        <w:rPr>
          <w:rFonts w:ascii="Times New Roman" w:hAnsi="Times New Roman" w:cs="Times New Roman"/>
          <w:noProof/>
          <w:sz w:val="28"/>
          <w:szCs w:val="28"/>
          <w:lang w:eastAsia="ru-RU"/>
        </w:rPr>
        <w:lastRenderedPageBreak/>
        <w:drawing>
          <wp:inline distT="0" distB="0" distL="0" distR="0" wp14:anchorId="04FC17D7" wp14:editId="52B498BE">
            <wp:extent cx="3616503" cy="1955766"/>
            <wp:effectExtent l="0" t="0" r="3175" b="698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2(а).tif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22668" cy="1959100"/>
                    </a:xfrm>
                    <a:prstGeom prst="rect">
                      <a:avLst/>
                    </a:prstGeom>
                  </pic:spPr>
                </pic:pic>
              </a:graphicData>
            </a:graphic>
          </wp:inline>
        </w:drawing>
      </w:r>
    </w:p>
    <w:p w14:paraId="40D6109E" w14:textId="3C26A920" w:rsidR="000A05E0" w:rsidRPr="006F63EE" w:rsidRDefault="000A05E0" w:rsidP="006F63EE">
      <w:pPr>
        <w:widowControl w:val="0"/>
        <w:tabs>
          <w:tab w:val="left" w:pos="426"/>
          <w:tab w:val="left" w:pos="5670"/>
          <w:tab w:val="left" w:pos="8505"/>
          <w:tab w:val="left" w:pos="11340"/>
          <w:tab w:val="left" w:pos="14175"/>
        </w:tabs>
        <w:autoSpaceDE w:val="0"/>
        <w:autoSpaceDN w:val="0"/>
        <w:adjustRightInd w:val="0"/>
        <w:spacing w:after="0" w:line="360" w:lineRule="auto"/>
        <w:rPr>
          <w:rFonts w:ascii="Times New Roman" w:hAnsi="Times New Roman" w:cs="Times New Roman"/>
          <w:sz w:val="28"/>
          <w:szCs w:val="28"/>
        </w:rPr>
      </w:pPr>
      <w:r w:rsidRPr="006F63EE">
        <w:rPr>
          <w:rFonts w:ascii="Times New Roman" w:hAnsi="Times New Roman" w:cs="Times New Roman"/>
          <w:sz w:val="28"/>
          <w:szCs w:val="28"/>
        </w:rPr>
        <w:t>(а)</w:t>
      </w:r>
    </w:p>
    <w:p w14:paraId="6F4842C8" w14:textId="77777777" w:rsidR="000A05E0" w:rsidRPr="006F63EE" w:rsidRDefault="000A05E0" w:rsidP="006F63EE">
      <w:pPr>
        <w:widowControl w:val="0"/>
        <w:tabs>
          <w:tab w:val="left" w:pos="426"/>
          <w:tab w:val="left" w:pos="5670"/>
          <w:tab w:val="left" w:pos="8505"/>
          <w:tab w:val="left" w:pos="11340"/>
          <w:tab w:val="left" w:pos="14175"/>
        </w:tabs>
        <w:autoSpaceDE w:val="0"/>
        <w:autoSpaceDN w:val="0"/>
        <w:adjustRightInd w:val="0"/>
        <w:spacing w:after="0" w:line="360" w:lineRule="auto"/>
        <w:rPr>
          <w:rFonts w:ascii="Times New Roman" w:hAnsi="Times New Roman" w:cs="Times New Roman"/>
          <w:sz w:val="28"/>
          <w:szCs w:val="28"/>
        </w:rPr>
      </w:pPr>
      <w:r w:rsidRPr="006F63EE">
        <w:rPr>
          <w:rFonts w:ascii="Times New Roman" w:hAnsi="Times New Roman" w:cs="Times New Roman"/>
          <w:noProof/>
          <w:sz w:val="28"/>
          <w:szCs w:val="28"/>
          <w:lang w:eastAsia="ru-RU"/>
        </w:rPr>
        <w:drawing>
          <wp:inline distT="0" distB="0" distL="0" distR="0" wp14:anchorId="54C3F95C" wp14:editId="1E88FFD3">
            <wp:extent cx="3616503" cy="2110617"/>
            <wp:effectExtent l="0" t="0" r="3175" b="444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2(б).tif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23381" cy="2114631"/>
                    </a:xfrm>
                    <a:prstGeom prst="rect">
                      <a:avLst/>
                    </a:prstGeom>
                  </pic:spPr>
                </pic:pic>
              </a:graphicData>
            </a:graphic>
          </wp:inline>
        </w:drawing>
      </w:r>
    </w:p>
    <w:p w14:paraId="4236DF9A" w14:textId="3233175A" w:rsidR="000A05E0" w:rsidRPr="006F63EE" w:rsidRDefault="000A05E0" w:rsidP="006F63EE">
      <w:pPr>
        <w:widowControl w:val="0"/>
        <w:tabs>
          <w:tab w:val="left" w:pos="426"/>
          <w:tab w:val="left" w:pos="5670"/>
          <w:tab w:val="left" w:pos="8505"/>
          <w:tab w:val="left" w:pos="11340"/>
          <w:tab w:val="left" w:pos="14175"/>
        </w:tabs>
        <w:autoSpaceDE w:val="0"/>
        <w:autoSpaceDN w:val="0"/>
        <w:adjustRightInd w:val="0"/>
        <w:spacing w:after="0" w:line="360" w:lineRule="auto"/>
        <w:rPr>
          <w:rFonts w:ascii="Times New Roman" w:hAnsi="Times New Roman" w:cs="Times New Roman"/>
          <w:sz w:val="28"/>
          <w:szCs w:val="28"/>
        </w:rPr>
      </w:pPr>
      <w:r w:rsidRPr="006F63EE">
        <w:rPr>
          <w:rFonts w:ascii="Times New Roman" w:hAnsi="Times New Roman" w:cs="Times New Roman"/>
          <w:sz w:val="28"/>
          <w:szCs w:val="28"/>
        </w:rPr>
        <w:t>(б)</w:t>
      </w:r>
    </w:p>
    <w:p w14:paraId="4E2CF4FB" w14:textId="77777777" w:rsidR="000A05E0" w:rsidRPr="006F63EE" w:rsidRDefault="000A05E0" w:rsidP="006F63EE">
      <w:pPr>
        <w:widowControl w:val="0"/>
        <w:tabs>
          <w:tab w:val="left" w:pos="426"/>
          <w:tab w:val="left" w:pos="5670"/>
          <w:tab w:val="left" w:pos="8505"/>
          <w:tab w:val="left" w:pos="11340"/>
          <w:tab w:val="left" w:pos="14175"/>
        </w:tabs>
        <w:autoSpaceDE w:val="0"/>
        <w:autoSpaceDN w:val="0"/>
        <w:adjustRightInd w:val="0"/>
        <w:spacing w:after="0" w:line="360" w:lineRule="auto"/>
        <w:rPr>
          <w:rFonts w:ascii="Times New Roman" w:hAnsi="Times New Roman" w:cs="Times New Roman"/>
          <w:sz w:val="28"/>
          <w:szCs w:val="28"/>
        </w:rPr>
      </w:pPr>
      <w:r w:rsidRPr="006F63EE">
        <w:rPr>
          <w:rFonts w:ascii="Times New Roman" w:hAnsi="Times New Roman" w:cs="Times New Roman"/>
          <w:noProof/>
          <w:sz w:val="28"/>
          <w:szCs w:val="28"/>
          <w:lang w:eastAsia="ru-RU"/>
        </w:rPr>
        <w:drawing>
          <wp:inline distT="0" distB="0" distL="0" distR="0" wp14:anchorId="6F278BCA" wp14:editId="1FF99761">
            <wp:extent cx="3667874" cy="1797706"/>
            <wp:effectExtent l="0" t="0" r="889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2(в).tif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69349" cy="1798429"/>
                    </a:xfrm>
                    <a:prstGeom prst="rect">
                      <a:avLst/>
                    </a:prstGeom>
                  </pic:spPr>
                </pic:pic>
              </a:graphicData>
            </a:graphic>
          </wp:inline>
        </w:drawing>
      </w:r>
    </w:p>
    <w:p w14:paraId="2DBF1973" w14:textId="6D13B2A8" w:rsidR="000A05E0" w:rsidRPr="006F63EE" w:rsidRDefault="000A05E0" w:rsidP="006F63EE">
      <w:pPr>
        <w:widowControl w:val="0"/>
        <w:tabs>
          <w:tab w:val="left" w:pos="426"/>
          <w:tab w:val="left" w:pos="5670"/>
          <w:tab w:val="left" w:pos="8505"/>
          <w:tab w:val="left" w:pos="11340"/>
          <w:tab w:val="left" w:pos="14175"/>
        </w:tabs>
        <w:autoSpaceDE w:val="0"/>
        <w:autoSpaceDN w:val="0"/>
        <w:adjustRightInd w:val="0"/>
        <w:spacing w:after="0" w:line="360" w:lineRule="auto"/>
        <w:rPr>
          <w:rFonts w:ascii="Times New Roman" w:hAnsi="Times New Roman" w:cs="Times New Roman"/>
          <w:color w:val="000000"/>
          <w:sz w:val="28"/>
          <w:szCs w:val="28"/>
          <w:lang w:bidi="ur"/>
        </w:rPr>
      </w:pPr>
      <w:r w:rsidRPr="006F63EE">
        <w:rPr>
          <w:rFonts w:ascii="Times New Roman" w:hAnsi="Times New Roman" w:cs="Times New Roman"/>
          <w:sz w:val="28"/>
          <w:szCs w:val="28"/>
        </w:rPr>
        <w:t>(в)</w:t>
      </w:r>
    </w:p>
    <w:p w14:paraId="17402992" w14:textId="77777777" w:rsidR="000A05E0" w:rsidRPr="006F63EE" w:rsidRDefault="000A05E0" w:rsidP="006F63EE">
      <w:pPr>
        <w:widowControl w:val="0"/>
        <w:tabs>
          <w:tab w:val="left" w:pos="709"/>
          <w:tab w:val="left" w:pos="8505"/>
          <w:tab w:val="left" w:pos="11340"/>
          <w:tab w:val="left" w:pos="14175"/>
        </w:tabs>
        <w:autoSpaceDE w:val="0"/>
        <w:autoSpaceDN w:val="0"/>
        <w:adjustRightInd w:val="0"/>
        <w:spacing w:after="0" w:line="360" w:lineRule="auto"/>
        <w:ind w:firstLine="709"/>
        <w:jc w:val="both"/>
        <w:rPr>
          <w:rFonts w:ascii="Times New Roman" w:hAnsi="Times New Roman" w:cs="Times New Roman"/>
          <w:sz w:val="28"/>
          <w:szCs w:val="28"/>
        </w:rPr>
      </w:pPr>
      <w:r w:rsidRPr="006F63EE">
        <w:rPr>
          <w:rFonts w:ascii="Times New Roman" w:hAnsi="Times New Roman" w:cs="Times New Roman"/>
          <w:sz w:val="28"/>
          <w:szCs w:val="28"/>
          <w:shd w:val="clear" w:color="auto" w:fill="FFFFFF"/>
        </w:rPr>
        <w:t xml:space="preserve">Рис. 2 </w:t>
      </w:r>
      <w:r w:rsidRPr="006F63EE">
        <w:rPr>
          <w:rFonts w:ascii="Times New Roman" w:hAnsi="Times New Roman" w:cs="Times New Roman"/>
          <w:sz w:val="28"/>
          <w:szCs w:val="28"/>
        </w:rPr>
        <w:t xml:space="preserve">График сгибания-разгибания правого (красный) и левого (синий) коленного сустава во время цикла ходьбы пациента с БП (а) и здорового пациента (б), где по оси Х - время в секундах, по оси </w:t>
      </w:r>
      <w:r w:rsidRPr="006F63EE">
        <w:rPr>
          <w:rFonts w:ascii="Times New Roman" w:hAnsi="Times New Roman" w:cs="Times New Roman"/>
          <w:sz w:val="28"/>
          <w:szCs w:val="28"/>
          <w:lang w:val="en-US"/>
        </w:rPr>
        <w:t>Y</w:t>
      </w:r>
      <w:r w:rsidRPr="006F63EE">
        <w:rPr>
          <w:rFonts w:ascii="Times New Roman" w:hAnsi="Times New Roman" w:cs="Times New Roman"/>
          <w:sz w:val="28"/>
          <w:szCs w:val="28"/>
        </w:rPr>
        <w:t xml:space="preserve"> - угол сгибания-разгибания в градусах. Ниже схема интерпретации показателей, включающая один цикл двойного шага (в), где по оси </w:t>
      </w:r>
      <w:r w:rsidRPr="006F63EE">
        <w:rPr>
          <w:rFonts w:ascii="Times New Roman" w:hAnsi="Times New Roman" w:cs="Times New Roman"/>
          <w:sz w:val="28"/>
          <w:szCs w:val="28"/>
          <w:lang w:val="en-US"/>
        </w:rPr>
        <w:t>X</w:t>
      </w:r>
      <w:r w:rsidRPr="006F63EE">
        <w:rPr>
          <w:rFonts w:ascii="Times New Roman" w:hAnsi="Times New Roman" w:cs="Times New Roman"/>
          <w:sz w:val="28"/>
          <w:szCs w:val="28"/>
        </w:rPr>
        <w:t xml:space="preserve">- процент шагового цикла, по оси </w:t>
      </w:r>
      <w:r w:rsidRPr="006F63EE">
        <w:rPr>
          <w:rFonts w:ascii="Times New Roman" w:hAnsi="Times New Roman" w:cs="Times New Roman"/>
          <w:sz w:val="28"/>
          <w:szCs w:val="28"/>
          <w:lang w:val="en-US"/>
        </w:rPr>
        <w:t>Y</w:t>
      </w:r>
      <w:r w:rsidRPr="006F63EE">
        <w:rPr>
          <w:rFonts w:ascii="Times New Roman" w:hAnsi="Times New Roman" w:cs="Times New Roman"/>
          <w:sz w:val="28"/>
          <w:szCs w:val="28"/>
        </w:rPr>
        <w:t xml:space="preserve"> - угол сгибания-разгибания в градусах. Угол 1 - угол сгибания колена в начале периода одиночной опоры; Угол 2 - угол максимального разгибания колена в </w:t>
      </w:r>
      <w:r w:rsidRPr="006F63EE">
        <w:rPr>
          <w:rFonts w:ascii="Times New Roman" w:hAnsi="Times New Roman" w:cs="Times New Roman"/>
          <w:sz w:val="28"/>
          <w:szCs w:val="28"/>
        </w:rPr>
        <w:lastRenderedPageBreak/>
        <w:t>конце периода одиночной опоры; Угол 3 - Угол максимального сгибания колена в период переноса; Угол 4 - угол разгибания колена в конце периода переноса. Δ1 - амплитуда сгибания-разгибания коленного сустава.</w:t>
      </w:r>
    </w:p>
    <w:p w14:paraId="138782E2" w14:textId="77777777" w:rsidR="000A05E0" w:rsidRPr="006F63EE" w:rsidRDefault="000A05E0" w:rsidP="006F63EE">
      <w:pPr>
        <w:widowControl w:val="0"/>
        <w:tabs>
          <w:tab w:val="left" w:pos="709"/>
          <w:tab w:val="left" w:pos="8505"/>
          <w:tab w:val="left" w:pos="11340"/>
          <w:tab w:val="left" w:pos="14175"/>
        </w:tabs>
        <w:autoSpaceDE w:val="0"/>
        <w:autoSpaceDN w:val="0"/>
        <w:adjustRightInd w:val="0"/>
        <w:spacing w:after="0" w:line="360" w:lineRule="auto"/>
        <w:jc w:val="both"/>
        <w:rPr>
          <w:rFonts w:ascii="Times New Roman" w:hAnsi="Times New Roman" w:cs="Times New Roman"/>
          <w:sz w:val="28"/>
          <w:szCs w:val="28"/>
        </w:rPr>
      </w:pPr>
    </w:p>
    <w:p w14:paraId="50B4DE75" w14:textId="77777777" w:rsidR="000A05E0" w:rsidRPr="006F63EE" w:rsidRDefault="000A05E0" w:rsidP="006F63EE">
      <w:pPr>
        <w:widowControl w:val="0"/>
        <w:tabs>
          <w:tab w:val="left" w:pos="709"/>
          <w:tab w:val="left" w:pos="8505"/>
          <w:tab w:val="left" w:pos="11340"/>
          <w:tab w:val="left" w:pos="14175"/>
        </w:tabs>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r w:rsidRPr="006F63EE">
        <w:rPr>
          <w:rFonts w:ascii="Times New Roman" w:hAnsi="Times New Roman" w:cs="Times New Roman"/>
          <w:sz w:val="28"/>
          <w:szCs w:val="28"/>
          <w:shd w:val="clear" w:color="auto" w:fill="FFFFFF"/>
        </w:rPr>
        <w:t xml:space="preserve">При анализе графика сгибания-разгибания коленного сустава во время одного шагового цикла у пациента с БП (а) определяется значительная асимметрия угла сгибания колена в первый период двойной опоры и в начале периода одиночной опоры (Угол 1 слева – </w:t>
      </w:r>
      <w:r w:rsidRPr="006F63EE">
        <w:rPr>
          <w:rFonts w:ascii="Times New Roman" w:hAnsi="Times New Roman" w:cs="Times New Roman"/>
          <w:sz w:val="28"/>
          <w:szCs w:val="28"/>
          <w:shd w:val="clear" w:color="auto" w:fill="FFFFFF"/>
          <w:lang w:val="en-US"/>
        </w:rPr>
        <w:t>Me</w:t>
      </w:r>
      <w:r w:rsidRPr="006F63EE">
        <w:rPr>
          <w:rFonts w:ascii="Times New Roman" w:hAnsi="Times New Roman" w:cs="Times New Roman"/>
          <w:sz w:val="28"/>
          <w:szCs w:val="28"/>
          <w:shd w:val="clear" w:color="auto" w:fill="FFFFFF"/>
        </w:rPr>
        <w:t xml:space="preserve"> [</w:t>
      </w:r>
      <w:r w:rsidRPr="006F63EE">
        <w:rPr>
          <w:rFonts w:ascii="Times New Roman" w:hAnsi="Times New Roman" w:cs="Times New Roman"/>
          <w:sz w:val="28"/>
          <w:szCs w:val="28"/>
          <w:lang w:val="en-US"/>
        </w:rPr>
        <w:t>P</w:t>
      </w:r>
      <w:r w:rsidRPr="006F63EE">
        <w:rPr>
          <w:rFonts w:ascii="Times New Roman" w:hAnsi="Times New Roman" w:cs="Times New Roman"/>
          <w:sz w:val="28"/>
          <w:szCs w:val="28"/>
          <w:vertAlign w:val="subscript"/>
        </w:rPr>
        <w:t>25</w:t>
      </w:r>
      <w:r w:rsidRPr="006F63EE">
        <w:rPr>
          <w:rFonts w:ascii="Times New Roman" w:hAnsi="Times New Roman" w:cs="Times New Roman"/>
          <w:sz w:val="28"/>
          <w:szCs w:val="28"/>
        </w:rPr>
        <w:t xml:space="preserve">; </w:t>
      </w:r>
      <w:r w:rsidRPr="006F63EE">
        <w:rPr>
          <w:rFonts w:ascii="Times New Roman" w:hAnsi="Times New Roman" w:cs="Times New Roman"/>
          <w:sz w:val="28"/>
          <w:szCs w:val="28"/>
          <w:lang w:val="en-US"/>
        </w:rPr>
        <w:t>P</w:t>
      </w:r>
      <w:r w:rsidRPr="006F63EE">
        <w:rPr>
          <w:rFonts w:ascii="Times New Roman" w:hAnsi="Times New Roman" w:cs="Times New Roman"/>
          <w:sz w:val="28"/>
          <w:szCs w:val="28"/>
          <w:vertAlign w:val="subscript"/>
        </w:rPr>
        <w:t>75</w:t>
      </w:r>
      <w:r w:rsidRPr="006F63EE">
        <w:rPr>
          <w:rFonts w:ascii="Times New Roman" w:hAnsi="Times New Roman" w:cs="Times New Roman"/>
          <w:sz w:val="28"/>
          <w:szCs w:val="28"/>
          <w:shd w:val="clear" w:color="auto" w:fill="FFFFFF"/>
        </w:rPr>
        <w:t xml:space="preserve">]: 18,62 [18,06; 19,90]; Угол 1 справа - </w:t>
      </w:r>
      <w:r w:rsidRPr="006F63EE">
        <w:rPr>
          <w:rFonts w:ascii="Times New Roman" w:hAnsi="Times New Roman" w:cs="Times New Roman"/>
          <w:sz w:val="28"/>
          <w:szCs w:val="28"/>
          <w:shd w:val="clear" w:color="auto" w:fill="FFFFFF"/>
          <w:lang w:val="en-US"/>
        </w:rPr>
        <w:t>Me</w:t>
      </w:r>
      <w:r w:rsidRPr="006F63EE">
        <w:rPr>
          <w:rFonts w:ascii="Times New Roman" w:hAnsi="Times New Roman" w:cs="Times New Roman"/>
          <w:sz w:val="28"/>
          <w:szCs w:val="28"/>
          <w:shd w:val="clear" w:color="auto" w:fill="FFFFFF"/>
        </w:rPr>
        <w:t xml:space="preserve"> [</w:t>
      </w:r>
      <w:r w:rsidRPr="006F63EE">
        <w:rPr>
          <w:rFonts w:ascii="Times New Roman" w:hAnsi="Times New Roman" w:cs="Times New Roman"/>
          <w:sz w:val="28"/>
          <w:szCs w:val="28"/>
          <w:lang w:val="en-US"/>
        </w:rPr>
        <w:t>P</w:t>
      </w:r>
      <w:r w:rsidRPr="006F63EE">
        <w:rPr>
          <w:rFonts w:ascii="Times New Roman" w:hAnsi="Times New Roman" w:cs="Times New Roman"/>
          <w:sz w:val="28"/>
          <w:szCs w:val="28"/>
          <w:vertAlign w:val="subscript"/>
        </w:rPr>
        <w:t>25</w:t>
      </w:r>
      <w:r w:rsidRPr="006F63EE">
        <w:rPr>
          <w:rFonts w:ascii="Times New Roman" w:hAnsi="Times New Roman" w:cs="Times New Roman"/>
          <w:sz w:val="28"/>
          <w:szCs w:val="28"/>
        </w:rPr>
        <w:t xml:space="preserve">; </w:t>
      </w:r>
      <w:r w:rsidRPr="006F63EE">
        <w:rPr>
          <w:rFonts w:ascii="Times New Roman" w:hAnsi="Times New Roman" w:cs="Times New Roman"/>
          <w:sz w:val="28"/>
          <w:szCs w:val="28"/>
          <w:lang w:val="en-US"/>
        </w:rPr>
        <w:t>P</w:t>
      </w:r>
      <w:r w:rsidRPr="006F63EE">
        <w:rPr>
          <w:rFonts w:ascii="Times New Roman" w:hAnsi="Times New Roman" w:cs="Times New Roman"/>
          <w:sz w:val="28"/>
          <w:szCs w:val="28"/>
          <w:vertAlign w:val="subscript"/>
        </w:rPr>
        <w:t>75</w:t>
      </w:r>
      <w:r w:rsidRPr="006F63EE">
        <w:rPr>
          <w:rFonts w:ascii="Times New Roman" w:hAnsi="Times New Roman" w:cs="Times New Roman"/>
          <w:sz w:val="28"/>
          <w:szCs w:val="28"/>
          <w:shd w:val="clear" w:color="auto" w:fill="FFFFFF"/>
        </w:rPr>
        <w:t xml:space="preserve">]: 28.31 [25.10; 29.14]). </w:t>
      </w:r>
      <w:r w:rsidRPr="006F63EE">
        <w:rPr>
          <w:rFonts w:ascii="Times New Roman" w:hAnsi="Times New Roman" w:cs="Times New Roman"/>
          <w:sz w:val="28"/>
          <w:szCs w:val="28"/>
        </w:rPr>
        <w:t xml:space="preserve">В фазу одиночной опоры на графике каждого шагового цикла обращает внимание присутствие дополнительных пиков графика, больше с наиболее пораженной стороны (левой), </w:t>
      </w:r>
      <w:r w:rsidRPr="006F63EE">
        <w:rPr>
          <w:rFonts w:ascii="Times New Roman" w:hAnsi="Times New Roman" w:cs="Times New Roman"/>
          <w:color w:val="000000" w:themeColor="text1"/>
          <w:sz w:val="28"/>
          <w:szCs w:val="28"/>
        </w:rPr>
        <w:t>со средней частотой колебаний слева 4,66, справа 3,92 Гц, амплитудой слева 6,94, справа 11,7 градусов,</w:t>
      </w:r>
      <w:r w:rsidRPr="006F63EE">
        <w:rPr>
          <w:rFonts w:ascii="Times New Roman" w:hAnsi="Times New Roman" w:cs="Times New Roman"/>
          <w:color w:val="FF0000"/>
          <w:sz w:val="28"/>
          <w:szCs w:val="28"/>
        </w:rPr>
        <w:t xml:space="preserve"> </w:t>
      </w:r>
      <w:r w:rsidRPr="006F63EE">
        <w:rPr>
          <w:rFonts w:ascii="Times New Roman" w:hAnsi="Times New Roman" w:cs="Times New Roman"/>
          <w:sz w:val="28"/>
          <w:szCs w:val="28"/>
        </w:rPr>
        <w:t>что возможно, является проявлением скрытого дрожания ног.</w:t>
      </w:r>
    </w:p>
    <w:p w14:paraId="45C71DD9" w14:textId="77777777" w:rsidR="000A05E0" w:rsidRPr="006F63EE" w:rsidRDefault="000A05E0" w:rsidP="006F63EE">
      <w:pPr>
        <w:widowControl w:val="0"/>
        <w:tabs>
          <w:tab w:val="left" w:pos="709"/>
          <w:tab w:val="left" w:pos="8505"/>
          <w:tab w:val="left" w:pos="11340"/>
          <w:tab w:val="left" w:pos="14175"/>
        </w:tabs>
        <w:autoSpaceDE w:val="0"/>
        <w:autoSpaceDN w:val="0"/>
        <w:adjustRightInd w:val="0"/>
        <w:spacing w:after="0" w:line="360" w:lineRule="auto"/>
        <w:ind w:firstLine="709"/>
        <w:jc w:val="both"/>
        <w:rPr>
          <w:rFonts w:ascii="Times New Roman" w:hAnsi="Times New Roman" w:cs="Times New Roman"/>
          <w:sz w:val="28"/>
          <w:szCs w:val="28"/>
        </w:rPr>
      </w:pPr>
      <w:r w:rsidRPr="006F63EE">
        <w:rPr>
          <w:rFonts w:ascii="Times New Roman" w:hAnsi="Times New Roman" w:cs="Times New Roman"/>
          <w:sz w:val="28"/>
          <w:szCs w:val="28"/>
          <w:shd w:val="clear" w:color="auto" w:fill="FFFFFF"/>
        </w:rPr>
        <w:t xml:space="preserve">При сравнении графиков пациента с БП (а) и здорового добровольца (б), в целом, </w:t>
      </w:r>
      <w:r w:rsidRPr="006F63EE">
        <w:rPr>
          <w:rFonts w:ascii="Times New Roman" w:hAnsi="Times New Roman" w:cs="Times New Roman"/>
          <w:sz w:val="28"/>
          <w:szCs w:val="28"/>
        </w:rPr>
        <w:t xml:space="preserve">наблюдаются отличия как по амплитудным, так и по временным характеристикам (снижение скорости ходьбы при увеличении количества шагов). </w:t>
      </w:r>
    </w:p>
    <w:tbl>
      <w:tblPr>
        <w:tblStyle w:val="a9"/>
        <w:tblW w:w="9341" w:type="dxa"/>
        <w:tblInd w:w="-5" w:type="dxa"/>
        <w:tblLook w:val="04A0" w:firstRow="1" w:lastRow="0" w:firstColumn="1" w:lastColumn="0" w:noHBand="0" w:noVBand="1"/>
      </w:tblPr>
      <w:tblGrid>
        <w:gridCol w:w="993"/>
        <w:gridCol w:w="1886"/>
        <w:gridCol w:w="2224"/>
        <w:gridCol w:w="2084"/>
        <w:gridCol w:w="2154"/>
      </w:tblGrid>
      <w:tr w:rsidR="000A05E0" w:rsidRPr="006F63EE" w14:paraId="117F1073" w14:textId="77777777" w:rsidTr="00286D50">
        <w:tc>
          <w:tcPr>
            <w:tcW w:w="993" w:type="dxa"/>
            <w:vMerge w:val="restart"/>
          </w:tcPr>
          <w:p w14:paraId="02D0E487" w14:textId="77777777" w:rsidR="000A05E0" w:rsidRPr="006F63EE" w:rsidRDefault="000A05E0" w:rsidP="006F63EE">
            <w:pPr>
              <w:spacing w:line="360" w:lineRule="auto"/>
              <w:rPr>
                <w:rFonts w:ascii="Times New Roman" w:hAnsi="Times New Roman" w:cs="Times New Roman"/>
                <w:sz w:val="28"/>
                <w:szCs w:val="28"/>
              </w:rPr>
            </w:pPr>
          </w:p>
        </w:tc>
        <w:tc>
          <w:tcPr>
            <w:tcW w:w="4110" w:type="dxa"/>
            <w:gridSpan w:val="2"/>
          </w:tcPr>
          <w:p w14:paraId="22DBC897" w14:textId="77777777" w:rsidR="000A05E0" w:rsidRPr="006F63EE" w:rsidRDefault="000A05E0" w:rsidP="006F63EE">
            <w:pPr>
              <w:spacing w:line="360" w:lineRule="auto"/>
              <w:jc w:val="center"/>
              <w:rPr>
                <w:rFonts w:ascii="Times New Roman" w:hAnsi="Times New Roman" w:cs="Times New Roman"/>
                <w:sz w:val="28"/>
                <w:szCs w:val="28"/>
              </w:rPr>
            </w:pPr>
            <w:r w:rsidRPr="006F63EE">
              <w:rPr>
                <w:rFonts w:ascii="Times New Roman" w:hAnsi="Times New Roman" w:cs="Times New Roman"/>
                <w:sz w:val="28"/>
                <w:szCs w:val="28"/>
              </w:rPr>
              <w:t>Пациент с БП</w:t>
            </w:r>
          </w:p>
        </w:tc>
        <w:tc>
          <w:tcPr>
            <w:tcW w:w="4238" w:type="dxa"/>
            <w:gridSpan w:val="2"/>
          </w:tcPr>
          <w:p w14:paraId="64AB0F83" w14:textId="77777777" w:rsidR="000A05E0" w:rsidRPr="006F63EE" w:rsidRDefault="000A05E0" w:rsidP="006F63EE">
            <w:pPr>
              <w:spacing w:line="360" w:lineRule="auto"/>
              <w:jc w:val="center"/>
              <w:rPr>
                <w:rFonts w:ascii="Times New Roman" w:hAnsi="Times New Roman" w:cs="Times New Roman"/>
                <w:sz w:val="28"/>
                <w:szCs w:val="28"/>
              </w:rPr>
            </w:pPr>
            <w:r w:rsidRPr="006F63EE">
              <w:rPr>
                <w:rFonts w:ascii="Times New Roman" w:hAnsi="Times New Roman" w:cs="Times New Roman"/>
                <w:sz w:val="28"/>
                <w:szCs w:val="28"/>
              </w:rPr>
              <w:t>Здоровый пожилой человек</w:t>
            </w:r>
          </w:p>
        </w:tc>
      </w:tr>
      <w:tr w:rsidR="000A05E0" w:rsidRPr="006F63EE" w14:paraId="50E4771C" w14:textId="77777777" w:rsidTr="00286D50">
        <w:tc>
          <w:tcPr>
            <w:tcW w:w="993" w:type="dxa"/>
            <w:vMerge/>
          </w:tcPr>
          <w:p w14:paraId="52A6C8EB" w14:textId="77777777" w:rsidR="000A05E0" w:rsidRPr="006F63EE" w:rsidRDefault="000A05E0" w:rsidP="006F63EE">
            <w:pPr>
              <w:spacing w:line="360" w:lineRule="auto"/>
              <w:rPr>
                <w:rFonts w:ascii="Times New Roman" w:hAnsi="Times New Roman" w:cs="Times New Roman"/>
                <w:sz w:val="28"/>
                <w:szCs w:val="28"/>
              </w:rPr>
            </w:pPr>
          </w:p>
        </w:tc>
        <w:tc>
          <w:tcPr>
            <w:tcW w:w="1886" w:type="dxa"/>
          </w:tcPr>
          <w:p w14:paraId="6376C19A" w14:textId="77777777" w:rsidR="000A05E0" w:rsidRPr="006F63EE" w:rsidRDefault="000A05E0" w:rsidP="006F63EE">
            <w:pPr>
              <w:spacing w:line="360" w:lineRule="auto"/>
              <w:jc w:val="center"/>
              <w:rPr>
                <w:rFonts w:ascii="Times New Roman" w:hAnsi="Times New Roman" w:cs="Times New Roman"/>
                <w:sz w:val="28"/>
                <w:szCs w:val="28"/>
              </w:rPr>
            </w:pPr>
            <w:r w:rsidRPr="006F63EE">
              <w:rPr>
                <w:rFonts w:ascii="Times New Roman" w:hAnsi="Times New Roman" w:cs="Times New Roman"/>
                <w:sz w:val="28"/>
                <w:szCs w:val="28"/>
              </w:rPr>
              <w:t>Левая нога</w:t>
            </w:r>
          </w:p>
        </w:tc>
        <w:tc>
          <w:tcPr>
            <w:tcW w:w="2224" w:type="dxa"/>
          </w:tcPr>
          <w:p w14:paraId="5DEE0FCE" w14:textId="77777777" w:rsidR="000A05E0" w:rsidRPr="006F63EE" w:rsidRDefault="000A05E0" w:rsidP="006F63EE">
            <w:pPr>
              <w:spacing w:line="360" w:lineRule="auto"/>
              <w:jc w:val="center"/>
              <w:rPr>
                <w:rFonts w:ascii="Times New Roman" w:hAnsi="Times New Roman" w:cs="Times New Roman"/>
                <w:sz w:val="28"/>
                <w:szCs w:val="28"/>
              </w:rPr>
            </w:pPr>
            <w:r w:rsidRPr="006F63EE">
              <w:rPr>
                <w:rFonts w:ascii="Times New Roman" w:hAnsi="Times New Roman" w:cs="Times New Roman"/>
                <w:sz w:val="28"/>
                <w:szCs w:val="28"/>
              </w:rPr>
              <w:t>Правая нога</w:t>
            </w:r>
          </w:p>
        </w:tc>
        <w:tc>
          <w:tcPr>
            <w:tcW w:w="2084" w:type="dxa"/>
          </w:tcPr>
          <w:p w14:paraId="10E12A08" w14:textId="77777777" w:rsidR="000A05E0" w:rsidRPr="006F63EE" w:rsidRDefault="000A05E0" w:rsidP="006F63EE">
            <w:pPr>
              <w:spacing w:line="360" w:lineRule="auto"/>
              <w:jc w:val="center"/>
              <w:rPr>
                <w:rFonts w:ascii="Times New Roman" w:hAnsi="Times New Roman" w:cs="Times New Roman"/>
                <w:sz w:val="28"/>
                <w:szCs w:val="28"/>
              </w:rPr>
            </w:pPr>
            <w:r w:rsidRPr="006F63EE">
              <w:rPr>
                <w:rFonts w:ascii="Times New Roman" w:hAnsi="Times New Roman" w:cs="Times New Roman"/>
                <w:sz w:val="28"/>
                <w:szCs w:val="28"/>
              </w:rPr>
              <w:t>Левая нога</w:t>
            </w:r>
          </w:p>
        </w:tc>
        <w:tc>
          <w:tcPr>
            <w:tcW w:w="2154" w:type="dxa"/>
          </w:tcPr>
          <w:p w14:paraId="2916205E" w14:textId="77777777" w:rsidR="000A05E0" w:rsidRPr="006F63EE" w:rsidRDefault="000A05E0" w:rsidP="006F63EE">
            <w:pPr>
              <w:spacing w:line="360" w:lineRule="auto"/>
              <w:jc w:val="center"/>
              <w:rPr>
                <w:rFonts w:ascii="Times New Roman" w:hAnsi="Times New Roman" w:cs="Times New Roman"/>
                <w:sz w:val="28"/>
                <w:szCs w:val="28"/>
              </w:rPr>
            </w:pPr>
            <w:r w:rsidRPr="006F63EE">
              <w:rPr>
                <w:rFonts w:ascii="Times New Roman" w:hAnsi="Times New Roman" w:cs="Times New Roman"/>
                <w:sz w:val="28"/>
                <w:szCs w:val="28"/>
              </w:rPr>
              <w:t>Правая нога</w:t>
            </w:r>
          </w:p>
        </w:tc>
      </w:tr>
      <w:tr w:rsidR="000A05E0" w:rsidRPr="006F63EE" w14:paraId="3DB0B039" w14:textId="77777777" w:rsidTr="00286D50">
        <w:tc>
          <w:tcPr>
            <w:tcW w:w="993" w:type="dxa"/>
            <w:vMerge/>
          </w:tcPr>
          <w:p w14:paraId="67BA5984" w14:textId="77777777" w:rsidR="000A05E0" w:rsidRPr="006F63EE" w:rsidRDefault="000A05E0" w:rsidP="006F63EE">
            <w:pPr>
              <w:spacing w:line="360" w:lineRule="auto"/>
              <w:rPr>
                <w:rFonts w:ascii="Times New Roman" w:hAnsi="Times New Roman" w:cs="Times New Roman"/>
                <w:sz w:val="28"/>
                <w:szCs w:val="28"/>
              </w:rPr>
            </w:pPr>
          </w:p>
        </w:tc>
        <w:tc>
          <w:tcPr>
            <w:tcW w:w="8348" w:type="dxa"/>
            <w:gridSpan w:val="4"/>
          </w:tcPr>
          <w:p w14:paraId="73090FD1" w14:textId="77777777" w:rsidR="000A05E0" w:rsidRPr="006F63EE" w:rsidRDefault="000A05E0" w:rsidP="006F63EE">
            <w:pPr>
              <w:spacing w:line="360" w:lineRule="auto"/>
              <w:jc w:val="center"/>
              <w:rPr>
                <w:rFonts w:ascii="Times New Roman" w:hAnsi="Times New Roman" w:cs="Times New Roman"/>
                <w:sz w:val="28"/>
                <w:szCs w:val="28"/>
              </w:rPr>
            </w:pPr>
            <w:r w:rsidRPr="006F63EE">
              <w:rPr>
                <w:rFonts w:ascii="Times New Roman" w:hAnsi="Times New Roman" w:cs="Times New Roman"/>
                <w:sz w:val="28"/>
                <w:szCs w:val="28"/>
              </w:rPr>
              <w:t>Ме [Р</w:t>
            </w:r>
            <w:r w:rsidRPr="006F63EE">
              <w:rPr>
                <w:rFonts w:ascii="Times New Roman" w:hAnsi="Times New Roman" w:cs="Times New Roman"/>
                <w:sz w:val="28"/>
                <w:szCs w:val="28"/>
                <w:vertAlign w:val="subscript"/>
              </w:rPr>
              <w:t>25</w:t>
            </w:r>
            <w:r w:rsidRPr="006F63EE">
              <w:rPr>
                <w:rFonts w:ascii="Times New Roman" w:hAnsi="Times New Roman" w:cs="Times New Roman"/>
                <w:sz w:val="28"/>
                <w:szCs w:val="28"/>
              </w:rPr>
              <w:t>; Р</w:t>
            </w:r>
            <w:r w:rsidRPr="006F63EE">
              <w:rPr>
                <w:rFonts w:ascii="Times New Roman" w:hAnsi="Times New Roman" w:cs="Times New Roman"/>
                <w:sz w:val="28"/>
                <w:szCs w:val="28"/>
                <w:vertAlign w:val="subscript"/>
              </w:rPr>
              <w:t>75</w:t>
            </w:r>
            <w:r w:rsidRPr="006F63EE">
              <w:rPr>
                <w:rFonts w:ascii="Times New Roman" w:hAnsi="Times New Roman" w:cs="Times New Roman"/>
                <w:sz w:val="28"/>
                <w:szCs w:val="28"/>
              </w:rPr>
              <w:t>]</w:t>
            </w:r>
          </w:p>
        </w:tc>
      </w:tr>
      <w:tr w:rsidR="000A05E0" w:rsidRPr="006F63EE" w14:paraId="5EE48EA9" w14:textId="77777777" w:rsidTr="00286D50">
        <w:tc>
          <w:tcPr>
            <w:tcW w:w="993" w:type="dxa"/>
          </w:tcPr>
          <w:p w14:paraId="3E6558BE" w14:textId="77777777" w:rsidR="000A05E0" w:rsidRPr="006F63EE" w:rsidRDefault="000A05E0" w:rsidP="006F63EE">
            <w:pPr>
              <w:spacing w:line="360" w:lineRule="auto"/>
              <w:rPr>
                <w:rFonts w:ascii="Times New Roman" w:hAnsi="Times New Roman" w:cs="Times New Roman"/>
                <w:sz w:val="28"/>
                <w:szCs w:val="28"/>
                <w:lang w:val="en-US"/>
              </w:rPr>
            </w:pPr>
            <w:r w:rsidRPr="006F63EE">
              <w:rPr>
                <w:rFonts w:ascii="Times New Roman" w:hAnsi="Times New Roman" w:cs="Times New Roman"/>
                <w:sz w:val="28"/>
                <w:szCs w:val="28"/>
              </w:rPr>
              <w:t xml:space="preserve">Угол </w:t>
            </w:r>
            <w:r w:rsidRPr="006F63EE">
              <w:rPr>
                <w:rFonts w:ascii="Times New Roman" w:hAnsi="Times New Roman" w:cs="Times New Roman"/>
                <w:sz w:val="28"/>
                <w:szCs w:val="28"/>
                <w:lang w:val="en-US"/>
              </w:rPr>
              <w:t>2</w:t>
            </w:r>
          </w:p>
        </w:tc>
        <w:tc>
          <w:tcPr>
            <w:tcW w:w="1886" w:type="dxa"/>
          </w:tcPr>
          <w:p w14:paraId="510A494A" w14:textId="77777777" w:rsidR="000A05E0" w:rsidRPr="006F63EE" w:rsidRDefault="000A05E0" w:rsidP="006F63EE">
            <w:pPr>
              <w:spacing w:line="360" w:lineRule="auto"/>
              <w:rPr>
                <w:rFonts w:ascii="Times New Roman" w:hAnsi="Times New Roman" w:cs="Times New Roman"/>
                <w:sz w:val="28"/>
                <w:szCs w:val="28"/>
              </w:rPr>
            </w:pPr>
            <w:r w:rsidRPr="006F63EE">
              <w:rPr>
                <w:rFonts w:ascii="Times New Roman" w:hAnsi="Times New Roman" w:cs="Times New Roman"/>
                <w:sz w:val="28"/>
                <w:szCs w:val="28"/>
              </w:rPr>
              <w:t>1,93</w:t>
            </w:r>
          </w:p>
          <w:p w14:paraId="12AA74AD" w14:textId="77777777" w:rsidR="000A05E0" w:rsidRPr="006F63EE" w:rsidRDefault="000A05E0" w:rsidP="006F63EE">
            <w:pPr>
              <w:spacing w:line="360" w:lineRule="auto"/>
              <w:rPr>
                <w:rFonts w:ascii="Times New Roman" w:hAnsi="Times New Roman" w:cs="Times New Roman"/>
                <w:sz w:val="28"/>
                <w:szCs w:val="28"/>
                <w:lang w:val="en-US"/>
              </w:rPr>
            </w:pPr>
            <w:r w:rsidRPr="006F63EE">
              <w:rPr>
                <w:rFonts w:ascii="Times New Roman" w:hAnsi="Times New Roman" w:cs="Times New Roman"/>
                <w:sz w:val="28"/>
                <w:szCs w:val="28"/>
                <w:lang w:val="en-US"/>
              </w:rPr>
              <w:t>[</w:t>
            </w:r>
            <w:r w:rsidRPr="006F63EE">
              <w:rPr>
                <w:rFonts w:ascii="Times New Roman" w:hAnsi="Times New Roman" w:cs="Times New Roman"/>
                <w:sz w:val="28"/>
                <w:szCs w:val="28"/>
              </w:rPr>
              <w:t>1,27</w:t>
            </w:r>
            <w:r w:rsidRPr="006F63EE">
              <w:rPr>
                <w:rFonts w:ascii="Times New Roman" w:hAnsi="Times New Roman" w:cs="Times New Roman"/>
                <w:sz w:val="28"/>
                <w:szCs w:val="28"/>
                <w:lang w:val="en-US"/>
              </w:rPr>
              <w:t>; 2</w:t>
            </w:r>
            <w:r w:rsidRPr="006F63EE">
              <w:rPr>
                <w:rFonts w:ascii="Times New Roman" w:hAnsi="Times New Roman" w:cs="Times New Roman"/>
                <w:sz w:val="28"/>
                <w:szCs w:val="28"/>
              </w:rPr>
              <w:t>,86</w:t>
            </w:r>
            <w:r w:rsidRPr="006F63EE">
              <w:rPr>
                <w:rFonts w:ascii="Times New Roman" w:hAnsi="Times New Roman" w:cs="Times New Roman"/>
                <w:sz w:val="28"/>
                <w:szCs w:val="28"/>
                <w:lang w:val="en-US"/>
              </w:rPr>
              <w:t>]</w:t>
            </w:r>
          </w:p>
        </w:tc>
        <w:tc>
          <w:tcPr>
            <w:tcW w:w="2224" w:type="dxa"/>
          </w:tcPr>
          <w:p w14:paraId="304ACDB1" w14:textId="77777777" w:rsidR="000A05E0" w:rsidRPr="006F63EE" w:rsidRDefault="000A05E0" w:rsidP="006F63EE">
            <w:pPr>
              <w:spacing w:line="360" w:lineRule="auto"/>
              <w:rPr>
                <w:rFonts w:ascii="Times New Roman" w:hAnsi="Times New Roman" w:cs="Times New Roman"/>
                <w:sz w:val="28"/>
                <w:szCs w:val="28"/>
              </w:rPr>
            </w:pPr>
            <w:r w:rsidRPr="006F63EE">
              <w:rPr>
                <w:rFonts w:ascii="Times New Roman" w:hAnsi="Times New Roman" w:cs="Times New Roman"/>
                <w:sz w:val="28"/>
                <w:szCs w:val="28"/>
              </w:rPr>
              <w:t>6,55</w:t>
            </w:r>
          </w:p>
          <w:p w14:paraId="40C1C5A9" w14:textId="77777777" w:rsidR="000A05E0" w:rsidRPr="006F63EE" w:rsidRDefault="000A05E0" w:rsidP="006F63EE">
            <w:pPr>
              <w:spacing w:line="360" w:lineRule="auto"/>
              <w:rPr>
                <w:rFonts w:ascii="Times New Roman" w:hAnsi="Times New Roman" w:cs="Times New Roman"/>
                <w:sz w:val="28"/>
                <w:szCs w:val="28"/>
                <w:lang w:val="en-US"/>
              </w:rPr>
            </w:pPr>
            <w:r w:rsidRPr="006F63EE">
              <w:rPr>
                <w:rFonts w:ascii="Times New Roman" w:hAnsi="Times New Roman" w:cs="Times New Roman"/>
                <w:sz w:val="28"/>
                <w:szCs w:val="28"/>
                <w:lang w:val="en-US"/>
              </w:rPr>
              <w:t>[</w:t>
            </w:r>
            <w:r w:rsidRPr="006F63EE">
              <w:rPr>
                <w:rFonts w:ascii="Times New Roman" w:hAnsi="Times New Roman" w:cs="Times New Roman"/>
                <w:sz w:val="28"/>
                <w:szCs w:val="28"/>
              </w:rPr>
              <w:t>5,14</w:t>
            </w:r>
            <w:r w:rsidRPr="006F63EE">
              <w:rPr>
                <w:rFonts w:ascii="Times New Roman" w:hAnsi="Times New Roman" w:cs="Times New Roman"/>
                <w:sz w:val="28"/>
                <w:szCs w:val="28"/>
                <w:lang w:val="en-US"/>
              </w:rPr>
              <w:t>; 8,10]</w:t>
            </w:r>
          </w:p>
        </w:tc>
        <w:tc>
          <w:tcPr>
            <w:tcW w:w="2084" w:type="dxa"/>
          </w:tcPr>
          <w:p w14:paraId="64C8AD5F" w14:textId="77777777" w:rsidR="000A05E0" w:rsidRPr="006F63EE" w:rsidRDefault="000A05E0" w:rsidP="006F63EE">
            <w:pPr>
              <w:spacing w:line="360" w:lineRule="auto"/>
              <w:rPr>
                <w:rFonts w:ascii="Times New Roman" w:hAnsi="Times New Roman" w:cs="Times New Roman"/>
                <w:sz w:val="28"/>
                <w:szCs w:val="28"/>
              </w:rPr>
            </w:pPr>
            <w:r w:rsidRPr="006F63EE">
              <w:rPr>
                <w:rFonts w:ascii="Times New Roman" w:hAnsi="Times New Roman" w:cs="Times New Roman"/>
                <w:sz w:val="28"/>
                <w:szCs w:val="28"/>
              </w:rPr>
              <w:t>1,20</w:t>
            </w:r>
          </w:p>
          <w:p w14:paraId="01B01292" w14:textId="77777777" w:rsidR="000A05E0" w:rsidRPr="006F63EE" w:rsidRDefault="000A05E0" w:rsidP="006F63EE">
            <w:pPr>
              <w:spacing w:line="360" w:lineRule="auto"/>
              <w:rPr>
                <w:rFonts w:ascii="Times New Roman" w:hAnsi="Times New Roman" w:cs="Times New Roman"/>
                <w:sz w:val="28"/>
                <w:szCs w:val="28"/>
                <w:lang w:val="en-US"/>
              </w:rPr>
            </w:pPr>
            <w:r w:rsidRPr="006F63EE">
              <w:rPr>
                <w:rFonts w:ascii="Times New Roman" w:hAnsi="Times New Roman" w:cs="Times New Roman"/>
                <w:sz w:val="28"/>
                <w:szCs w:val="28"/>
                <w:lang w:val="en-US"/>
              </w:rPr>
              <w:t>[0,50; 2</w:t>
            </w:r>
            <w:r w:rsidRPr="006F63EE">
              <w:rPr>
                <w:rFonts w:ascii="Times New Roman" w:hAnsi="Times New Roman" w:cs="Times New Roman"/>
                <w:sz w:val="28"/>
                <w:szCs w:val="28"/>
              </w:rPr>
              <w:t>,46</w:t>
            </w:r>
            <w:r w:rsidRPr="006F63EE">
              <w:rPr>
                <w:rFonts w:ascii="Times New Roman" w:hAnsi="Times New Roman" w:cs="Times New Roman"/>
                <w:sz w:val="28"/>
                <w:szCs w:val="28"/>
                <w:lang w:val="en-US"/>
              </w:rPr>
              <w:t>]</w:t>
            </w:r>
          </w:p>
        </w:tc>
        <w:tc>
          <w:tcPr>
            <w:tcW w:w="2154" w:type="dxa"/>
          </w:tcPr>
          <w:p w14:paraId="5AC52495" w14:textId="77777777" w:rsidR="000A05E0" w:rsidRPr="006F63EE" w:rsidRDefault="000A05E0" w:rsidP="006F63EE">
            <w:pPr>
              <w:spacing w:line="360" w:lineRule="auto"/>
              <w:rPr>
                <w:rFonts w:ascii="Times New Roman" w:hAnsi="Times New Roman" w:cs="Times New Roman"/>
                <w:sz w:val="28"/>
                <w:szCs w:val="28"/>
                <w:lang w:val="en-US"/>
              </w:rPr>
            </w:pPr>
            <w:r w:rsidRPr="006F63EE">
              <w:rPr>
                <w:rFonts w:ascii="Times New Roman" w:hAnsi="Times New Roman" w:cs="Times New Roman"/>
                <w:sz w:val="28"/>
                <w:szCs w:val="28"/>
              </w:rPr>
              <w:t>-1,72</w:t>
            </w:r>
          </w:p>
          <w:p w14:paraId="58195527" w14:textId="77777777" w:rsidR="000A05E0" w:rsidRPr="006F63EE" w:rsidRDefault="000A05E0" w:rsidP="006F63EE">
            <w:pPr>
              <w:spacing w:line="360" w:lineRule="auto"/>
              <w:rPr>
                <w:rFonts w:ascii="Times New Roman" w:hAnsi="Times New Roman" w:cs="Times New Roman"/>
                <w:sz w:val="28"/>
                <w:szCs w:val="28"/>
                <w:lang w:val="en-US"/>
              </w:rPr>
            </w:pPr>
            <w:r w:rsidRPr="006F63EE">
              <w:rPr>
                <w:rFonts w:ascii="Times New Roman" w:hAnsi="Times New Roman" w:cs="Times New Roman"/>
                <w:sz w:val="28"/>
                <w:szCs w:val="28"/>
                <w:lang w:val="en-US"/>
              </w:rPr>
              <w:t>[-</w:t>
            </w:r>
            <w:r w:rsidRPr="006F63EE">
              <w:rPr>
                <w:rFonts w:ascii="Times New Roman" w:hAnsi="Times New Roman" w:cs="Times New Roman"/>
                <w:sz w:val="28"/>
                <w:szCs w:val="28"/>
              </w:rPr>
              <w:t>2,55</w:t>
            </w:r>
            <w:r w:rsidRPr="006F63EE">
              <w:rPr>
                <w:rFonts w:ascii="Times New Roman" w:hAnsi="Times New Roman" w:cs="Times New Roman"/>
                <w:sz w:val="28"/>
                <w:szCs w:val="28"/>
                <w:lang w:val="en-US"/>
              </w:rPr>
              <w:t>; -0,</w:t>
            </w:r>
            <w:r w:rsidRPr="006F63EE">
              <w:rPr>
                <w:rFonts w:ascii="Times New Roman" w:hAnsi="Times New Roman" w:cs="Times New Roman"/>
                <w:sz w:val="28"/>
                <w:szCs w:val="28"/>
              </w:rPr>
              <w:t>32</w:t>
            </w:r>
            <w:r w:rsidRPr="006F63EE">
              <w:rPr>
                <w:rFonts w:ascii="Times New Roman" w:hAnsi="Times New Roman" w:cs="Times New Roman"/>
                <w:sz w:val="28"/>
                <w:szCs w:val="28"/>
                <w:lang w:val="en-US"/>
              </w:rPr>
              <w:t>]</w:t>
            </w:r>
          </w:p>
        </w:tc>
      </w:tr>
      <w:tr w:rsidR="000A05E0" w:rsidRPr="006F63EE" w14:paraId="24E8E9AD" w14:textId="77777777" w:rsidTr="00286D50">
        <w:tc>
          <w:tcPr>
            <w:tcW w:w="993" w:type="dxa"/>
          </w:tcPr>
          <w:p w14:paraId="0141CCE7" w14:textId="77777777" w:rsidR="000A05E0" w:rsidRPr="006F63EE" w:rsidRDefault="000A05E0" w:rsidP="006F63EE">
            <w:pPr>
              <w:spacing w:line="360" w:lineRule="auto"/>
              <w:rPr>
                <w:rFonts w:ascii="Times New Roman" w:hAnsi="Times New Roman" w:cs="Times New Roman"/>
                <w:sz w:val="28"/>
                <w:szCs w:val="28"/>
                <w:lang w:val="en-US"/>
              </w:rPr>
            </w:pPr>
            <w:r w:rsidRPr="006F63EE">
              <w:rPr>
                <w:rFonts w:ascii="Times New Roman" w:hAnsi="Times New Roman" w:cs="Times New Roman"/>
                <w:sz w:val="28"/>
                <w:szCs w:val="28"/>
              </w:rPr>
              <w:t xml:space="preserve">Угол </w:t>
            </w:r>
            <w:r w:rsidRPr="006F63EE">
              <w:rPr>
                <w:rFonts w:ascii="Times New Roman" w:hAnsi="Times New Roman" w:cs="Times New Roman"/>
                <w:sz w:val="28"/>
                <w:szCs w:val="28"/>
                <w:lang w:val="en-US"/>
              </w:rPr>
              <w:t>3</w:t>
            </w:r>
          </w:p>
        </w:tc>
        <w:tc>
          <w:tcPr>
            <w:tcW w:w="1886" w:type="dxa"/>
          </w:tcPr>
          <w:p w14:paraId="545E75C9" w14:textId="77777777" w:rsidR="000A05E0" w:rsidRPr="006F63EE" w:rsidRDefault="000A05E0" w:rsidP="006F63EE">
            <w:pPr>
              <w:spacing w:line="360" w:lineRule="auto"/>
              <w:rPr>
                <w:rFonts w:ascii="Times New Roman" w:hAnsi="Times New Roman" w:cs="Times New Roman"/>
                <w:sz w:val="28"/>
                <w:szCs w:val="28"/>
              </w:rPr>
            </w:pPr>
            <w:r w:rsidRPr="006F63EE">
              <w:rPr>
                <w:rFonts w:ascii="Times New Roman" w:hAnsi="Times New Roman" w:cs="Times New Roman"/>
                <w:sz w:val="28"/>
                <w:szCs w:val="28"/>
              </w:rPr>
              <w:t>35,92</w:t>
            </w:r>
          </w:p>
          <w:p w14:paraId="46D97EE1" w14:textId="77777777" w:rsidR="000A05E0" w:rsidRPr="006F63EE" w:rsidRDefault="000A05E0" w:rsidP="006F63EE">
            <w:pPr>
              <w:spacing w:line="360" w:lineRule="auto"/>
              <w:rPr>
                <w:rFonts w:ascii="Times New Roman" w:hAnsi="Times New Roman" w:cs="Times New Roman"/>
                <w:sz w:val="28"/>
                <w:szCs w:val="28"/>
                <w:lang w:val="en-US"/>
              </w:rPr>
            </w:pPr>
            <w:r w:rsidRPr="006F63EE">
              <w:rPr>
                <w:rFonts w:ascii="Times New Roman" w:hAnsi="Times New Roman" w:cs="Times New Roman"/>
                <w:sz w:val="28"/>
                <w:szCs w:val="28"/>
                <w:lang w:val="en-US"/>
              </w:rPr>
              <w:t>[33,75;</w:t>
            </w:r>
            <w:r w:rsidRPr="006F63EE">
              <w:rPr>
                <w:sz w:val="28"/>
                <w:szCs w:val="28"/>
              </w:rPr>
              <w:t xml:space="preserve"> </w:t>
            </w:r>
            <w:r w:rsidRPr="006F63EE">
              <w:rPr>
                <w:rFonts w:ascii="Times New Roman" w:hAnsi="Times New Roman" w:cs="Times New Roman"/>
                <w:sz w:val="28"/>
                <w:szCs w:val="28"/>
                <w:lang w:val="en-US"/>
              </w:rPr>
              <w:t>38,23]</w:t>
            </w:r>
          </w:p>
        </w:tc>
        <w:tc>
          <w:tcPr>
            <w:tcW w:w="2224" w:type="dxa"/>
          </w:tcPr>
          <w:p w14:paraId="20E56165" w14:textId="77777777" w:rsidR="000A05E0" w:rsidRPr="006F63EE" w:rsidRDefault="000A05E0" w:rsidP="006F63EE">
            <w:pPr>
              <w:spacing w:line="360" w:lineRule="auto"/>
              <w:rPr>
                <w:rFonts w:ascii="Times New Roman" w:hAnsi="Times New Roman" w:cs="Times New Roman"/>
                <w:sz w:val="28"/>
                <w:szCs w:val="28"/>
              </w:rPr>
            </w:pPr>
            <w:r w:rsidRPr="006F63EE">
              <w:rPr>
                <w:rFonts w:ascii="Times New Roman" w:hAnsi="Times New Roman" w:cs="Times New Roman"/>
                <w:sz w:val="28"/>
                <w:szCs w:val="28"/>
              </w:rPr>
              <w:t>49,52</w:t>
            </w:r>
          </w:p>
          <w:p w14:paraId="1AD62980" w14:textId="77777777" w:rsidR="000A05E0" w:rsidRPr="006F63EE" w:rsidRDefault="000A05E0" w:rsidP="006F63EE">
            <w:pPr>
              <w:spacing w:line="360" w:lineRule="auto"/>
              <w:rPr>
                <w:rFonts w:ascii="Times New Roman" w:hAnsi="Times New Roman" w:cs="Times New Roman"/>
                <w:sz w:val="28"/>
                <w:szCs w:val="28"/>
                <w:lang w:val="en-US"/>
              </w:rPr>
            </w:pPr>
            <w:r w:rsidRPr="006F63EE">
              <w:rPr>
                <w:rFonts w:ascii="Times New Roman" w:hAnsi="Times New Roman" w:cs="Times New Roman"/>
                <w:sz w:val="28"/>
                <w:szCs w:val="28"/>
                <w:lang w:val="en-US"/>
              </w:rPr>
              <w:t>[</w:t>
            </w:r>
            <w:r w:rsidRPr="006F63EE">
              <w:rPr>
                <w:rFonts w:ascii="Times New Roman" w:hAnsi="Times New Roman" w:cs="Times New Roman"/>
                <w:sz w:val="28"/>
                <w:szCs w:val="28"/>
              </w:rPr>
              <w:t>47,87</w:t>
            </w:r>
            <w:r w:rsidRPr="006F63EE">
              <w:rPr>
                <w:rFonts w:ascii="Times New Roman" w:hAnsi="Times New Roman" w:cs="Times New Roman"/>
                <w:sz w:val="28"/>
                <w:szCs w:val="28"/>
                <w:lang w:val="en-US"/>
              </w:rPr>
              <w:t xml:space="preserve">; </w:t>
            </w:r>
            <w:r w:rsidRPr="006F63EE">
              <w:rPr>
                <w:rFonts w:ascii="Times New Roman" w:hAnsi="Times New Roman" w:cs="Times New Roman"/>
                <w:sz w:val="28"/>
                <w:szCs w:val="28"/>
              </w:rPr>
              <w:t>51,05</w:t>
            </w:r>
            <w:r w:rsidRPr="006F63EE">
              <w:rPr>
                <w:rFonts w:ascii="Times New Roman" w:hAnsi="Times New Roman" w:cs="Times New Roman"/>
                <w:sz w:val="28"/>
                <w:szCs w:val="28"/>
                <w:lang w:val="en-US"/>
              </w:rPr>
              <w:t>]</w:t>
            </w:r>
          </w:p>
        </w:tc>
        <w:tc>
          <w:tcPr>
            <w:tcW w:w="2084" w:type="dxa"/>
          </w:tcPr>
          <w:p w14:paraId="2502C3C1" w14:textId="77777777" w:rsidR="000A05E0" w:rsidRPr="006F63EE" w:rsidRDefault="000A05E0" w:rsidP="006F63EE">
            <w:pPr>
              <w:spacing w:line="360" w:lineRule="auto"/>
              <w:rPr>
                <w:rFonts w:ascii="Times New Roman" w:hAnsi="Times New Roman" w:cs="Times New Roman"/>
                <w:sz w:val="28"/>
                <w:szCs w:val="28"/>
                <w:lang w:val="en-US"/>
              </w:rPr>
            </w:pPr>
            <w:r w:rsidRPr="006F63EE">
              <w:rPr>
                <w:rFonts w:ascii="Times New Roman" w:hAnsi="Times New Roman" w:cs="Times New Roman"/>
                <w:sz w:val="28"/>
                <w:szCs w:val="28"/>
                <w:lang w:val="en-US"/>
              </w:rPr>
              <w:t xml:space="preserve">57,82 </w:t>
            </w:r>
          </w:p>
          <w:p w14:paraId="761C9C0D" w14:textId="77777777" w:rsidR="000A05E0" w:rsidRPr="006F63EE" w:rsidRDefault="000A05E0" w:rsidP="006F63EE">
            <w:pPr>
              <w:spacing w:line="360" w:lineRule="auto"/>
              <w:rPr>
                <w:rFonts w:ascii="Times New Roman" w:hAnsi="Times New Roman" w:cs="Times New Roman"/>
                <w:sz w:val="28"/>
                <w:szCs w:val="28"/>
                <w:lang w:val="en-US"/>
              </w:rPr>
            </w:pPr>
            <w:r w:rsidRPr="006F63EE">
              <w:rPr>
                <w:rFonts w:ascii="Times New Roman" w:hAnsi="Times New Roman" w:cs="Times New Roman"/>
                <w:sz w:val="28"/>
                <w:szCs w:val="28"/>
                <w:lang w:val="en-US"/>
              </w:rPr>
              <w:t>[56,04; 59,53]</w:t>
            </w:r>
          </w:p>
        </w:tc>
        <w:tc>
          <w:tcPr>
            <w:tcW w:w="2154" w:type="dxa"/>
          </w:tcPr>
          <w:p w14:paraId="429B8FDD" w14:textId="77777777" w:rsidR="000A05E0" w:rsidRPr="006F63EE" w:rsidRDefault="000A05E0" w:rsidP="006F63EE">
            <w:pPr>
              <w:spacing w:line="360" w:lineRule="auto"/>
              <w:rPr>
                <w:rFonts w:ascii="Times New Roman" w:hAnsi="Times New Roman" w:cs="Times New Roman"/>
                <w:sz w:val="28"/>
                <w:szCs w:val="28"/>
              </w:rPr>
            </w:pPr>
            <w:r w:rsidRPr="006F63EE">
              <w:rPr>
                <w:rFonts w:ascii="Times New Roman" w:hAnsi="Times New Roman" w:cs="Times New Roman"/>
                <w:sz w:val="28"/>
                <w:szCs w:val="28"/>
              </w:rPr>
              <w:t>58,86</w:t>
            </w:r>
          </w:p>
          <w:p w14:paraId="64EAF5E9" w14:textId="77777777" w:rsidR="000A05E0" w:rsidRPr="006F63EE" w:rsidRDefault="000A05E0" w:rsidP="006F63EE">
            <w:pPr>
              <w:spacing w:line="360" w:lineRule="auto"/>
              <w:rPr>
                <w:rFonts w:ascii="Times New Roman" w:hAnsi="Times New Roman" w:cs="Times New Roman"/>
                <w:sz w:val="28"/>
                <w:szCs w:val="28"/>
                <w:lang w:val="en-US"/>
              </w:rPr>
            </w:pPr>
            <w:r w:rsidRPr="006F63EE">
              <w:rPr>
                <w:rFonts w:ascii="Times New Roman" w:hAnsi="Times New Roman" w:cs="Times New Roman"/>
                <w:sz w:val="28"/>
                <w:szCs w:val="28"/>
                <w:lang w:val="en-US"/>
              </w:rPr>
              <w:t>[56,87; 60,84]</w:t>
            </w:r>
          </w:p>
        </w:tc>
      </w:tr>
      <w:tr w:rsidR="000A05E0" w:rsidRPr="006F63EE" w14:paraId="33F80F35" w14:textId="77777777" w:rsidTr="00286D50">
        <w:tc>
          <w:tcPr>
            <w:tcW w:w="993" w:type="dxa"/>
          </w:tcPr>
          <w:p w14:paraId="16595942" w14:textId="77777777" w:rsidR="000A05E0" w:rsidRPr="006F63EE" w:rsidRDefault="000A05E0" w:rsidP="006F63EE">
            <w:pPr>
              <w:spacing w:line="360" w:lineRule="auto"/>
              <w:rPr>
                <w:rFonts w:ascii="Times New Roman" w:hAnsi="Times New Roman" w:cs="Times New Roman"/>
                <w:sz w:val="28"/>
                <w:szCs w:val="28"/>
              </w:rPr>
            </w:pPr>
            <w:r w:rsidRPr="006F63EE">
              <w:rPr>
                <w:rFonts w:ascii="Times New Roman" w:hAnsi="Times New Roman" w:cs="Times New Roman"/>
                <w:sz w:val="28"/>
                <w:szCs w:val="28"/>
              </w:rPr>
              <w:t xml:space="preserve">Δ1  </w:t>
            </w:r>
          </w:p>
        </w:tc>
        <w:tc>
          <w:tcPr>
            <w:tcW w:w="1886" w:type="dxa"/>
          </w:tcPr>
          <w:p w14:paraId="7CC1F06C" w14:textId="77777777" w:rsidR="000A05E0" w:rsidRPr="006F63EE" w:rsidRDefault="000A05E0" w:rsidP="006F63EE">
            <w:pPr>
              <w:spacing w:line="360" w:lineRule="auto"/>
              <w:rPr>
                <w:rFonts w:ascii="Times New Roman" w:hAnsi="Times New Roman" w:cs="Times New Roman"/>
                <w:sz w:val="28"/>
                <w:szCs w:val="28"/>
              </w:rPr>
            </w:pPr>
            <w:r w:rsidRPr="006F63EE">
              <w:rPr>
                <w:rFonts w:ascii="Times New Roman" w:hAnsi="Times New Roman" w:cs="Times New Roman"/>
                <w:sz w:val="28"/>
                <w:szCs w:val="28"/>
              </w:rPr>
              <w:t>33,74</w:t>
            </w:r>
          </w:p>
          <w:p w14:paraId="373148F6" w14:textId="77777777" w:rsidR="000A05E0" w:rsidRPr="006F63EE" w:rsidRDefault="000A05E0" w:rsidP="006F63EE">
            <w:pPr>
              <w:spacing w:line="360" w:lineRule="auto"/>
              <w:rPr>
                <w:rFonts w:ascii="Times New Roman" w:hAnsi="Times New Roman" w:cs="Times New Roman"/>
                <w:sz w:val="28"/>
                <w:szCs w:val="28"/>
                <w:lang w:val="en-US"/>
              </w:rPr>
            </w:pPr>
            <w:r w:rsidRPr="006F63EE">
              <w:rPr>
                <w:rFonts w:ascii="Times New Roman" w:hAnsi="Times New Roman" w:cs="Times New Roman"/>
                <w:sz w:val="28"/>
                <w:szCs w:val="28"/>
                <w:lang w:val="en-US"/>
              </w:rPr>
              <w:t>[</w:t>
            </w:r>
            <w:r w:rsidRPr="006F63EE">
              <w:rPr>
                <w:rFonts w:ascii="Times New Roman" w:hAnsi="Times New Roman" w:cs="Times New Roman"/>
                <w:sz w:val="28"/>
                <w:szCs w:val="28"/>
              </w:rPr>
              <w:t>30,97</w:t>
            </w:r>
            <w:r w:rsidRPr="006F63EE">
              <w:rPr>
                <w:rFonts w:ascii="Times New Roman" w:hAnsi="Times New Roman" w:cs="Times New Roman"/>
                <w:sz w:val="28"/>
                <w:szCs w:val="28"/>
                <w:lang w:val="en-US"/>
              </w:rPr>
              <w:t>;</w:t>
            </w:r>
            <w:r w:rsidRPr="006F63EE">
              <w:rPr>
                <w:rFonts w:ascii="Times New Roman" w:hAnsi="Times New Roman" w:cs="Times New Roman"/>
                <w:sz w:val="28"/>
                <w:szCs w:val="28"/>
              </w:rPr>
              <w:t xml:space="preserve"> 35,48</w:t>
            </w:r>
            <w:r w:rsidRPr="006F63EE">
              <w:rPr>
                <w:rFonts w:ascii="Times New Roman" w:hAnsi="Times New Roman" w:cs="Times New Roman"/>
                <w:sz w:val="28"/>
                <w:szCs w:val="28"/>
                <w:lang w:val="en-US"/>
              </w:rPr>
              <w:t>]</w:t>
            </w:r>
          </w:p>
        </w:tc>
        <w:tc>
          <w:tcPr>
            <w:tcW w:w="2224" w:type="dxa"/>
          </w:tcPr>
          <w:p w14:paraId="78C8C43B" w14:textId="77777777" w:rsidR="000A05E0" w:rsidRPr="006F63EE" w:rsidRDefault="000A05E0" w:rsidP="006F63EE">
            <w:pPr>
              <w:spacing w:line="360" w:lineRule="auto"/>
              <w:rPr>
                <w:rFonts w:ascii="Times New Roman" w:hAnsi="Times New Roman" w:cs="Times New Roman"/>
                <w:sz w:val="28"/>
                <w:szCs w:val="28"/>
              </w:rPr>
            </w:pPr>
            <w:r w:rsidRPr="006F63EE">
              <w:rPr>
                <w:rFonts w:ascii="Times New Roman" w:hAnsi="Times New Roman" w:cs="Times New Roman"/>
                <w:sz w:val="28"/>
                <w:szCs w:val="28"/>
              </w:rPr>
              <w:t>42,03</w:t>
            </w:r>
          </w:p>
          <w:p w14:paraId="491CF47C" w14:textId="77777777" w:rsidR="000A05E0" w:rsidRPr="006F63EE" w:rsidRDefault="000A05E0" w:rsidP="006F63EE">
            <w:pPr>
              <w:spacing w:line="360" w:lineRule="auto"/>
              <w:rPr>
                <w:rFonts w:ascii="Times New Roman" w:hAnsi="Times New Roman" w:cs="Times New Roman"/>
                <w:sz w:val="28"/>
                <w:szCs w:val="28"/>
                <w:lang w:val="en-US"/>
              </w:rPr>
            </w:pPr>
            <w:r w:rsidRPr="006F63EE">
              <w:rPr>
                <w:rFonts w:ascii="Times New Roman" w:hAnsi="Times New Roman" w:cs="Times New Roman"/>
                <w:sz w:val="28"/>
                <w:szCs w:val="28"/>
                <w:lang w:val="en-US"/>
              </w:rPr>
              <w:t>[</w:t>
            </w:r>
            <w:r w:rsidRPr="006F63EE">
              <w:rPr>
                <w:rFonts w:ascii="Times New Roman" w:hAnsi="Times New Roman" w:cs="Times New Roman"/>
                <w:sz w:val="28"/>
                <w:szCs w:val="28"/>
              </w:rPr>
              <w:t>40,47</w:t>
            </w:r>
            <w:r w:rsidRPr="006F63EE">
              <w:rPr>
                <w:rFonts w:ascii="Times New Roman" w:hAnsi="Times New Roman" w:cs="Times New Roman"/>
                <w:sz w:val="28"/>
                <w:szCs w:val="28"/>
                <w:lang w:val="en-US"/>
              </w:rPr>
              <w:t xml:space="preserve">; </w:t>
            </w:r>
            <w:r w:rsidRPr="006F63EE">
              <w:rPr>
                <w:rFonts w:ascii="Times New Roman" w:hAnsi="Times New Roman" w:cs="Times New Roman"/>
                <w:sz w:val="28"/>
                <w:szCs w:val="28"/>
              </w:rPr>
              <w:t>45,56</w:t>
            </w:r>
            <w:r w:rsidRPr="006F63EE">
              <w:rPr>
                <w:rFonts w:ascii="Times New Roman" w:hAnsi="Times New Roman" w:cs="Times New Roman"/>
                <w:sz w:val="28"/>
                <w:szCs w:val="28"/>
                <w:lang w:val="en-US"/>
              </w:rPr>
              <w:t>]</w:t>
            </w:r>
          </w:p>
        </w:tc>
        <w:tc>
          <w:tcPr>
            <w:tcW w:w="2084" w:type="dxa"/>
          </w:tcPr>
          <w:p w14:paraId="76DC05FF" w14:textId="77777777" w:rsidR="000A05E0" w:rsidRPr="006F63EE" w:rsidRDefault="000A05E0" w:rsidP="006F63EE">
            <w:pPr>
              <w:spacing w:line="360" w:lineRule="auto"/>
              <w:rPr>
                <w:rFonts w:ascii="Times New Roman" w:hAnsi="Times New Roman" w:cs="Times New Roman"/>
                <w:sz w:val="28"/>
                <w:szCs w:val="28"/>
              </w:rPr>
            </w:pPr>
            <w:r w:rsidRPr="006F63EE">
              <w:rPr>
                <w:rFonts w:ascii="Times New Roman" w:hAnsi="Times New Roman" w:cs="Times New Roman"/>
                <w:sz w:val="28"/>
                <w:szCs w:val="28"/>
              </w:rPr>
              <w:t>56,34</w:t>
            </w:r>
          </w:p>
          <w:p w14:paraId="71DEF661" w14:textId="77777777" w:rsidR="000A05E0" w:rsidRPr="006F63EE" w:rsidRDefault="000A05E0" w:rsidP="006F63EE">
            <w:pPr>
              <w:spacing w:line="360" w:lineRule="auto"/>
              <w:rPr>
                <w:rFonts w:ascii="Times New Roman" w:hAnsi="Times New Roman" w:cs="Times New Roman"/>
                <w:sz w:val="28"/>
                <w:szCs w:val="28"/>
                <w:lang w:val="en-US"/>
              </w:rPr>
            </w:pPr>
            <w:r w:rsidRPr="006F63EE">
              <w:rPr>
                <w:rFonts w:ascii="Times New Roman" w:hAnsi="Times New Roman" w:cs="Times New Roman"/>
                <w:sz w:val="28"/>
                <w:szCs w:val="28"/>
                <w:lang w:val="en-US"/>
              </w:rPr>
              <w:t>[55,54;</w:t>
            </w:r>
            <w:r w:rsidRPr="006F63EE">
              <w:rPr>
                <w:sz w:val="28"/>
                <w:szCs w:val="28"/>
              </w:rPr>
              <w:t xml:space="preserve"> </w:t>
            </w:r>
            <w:r w:rsidRPr="006F63EE">
              <w:rPr>
                <w:rFonts w:ascii="Times New Roman" w:hAnsi="Times New Roman" w:cs="Times New Roman"/>
                <w:sz w:val="28"/>
                <w:szCs w:val="28"/>
                <w:lang w:val="en-US"/>
              </w:rPr>
              <w:t>57,64]</w:t>
            </w:r>
          </w:p>
        </w:tc>
        <w:tc>
          <w:tcPr>
            <w:tcW w:w="2154" w:type="dxa"/>
          </w:tcPr>
          <w:p w14:paraId="119ED310" w14:textId="77777777" w:rsidR="000A05E0" w:rsidRPr="006F63EE" w:rsidRDefault="000A05E0" w:rsidP="006F63EE">
            <w:pPr>
              <w:spacing w:line="360" w:lineRule="auto"/>
              <w:rPr>
                <w:rFonts w:ascii="Times New Roman" w:hAnsi="Times New Roman" w:cs="Times New Roman"/>
                <w:sz w:val="28"/>
                <w:szCs w:val="28"/>
              </w:rPr>
            </w:pPr>
            <w:r w:rsidRPr="006F63EE">
              <w:rPr>
                <w:rFonts w:ascii="Times New Roman" w:hAnsi="Times New Roman" w:cs="Times New Roman"/>
                <w:sz w:val="28"/>
                <w:szCs w:val="28"/>
              </w:rPr>
              <w:t>60,47</w:t>
            </w:r>
          </w:p>
          <w:p w14:paraId="1513CEFA" w14:textId="77777777" w:rsidR="000A05E0" w:rsidRPr="006F63EE" w:rsidRDefault="000A05E0" w:rsidP="006F63EE">
            <w:pPr>
              <w:spacing w:line="360" w:lineRule="auto"/>
              <w:rPr>
                <w:rFonts w:ascii="Times New Roman" w:hAnsi="Times New Roman" w:cs="Times New Roman"/>
                <w:sz w:val="28"/>
                <w:szCs w:val="28"/>
                <w:lang w:val="en-US"/>
              </w:rPr>
            </w:pPr>
            <w:r w:rsidRPr="006F63EE">
              <w:rPr>
                <w:rFonts w:ascii="Times New Roman" w:hAnsi="Times New Roman" w:cs="Times New Roman"/>
                <w:sz w:val="28"/>
                <w:szCs w:val="28"/>
                <w:lang w:val="en-US"/>
              </w:rPr>
              <w:t>[57,86; 62,90]</w:t>
            </w:r>
          </w:p>
        </w:tc>
      </w:tr>
    </w:tbl>
    <w:p w14:paraId="4E6C3B8B" w14:textId="77777777" w:rsidR="000A05E0" w:rsidRPr="006F63EE" w:rsidRDefault="000A05E0" w:rsidP="006F63EE">
      <w:pPr>
        <w:spacing w:after="0" w:line="360" w:lineRule="auto"/>
        <w:ind w:firstLine="851"/>
        <w:jc w:val="both"/>
        <w:rPr>
          <w:rFonts w:ascii="Times New Roman" w:hAnsi="Times New Roman" w:cs="Times New Roman"/>
          <w:sz w:val="28"/>
          <w:szCs w:val="28"/>
        </w:rPr>
      </w:pPr>
      <w:r w:rsidRPr="006F63EE">
        <w:rPr>
          <w:rFonts w:ascii="Times New Roman" w:hAnsi="Times New Roman" w:cs="Times New Roman"/>
          <w:sz w:val="28"/>
          <w:szCs w:val="28"/>
        </w:rPr>
        <w:t>Таблица 3 – средние значения углов и амплитуды сгибания-разгибания коленного сустава пациента с БП и здорового пациента за 10 циклов ходьбы.</w:t>
      </w:r>
    </w:p>
    <w:p w14:paraId="293534CA" w14:textId="77777777" w:rsidR="000A05E0" w:rsidRPr="006F63EE" w:rsidRDefault="000A05E0" w:rsidP="006F63EE">
      <w:pPr>
        <w:widowControl w:val="0"/>
        <w:tabs>
          <w:tab w:val="left" w:pos="709"/>
          <w:tab w:val="left" w:pos="8505"/>
          <w:tab w:val="left" w:pos="11340"/>
          <w:tab w:val="left" w:pos="14175"/>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p>
    <w:p w14:paraId="7936F56F" w14:textId="77777777" w:rsidR="000A05E0" w:rsidRPr="006F63EE" w:rsidRDefault="000A05E0" w:rsidP="006F63EE">
      <w:pPr>
        <w:widowControl w:val="0"/>
        <w:tabs>
          <w:tab w:val="left" w:pos="709"/>
          <w:tab w:val="left" w:pos="8505"/>
          <w:tab w:val="left" w:pos="11340"/>
          <w:tab w:val="left" w:pos="14175"/>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6F63EE">
        <w:rPr>
          <w:rFonts w:ascii="Times New Roman" w:hAnsi="Times New Roman" w:cs="Times New Roman"/>
          <w:color w:val="000000" w:themeColor="text1"/>
          <w:sz w:val="28"/>
          <w:szCs w:val="28"/>
        </w:rPr>
        <w:lastRenderedPageBreak/>
        <w:t>Анализ средних угловых и амплитудных значений за всю процедуру исследования у пациента с БП показывает асимметрию максимального разгибания колена в конце периода одиночной опоры (Угол 2, Таб. 3), а также, значительное снижение угла максимального сгибания (Угол 3, Таб.3), и амплитуды сгибания-разгибания коленного сустава в целом (</w:t>
      </w:r>
      <w:r w:rsidRPr="006F63EE">
        <w:rPr>
          <w:rFonts w:ascii="Times New Roman" w:hAnsi="Times New Roman" w:cs="Times New Roman"/>
          <w:sz w:val="28"/>
          <w:szCs w:val="28"/>
        </w:rPr>
        <w:t>Δ1</w:t>
      </w:r>
      <w:r w:rsidRPr="006F63EE">
        <w:rPr>
          <w:rFonts w:ascii="Times New Roman" w:hAnsi="Times New Roman" w:cs="Times New Roman"/>
          <w:color w:val="000000" w:themeColor="text1"/>
          <w:sz w:val="28"/>
          <w:szCs w:val="28"/>
        </w:rPr>
        <w:t xml:space="preserve">, Таб. 3) выявляемое в большей мере на стороне с клинически более выраженным паркинсонизмом (слева). </w:t>
      </w:r>
    </w:p>
    <w:p w14:paraId="4C728B2D" w14:textId="77777777" w:rsidR="000A05E0" w:rsidRPr="006F63EE" w:rsidRDefault="000A05E0" w:rsidP="006F63EE">
      <w:pPr>
        <w:widowControl w:val="0"/>
        <w:tabs>
          <w:tab w:val="left" w:pos="709"/>
          <w:tab w:val="left" w:pos="8505"/>
          <w:tab w:val="left" w:pos="11340"/>
          <w:tab w:val="left" w:pos="14175"/>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6F63EE">
        <w:rPr>
          <w:rFonts w:ascii="Times New Roman" w:hAnsi="Times New Roman" w:cs="Times New Roman"/>
          <w:sz w:val="28"/>
          <w:szCs w:val="28"/>
        </w:rPr>
        <w:t>Ниже представлены графики движения в голеностопном суставе во время аналогичного цикла ходьбы, зарегистрированные ВАД.</w:t>
      </w:r>
    </w:p>
    <w:p w14:paraId="61520DE5" w14:textId="77777777" w:rsidR="000A05E0" w:rsidRPr="006F63EE" w:rsidRDefault="000A05E0" w:rsidP="006F63EE">
      <w:pPr>
        <w:spacing w:line="360" w:lineRule="auto"/>
        <w:rPr>
          <w:rFonts w:ascii="Times New Roman" w:hAnsi="Times New Roman" w:cs="Times New Roman"/>
          <w:sz w:val="28"/>
          <w:szCs w:val="28"/>
          <w:shd w:val="clear" w:color="auto" w:fill="FFFFFF"/>
        </w:rPr>
      </w:pPr>
      <w:r w:rsidRPr="006F63EE">
        <w:rPr>
          <w:rFonts w:ascii="Times New Roman" w:hAnsi="Times New Roman" w:cs="Times New Roman"/>
          <w:noProof/>
          <w:sz w:val="28"/>
          <w:szCs w:val="28"/>
          <w:shd w:val="clear" w:color="auto" w:fill="FFFFFF"/>
          <w:lang w:eastAsia="ru-RU"/>
        </w:rPr>
        <w:drawing>
          <wp:inline distT="0" distB="0" distL="0" distR="0" wp14:anchorId="105D5BEB" wp14:editId="2DD5B632">
            <wp:extent cx="3780890" cy="2034725"/>
            <wp:effectExtent l="0" t="0" r="0"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3(а).tif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85601" cy="2037260"/>
                    </a:xfrm>
                    <a:prstGeom prst="rect">
                      <a:avLst/>
                    </a:prstGeom>
                  </pic:spPr>
                </pic:pic>
              </a:graphicData>
            </a:graphic>
          </wp:inline>
        </w:drawing>
      </w:r>
    </w:p>
    <w:p w14:paraId="23EBEE26" w14:textId="77777777" w:rsidR="000A05E0" w:rsidRPr="006F63EE" w:rsidRDefault="000A05E0" w:rsidP="006F63EE">
      <w:pPr>
        <w:spacing w:line="360" w:lineRule="auto"/>
        <w:rPr>
          <w:rFonts w:ascii="Times New Roman" w:hAnsi="Times New Roman" w:cs="Times New Roman"/>
          <w:sz w:val="28"/>
          <w:szCs w:val="28"/>
          <w:shd w:val="clear" w:color="auto" w:fill="FFFFFF"/>
        </w:rPr>
      </w:pPr>
      <w:r w:rsidRPr="006F63EE">
        <w:rPr>
          <w:rFonts w:ascii="Times New Roman" w:hAnsi="Times New Roman" w:cs="Times New Roman"/>
          <w:sz w:val="28"/>
          <w:szCs w:val="28"/>
          <w:shd w:val="clear" w:color="auto" w:fill="FFFFFF"/>
        </w:rPr>
        <w:t>(а)</w:t>
      </w:r>
    </w:p>
    <w:p w14:paraId="2D1BE71F" w14:textId="77777777" w:rsidR="000A05E0" w:rsidRPr="006F63EE" w:rsidRDefault="000A05E0" w:rsidP="006F63EE">
      <w:pPr>
        <w:spacing w:line="360" w:lineRule="auto"/>
        <w:rPr>
          <w:rFonts w:ascii="Times New Roman" w:hAnsi="Times New Roman" w:cs="Times New Roman"/>
          <w:sz w:val="28"/>
          <w:szCs w:val="28"/>
          <w:shd w:val="clear" w:color="auto" w:fill="FFFFFF"/>
        </w:rPr>
      </w:pPr>
      <w:r w:rsidRPr="006F63EE">
        <w:rPr>
          <w:rFonts w:ascii="Times New Roman" w:hAnsi="Times New Roman" w:cs="Times New Roman"/>
          <w:noProof/>
          <w:sz w:val="28"/>
          <w:szCs w:val="28"/>
          <w:shd w:val="clear" w:color="auto" w:fill="FFFFFF"/>
          <w:lang w:eastAsia="ru-RU"/>
        </w:rPr>
        <w:drawing>
          <wp:inline distT="0" distB="0" distL="0" distR="0" wp14:anchorId="43B5A107" wp14:editId="44D8A9CE">
            <wp:extent cx="3780890" cy="2031856"/>
            <wp:effectExtent l="0" t="0" r="0" b="698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3(б).tif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80261" cy="2031518"/>
                    </a:xfrm>
                    <a:prstGeom prst="rect">
                      <a:avLst/>
                    </a:prstGeom>
                  </pic:spPr>
                </pic:pic>
              </a:graphicData>
            </a:graphic>
          </wp:inline>
        </w:drawing>
      </w:r>
    </w:p>
    <w:p w14:paraId="227E5666" w14:textId="77777777" w:rsidR="000A05E0" w:rsidRPr="006F63EE" w:rsidRDefault="000A05E0" w:rsidP="006F63EE">
      <w:pPr>
        <w:spacing w:line="360" w:lineRule="auto"/>
        <w:rPr>
          <w:rFonts w:ascii="Times New Roman" w:hAnsi="Times New Roman" w:cs="Times New Roman"/>
          <w:sz w:val="28"/>
          <w:szCs w:val="28"/>
          <w:shd w:val="clear" w:color="auto" w:fill="FFFFFF"/>
        </w:rPr>
      </w:pPr>
      <w:r w:rsidRPr="006F63EE">
        <w:rPr>
          <w:rFonts w:ascii="Times New Roman" w:hAnsi="Times New Roman" w:cs="Times New Roman"/>
          <w:sz w:val="28"/>
          <w:szCs w:val="28"/>
          <w:shd w:val="clear" w:color="auto" w:fill="FFFFFF"/>
        </w:rPr>
        <w:t>(б)</w:t>
      </w:r>
    </w:p>
    <w:p w14:paraId="63C53B21" w14:textId="77777777" w:rsidR="000A05E0" w:rsidRPr="006F63EE" w:rsidRDefault="000A05E0" w:rsidP="006F63EE">
      <w:pPr>
        <w:spacing w:line="360" w:lineRule="auto"/>
        <w:rPr>
          <w:rFonts w:ascii="Times New Roman" w:hAnsi="Times New Roman" w:cs="Times New Roman"/>
          <w:sz w:val="28"/>
          <w:szCs w:val="28"/>
          <w:shd w:val="clear" w:color="auto" w:fill="FFFFFF"/>
        </w:rPr>
      </w:pPr>
      <w:r w:rsidRPr="006F63EE">
        <w:rPr>
          <w:rFonts w:ascii="Times New Roman" w:hAnsi="Times New Roman" w:cs="Times New Roman"/>
          <w:sz w:val="28"/>
          <w:szCs w:val="28"/>
          <w:shd w:val="clear" w:color="auto" w:fill="FFFFFF"/>
        </w:rPr>
        <w:lastRenderedPageBreak/>
        <w:t xml:space="preserve"> </w:t>
      </w:r>
      <w:r w:rsidRPr="006F63EE">
        <w:rPr>
          <w:rFonts w:ascii="Times New Roman" w:hAnsi="Times New Roman" w:cs="Times New Roman"/>
          <w:noProof/>
          <w:sz w:val="28"/>
          <w:szCs w:val="28"/>
          <w:shd w:val="clear" w:color="auto" w:fill="FFFFFF"/>
          <w:lang w:eastAsia="ru-RU"/>
        </w:rPr>
        <w:drawing>
          <wp:inline distT="0" distB="0" distL="0" distR="0" wp14:anchorId="616B0543" wp14:editId="77B4932B">
            <wp:extent cx="3739793" cy="1706302"/>
            <wp:effectExtent l="0" t="0" r="0"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3(в).tif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36735" cy="1704907"/>
                    </a:xfrm>
                    <a:prstGeom prst="rect">
                      <a:avLst/>
                    </a:prstGeom>
                  </pic:spPr>
                </pic:pic>
              </a:graphicData>
            </a:graphic>
          </wp:inline>
        </w:drawing>
      </w:r>
    </w:p>
    <w:p w14:paraId="207A440C" w14:textId="77777777" w:rsidR="000A05E0" w:rsidRPr="006F63EE" w:rsidRDefault="000A05E0" w:rsidP="006F63EE">
      <w:pPr>
        <w:spacing w:line="360" w:lineRule="auto"/>
        <w:rPr>
          <w:rFonts w:ascii="Times New Roman" w:hAnsi="Times New Roman" w:cs="Times New Roman"/>
          <w:sz w:val="28"/>
          <w:szCs w:val="28"/>
          <w:shd w:val="clear" w:color="auto" w:fill="FFFFFF"/>
        </w:rPr>
      </w:pPr>
      <w:r w:rsidRPr="006F63EE">
        <w:rPr>
          <w:rFonts w:ascii="Times New Roman" w:hAnsi="Times New Roman" w:cs="Times New Roman"/>
          <w:sz w:val="28"/>
          <w:szCs w:val="28"/>
          <w:shd w:val="clear" w:color="auto" w:fill="FFFFFF"/>
        </w:rPr>
        <w:t>(в)</w:t>
      </w:r>
    </w:p>
    <w:p w14:paraId="0D9138C9" w14:textId="77777777" w:rsidR="000A05E0" w:rsidRPr="006F63EE" w:rsidRDefault="000A05E0" w:rsidP="006F63EE">
      <w:pPr>
        <w:widowControl w:val="0"/>
        <w:tabs>
          <w:tab w:val="left" w:pos="709"/>
          <w:tab w:val="left" w:pos="8505"/>
          <w:tab w:val="left" w:pos="11340"/>
          <w:tab w:val="left" w:pos="14175"/>
        </w:tabs>
        <w:autoSpaceDE w:val="0"/>
        <w:autoSpaceDN w:val="0"/>
        <w:adjustRightInd w:val="0"/>
        <w:spacing w:after="0" w:line="360" w:lineRule="auto"/>
        <w:ind w:firstLine="709"/>
        <w:jc w:val="both"/>
        <w:rPr>
          <w:rFonts w:ascii="Times New Roman" w:hAnsi="Times New Roman" w:cs="Times New Roman"/>
          <w:sz w:val="28"/>
          <w:szCs w:val="28"/>
        </w:rPr>
      </w:pPr>
      <w:r w:rsidRPr="006F63EE">
        <w:rPr>
          <w:rFonts w:ascii="Times New Roman" w:hAnsi="Times New Roman" w:cs="Times New Roman"/>
          <w:sz w:val="28"/>
          <w:szCs w:val="28"/>
          <w:shd w:val="clear" w:color="auto" w:fill="FFFFFF"/>
        </w:rPr>
        <w:t xml:space="preserve">Рис 3. </w:t>
      </w:r>
      <w:r w:rsidRPr="006F63EE">
        <w:rPr>
          <w:rFonts w:ascii="Times New Roman" w:hAnsi="Times New Roman" w:cs="Times New Roman"/>
          <w:sz w:val="28"/>
          <w:szCs w:val="28"/>
        </w:rPr>
        <w:t xml:space="preserve">График сгибания-разгибания правого (красный) и левого (синий) голеностопного сустава во время цикла ходьбы пациента с БП (а) и здорового пациента (б), где по оси Х - время в секундах, по оси </w:t>
      </w:r>
      <w:r w:rsidRPr="006F63EE">
        <w:rPr>
          <w:rFonts w:ascii="Times New Roman" w:hAnsi="Times New Roman" w:cs="Times New Roman"/>
          <w:sz w:val="28"/>
          <w:szCs w:val="28"/>
          <w:lang w:val="en-US"/>
        </w:rPr>
        <w:t>Y</w:t>
      </w:r>
      <w:r w:rsidRPr="006F63EE">
        <w:rPr>
          <w:rFonts w:ascii="Times New Roman" w:hAnsi="Times New Roman" w:cs="Times New Roman"/>
          <w:sz w:val="28"/>
          <w:szCs w:val="28"/>
        </w:rPr>
        <w:t xml:space="preserve"> - угол сгибания-разгибания в градусах. Ниже схема интерпретации показателей, включающая один цикл двойного шага (в), где по оси </w:t>
      </w:r>
      <w:r w:rsidRPr="006F63EE">
        <w:rPr>
          <w:rFonts w:ascii="Times New Roman" w:hAnsi="Times New Roman" w:cs="Times New Roman"/>
          <w:sz w:val="28"/>
          <w:szCs w:val="28"/>
          <w:lang w:val="en-US"/>
        </w:rPr>
        <w:t>X</w:t>
      </w:r>
      <w:r w:rsidRPr="006F63EE">
        <w:rPr>
          <w:rFonts w:ascii="Times New Roman" w:hAnsi="Times New Roman" w:cs="Times New Roman"/>
          <w:sz w:val="28"/>
          <w:szCs w:val="28"/>
        </w:rPr>
        <w:t xml:space="preserve">- процент шагового цикла, по оси </w:t>
      </w:r>
      <w:r w:rsidRPr="006F63EE">
        <w:rPr>
          <w:rFonts w:ascii="Times New Roman" w:hAnsi="Times New Roman" w:cs="Times New Roman"/>
          <w:sz w:val="28"/>
          <w:szCs w:val="28"/>
          <w:lang w:val="en-US"/>
        </w:rPr>
        <w:t>Y</w:t>
      </w:r>
      <w:r w:rsidRPr="006F63EE">
        <w:rPr>
          <w:rFonts w:ascii="Times New Roman" w:hAnsi="Times New Roman" w:cs="Times New Roman"/>
          <w:sz w:val="28"/>
          <w:szCs w:val="28"/>
        </w:rPr>
        <w:t xml:space="preserve"> - угол сгибания-разгибания в градусах. Угол 1 - угол максимального дорсального сгибания стопы в конце периода одиночной опоры; Угол 2 - угол максимального плантарного сгибания стопы в момент ее отрыва; Δ1 - амплитуда сгибания-разгибания голеностопного сустава.</w:t>
      </w:r>
    </w:p>
    <w:p w14:paraId="173C21E2" w14:textId="77777777" w:rsidR="000A05E0" w:rsidRPr="006F63EE" w:rsidRDefault="000A05E0" w:rsidP="006F63EE">
      <w:pPr>
        <w:widowControl w:val="0"/>
        <w:tabs>
          <w:tab w:val="left" w:pos="709"/>
          <w:tab w:val="left" w:pos="8505"/>
          <w:tab w:val="left" w:pos="11340"/>
          <w:tab w:val="left" w:pos="14175"/>
        </w:tabs>
        <w:autoSpaceDE w:val="0"/>
        <w:autoSpaceDN w:val="0"/>
        <w:adjustRightInd w:val="0"/>
        <w:spacing w:after="0" w:line="360" w:lineRule="auto"/>
        <w:ind w:firstLine="709"/>
        <w:jc w:val="both"/>
        <w:rPr>
          <w:rFonts w:ascii="Times New Roman" w:hAnsi="Times New Roman" w:cs="Times New Roman"/>
          <w:sz w:val="28"/>
          <w:szCs w:val="28"/>
        </w:rPr>
      </w:pPr>
    </w:p>
    <w:tbl>
      <w:tblPr>
        <w:tblStyle w:val="a9"/>
        <w:tblW w:w="9341" w:type="dxa"/>
        <w:tblInd w:w="-5" w:type="dxa"/>
        <w:tblLook w:val="04A0" w:firstRow="1" w:lastRow="0" w:firstColumn="1" w:lastColumn="0" w:noHBand="0" w:noVBand="1"/>
      </w:tblPr>
      <w:tblGrid>
        <w:gridCol w:w="993"/>
        <w:gridCol w:w="1886"/>
        <w:gridCol w:w="2224"/>
        <w:gridCol w:w="2084"/>
        <w:gridCol w:w="2154"/>
      </w:tblGrid>
      <w:tr w:rsidR="000A05E0" w:rsidRPr="006F63EE" w14:paraId="4AB119B0" w14:textId="77777777" w:rsidTr="00286D50">
        <w:tc>
          <w:tcPr>
            <w:tcW w:w="993" w:type="dxa"/>
            <w:vMerge w:val="restart"/>
          </w:tcPr>
          <w:p w14:paraId="78EC8AAE" w14:textId="77777777" w:rsidR="000A05E0" w:rsidRPr="006F63EE" w:rsidRDefault="000A05E0" w:rsidP="006F63EE">
            <w:pPr>
              <w:spacing w:line="360" w:lineRule="auto"/>
              <w:rPr>
                <w:rFonts w:ascii="Times New Roman" w:hAnsi="Times New Roman" w:cs="Times New Roman"/>
                <w:sz w:val="28"/>
                <w:szCs w:val="28"/>
              </w:rPr>
            </w:pPr>
          </w:p>
        </w:tc>
        <w:tc>
          <w:tcPr>
            <w:tcW w:w="4110" w:type="dxa"/>
            <w:gridSpan w:val="2"/>
          </w:tcPr>
          <w:p w14:paraId="25911C2A" w14:textId="77777777" w:rsidR="000A05E0" w:rsidRPr="006F63EE" w:rsidRDefault="000A05E0" w:rsidP="006F63EE">
            <w:pPr>
              <w:spacing w:line="360" w:lineRule="auto"/>
              <w:jc w:val="center"/>
              <w:rPr>
                <w:rFonts w:ascii="Times New Roman" w:hAnsi="Times New Roman" w:cs="Times New Roman"/>
                <w:sz w:val="28"/>
                <w:szCs w:val="28"/>
              </w:rPr>
            </w:pPr>
            <w:r w:rsidRPr="006F63EE">
              <w:rPr>
                <w:rFonts w:ascii="Times New Roman" w:hAnsi="Times New Roman" w:cs="Times New Roman"/>
                <w:sz w:val="28"/>
                <w:szCs w:val="28"/>
              </w:rPr>
              <w:t>Пациент с БП</w:t>
            </w:r>
          </w:p>
        </w:tc>
        <w:tc>
          <w:tcPr>
            <w:tcW w:w="4238" w:type="dxa"/>
            <w:gridSpan w:val="2"/>
          </w:tcPr>
          <w:p w14:paraId="4AF240E9" w14:textId="77777777" w:rsidR="000A05E0" w:rsidRPr="006F63EE" w:rsidRDefault="000A05E0" w:rsidP="006F63EE">
            <w:pPr>
              <w:spacing w:line="360" w:lineRule="auto"/>
              <w:jc w:val="center"/>
              <w:rPr>
                <w:rFonts w:ascii="Times New Roman" w:hAnsi="Times New Roman" w:cs="Times New Roman"/>
                <w:sz w:val="28"/>
                <w:szCs w:val="28"/>
              </w:rPr>
            </w:pPr>
            <w:r w:rsidRPr="006F63EE">
              <w:rPr>
                <w:rFonts w:ascii="Times New Roman" w:hAnsi="Times New Roman" w:cs="Times New Roman"/>
                <w:sz w:val="28"/>
                <w:szCs w:val="28"/>
              </w:rPr>
              <w:t>Здоровый пожилой человек</w:t>
            </w:r>
          </w:p>
        </w:tc>
      </w:tr>
      <w:tr w:rsidR="000A05E0" w:rsidRPr="006F63EE" w14:paraId="7F1DA410" w14:textId="77777777" w:rsidTr="00286D50">
        <w:tc>
          <w:tcPr>
            <w:tcW w:w="993" w:type="dxa"/>
            <w:vMerge/>
          </w:tcPr>
          <w:p w14:paraId="07335620" w14:textId="77777777" w:rsidR="000A05E0" w:rsidRPr="006F63EE" w:rsidRDefault="000A05E0" w:rsidP="006F63EE">
            <w:pPr>
              <w:spacing w:line="360" w:lineRule="auto"/>
              <w:rPr>
                <w:rFonts w:ascii="Times New Roman" w:hAnsi="Times New Roman" w:cs="Times New Roman"/>
                <w:sz w:val="28"/>
                <w:szCs w:val="28"/>
              </w:rPr>
            </w:pPr>
          </w:p>
        </w:tc>
        <w:tc>
          <w:tcPr>
            <w:tcW w:w="1886" w:type="dxa"/>
          </w:tcPr>
          <w:p w14:paraId="577BAD4A" w14:textId="77777777" w:rsidR="000A05E0" w:rsidRPr="006F63EE" w:rsidRDefault="000A05E0" w:rsidP="006F63EE">
            <w:pPr>
              <w:spacing w:line="360" w:lineRule="auto"/>
              <w:jc w:val="center"/>
              <w:rPr>
                <w:rFonts w:ascii="Times New Roman" w:hAnsi="Times New Roman" w:cs="Times New Roman"/>
                <w:sz w:val="28"/>
                <w:szCs w:val="28"/>
              </w:rPr>
            </w:pPr>
            <w:r w:rsidRPr="006F63EE">
              <w:rPr>
                <w:rFonts w:ascii="Times New Roman" w:hAnsi="Times New Roman" w:cs="Times New Roman"/>
                <w:sz w:val="28"/>
                <w:szCs w:val="28"/>
              </w:rPr>
              <w:t>Левая нога</w:t>
            </w:r>
          </w:p>
        </w:tc>
        <w:tc>
          <w:tcPr>
            <w:tcW w:w="2224" w:type="dxa"/>
          </w:tcPr>
          <w:p w14:paraId="3EB3DB68" w14:textId="77777777" w:rsidR="000A05E0" w:rsidRPr="006F63EE" w:rsidRDefault="000A05E0" w:rsidP="006F63EE">
            <w:pPr>
              <w:spacing w:line="360" w:lineRule="auto"/>
              <w:jc w:val="center"/>
              <w:rPr>
                <w:rFonts w:ascii="Times New Roman" w:hAnsi="Times New Roman" w:cs="Times New Roman"/>
                <w:sz w:val="28"/>
                <w:szCs w:val="28"/>
              </w:rPr>
            </w:pPr>
            <w:r w:rsidRPr="006F63EE">
              <w:rPr>
                <w:rFonts w:ascii="Times New Roman" w:hAnsi="Times New Roman" w:cs="Times New Roman"/>
                <w:sz w:val="28"/>
                <w:szCs w:val="28"/>
              </w:rPr>
              <w:t>Правая нога</w:t>
            </w:r>
          </w:p>
        </w:tc>
        <w:tc>
          <w:tcPr>
            <w:tcW w:w="2084" w:type="dxa"/>
          </w:tcPr>
          <w:p w14:paraId="14F4F15C" w14:textId="77777777" w:rsidR="000A05E0" w:rsidRPr="006F63EE" w:rsidRDefault="000A05E0" w:rsidP="006F63EE">
            <w:pPr>
              <w:spacing w:line="360" w:lineRule="auto"/>
              <w:jc w:val="center"/>
              <w:rPr>
                <w:rFonts w:ascii="Times New Roman" w:hAnsi="Times New Roman" w:cs="Times New Roman"/>
                <w:sz w:val="28"/>
                <w:szCs w:val="28"/>
              </w:rPr>
            </w:pPr>
            <w:r w:rsidRPr="006F63EE">
              <w:rPr>
                <w:rFonts w:ascii="Times New Roman" w:hAnsi="Times New Roman" w:cs="Times New Roman"/>
                <w:sz w:val="28"/>
                <w:szCs w:val="28"/>
              </w:rPr>
              <w:t>Левая нога</w:t>
            </w:r>
          </w:p>
        </w:tc>
        <w:tc>
          <w:tcPr>
            <w:tcW w:w="2154" w:type="dxa"/>
          </w:tcPr>
          <w:p w14:paraId="13DC2254" w14:textId="77777777" w:rsidR="000A05E0" w:rsidRPr="006F63EE" w:rsidRDefault="000A05E0" w:rsidP="006F63EE">
            <w:pPr>
              <w:spacing w:line="360" w:lineRule="auto"/>
              <w:jc w:val="center"/>
              <w:rPr>
                <w:rFonts w:ascii="Times New Roman" w:hAnsi="Times New Roman" w:cs="Times New Roman"/>
                <w:sz w:val="28"/>
                <w:szCs w:val="28"/>
              </w:rPr>
            </w:pPr>
            <w:r w:rsidRPr="006F63EE">
              <w:rPr>
                <w:rFonts w:ascii="Times New Roman" w:hAnsi="Times New Roman" w:cs="Times New Roman"/>
                <w:sz w:val="28"/>
                <w:szCs w:val="28"/>
              </w:rPr>
              <w:t>Правая нога</w:t>
            </w:r>
          </w:p>
        </w:tc>
      </w:tr>
      <w:tr w:rsidR="000A05E0" w:rsidRPr="006F63EE" w14:paraId="0F890FA3" w14:textId="77777777" w:rsidTr="00286D50">
        <w:tc>
          <w:tcPr>
            <w:tcW w:w="993" w:type="dxa"/>
            <w:vMerge/>
          </w:tcPr>
          <w:p w14:paraId="2F2BF8D1" w14:textId="77777777" w:rsidR="000A05E0" w:rsidRPr="006F63EE" w:rsidRDefault="000A05E0" w:rsidP="006F63EE">
            <w:pPr>
              <w:spacing w:line="360" w:lineRule="auto"/>
              <w:rPr>
                <w:rFonts w:ascii="Times New Roman" w:hAnsi="Times New Roman" w:cs="Times New Roman"/>
                <w:sz w:val="28"/>
                <w:szCs w:val="28"/>
              </w:rPr>
            </w:pPr>
          </w:p>
        </w:tc>
        <w:tc>
          <w:tcPr>
            <w:tcW w:w="8348" w:type="dxa"/>
            <w:gridSpan w:val="4"/>
          </w:tcPr>
          <w:p w14:paraId="44F53F45" w14:textId="77777777" w:rsidR="000A05E0" w:rsidRPr="006F63EE" w:rsidRDefault="000A05E0" w:rsidP="006F63EE">
            <w:pPr>
              <w:spacing w:line="360" w:lineRule="auto"/>
              <w:jc w:val="center"/>
              <w:rPr>
                <w:rFonts w:ascii="Times New Roman" w:hAnsi="Times New Roman" w:cs="Times New Roman"/>
                <w:sz w:val="28"/>
                <w:szCs w:val="28"/>
              </w:rPr>
            </w:pPr>
            <w:r w:rsidRPr="006F63EE">
              <w:rPr>
                <w:rFonts w:ascii="Times New Roman" w:hAnsi="Times New Roman" w:cs="Times New Roman"/>
                <w:sz w:val="28"/>
                <w:szCs w:val="28"/>
              </w:rPr>
              <w:t>Ме [Р</w:t>
            </w:r>
            <w:r w:rsidRPr="006F63EE">
              <w:rPr>
                <w:rFonts w:ascii="Times New Roman" w:hAnsi="Times New Roman" w:cs="Times New Roman"/>
                <w:sz w:val="28"/>
                <w:szCs w:val="28"/>
                <w:vertAlign w:val="subscript"/>
              </w:rPr>
              <w:t>25</w:t>
            </w:r>
            <w:r w:rsidRPr="006F63EE">
              <w:rPr>
                <w:rFonts w:ascii="Times New Roman" w:hAnsi="Times New Roman" w:cs="Times New Roman"/>
                <w:sz w:val="28"/>
                <w:szCs w:val="28"/>
              </w:rPr>
              <w:t>; Р</w:t>
            </w:r>
            <w:r w:rsidRPr="006F63EE">
              <w:rPr>
                <w:rFonts w:ascii="Times New Roman" w:hAnsi="Times New Roman" w:cs="Times New Roman"/>
                <w:sz w:val="28"/>
                <w:szCs w:val="28"/>
                <w:vertAlign w:val="subscript"/>
              </w:rPr>
              <w:t>75</w:t>
            </w:r>
            <w:r w:rsidRPr="006F63EE">
              <w:rPr>
                <w:rFonts w:ascii="Times New Roman" w:hAnsi="Times New Roman" w:cs="Times New Roman"/>
                <w:sz w:val="28"/>
                <w:szCs w:val="28"/>
              </w:rPr>
              <w:t>]</w:t>
            </w:r>
          </w:p>
        </w:tc>
      </w:tr>
      <w:tr w:rsidR="000A05E0" w:rsidRPr="006F63EE" w14:paraId="4912DBB8" w14:textId="77777777" w:rsidTr="00286D50">
        <w:tc>
          <w:tcPr>
            <w:tcW w:w="993" w:type="dxa"/>
          </w:tcPr>
          <w:p w14:paraId="1829A454" w14:textId="77777777" w:rsidR="000A05E0" w:rsidRPr="006F63EE" w:rsidRDefault="000A05E0" w:rsidP="006F63EE">
            <w:pPr>
              <w:spacing w:line="360" w:lineRule="auto"/>
              <w:rPr>
                <w:rFonts w:ascii="Times New Roman" w:hAnsi="Times New Roman" w:cs="Times New Roman"/>
                <w:sz w:val="28"/>
                <w:szCs w:val="28"/>
                <w:lang w:val="en-US"/>
              </w:rPr>
            </w:pPr>
            <w:r w:rsidRPr="006F63EE">
              <w:rPr>
                <w:rFonts w:ascii="Times New Roman" w:hAnsi="Times New Roman" w:cs="Times New Roman"/>
                <w:sz w:val="28"/>
                <w:szCs w:val="28"/>
              </w:rPr>
              <w:t xml:space="preserve">Угол </w:t>
            </w:r>
            <w:r w:rsidRPr="006F63EE">
              <w:rPr>
                <w:rFonts w:ascii="Times New Roman" w:hAnsi="Times New Roman" w:cs="Times New Roman"/>
                <w:sz w:val="28"/>
                <w:szCs w:val="28"/>
                <w:lang w:val="en-US"/>
              </w:rPr>
              <w:t>1</w:t>
            </w:r>
          </w:p>
        </w:tc>
        <w:tc>
          <w:tcPr>
            <w:tcW w:w="1886" w:type="dxa"/>
          </w:tcPr>
          <w:p w14:paraId="1091E244" w14:textId="77777777" w:rsidR="000A05E0" w:rsidRPr="006F63EE" w:rsidRDefault="000A05E0" w:rsidP="006F63EE">
            <w:pPr>
              <w:spacing w:line="360" w:lineRule="auto"/>
              <w:rPr>
                <w:rFonts w:ascii="Times New Roman" w:hAnsi="Times New Roman" w:cs="Times New Roman"/>
                <w:sz w:val="28"/>
                <w:szCs w:val="28"/>
              </w:rPr>
            </w:pPr>
            <w:r w:rsidRPr="006F63EE">
              <w:rPr>
                <w:rFonts w:ascii="Times New Roman" w:hAnsi="Times New Roman" w:cs="Times New Roman"/>
                <w:sz w:val="28"/>
                <w:szCs w:val="28"/>
              </w:rPr>
              <w:t>21,96</w:t>
            </w:r>
          </w:p>
          <w:p w14:paraId="47A20393" w14:textId="77777777" w:rsidR="000A05E0" w:rsidRPr="006F63EE" w:rsidRDefault="000A05E0" w:rsidP="006F63EE">
            <w:pPr>
              <w:spacing w:line="360" w:lineRule="auto"/>
              <w:rPr>
                <w:rFonts w:ascii="Times New Roman" w:hAnsi="Times New Roman" w:cs="Times New Roman"/>
                <w:sz w:val="28"/>
                <w:szCs w:val="28"/>
                <w:lang w:val="en-US"/>
              </w:rPr>
            </w:pPr>
            <w:r w:rsidRPr="006F63EE">
              <w:rPr>
                <w:rFonts w:ascii="Times New Roman" w:hAnsi="Times New Roman" w:cs="Times New Roman"/>
                <w:sz w:val="28"/>
                <w:szCs w:val="28"/>
                <w:lang w:val="en-US"/>
              </w:rPr>
              <w:t>[</w:t>
            </w:r>
            <w:r w:rsidRPr="006F63EE">
              <w:rPr>
                <w:rFonts w:ascii="Times New Roman" w:hAnsi="Times New Roman" w:cs="Times New Roman"/>
                <w:sz w:val="28"/>
                <w:szCs w:val="28"/>
              </w:rPr>
              <w:t>19,80</w:t>
            </w:r>
            <w:r w:rsidRPr="006F63EE">
              <w:rPr>
                <w:rFonts w:ascii="Times New Roman" w:hAnsi="Times New Roman" w:cs="Times New Roman"/>
                <w:sz w:val="28"/>
                <w:szCs w:val="28"/>
                <w:lang w:val="en-US"/>
              </w:rPr>
              <w:t>; 23,20]</w:t>
            </w:r>
          </w:p>
        </w:tc>
        <w:tc>
          <w:tcPr>
            <w:tcW w:w="2224" w:type="dxa"/>
          </w:tcPr>
          <w:p w14:paraId="2D6FF313" w14:textId="77777777" w:rsidR="000A05E0" w:rsidRPr="006F63EE" w:rsidRDefault="000A05E0" w:rsidP="006F63EE">
            <w:pPr>
              <w:spacing w:line="360" w:lineRule="auto"/>
              <w:rPr>
                <w:rFonts w:ascii="Times New Roman" w:hAnsi="Times New Roman" w:cs="Times New Roman"/>
                <w:sz w:val="28"/>
                <w:szCs w:val="28"/>
              </w:rPr>
            </w:pPr>
            <w:r w:rsidRPr="006F63EE">
              <w:rPr>
                <w:rFonts w:ascii="Times New Roman" w:hAnsi="Times New Roman" w:cs="Times New Roman"/>
                <w:sz w:val="28"/>
                <w:szCs w:val="28"/>
              </w:rPr>
              <w:t>19,27</w:t>
            </w:r>
          </w:p>
          <w:p w14:paraId="3ACCDD1F" w14:textId="77777777" w:rsidR="000A05E0" w:rsidRPr="006F63EE" w:rsidRDefault="000A05E0" w:rsidP="006F63EE">
            <w:pPr>
              <w:spacing w:line="360" w:lineRule="auto"/>
              <w:rPr>
                <w:rFonts w:ascii="Times New Roman" w:hAnsi="Times New Roman" w:cs="Times New Roman"/>
                <w:sz w:val="28"/>
                <w:szCs w:val="28"/>
                <w:lang w:val="en-US"/>
              </w:rPr>
            </w:pPr>
            <w:r w:rsidRPr="006F63EE">
              <w:rPr>
                <w:rFonts w:ascii="Times New Roman" w:hAnsi="Times New Roman" w:cs="Times New Roman"/>
                <w:sz w:val="28"/>
                <w:szCs w:val="28"/>
                <w:lang w:val="en-US"/>
              </w:rPr>
              <w:t>[</w:t>
            </w:r>
            <w:r w:rsidRPr="006F63EE">
              <w:rPr>
                <w:rFonts w:ascii="Times New Roman" w:hAnsi="Times New Roman" w:cs="Times New Roman"/>
                <w:sz w:val="28"/>
                <w:szCs w:val="28"/>
              </w:rPr>
              <w:t>17,62</w:t>
            </w:r>
            <w:r w:rsidRPr="006F63EE">
              <w:rPr>
                <w:rFonts w:ascii="Times New Roman" w:hAnsi="Times New Roman" w:cs="Times New Roman"/>
                <w:sz w:val="28"/>
                <w:szCs w:val="28"/>
                <w:lang w:val="en-US"/>
              </w:rPr>
              <w:t>; 21,16]</w:t>
            </w:r>
          </w:p>
        </w:tc>
        <w:tc>
          <w:tcPr>
            <w:tcW w:w="2084" w:type="dxa"/>
          </w:tcPr>
          <w:p w14:paraId="604BB119" w14:textId="77777777" w:rsidR="000A05E0" w:rsidRPr="006F63EE" w:rsidRDefault="000A05E0" w:rsidP="006F63EE">
            <w:pPr>
              <w:spacing w:line="360" w:lineRule="auto"/>
              <w:rPr>
                <w:rFonts w:ascii="Times New Roman" w:hAnsi="Times New Roman" w:cs="Times New Roman"/>
                <w:sz w:val="28"/>
                <w:szCs w:val="28"/>
              </w:rPr>
            </w:pPr>
            <w:r w:rsidRPr="006F63EE">
              <w:rPr>
                <w:rFonts w:ascii="Times New Roman" w:hAnsi="Times New Roman" w:cs="Times New Roman"/>
                <w:sz w:val="28"/>
                <w:szCs w:val="28"/>
              </w:rPr>
              <w:t>18,32</w:t>
            </w:r>
          </w:p>
          <w:p w14:paraId="52D5E6D2" w14:textId="77777777" w:rsidR="000A05E0" w:rsidRPr="006F63EE" w:rsidRDefault="000A05E0" w:rsidP="006F63EE">
            <w:pPr>
              <w:spacing w:line="360" w:lineRule="auto"/>
              <w:rPr>
                <w:rFonts w:ascii="Times New Roman" w:hAnsi="Times New Roman" w:cs="Times New Roman"/>
                <w:sz w:val="28"/>
                <w:szCs w:val="28"/>
                <w:lang w:val="en-US"/>
              </w:rPr>
            </w:pPr>
            <w:r w:rsidRPr="006F63EE">
              <w:rPr>
                <w:rFonts w:ascii="Times New Roman" w:hAnsi="Times New Roman" w:cs="Times New Roman"/>
                <w:sz w:val="28"/>
                <w:szCs w:val="28"/>
                <w:lang w:val="en-US"/>
              </w:rPr>
              <w:t>[17,41; 19,09]</w:t>
            </w:r>
          </w:p>
        </w:tc>
        <w:tc>
          <w:tcPr>
            <w:tcW w:w="2154" w:type="dxa"/>
          </w:tcPr>
          <w:p w14:paraId="7304DEDA" w14:textId="77777777" w:rsidR="000A05E0" w:rsidRPr="006F63EE" w:rsidRDefault="000A05E0" w:rsidP="006F63EE">
            <w:pPr>
              <w:spacing w:line="360" w:lineRule="auto"/>
              <w:rPr>
                <w:rFonts w:ascii="Times New Roman" w:hAnsi="Times New Roman" w:cs="Times New Roman"/>
                <w:sz w:val="28"/>
                <w:szCs w:val="28"/>
              </w:rPr>
            </w:pPr>
            <w:r w:rsidRPr="006F63EE">
              <w:rPr>
                <w:rFonts w:ascii="Times New Roman" w:hAnsi="Times New Roman" w:cs="Times New Roman"/>
                <w:sz w:val="28"/>
                <w:szCs w:val="28"/>
              </w:rPr>
              <w:t>16,87</w:t>
            </w:r>
          </w:p>
          <w:p w14:paraId="1CE645DC" w14:textId="77777777" w:rsidR="000A05E0" w:rsidRPr="006F63EE" w:rsidRDefault="000A05E0" w:rsidP="006F63EE">
            <w:pPr>
              <w:spacing w:line="360" w:lineRule="auto"/>
              <w:rPr>
                <w:rFonts w:ascii="Times New Roman" w:hAnsi="Times New Roman" w:cs="Times New Roman"/>
                <w:sz w:val="28"/>
                <w:szCs w:val="28"/>
                <w:lang w:val="en-US"/>
              </w:rPr>
            </w:pPr>
            <w:r w:rsidRPr="006F63EE">
              <w:rPr>
                <w:rFonts w:ascii="Times New Roman" w:hAnsi="Times New Roman" w:cs="Times New Roman"/>
                <w:sz w:val="28"/>
                <w:szCs w:val="28"/>
                <w:lang w:val="en-US"/>
              </w:rPr>
              <w:t>[</w:t>
            </w:r>
            <w:r w:rsidRPr="006F63EE">
              <w:rPr>
                <w:rFonts w:ascii="Times New Roman" w:hAnsi="Times New Roman" w:cs="Times New Roman"/>
                <w:sz w:val="28"/>
                <w:szCs w:val="28"/>
              </w:rPr>
              <w:t xml:space="preserve">16,27; </w:t>
            </w:r>
            <w:r w:rsidRPr="006F63EE">
              <w:rPr>
                <w:rFonts w:ascii="Times New Roman" w:hAnsi="Times New Roman" w:cs="Times New Roman"/>
                <w:sz w:val="28"/>
                <w:szCs w:val="28"/>
                <w:lang w:val="en-US"/>
              </w:rPr>
              <w:t>17,84]</w:t>
            </w:r>
          </w:p>
        </w:tc>
      </w:tr>
      <w:tr w:rsidR="000A05E0" w:rsidRPr="006F63EE" w14:paraId="383F3B88" w14:textId="77777777" w:rsidTr="00286D50">
        <w:tc>
          <w:tcPr>
            <w:tcW w:w="993" w:type="dxa"/>
          </w:tcPr>
          <w:p w14:paraId="7383F0AA" w14:textId="77777777" w:rsidR="000A05E0" w:rsidRPr="006F63EE" w:rsidRDefault="000A05E0" w:rsidP="006F63EE">
            <w:pPr>
              <w:spacing w:line="360" w:lineRule="auto"/>
              <w:rPr>
                <w:rFonts w:ascii="Times New Roman" w:hAnsi="Times New Roman" w:cs="Times New Roman"/>
                <w:sz w:val="28"/>
                <w:szCs w:val="28"/>
                <w:lang w:val="en-US"/>
              </w:rPr>
            </w:pPr>
            <w:r w:rsidRPr="006F63EE">
              <w:rPr>
                <w:rFonts w:ascii="Times New Roman" w:hAnsi="Times New Roman" w:cs="Times New Roman"/>
                <w:sz w:val="28"/>
                <w:szCs w:val="28"/>
              </w:rPr>
              <w:t xml:space="preserve">Угол </w:t>
            </w:r>
            <w:r w:rsidRPr="006F63EE">
              <w:rPr>
                <w:rFonts w:ascii="Times New Roman" w:hAnsi="Times New Roman" w:cs="Times New Roman"/>
                <w:sz w:val="28"/>
                <w:szCs w:val="28"/>
                <w:lang w:val="en-US"/>
              </w:rPr>
              <w:t>2</w:t>
            </w:r>
          </w:p>
        </w:tc>
        <w:tc>
          <w:tcPr>
            <w:tcW w:w="1886" w:type="dxa"/>
          </w:tcPr>
          <w:p w14:paraId="27B4AD42" w14:textId="77777777" w:rsidR="000A05E0" w:rsidRPr="006F63EE" w:rsidRDefault="000A05E0" w:rsidP="006F63EE">
            <w:pPr>
              <w:spacing w:line="360" w:lineRule="auto"/>
              <w:rPr>
                <w:rFonts w:ascii="Times New Roman" w:hAnsi="Times New Roman" w:cs="Times New Roman"/>
                <w:sz w:val="28"/>
                <w:szCs w:val="28"/>
              </w:rPr>
            </w:pPr>
            <w:r w:rsidRPr="006F63EE">
              <w:rPr>
                <w:rFonts w:ascii="Times New Roman" w:hAnsi="Times New Roman" w:cs="Times New Roman"/>
                <w:sz w:val="28"/>
                <w:szCs w:val="28"/>
              </w:rPr>
              <w:t>-0,04</w:t>
            </w:r>
          </w:p>
          <w:p w14:paraId="59678E6C" w14:textId="77777777" w:rsidR="000A05E0" w:rsidRPr="006F63EE" w:rsidRDefault="000A05E0" w:rsidP="006F63EE">
            <w:pPr>
              <w:spacing w:line="360" w:lineRule="auto"/>
              <w:rPr>
                <w:rFonts w:ascii="Times New Roman" w:hAnsi="Times New Roman" w:cs="Times New Roman"/>
                <w:sz w:val="28"/>
                <w:szCs w:val="28"/>
                <w:lang w:val="en-US"/>
              </w:rPr>
            </w:pPr>
            <w:r w:rsidRPr="006F63EE">
              <w:rPr>
                <w:rFonts w:ascii="Times New Roman" w:hAnsi="Times New Roman" w:cs="Times New Roman"/>
                <w:sz w:val="28"/>
                <w:szCs w:val="28"/>
                <w:lang w:val="en-US"/>
              </w:rPr>
              <w:t>[-1,69;</w:t>
            </w:r>
            <w:r w:rsidRPr="006F63EE">
              <w:rPr>
                <w:sz w:val="28"/>
                <w:szCs w:val="28"/>
              </w:rPr>
              <w:t xml:space="preserve"> </w:t>
            </w:r>
            <w:r w:rsidRPr="006F63EE">
              <w:rPr>
                <w:rFonts w:ascii="Times New Roman" w:hAnsi="Times New Roman" w:cs="Times New Roman"/>
                <w:sz w:val="28"/>
                <w:szCs w:val="28"/>
                <w:lang w:val="en-US"/>
              </w:rPr>
              <w:t>2,92]</w:t>
            </w:r>
          </w:p>
        </w:tc>
        <w:tc>
          <w:tcPr>
            <w:tcW w:w="2224" w:type="dxa"/>
          </w:tcPr>
          <w:p w14:paraId="74CFB014" w14:textId="77777777" w:rsidR="000A05E0" w:rsidRPr="006F63EE" w:rsidRDefault="000A05E0" w:rsidP="006F63EE">
            <w:pPr>
              <w:spacing w:line="360" w:lineRule="auto"/>
              <w:rPr>
                <w:rFonts w:ascii="Times New Roman" w:hAnsi="Times New Roman" w:cs="Times New Roman"/>
                <w:sz w:val="28"/>
                <w:szCs w:val="28"/>
              </w:rPr>
            </w:pPr>
            <w:r w:rsidRPr="006F63EE">
              <w:rPr>
                <w:rFonts w:ascii="Times New Roman" w:hAnsi="Times New Roman" w:cs="Times New Roman"/>
                <w:sz w:val="28"/>
                <w:szCs w:val="28"/>
              </w:rPr>
              <w:t>-2,34</w:t>
            </w:r>
          </w:p>
          <w:p w14:paraId="5EA2F037" w14:textId="77777777" w:rsidR="000A05E0" w:rsidRPr="006F63EE" w:rsidRDefault="000A05E0" w:rsidP="006F63EE">
            <w:pPr>
              <w:spacing w:line="360" w:lineRule="auto"/>
              <w:rPr>
                <w:rFonts w:ascii="Times New Roman" w:hAnsi="Times New Roman" w:cs="Times New Roman"/>
                <w:sz w:val="28"/>
                <w:szCs w:val="28"/>
                <w:lang w:val="en-US"/>
              </w:rPr>
            </w:pPr>
            <w:r w:rsidRPr="006F63EE">
              <w:rPr>
                <w:rFonts w:ascii="Times New Roman" w:hAnsi="Times New Roman" w:cs="Times New Roman"/>
                <w:sz w:val="28"/>
                <w:szCs w:val="28"/>
                <w:lang w:val="en-US"/>
              </w:rPr>
              <w:t>[</w:t>
            </w:r>
            <w:r w:rsidRPr="006F63EE">
              <w:rPr>
                <w:rFonts w:ascii="Times New Roman" w:hAnsi="Times New Roman" w:cs="Times New Roman"/>
                <w:sz w:val="28"/>
                <w:szCs w:val="28"/>
              </w:rPr>
              <w:t>-4,86</w:t>
            </w:r>
            <w:r w:rsidRPr="006F63EE">
              <w:rPr>
                <w:rFonts w:ascii="Times New Roman" w:hAnsi="Times New Roman" w:cs="Times New Roman"/>
                <w:sz w:val="28"/>
                <w:szCs w:val="28"/>
                <w:lang w:val="en-US"/>
              </w:rPr>
              <w:t xml:space="preserve">; </w:t>
            </w:r>
            <w:r w:rsidRPr="006F63EE">
              <w:rPr>
                <w:rFonts w:ascii="Times New Roman" w:hAnsi="Times New Roman" w:cs="Times New Roman"/>
                <w:sz w:val="28"/>
                <w:szCs w:val="28"/>
              </w:rPr>
              <w:t>-0,09</w:t>
            </w:r>
            <w:r w:rsidRPr="006F63EE">
              <w:rPr>
                <w:rFonts w:ascii="Times New Roman" w:hAnsi="Times New Roman" w:cs="Times New Roman"/>
                <w:sz w:val="28"/>
                <w:szCs w:val="28"/>
                <w:lang w:val="en-US"/>
              </w:rPr>
              <w:t>]</w:t>
            </w:r>
          </w:p>
        </w:tc>
        <w:tc>
          <w:tcPr>
            <w:tcW w:w="2084" w:type="dxa"/>
          </w:tcPr>
          <w:p w14:paraId="2BE65F0C" w14:textId="77777777" w:rsidR="000A05E0" w:rsidRPr="006F63EE" w:rsidRDefault="000A05E0" w:rsidP="006F63EE">
            <w:pPr>
              <w:spacing w:line="360" w:lineRule="auto"/>
              <w:rPr>
                <w:rFonts w:ascii="Times New Roman" w:hAnsi="Times New Roman" w:cs="Times New Roman"/>
                <w:sz w:val="28"/>
                <w:szCs w:val="28"/>
                <w:lang w:val="en-US"/>
              </w:rPr>
            </w:pPr>
            <w:r w:rsidRPr="006F63EE">
              <w:rPr>
                <w:rFonts w:ascii="Times New Roman" w:hAnsi="Times New Roman" w:cs="Times New Roman"/>
                <w:sz w:val="28"/>
                <w:szCs w:val="28"/>
                <w:lang w:val="en-US"/>
              </w:rPr>
              <w:t>-17,79</w:t>
            </w:r>
          </w:p>
          <w:p w14:paraId="3FD92CDF" w14:textId="77777777" w:rsidR="000A05E0" w:rsidRPr="006F63EE" w:rsidRDefault="000A05E0" w:rsidP="006F63EE">
            <w:pPr>
              <w:spacing w:line="360" w:lineRule="auto"/>
              <w:rPr>
                <w:rFonts w:ascii="Times New Roman" w:hAnsi="Times New Roman" w:cs="Times New Roman"/>
                <w:sz w:val="28"/>
                <w:szCs w:val="28"/>
                <w:lang w:val="en-US"/>
              </w:rPr>
            </w:pPr>
            <w:r w:rsidRPr="006F63EE">
              <w:rPr>
                <w:rFonts w:ascii="Times New Roman" w:hAnsi="Times New Roman" w:cs="Times New Roman"/>
                <w:sz w:val="28"/>
                <w:szCs w:val="28"/>
                <w:lang w:val="en-US"/>
              </w:rPr>
              <w:t>[-21,38; -15,18]</w:t>
            </w:r>
          </w:p>
        </w:tc>
        <w:tc>
          <w:tcPr>
            <w:tcW w:w="2154" w:type="dxa"/>
          </w:tcPr>
          <w:p w14:paraId="099B34DE" w14:textId="77777777" w:rsidR="000A05E0" w:rsidRPr="006F63EE" w:rsidRDefault="000A05E0" w:rsidP="006F63EE">
            <w:pPr>
              <w:spacing w:line="360" w:lineRule="auto"/>
              <w:rPr>
                <w:rFonts w:ascii="Times New Roman" w:hAnsi="Times New Roman" w:cs="Times New Roman"/>
                <w:sz w:val="28"/>
                <w:szCs w:val="28"/>
              </w:rPr>
            </w:pPr>
            <w:r w:rsidRPr="006F63EE">
              <w:rPr>
                <w:rFonts w:ascii="Times New Roman" w:hAnsi="Times New Roman" w:cs="Times New Roman"/>
                <w:sz w:val="28"/>
                <w:szCs w:val="28"/>
              </w:rPr>
              <w:t>-18,97</w:t>
            </w:r>
          </w:p>
          <w:p w14:paraId="2247D190" w14:textId="77777777" w:rsidR="000A05E0" w:rsidRPr="006F63EE" w:rsidRDefault="000A05E0" w:rsidP="006F63EE">
            <w:pPr>
              <w:spacing w:line="360" w:lineRule="auto"/>
              <w:rPr>
                <w:rFonts w:ascii="Times New Roman" w:hAnsi="Times New Roman" w:cs="Times New Roman"/>
                <w:sz w:val="28"/>
                <w:szCs w:val="28"/>
                <w:lang w:val="en-US"/>
              </w:rPr>
            </w:pPr>
            <w:r w:rsidRPr="006F63EE">
              <w:rPr>
                <w:rFonts w:ascii="Times New Roman" w:hAnsi="Times New Roman" w:cs="Times New Roman"/>
                <w:sz w:val="28"/>
                <w:szCs w:val="28"/>
                <w:lang w:val="en-US"/>
              </w:rPr>
              <w:t>[-19,92; -16,34]</w:t>
            </w:r>
          </w:p>
        </w:tc>
      </w:tr>
      <w:tr w:rsidR="000A05E0" w:rsidRPr="006F63EE" w14:paraId="4F852CFA" w14:textId="77777777" w:rsidTr="00286D50">
        <w:tc>
          <w:tcPr>
            <w:tcW w:w="993" w:type="dxa"/>
          </w:tcPr>
          <w:p w14:paraId="6CDBAF6A" w14:textId="77777777" w:rsidR="000A05E0" w:rsidRPr="006F63EE" w:rsidRDefault="000A05E0" w:rsidP="006F63EE">
            <w:pPr>
              <w:spacing w:line="360" w:lineRule="auto"/>
              <w:rPr>
                <w:rFonts w:ascii="Times New Roman" w:hAnsi="Times New Roman" w:cs="Times New Roman"/>
                <w:sz w:val="28"/>
                <w:szCs w:val="28"/>
              </w:rPr>
            </w:pPr>
            <w:r w:rsidRPr="006F63EE">
              <w:rPr>
                <w:rFonts w:ascii="Times New Roman" w:hAnsi="Times New Roman" w:cs="Times New Roman"/>
                <w:sz w:val="28"/>
                <w:szCs w:val="28"/>
              </w:rPr>
              <w:t xml:space="preserve">Δ1  </w:t>
            </w:r>
          </w:p>
        </w:tc>
        <w:tc>
          <w:tcPr>
            <w:tcW w:w="1886" w:type="dxa"/>
          </w:tcPr>
          <w:p w14:paraId="42E55BA3" w14:textId="77777777" w:rsidR="000A05E0" w:rsidRPr="006F63EE" w:rsidRDefault="000A05E0" w:rsidP="006F63EE">
            <w:pPr>
              <w:spacing w:line="360" w:lineRule="auto"/>
              <w:rPr>
                <w:rFonts w:ascii="Times New Roman" w:hAnsi="Times New Roman" w:cs="Times New Roman"/>
                <w:sz w:val="28"/>
                <w:szCs w:val="28"/>
              </w:rPr>
            </w:pPr>
            <w:r w:rsidRPr="006F63EE">
              <w:rPr>
                <w:rFonts w:ascii="Times New Roman" w:hAnsi="Times New Roman" w:cs="Times New Roman"/>
                <w:sz w:val="28"/>
                <w:szCs w:val="28"/>
              </w:rPr>
              <w:t>20,86</w:t>
            </w:r>
          </w:p>
          <w:p w14:paraId="73F945DE" w14:textId="77777777" w:rsidR="000A05E0" w:rsidRPr="006F63EE" w:rsidRDefault="000A05E0" w:rsidP="006F63EE">
            <w:pPr>
              <w:spacing w:line="360" w:lineRule="auto"/>
              <w:rPr>
                <w:rFonts w:ascii="Times New Roman" w:hAnsi="Times New Roman" w:cs="Times New Roman"/>
                <w:sz w:val="28"/>
                <w:szCs w:val="28"/>
                <w:lang w:val="en-US"/>
              </w:rPr>
            </w:pPr>
            <w:r w:rsidRPr="006F63EE">
              <w:rPr>
                <w:rFonts w:ascii="Times New Roman" w:hAnsi="Times New Roman" w:cs="Times New Roman"/>
                <w:sz w:val="28"/>
                <w:szCs w:val="28"/>
                <w:lang w:val="en-US"/>
              </w:rPr>
              <w:t>[</w:t>
            </w:r>
            <w:r w:rsidRPr="006F63EE">
              <w:rPr>
                <w:rFonts w:ascii="Times New Roman" w:hAnsi="Times New Roman" w:cs="Times New Roman"/>
                <w:sz w:val="28"/>
                <w:szCs w:val="28"/>
              </w:rPr>
              <w:t>19,54</w:t>
            </w:r>
            <w:r w:rsidRPr="006F63EE">
              <w:rPr>
                <w:rFonts w:ascii="Times New Roman" w:hAnsi="Times New Roman" w:cs="Times New Roman"/>
                <w:sz w:val="28"/>
                <w:szCs w:val="28"/>
                <w:lang w:val="en-US"/>
              </w:rPr>
              <w:t>;</w:t>
            </w:r>
            <w:r w:rsidRPr="006F63EE">
              <w:rPr>
                <w:rFonts w:ascii="Times New Roman" w:hAnsi="Times New Roman" w:cs="Times New Roman"/>
                <w:sz w:val="28"/>
                <w:szCs w:val="28"/>
              </w:rPr>
              <w:t xml:space="preserve"> 23,16</w:t>
            </w:r>
            <w:r w:rsidRPr="006F63EE">
              <w:rPr>
                <w:rFonts w:ascii="Times New Roman" w:hAnsi="Times New Roman" w:cs="Times New Roman"/>
                <w:sz w:val="28"/>
                <w:szCs w:val="28"/>
                <w:lang w:val="en-US"/>
              </w:rPr>
              <w:t>]</w:t>
            </w:r>
          </w:p>
        </w:tc>
        <w:tc>
          <w:tcPr>
            <w:tcW w:w="2224" w:type="dxa"/>
          </w:tcPr>
          <w:p w14:paraId="3CFA44B1" w14:textId="77777777" w:rsidR="000A05E0" w:rsidRPr="006F63EE" w:rsidRDefault="000A05E0" w:rsidP="006F63EE">
            <w:pPr>
              <w:spacing w:line="360" w:lineRule="auto"/>
              <w:rPr>
                <w:rFonts w:ascii="Times New Roman" w:hAnsi="Times New Roman" w:cs="Times New Roman"/>
                <w:sz w:val="28"/>
                <w:szCs w:val="28"/>
              </w:rPr>
            </w:pPr>
            <w:r w:rsidRPr="006F63EE">
              <w:rPr>
                <w:rFonts w:ascii="Times New Roman" w:hAnsi="Times New Roman" w:cs="Times New Roman"/>
                <w:sz w:val="28"/>
                <w:szCs w:val="28"/>
              </w:rPr>
              <w:t>22,52</w:t>
            </w:r>
          </w:p>
          <w:p w14:paraId="682A1BA1" w14:textId="77777777" w:rsidR="000A05E0" w:rsidRPr="006F63EE" w:rsidRDefault="000A05E0" w:rsidP="006F63EE">
            <w:pPr>
              <w:spacing w:line="360" w:lineRule="auto"/>
              <w:rPr>
                <w:rFonts w:ascii="Times New Roman" w:hAnsi="Times New Roman" w:cs="Times New Roman"/>
                <w:sz w:val="28"/>
                <w:szCs w:val="28"/>
                <w:lang w:val="en-US"/>
              </w:rPr>
            </w:pPr>
            <w:r w:rsidRPr="006F63EE">
              <w:rPr>
                <w:rFonts w:ascii="Times New Roman" w:hAnsi="Times New Roman" w:cs="Times New Roman"/>
                <w:sz w:val="28"/>
                <w:szCs w:val="28"/>
                <w:lang w:val="en-US"/>
              </w:rPr>
              <w:t>[</w:t>
            </w:r>
            <w:r w:rsidRPr="006F63EE">
              <w:rPr>
                <w:rFonts w:ascii="Times New Roman" w:hAnsi="Times New Roman" w:cs="Times New Roman"/>
                <w:sz w:val="28"/>
                <w:szCs w:val="28"/>
              </w:rPr>
              <w:t>18,47</w:t>
            </w:r>
            <w:r w:rsidRPr="006F63EE">
              <w:rPr>
                <w:rFonts w:ascii="Times New Roman" w:hAnsi="Times New Roman" w:cs="Times New Roman"/>
                <w:sz w:val="28"/>
                <w:szCs w:val="28"/>
                <w:lang w:val="en-US"/>
              </w:rPr>
              <w:t xml:space="preserve">; </w:t>
            </w:r>
            <w:r w:rsidRPr="006F63EE">
              <w:rPr>
                <w:rFonts w:ascii="Times New Roman" w:hAnsi="Times New Roman" w:cs="Times New Roman"/>
                <w:sz w:val="28"/>
                <w:szCs w:val="28"/>
              </w:rPr>
              <w:t>24,01</w:t>
            </w:r>
            <w:r w:rsidRPr="006F63EE">
              <w:rPr>
                <w:rFonts w:ascii="Times New Roman" w:hAnsi="Times New Roman" w:cs="Times New Roman"/>
                <w:sz w:val="28"/>
                <w:szCs w:val="28"/>
                <w:lang w:val="en-US"/>
              </w:rPr>
              <w:t>]</w:t>
            </w:r>
          </w:p>
        </w:tc>
        <w:tc>
          <w:tcPr>
            <w:tcW w:w="2084" w:type="dxa"/>
          </w:tcPr>
          <w:p w14:paraId="3272EDD2" w14:textId="77777777" w:rsidR="000A05E0" w:rsidRPr="006F63EE" w:rsidRDefault="000A05E0" w:rsidP="006F63EE">
            <w:pPr>
              <w:spacing w:line="360" w:lineRule="auto"/>
              <w:rPr>
                <w:rFonts w:ascii="Times New Roman" w:hAnsi="Times New Roman" w:cs="Times New Roman"/>
                <w:sz w:val="28"/>
                <w:szCs w:val="28"/>
              </w:rPr>
            </w:pPr>
            <w:r w:rsidRPr="006F63EE">
              <w:rPr>
                <w:rFonts w:ascii="Times New Roman" w:hAnsi="Times New Roman" w:cs="Times New Roman"/>
                <w:sz w:val="28"/>
                <w:szCs w:val="28"/>
              </w:rPr>
              <w:t>36,47</w:t>
            </w:r>
          </w:p>
          <w:p w14:paraId="7E1A4E34" w14:textId="77777777" w:rsidR="000A05E0" w:rsidRPr="006F63EE" w:rsidRDefault="000A05E0" w:rsidP="006F63EE">
            <w:pPr>
              <w:spacing w:line="360" w:lineRule="auto"/>
              <w:rPr>
                <w:rFonts w:ascii="Times New Roman" w:hAnsi="Times New Roman" w:cs="Times New Roman"/>
                <w:sz w:val="28"/>
                <w:szCs w:val="28"/>
                <w:lang w:val="en-US"/>
              </w:rPr>
            </w:pPr>
            <w:r w:rsidRPr="006F63EE">
              <w:rPr>
                <w:rFonts w:ascii="Times New Roman" w:hAnsi="Times New Roman" w:cs="Times New Roman"/>
                <w:sz w:val="28"/>
                <w:szCs w:val="28"/>
                <w:lang w:val="en-US"/>
              </w:rPr>
              <w:t>[34,34;</w:t>
            </w:r>
            <w:r w:rsidRPr="006F63EE">
              <w:rPr>
                <w:sz w:val="28"/>
                <w:szCs w:val="28"/>
              </w:rPr>
              <w:t xml:space="preserve"> </w:t>
            </w:r>
            <w:r w:rsidRPr="006F63EE">
              <w:rPr>
                <w:rFonts w:ascii="Times New Roman" w:hAnsi="Times New Roman" w:cs="Times New Roman"/>
                <w:sz w:val="28"/>
                <w:szCs w:val="28"/>
                <w:lang w:val="en-US"/>
              </w:rPr>
              <w:t>39,55]</w:t>
            </w:r>
          </w:p>
        </w:tc>
        <w:tc>
          <w:tcPr>
            <w:tcW w:w="2154" w:type="dxa"/>
          </w:tcPr>
          <w:p w14:paraId="52371494" w14:textId="77777777" w:rsidR="000A05E0" w:rsidRPr="006F63EE" w:rsidRDefault="000A05E0" w:rsidP="006F63EE">
            <w:pPr>
              <w:spacing w:line="360" w:lineRule="auto"/>
              <w:rPr>
                <w:rFonts w:ascii="Times New Roman" w:hAnsi="Times New Roman" w:cs="Times New Roman"/>
                <w:sz w:val="28"/>
                <w:szCs w:val="28"/>
              </w:rPr>
            </w:pPr>
            <w:r w:rsidRPr="006F63EE">
              <w:rPr>
                <w:rFonts w:ascii="Times New Roman" w:hAnsi="Times New Roman" w:cs="Times New Roman"/>
                <w:sz w:val="28"/>
                <w:szCs w:val="28"/>
              </w:rPr>
              <w:t>35,47</w:t>
            </w:r>
          </w:p>
          <w:p w14:paraId="261D5CFD" w14:textId="77777777" w:rsidR="000A05E0" w:rsidRPr="006F63EE" w:rsidRDefault="000A05E0" w:rsidP="006F63EE">
            <w:pPr>
              <w:spacing w:line="360" w:lineRule="auto"/>
              <w:rPr>
                <w:rFonts w:ascii="Times New Roman" w:hAnsi="Times New Roman" w:cs="Times New Roman"/>
                <w:sz w:val="28"/>
                <w:szCs w:val="28"/>
                <w:lang w:val="en-US"/>
              </w:rPr>
            </w:pPr>
            <w:r w:rsidRPr="006F63EE">
              <w:rPr>
                <w:rFonts w:ascii="Times New Roman" w:hAnsi="Times New Roman" w:cs="Times New Roman"/>
                <w:sz w:val="28"/>
                <w:szCs w:val="28"/>
                <w:lang w:val="en-US"/>
              </w:rPr>
              <w:t>[33,38; 37,05]</w:t>
            </w:r>
          </w:p>
        </w:tc>
      </w:tr>
    </w:tbl>
    <w:p w14:paraId="431B4F35" w14:textId="77777777" w:rsidR="000A05E0" w:rsidRPr="006F63EE" w:rsidRDefault="000A05E0" w:rsidP="006F63EE">
      <w:pPr>
        <w:spacing w:after="0" w:line="360" w:lineRule="auto"/>
        <w:ind w:firstLine="851"/>
        <w:jc w:val="both"/>
        <w:rPr>
          <w:rFonts w:ascii="Times New Roman" w:hAnsi="Times New Roman" w:cs="Times New Roman"/>
          <w:sz w:val="28"/>
          <w:szCs w:val="28"/>
        </w:rPr>
      </w:pPr>
      <w:r w:rsidRPr="006F63EE">
        <w:rPr>
          <w:rFonts w:ascii="Times New Roman" w:hAnsi="Times New Roman" w:cs="Times New Roman"/>
          <w:sz w:val="28"/>
          <w:szCs w:val="28"/>
        </w:rPr>
        <w:t>Таблица 4 – средние значения углов и амплитуды сгибания-разгибания голеностопного сустава пациента с БП и здорового пациента 10 циклов ходьбы.</w:t>
      </w:r>
    </w:p>
    <w:p w14:paraId="09BA7CAC" w14:textId="77777777" w:rsidR="000A05E0" w:rsidRPr="006F63EE" w:rsidRDefault="000A05E0" w:rsidP="006F63EE">
      <w:pPr>
        <w:widowControl w:val="0"/>
        <w:tabs>
          <w:tab w:val="left" w:pos="709"/>
          <w:tab w:val="left" w:pos="8505"/>
          <w:tab w:val="left" w:pos="11340"/>
          <w:tab w:val="left" w:pos="14175"/>
        </w:tabs>
        <w:autoSpaceDE w:val="0"/>
        <w:autoSpaceDN w:val="0"/>
        <w:adjustRightInd w:val="0"/>
        <w:spacing w:after="0" w:line="360" w:lineRule="auto"/>
        <w:jc w:val="both"/>
        <w:rPr>
          <w:rFonts w:ascii="Times New Roman" w:hAnsi="Times New Roman" w:cs="Times New Roman"/>
          <w:sz w:val="28"/>
          <w:szCs w:val="28"/>
        </w:rPr>
      </w:pPr>
    </w:p>
    <w:p w14:paraId="2223A27F" w14:textId="77777777" w:rsidR="001C61ED" w:rsidRPr="006F63EE" w:rsidRDefault="001C61ED" w:rsidP="006F63EE">
      <w:pPr>
        <w:widowControl w:val="0"/>
        <w:tabs>
          <w:tab w:val="left" w:pos="709"/>
          <w:tab w:val="left" w:pos="8505"/>
          <w:tab w:val="left" w:pos="11340"/>
          <w:tab w:val="left" w:pos="14175"/>
        </w:tabs>
        <w:autoSpaceDE w:val="0"/>
        <w:autoSpaceDN w:val="0"/>
        <w:adjustRightInd w:val="0"/>
        <w:spacing w:after="0" w:line="360" w:lineRule="auto"/>
        <w:jc w:val="both"/>
        <w:rPr>
          <w:rFonts w:ascii="Times New Roman" w:hAnsi="Times New Roman" w:cs="Times New Roman"/>
          <w:sz w:val="28"/>
          <w:szCs w:val="28"/>
        </w:rPr>
      </w:pPr>
    </w:p>
    <w:p w14:paraId="5F58B66C" w14:textId="56E0E5BA" w:rsidR="006B50C2" w:rsidRPr="006F63EE" w:rsidRDefault="006B50C2" w:rsidP="006F63EE">
      <w:pPr>
        <w:spacing w:line="360" w:lineRule="auto"/>
        <w:ind w:firstLine="709"/>
        <w:jc w:val="both"/>
        <w:rPr>
          <w:rFonts w:ascii="Times New Roman" w:hAnsi="Times New Roman" w:cs="Times New Roman"/>
          <w:sz w:val="28"/>
          <w:szCs w:val="28"/>
          <w:shd w:val="clear" w:color="auto" w:fill="FFFFFF"/>
        </w:rPr>
      </w:pPr>
      <w:r w:rsidRPr="006F63EE">
        <w:rPr>
          <w:rFonts w:ascii="Times New Roman" w:hAnsi="Times New Roman" w:cs="Times New Roman"/>
          <w:sz w:val="28"/>
          <w:szCs w:val="28"/>
          <w:shd w:val="clear" w:color="auto" w:fill="FFFFFF"/>
        </w:rPr>
        <w:t xml:space="preserve">При оценке угловых характеристик голеностопного сустава у пациента с БП явной асимметрии между правой и левой стороной не отмечалось, однако по сравнению со здоровым пожилым человеком у пациента более выражено дорсальное сгибание стопы в конце периода одиночной опоры (Угол 1, </w:t>
      </w:r>
      <w:r w:rsidRPr="006F63EE">
        <w:rPr>
          <w:rFonts w:ascii="Times New Roman" w:hAnsi="Times New Roman" w:cs="Times New Roman"/>
          <w:sz w:val="28"/>
          <w:szCs w:val="28"/>
        </w:rPr>
        <w:t>таб. 4</w:t>
      </w:r>
      <w:r w:rsidRPr="006F63EE">
        <w:rPr>
          <w:rFonts w:ascii="Times New Roman" w:hAnsi="Times New Roman" w:cs="Times New Roman"/>
          <w:sz w:val="28"/>
          <w:szCs w:val="28"/>
          <w:shd w:val="clear" w:color="auto" w:fill="FFFFFF"/>
        </w:rPr>
        <w:t>), и значительно снижено плантарное сгибание стопы в момент ее отрыва (Угол 2</w:t>
      </w:r>
      <w:r w:rsidRPr="006F63EE">
        <w:rPr>
          <w:rFonts w:ascii="Times New Roman" w:hAnsi="Times New Roman" w:cs="Times New Roman"/>
          <w:sz w:val="28"/>
          <w:szCs w:val="28"/>
        </w:rPr>
        <w:t>, таб. 4</w:t>
      </w:r>
      <w:r w:rsidRPr="006F63EE">
        <w:rPr>
          <w:rFonts w:ascii="Times New Roman" w:hAnsi="Times New Roman" w:cs="Times New Roman"/>
          <w:sz w:val="28"/>
          <w:szCs w:val="28"/>
          <w:shd w:val="clear" w:color="auto" w:fill="FFFFFF"/>
        </w:rPr>
        <w:t>). В целом амплитуда движения в голеностопном суставе у пациента меньше, чем у здорового испытуемого (</w:t>
      </w:r>
      <w:r w:rsidRPr="006F63EE">
        <w:rPr>
          <w:rFonts w:ascii="Times New Roman" w:hAnsi="Times New Roman" w:cs="Times New Roman"/>
          <w:sz w:val="28"/>
          <w:szCs w:val="28"/>
        </w:rPr>
        <w:t>Δ1, таб. 4</w:t>
      </w:r>
      <w:r w:rsidRPr="006F63EE">
        <w:rPr>
          <w:rFonts w:ascii="Times New Roman" w:hAnsi="Times New Roman" w:cs="Times New Roman"/>
          <w:sz w:val="28"/>
          <w:szCs w:val="28"/>
          <w:shd w:val="clear" w:color="auto" w:fill="FFFFFF"/>
        </w:rPr>
        <w:t>).</w:t>
      </w:r>
    </w:p>
    <w:p w14:paraId="2BE16A3F" w14:textId="6568720B" w:rsidR="004308BF" w:rsidRPr="006F63EE" w:rsidRDefault="004308BF" w:rsidP="006F63EE">
      <w:pPr>
        <w:spacing w:line="360" w:lineRule="auto"/>
        <w:ind w:firstLine="709"/>
        <w:jc w:val="both"/>
        <w:rPr>
          <w:rFonts w:ascii="Times New Roman" w:hAnsi="Times New Roman" w:cs="Times New Roman"/>
          <w:sz w:val="28"/>
          <w:szCs w:val="28"/>
          <w:shd w:val="clear" w:color="auto" w:fill="FFFFFF"/>
        </w:rPr>
      </w:pPr>
      <w:r w:rsidRPr="006F63EE">
        <w:rPr>
          <w:rFonts w:ascii="Times New Roman" w:hAnsi="Times New Roman" w:cs="Times New Roman"/>
          <w:sz w:val="28"/>
          <w:szCs w:val="28"/>
          <w:shd w:val="clear" w:color="auto" w:fill="FFFFFF"/>
        </w:rPr>
        <w:t xml:space="preserve">Таким образом, в результате инструментальной оценки локомоторной функции методом трехмерного </w:t>
      </w:r>
      <w:r w:rsidR="009117BD" w:rsidRPr="006F63EE">
        <w:rPr>
          <w:rFonts w:ascii="Times New Roman" w:hAnsi="Times New Roman" w:cs="Times New Roman"/>
          <w:sz w:val="28"/>
          <w:szCs w:val="28"/>
          <w:shd w:val="clear" w:color="auto" w:fill="FFFFFF"/>
        </w:rPr>
        <w:t>ВАД</w:t>
      </w:r>
      <w:r w:rsidRPr="006F63EE">
        <w:rPr>
          <w:rFonts w:ascii="Times New Roman" w:hAnsi="Times New Roman" w:cs="Times New Roman"/>
          <w:sz w:val="28"/>
          <w:szCs w:val="28"/>
          <w:shd w:val="clear" w:color="auto" w:fill="FFFFFF"/>
        </w:rPr>
        <w:t xml:space="preserve"> у пациентки, прошедшей курс реабилитации, дополнительно выявлены следующие проблемы: </w:t>
      </w:r>
      <w:r w:rsidRPr="006F63EE">
        <w:rPr>
          <w:rFonts w:ascii="Times New Roman" w:hAnsi="Times New Roman" w:cs="Times New Roman"/>
          <w:sz w:val="28"/>
          <w:szCs w:val="28"/>
        </w:rPr>
        <w:t xml:space="preserve">переход пациентки на более быстрый короткий бегущий шаг (семенящая походка), </w:t>
      </w:r>
      <w:r w:rsidR="002B56A1" w:rsidRPr="006F63EE">
        <w:rPr>
          <w:rFonts w:ascii="Times New Roman" w:hAnsi="Times New Roman" w:cs="Times New Roman"/>
          <w:sz w:val="28"/>
          <w:szCs w:val="28"/>
        </w:rPr>
        <w:t xml:space="preserve">асимметрия амплитуды сгибания-разгибания в тазобедренном и коленном суставе за счет отставания более пораженной стороны (левой), снижение общей амплитуды сгибания-разгибания в тазобедренном, коленном, голеностопном суставе по сравнению со здоровым пожилым человеком, колебание угла сгибания коленного сустава в период одиночной опоры с большей частотой на более пораженной стороне, </w:t>
      </w:r>
      <w:r w:rsidR="00FD5EB3" w:rsidRPr="006F63EE">
        <w:rPr>
          <w:rFonts w:ascii="Times New Roman" w:hAnsi="Times New Roman" w:cs="Times New Roman"/>
          <w:sz w:val="28"/>
          <w:szCs w:val="28"/>
        </w:rPr>
        <w:t>как</w:t>
      </w:r>
      <w:r w:rsidR="002B56A1" w:rsidRPr="006F63EE">
        <w:rPr>
          <w:rFonts w:ascii="Times New Roman" w:hAnsi="Times New Roman" w:cs="Times New Roman"/>
          <w:sz w:val="28"/>
          <w:szCs w:val="28"/>
        </w:rPr>
        <w:t xml:space="preserve"> возможно</w:t>
      </w:r>
      <w:r w:rsidR="00FD5EB3" w:rsidRPr="006F63EE">
        <w:rPr>
          <w:rFonts w:ascii="Times New Roman" w:hAnsi="Times New Roman" w:cs="Times New Roman"/>
          <w:sz w:val="28"/>
          <w:szCs w:val="28"/>
        </w:rPr>
        <w:t>е проявление</w:t>
      </w:r>
      <w:r w:rsidR="0095703C" w:rsidRPr="006F63EE">
        <w:rPr>
          <w:rFonts w:ascii="Times New Roman" w:hAnsi="Times New Roman" w:cs="Times New Roman"/>
          <w:sz w:val="28"/>
          <w:szCs w:val="28"/>
        </w:rPr>
        <w:t xml:space="preserve"> скрытого дрожания ног</w:t>
      </w:r>
      <w:r w:rsidR="00FD5EB3" w:rsidRPr="006F63EE">
        <w:rPr>
          <w:rFonts w:ascii="Times New Roman" w:hAnsi="Times New Roman" w:cs="Times New Roman"/>
          <w:sz w:val="28"/>
          <w:szCs w:val="28"/>
        </w:rPr>
        <w:t xml:space="preserve">, </w:t>
      </w:r>
      <w:r w:rsidR="002B56A1" w:rsidRPr="006F63EE">
        <w:rPr>
          <w:rFonts w:ascii="Times New Roman" w:hAnsi="Times New Roman" w:cs="Times New Roman"/>
          <w:sz w:val="28"/>
          <w:szCs w:val="28"/>
        </w:rPr>
        <w:t>недостаточное сги</w:t>
      </w:r>
      <w:r w:rsidR="00FD5EB3" w:rsidRPr="006F63EE">
        <w:rPr>
          <w:rFonts w:ascii="Times New Roman" w:hAnsi="Times New Roman" w:cs="Times New Roman"/>
          <w:sz w:val="28"/>
          <w:szCs w:val="28"/>
        </w:rPr>
        <w:t>бание коленных и разгибание тазобедренных суставов по сравнению со здоровым испытуемым, а также избыточная дорсальная</w:t>
      </w:r>
      <w:r w:rsidR="002B56A1" w:rsidRPr="006F63EE">
        <w:rPr>
          <w:rFonts w:ascii="Times New Roman" w:hAnsi="Times New Roman" w:cs="Times New Roman"/>
          <w:sz w:val="28"/>
          <w:szCs w:val="28"/>
        </w:rPr>
        <w:t xml:space="preserve"> </w:t>
      </w:r>
      <w:r w:rsidR="00FD5EB3" w:rsidRPr="006F63EE">
        <w:rPr>
          <w:rFonts w:ascii="Times New Roman" w:hAnsi="Times New Roman" w:cs="Times New Roman"/>
          <w:sz w:val="28"/>
          <w:szCs w:val="28"/>
        </w:rPr>
        <w:t>флексия стопы при недостаточной плантарной</w:t>
      </w:r>
      <w:r w:rsidR="002B56A1" w:rsidRPr="006F63EE">
        <w:rPr>
          <w:rFonts w:ascii="Times New Roman" w:hAnsi="Times New Roman" w:cs="Times New Roman"/>
          <w:sz w:val="28"/>
          <w:szCs w:val="28"/>
        </w:rPr>
        <w:t xml:space="preserve"> </w:t>
      </w:r>
      <w:r w:rsidR="00FD5EB3" w:rsidRPr="006F63EE">
        <w:rPr>
          <w:rFonts w:ascii="Times New Roman" w:hAnsi="Times New Roman" w:cs="Times New Roman"/>
          <w:sz w:val="28"/>
          <w:szCs w:val="28"/>
        </w:rPr>
        <w:t>флексии</w:t>
      </w:r>
      <w:r w:rsidR="002B56A1" w:rsidRPr="006F63EE">
        <w:rPr>
          <w:rFonts w:ascii="Times New Roman" w:hAnsi="Times New Roman" w:cs="Times New Roman"/>
          <w:sz w:val="28"/>
          <w:szCs w:val="28"/>
        </w:rPr>
        <w:t>.</w:t>
      </w:r>
      <w:r w:rsidRPr="006F63EE">
        <w:rPr>
          <w:rFonts w:ascii="Times New Roman" w:hAnsi="Times New Roman" w:cs="Times New Roman"/>
          <w:sz w:val="28"/>
          <w:szCs w:val="28"/>
        </w:rPr>
        <w:t xml:space="preserve"> При формировании программы реабилитации данные трехмерного </w:t>
      </w:r>
      <w:r w:rsidR="009117BD" w:rsidRPr="006F63EE">
        <w:rPr>
          <w:rFonts w:ascii="Times New Roman" w:hAnsi="Times New Roman" w:cs="Times New Roman"/>
          <w:sz w:val="28"/>
          <w:szCs w:val="28"/>
        </w:rPr>
        <w:t>ВАД</w:t>
      </w:r>
      <w:r w:rsidRPr="006F63EE">
        <w:rPr>
          <w:rFonts w:ascii="Times New Roman" w:hAnsi="Times New Roman" w:cs="Times New Roman"/>
          <w:sz w:val="28"/>
          <w:szCs w:val="28"/>
        </w:rPr>
        <w:t xml:space="preserve"> могут быть использованы для целенаправленной реабили</w:t>
      </w:r>
      <w:r w:rsidR="001E081A" w:rsidRPr="006F63EE">
        <w:rPr>
          <w:rFonts w:ascii="Times New Roman" w:hAnsi="Times New Roman" w:cs="Times New Roman"/>
          <w:sz w:val="28"/>
          <w:szCs w:val="28"/>
        </w:rPr>
        <w:t>та</w:t>
      </w:r>
      <w:r w:rsidRPr="006F63EE">
        <w:rPr>
          <w:rFonts w:ascii="Times New Roman" w:hAnsi="Times New Roman" w:cs="Times New Roman"/>
          <w:sz w:val="28"/>
          <w:szCs w:val="28"/>
        </w:rPr>
        <w:t>ции:</w:t>
      </w:r>
    </w:p>
    <w:p w14:paraId="4AD5AD50" w14:textId="3440992A" w:rsidR="004308BF" w:rsidRPr="006F63EE" w:rsidRDefault="00F714BD" w:rsidP="006F63EE">
      <w:pPr>
        <w:spacing w:after="0" w:line="360" w:lineRule="auto"/>
        <w:jc w:val="both"/>
        <w:rPr>
          <w:rFonts w:ascii="Times New Roman" w:hAnsi="Times New Roman" w:cs="Times New Roman"/>
          <w:sz w:val="28"/>
          <w:szCs w:val="28"/>
        </w:rPr>
      </w:pPr>
      <w:r w:rsidRPr="006F63EE">
        <w:rPr>
          <w:rFonts w:ascii="Times New Roman" w:hAnsi="Times New Roman" w:cs="Times New Roman"/>
          <w:sz w:val="28"/>
          <w:szCs w:val="28"/>
        </w:rPr>
        <w:t xml:space="preserve">– </w:t>
      </w:r>
      <w:r w:rsidR="004308BF" w:rsidRPr="006F63EE">
        <w:rPr>
          <w:rFonts w:ascii="Times New Roman" w:hAnsi="Times New Roman" w:cs="Times New Roman"/>
          <w:sz w:val="28"/>
          <w:szCs w:val="28"/>
        </w:rPr>
        <w:t>выноса левой ноги (</w:t>
      </w:r>
      <w:r w:rsidR="001E081A" w:rsidRPr="006F63EE">
        <w:rPr>
          <w:rFonts w:ascii="Times New Roman" w:hAnsi="Times New Roman" w:cs="Times New Roman"/>
          <w:sz w:val="28"/>
          <w:szCs w:val="28"/>
        </w:rPr>
        <w:t xml:space="preserve">воздействие на ягодичные мышцы, проксимальные мышцы бедра </w:t>
      </w:r>
      <w:r w:rsidR="004308BF" w:rsidRPr="006F63EE">
        <w:rPr>
          <w:rFonts w:ascii="Times New Roman" w:hAnsi="Times New Roman" w:cs="Times New Roman"/>
          <w:sz w:val="28"/>
          <w:szCs w:val="28"/>
        </w:rPr>
        <w:t xml:space="preserve">методами ЛФК, механотерапии, </w:t>
      </w:r>
      <w:r w:rsidR="001E081A" w:rsidRPr="006F63EE">
        <w:rPr>
          <w:rFonts w:ascii="Times New Roman" w:hAnsi="Times New Roman" w:cs="Times New Roman"/>
          <w:sz w:val="28"/>
          <w:szCs w:val="28"/>
        </w:rPr>
        <w:t xml:space="preserve">применение </w:t>
      </w:r>
      <w:r w:rsidR="004308BF" w:rsidRPr="006F63EE">
        <w:rPr>
          <w:rFonts w:ascii="Times New Roman" w:hAnsi="Times New Roman" w:cs="Times New Roman"/>
          <w:sz w:val="28"/>
          <w:szCs w:val="28"/>
          <w:lang w:val="en-US"/>
        </w:rPr>
        <w:t>CI</w:t>
      </w:r>
      <w:r w:rsidR="004308BF" w:rsidRPr="006F63EE">
        <w:rPr>
          <w:rFonts w:ascii="Times New Roman" w:hAnsi="Times New Roman" w:cs="Times New Roman"/>
          <w:sz w:val="28"/>
          <w:szCs w:val="28"/>
        </w:rPr>
        <w:t>-терапии)</w:t>
      </w:r>
      <w:r w:rsidR="001E081A" w:rsidRPr="006F63EE">
        <w:rPr>
          <w:rFonts w:ascii="Times New Roman" w:hAnsi="Times New Roman" w:cs="Times New Roman"/>
          <w:sz w:val="28"/>
          <w:szCs w:val="28"/>
        </w:rPr>
        <w:t>;</w:t>
      </w:r>
    </w:p>
    <w:p w14:paraId="42000EDD" w14:textId="149CD63C" w:rsidR="004308BF" w:rsidRPr="006F63EE" w:rsidRDefault="00F714BD" w:rsidP="006F63EE">
      <w:pPr>
        <w:spacing w:after="0" w:line="360" w:lineRule="auto"/>
        <w:jc w:val="both"/>
        <w:rPr>
          <w:rFonts w:ascii="Times New Roman" w:hAnsi="Times New Roman" w:cs="Times New Roman"/>
          <w:sz w:val="28"/>
          <w:szCs w:val="28"/>
        </w:rPr>
      </w:pPr>
      <w:r w:rsidRPr="006F63EE">
        <w:rPr>
          <w:rFonts w:ascii="Times New Roman" w:hAnsi="Times New Roman" w:cs="Times New Roman"/>
          <w:sz w:val="28"/>
          <w:szCs w:val="28"/>
        </w:rPr>
        <w:t xml:space="preserve">– </w:t>
      </w:r>
      <w:r w:rsidR="004308BF" w:rsidRPr="006F63EE">
        <w:rPr>
          <w:rFonts w:ascii="Times New Roman" w:hAnsi="Times New Roman" w:cs="Times New Roman"/>
          <w:sz w:val="28"/>
          <w:szCs w:val="28"/>
        </w:rPr>
        <w:t xml:space="preserve">сгибания левой ноги в коленном суставе; (воздействием на задние мышцы бедра, голени, </w:t>
      </w:r>
      <w:r w:rsidR="001E081A" w:rsidRPr="006F63EE">
        <w:rPr>
          <w:rFonts w:ascii="Times New Roman" w:hAnsi="Times New Roman" w:cs="Times New Roman"/>
          <w:sz w:val="28"/>
          <w:szCs w:val="28"/>
        </w:rPr>
        <w:t>велотренировки</w:t>
      </w:r>
      <w:r w:rsidR="004308BF" w:rsidRPr="006F63EE">
        <w:rPr>
          <w:rFonts w:ascii="Times New Roman" w:hAnsi="Times New Roman" w:cs="Times New Roman"/>
          <w:sz w:val="28"/>
          <w:szCs w:val="28"/>
        </w:rPr>
        <w:t>)</w:t>
      </w:r>
      <w:r w:rsidR="001E081A" w:rsidRPr="006F63EE">
        <w:rPr>
          <w:rFonts w:ascii="Times New Roman" w:hAnsi="Times New Roman" w:cs="Times New Roman"/>
          <w:sz w:val="28"/>
          <w:szCs w:val="28"/>
        </w:rPr>
        <w:t>;</w:t>
      </w:r>
    </w:p>
    <w:p w14:paraId="099AB5CE" w14:textId="1356E6B3" w:rsidR="0095703C" w:rsidRPr="006F63EE" w:rsidRDefault="00F714BD" w:rsidP="006F63EE">
      <w:pPr>
        <w:spacing w:after="0" w:line="360" w:lineRule="auto"/>
        <w:jc w:val="both"/>
        <w:rPr>
          <w:rFonts w:ascii="Times New Roman" w:hAnsi="Times New Roman" w:cs="Times New Roman"/>
          <w:sz w:val="28"/>
          <w:szCs w:val="28"/>
        </w:rPr>
      </w:pPr>
      <w:r w:rsidRPr="006F63EE">
        <w:rPr>
          <w:rFonts w:ascii="Times New Roman" w:hAnsi="Times New Roman" w:cs="Times New Roman"/>
          <w:sz w:val="28"/>
          <w:szCs w:val="28"/>
        </w:rPr>
        <w:t xml:space="preserve">– </w:t>
      </w:r>
      <w:r w:rsidR="00662C0F" w:rsidRPr="006F63EE">
        <w:rPr>
          <w:rFonts w:ascii="Times New Roman" w:hAnsi="Times New Roman" w:cs="Times New Roman"/>
          <w:sz w:val="28"/>
          <w:szCs w:val="28"/>
        </w:rPr>
        <w:t xml:space="preserve">ригидности стопы </w:t>
      </w:r>
      <w:r w:rsidR="001E081A" w:rsidRPr="006F63EE">
        <w:rPr>
          <w:rFonts w:ascii="Times New Roman" w:hAnsi="Times New Roman" w:cs="Times New Roman"/>
          <w:sz w:val="28"/>
          <w:szCs w:val="28"/>
        </w:rPr>
        <w:t xml:space="preserve">(кинезиотерапевтические подходы по работе с </w:t>
      </w:r>
      <w:r w:rsidR="0095703C" w:rsidRPr="006F63EE">
        <w:rPr>
          <w:rFonts w:ascii="Times New Roman" w:hAnsi="Times New Roman" w:cs="Times New Roman"/>
          <w:sz w:val="28"/>
          <w:szCs w:val="28"/>
        </w:rPr>
        <w:t>мышцами голеностопного сустава, мобилизация методами мануальной терапии)</w:t>
      </w:r>
      <w:r w:rsidR="00662C0F" w:rsidRPr="006F63EE">
        <w:rPr>
          <w:rFonts w:ascii="Times New Roman" w:hAnsi="Times New Roman" w:cs="Times New Roman"/>
          <w:sz w:val="28"/>
          <w:szCs w:val="28"/>
        </w:rPr>
        <w:t>.</w:t>
      </w:r>
    </w:p>
    <w:p w14:paraId="79928886" w14:textId="77777777" w:rsidR="00AD0692" w:rsidRPr="006F63EE" w:rsidRDefault="00AD0692" w:rsidP="006F63EE">
      <w:pPr>
        <w:spacing w:after="0" w:line="360" w:lineRule="auto"/>
        <w:jc w:val="both"/>
        <w:rPr>
          <w:rFonts w:ascii="Times New Roman" w:hAnsi="Times New Roman" w:cs="Times New Roman"/>
          <w:sz w:val="28"/>
          <w:szCs w:val="28"/>
          <w:shd w:val="clear" w:color="auto" w:fill="FFFFFF"/>
        </w:rPr>
      </w:pPr>
    </w:p>
    <w:p w14:paraId="0E477A2A" w14:textId="44C0B89F" w:rsidR="00B7113D" w:rsidRPr="006F63EE" w:rsidRDefault="000E0982" w:rsidP="006F63EE">
      <w:pPr>
        <w:spacing w:after="0" w:line="360" w:lineRule="auto"/>
        <w:ind w:firstLine="708"/>
        <w:jc w:val="both"/>
        <w:rPr>
          <w:rFonts w:ascii="Times New Roman" w:hAnsi="Times New Roman" w:cs="Times New Roman"/>
          <w:sz w:val="28"/>
          <w:szCs w:val="28"/>
          <w:shd w:val="clear" w:color="auto" w:fill="FFFFFF"/>
        </w:rPr>
      </w:pPr>
      <w:r w:rsidRPr="006F63EE">
        <w:rPr>
          <w:rFonts w:ascii="Times New Roman" w:hAnsi="Times New Roman" w:cs="Times New Roman"/>
          <w:sz w:val="28"/>
          <w:szCs w:val="28"/>
          <w:shd w:val="clear" w:color="auto" w:fill="FFFFFF"/>
        </w:rPr>
        <w:t>Обсуждение</w:t>
      </w:r>
      <w:r w:rsidR="003962B2" w:rsidRPr="006F63EE">
        <w:rPr>
          <w:rFonts w:ascii="Times New Roman" w:hAnsi="Times New Roman" w:cs="Times New Roman"/>
          <w:sz w:val="28"/>
          <w:szCs w:val="28"/>
          <w:shd w:val="clear" w:color="auto" w:fill="FFFFFF"/>
        </w:rPr>
        <w:t xml:space="preserve"> и выводы</w:t>
      </w:r>
      <w:r w:rsidR="006362BB" w:rsidRPr="006F63EE">
        <w:rPr>
          <w:rFonts w:ascii="Times New Roman" w:hAnsi="Times New Roman" w:cs="Times New Roman"/>
          <w:sz w:val="28"/>
          <w:szCs w:val="28"/>
          <w:shd w:val="clear" w:color="auto" w:fill="FFFFFF"/>
        </w:rPr>
        <w:t xml:space="preserve"> </w:t>
      </w:r>
    </w:p>
    <w:p w14:paraId="63BF3A78" w14:textId="5B7D4DB7" w:rsidR="00804246" w:rsidRPr="006F63EE" w:rsidRDefault="00804246" w:rsidP="006F63EE">
      <w:pPr>
        <w:pStyle w:val="1"/>
        <w:spacing w:before="0" w:beforeAutospacing="0" w:after="0" w:afterAutospacing="0" w:line="360" w:lineRule="auto"/>
        <w:ind w:firstLine="708"/>
        <w:jc w:val="both"/>
        <w:rPr>
          <w:rFonts w:eastAsiaTheme="minorHAnsi"/>
          <w:b w:val="0"/>
          <w:bCs w:val="0"/>
          <w:kern w:val="0"/>
          <w:sz w:val="28"/>
          <w:szCs w:val="28"/>
          <w:lang w:eastAsia="en-US"/>
        </w:rPr>
      </w:pPr>
      <w:r w:rsidRPr="006F63EE">
        <w:rPr>
          <w:rFonts w:eastAsiaTheme="minorHAnsi"/>
          <w:b w:val="0"/>
          <w:bCs w:val="0"/>
          <w:kern w:val="0"/>
          <w:sz w:val="28"/>
          <w:szCs w:val="28"/>
          <w:lang w:eastAsia="en-US"/>
        </w:rPr>
        <w:t>В последние годы долгосрочная стратегия медикаментозного лечения БП направлена на создание путем медикаментозной терапии условий для сохранения физической активности, поэтому актуальным является разработка программ индивидуальной двигательной активности и физических тренировок, для поддержания оптимальной мобильности пациента в течение максимально длительного времени при сведении к минимуму риска побочных действий и долгосрочных осложнений терапии</w:t>
      </w:r>
      <w:r w:rsidR="0009146B" w:rsidRPr="006F63EE">
        <w:rPr>
          <w:rFonts w:eastAsiaTheme="minorHAnsi"/>
          <w:b w:val="0"/>
          <w:bCs w:val="0"/>
          <w:kern w:val="0"/>
          <w:sz w:val="28"/>
          <w:szCs w:val="28"/>
          <w:lang w:eastAsia="en-US"/>
        </w:rPr>
        <w:t xml:space="preserve"> </w:t>
      </w:r>
      <w:r w:rsidR="0009146B" w:rsidRPr="006F63EE">
        <w:rPr>
          <w:rFonts w:eastAsiaTheme="minorHAnsi"/>
          <w:b w:val="0"/>
          <w:bCs w:val="0"/>
          <w:color w:val="000000" w:themeColor="text1"/>
          <w:kern w:val="0"/>
          <w:sz w:val="28"/>
          <w:szCs w:val="28"/>
          <w:lang w:eastAsia="en-US"/>
        </w:rPr>
        <w:t>[</w:t>
      </w:r>
      <w:r w:rsidR="000511DF">
        <w:rPr>
          <w:rFonts w:eastAsiaTheme="minorHAnsi"/>
          <w:b w:val="0"/>
          <w:bCs w:val="0"/>
          <w:color w:val="000000" w:themeColor="text1"/>
          <w:kern w:val="0"/>
          <w:sz w:val="28"/>
          <w:szCs w:val="28"/>
          <w:lang w:eastAsia="en-US"/>
        </w:rPr>
        <w:t>31</w:t>
      </w:r>
      <w:r w:rsidR="00BA329B" w:rsidRPr="006F63EE">
        <w:rPr>
          <w:rFonts w:eastAsiaTheme="minorHAnsi"/>
          <w:b w:val="0"/>
          <w:bCs w:val="0"/>
          <w:color w:val="000000" w:themeColor="text1"/>
          <w:kern w:val="0"/>
          <w:sz w:val="28"/>
          <w:szCs w:val="28"/>
          <w:lang w:eastAsia="en-US"/>
        </w:rPr>
        <w:t xml:space="preserve">]. </w:t>
      </w:r>
      <w:r w:rsidRPr="006F63EE">
        <w:rPr>
          <w:rFonts w:eastAsiaTheme="minorHAnsi"/>
          <w:b w:val="0"/>
          <w:bCs w:val="0"/>
          <w:color w:val="000000" w:themeColor="text1"/>
          <w:kern w:val="0"/>
          <w:sz w:val="28"/>
          <w:szCs w:val="28"/>
          <w:lang w:eastAsia="en-US"/>
        </w:rPr>
        <w:t xml:space="preserve">Такая </w:t>
      </w:r>
      <w:r w:rsidRPr="006F63EE">
        <w:rPr>
          <w:rFonts w:eastAsiaTheme="minorHAnsi"/>
          <w:b w:val="0"/>
          <w:bCs w:val="0"/>
          <w:kern w:val="0"/>
          <w:sz w:val="28"/>
          <w:szCs w:val="28"/>
          <w:lang w:eastAsia="en-US"/>
        </w:rPr>
        <w:t xml:space="preserve">программа должная учитывать результаты подробного клинического и параклинического обследования пациента, при этом важную информацию о проблемах статолокомоторной системы могут дать результаты видеоанализа движений. Пример использования данных трехмерного </w:t>
      </w:r>
      <w:r w:rsidR="009117BD" w:rsidRPr="006F63EE">
        <w:rPr>
          <w:rFonts w:eastAsiaTheme="minorHAnsi"/>
          <w:b w:val="0"/>
          <w:bCs w:val="0"/>
          <w:kern w:val="0"/>
          <w:sz w:val="28"/>
          <w:szCs w:val="28"/>
          <w:lang w:eastAsia="en-US"/>
        </w:rPr>
        <w:t>ВАД</w:t>
      </w:r>
      <w:r w:rsidR="00662C0F" w:rsidRPr="006F63EE">
        <w:rPr>
          <w:rFonts w:eastAsiaTheme="minorHAnsi"/>
          <w:b w:val="0"/>
          <w:bCs w:val="0"/>
          <w:kern w:val="0"/>
          <w:sz w:val="28"/>
          <w:szCs w:val="28"/>
          <w:lang w:eastAsia="en-US"/>
        </w:rPr>
        <w:t xml:space="preserve"> в реабилитационной оценке</w:t>
      </w:r>
      <w:r w:rsidRPr="006F63EE">
        <w:rPr>
          <w:rFonts w:eastAsiaTheme="minorHAnsi"/>
          <w:b w:val="0"/>
          <w:bCs w:val="0"/>
          <w:kern w:val="0"/>
          <w:sz w:val="28"/>
          <w:szCs w:val="28"/>
          <w:lang w:eastAsia="en-US"/>
        </w:rPr>
        <w:t xml:space="preserve"> локомоторной системы показал, что для выраженных стадий </w:t>
      </w:r>
      <w:r w:rsidR="009117BD" w:rsidRPr="006F63EE">
        <w:rPr>
          <w:rFonts w:eastAsiaTheme="minorHAnsi"/>
          <w:b w:val="0"/>
          <w:bCs w:val="0"/>
          <w:kern w:val="0"/>
          <w:sz w:val="28"/>
          <w:szCs w:val="28"/>
          <w:lang w:eastAsia="en-US"/>
        </w:rPr>
        <w:t>БП</w:t>
      </w:r>
      <w:r w:rsidRPr="006F63EE">
        <w:rPr>
          <w:rFonts w:eastAsiaTheme="minorHAnsi"/>
          <w:b w:val="0"/>
          <w:bCs w:val="0"/>
          <w:kern w:val="0"/>
          <w:sz w:val="28"/>
          <w:szCs w:val="28"/>
          <w:lang w:eastAsia="en-US"/>
        </w:rPr>
        <w:t xml:space="preserve"> х</w:t>
      </w:r>
      <w:r w:rsidR="003962B2" w:rsidRPr="006F63EE">
        <w:rPr>
          <w:rFonts w:eastAsiaTheme="minorHAnsi"/>
          <w:b w:val="0"/>
          <w:bCs w:val="0"/>
          <w:kern w:val="0"/>
          <w:sz w:val="28"/>
          <w:szCs w:val="28"/>
          <w:lang w:eastAsia="en-US"/>
        </w:rPr>
        <w:t>а</w:t>
      </w:r>
      <w:r w:rsidRPr="006F63EE">
        <w:rPr>
          <w:rFonts w:eastAsiaTheme="minorHAnsi"/>
          <w:b w:val="0"/>
          <w:bCs w:val="0"/>
          <w:kern w:val="0"/>
          <w:sz w:val="28"/>
          <w:szCs w:val="28"/>
          <w:lang w:eastAsia="en-US"/>
        </w:rPr>
        <w:t>рактерны темпо-ритмовые изменения</w:t>
      </w:r>
      <w:r w:rsidR="003962B2" w:rsidRPr="006F63EE">
        <w:rPr>
          <w:rFonts w:eastAsiaTheme="minorHAnsi"/>
          <w:b w:val="0"/>
          <w:bCs w:val="0"/>
          <w:kern w:val="0"/>
          <w:sz w:val="28"/>
          <w:szCs w:val="28"/>
          <w:lang w:eastAsia="en-US"/>
        </w:rPr>
        <w:t xml:space="preserve"> в виде «бегущей», «семенящей» походки с укорочением длины одиночного шага, ускорением наступления момента отрыва стопы, сокращения фазы двойной опоры, при </w:t>
      </w:r>
      <w:r w:rsidR="00662C0F" w:rsidRPr="006F63EE">
        <w:rPr>
          <w:rFonts w:eastAsiaTheme="minorHAnsi"/>
          <w:b w:val="0"/>
          <w:bCs w:val="0"/>
          <w:kern w:val="0"/>
          <w:sz w:val="28"/>
          <w:szCs w:val="28"/>
          <w:lang w:eastAsia="en-US"/>
        </w:rPr>
        <w:t>этом в целом</w:t>
      </w:r>
      <w:r w:rsidR="003962B2" w:rsidRPr="006F63EE">
        <w:rPr>
          <w:rFonts w:eastAsiaTheme="minorHAnsi"/>
          <w:b w:val="0"/>
          <w:bCs w:val="0"/>
          <w:kern w:val="0"/>
          <w:sz w:val="28"/>
          <w:szCs w:val="28"/>
          <w:lang w:eastAsia="en-US"/>
        </w:rPr>
        <w:t xml:space="preserve"> скорость ходьбы падает. Характерно выявление асимметрии симптомов.</w:t>
      </w:r>
    </w:p>
    <w:p w14:paraId="62D01F81" w14:textId="6832A6BE" w:rsidR="003962B2" w:rsidRPr="006F63EE" w:rsidRDefault="003962B2" w:rsidP="006F63EE">
      <w:pPr>
        <w:spacing w:after="0" w:line="360" w:lineRule="auto"/>
        <w:ind w:firstLine="708"/>
        <w:jc w:val="both"/>
        <w:rPr>
          <w:rFonts w:ascii="Times New Roman" w:hAnsi="Times New Roman" w:cs="Times New Roman"/>
          <w:sz w:val="28"/>
          <w:szCs w:val="28"/>
        </w:rPr>
      </w:pPr>
      <w:r w:rsidRPr="006F63EE">
        <w:rPr>
          <w:rFonts w:ascii="Times New Roman" w:hAnsi="Times New Roman" w:cs="Times New Roman"/>
          <w:sz w:val="28"/>
          <w:szCs w:val="28"/>
        </w:rPr>
        <w:t xml:space="preserve">При исследовании </w:t>
      </w:r>
      <w:r w:rsidR="00883F57" w:rsidRPr="006F63EE">
        <w:rPr>
          <w:rFonts w:ascii="Times New Roman" w:hAnsi="Times New Roman" w:cs="Times New Roman"/>
          <w:sz w:val="28"/>
          <w:szCs w:val="28"/>
        </w:rPr>
        <w:t>движения</w:t>
      </w:r>
      <w:r w:rsidRPr="006F63EE">
        <w:rPr>
          <w:rFonts w:ascii="Times New Roman" w:hAnsi="Times New Roman" w:cs="Times New Roman"/>
          <w:sz w:val="28"/>
          <w:szCs w:val="28"/>
        </w:rPr>
        <w:t xml:space="preserve"> суставов нижних конечностей методо</w:t>
      </w:r>
      <w:r w:rsidR="00FA5999" w:rsidRPr="006F63EE">
        <w:rPr>
          <w:rFonts w:ascii="Times New Roman" w:hAnsi="Times New Roman" w:cs="Times New Roman"/>
          <w:sz w:val="28"/>
          <w:szCs w:val="28"/>
        </w:rPr>
        <w:t>м видеоанализа отмечено</w:t>
      </w:r>
      <w:r w:rsidRPr="006F63EE">
        <w:rPr>
          <w:rFonts w:ascii="Times New Roman" w:hAnsi="Times New Roman" w:cs="Times New Roman"/>
          <w:sz w:val="28"/>
          <w:szCs w:val="28"/>
        </w:rPr>
        <w:t xml:space="preserve"> </w:t>
      </w:r>
      <w:r w:rsidR="00FA5999" w:rsidRPr="006F63EE">
        <w:rPr>
          <w:rFonts w:ascii="Times New Roman" w:hAnsi="Times New Roman" w:cs="Times New Roman"/>
          <w:sz w:val="28"/>
          <w:szCs w:val="28"/>
        </w:rPr>
        <w:t>снижение амплитуды сгибания-разгибания в тазобедренном, коленном и голеностопном суставе с наибольшим проявлением на более пораженной стороне. Недостаточное сгибание</w:t>
      </w:r>
      <w:r w:rsidR="00E23663" w:rsidRPr="006F63EE">
        <w:rPr>
          <w:rFonts w:ascii="Times New Roman" w:hAnsi="Times New Roman" w:cs="Times New Roman"/>
          <w:sz w:val="28"/>
          <w:szCs w:val="28"/>
        </w:rPr>
        <w:t xml:space="preserve"> в коленном суставе в фазу переноса более пораженной ноги, наряду со снижением </w:t>
      </w:r>
      <w:r w:rsidR="00FA5999" w:rsidRPr="006F63EE">
        <w:rPr>
          <w:rFonts w:ascii="Times New Roman" w:hAnsi="Times New Roman" w:cs="Times New Roman"/>
          <w:sz w:val="28"/>
          <w:szCs w:val="28"/>
        </w:rPr>
        <w:t>амплитуды движения</w:t>
      </w:r>
      <w:r w:rsidR="00E23663" w:rsidRPr="006F63EE">
        <w:rPr>
          <w:rFonts w:ascii="Times New Roman" w:hAnsi="Times New Roman" w:cs="Times New Roman"/>
          <w:sz w:val="28"/>
          <w:szCs w:val="28"/>
        </w:rPr>
        <w:t xml:space="preserve"> в голеностопном суставе приводит к шаркающей походке, интересным было присутствие</w:t>
      </w:r>
      <w:r w:rsidR="00FA5999" w:rsidRPr="006F63EE">
        <w:rPr>
          <w:rFonts w:ascii="Times New Roman" w:hAnsi="Times New Roman" w:cs="Times New Roman"/>
          <w:sz w:val="28"/>
          <w:szCs w:val="28"/>
        </w:rPr>
        <w:t xml:space="preserve"> дополнительных пиков графика в коленном суставе в </w:t>
      </w:r>
      <w:r w:rsidR="00E23663" w:rsidRPr="006F63EE">
        <w:rPr>
          <w:rFonts w:ascii="Times New Roman" w:hAnsi="Times New Roman" w:cs="Times New Roman"/>
          <w:sz w:val="28"/>
          <w:szCs w:val="28"/>
        </w:rPr>
        <w:t xml:space="preserve">фазу </w:t>
      </w:r>
      <w:r w:rsidR="00FA5999" w:rsidRPr="006F63EE">
        <w:rPr>
          <w:rFonts w:ascii="Times New Roman" w:hAnsi="Times New Roman" w:cs="Times New Roman"/>
          <w:sz w:val="28"/>
          <w:szCs w:val="28"/>
        </w:rPr>
        <w:t>одиночной опоры у</w:t>
      </w:r>
      <w:r w:rsidR="00E23663" w:rsidRPr="006F63EE">
        <w:rPr>
          <w:rFonts w:ascii="Times New Roman" w:hAnsi="Times New Roman" w:cs="Times New Roman"/>
          <w:sz w:val="28"/>
          <w:szCs w:val="28"/>
        </w:rPr>
        <w:t xml:space="preserve"> пациентки, </w:t>
      </w:r>
      <w:r w:rsidR="00FA5999" w:rsidRPr="006F63EE">
        <w:rPr>
          <w:rFonts w:ascii="Times New Roman" w:hAnsi="Times New Roman" w:cs="Times New Roman"/>
          <w:sz w:val="28"/>
          <w:szCs w:val="28"/>
        </w:rPr>
        <w:t xml:space="preserve">с </w:t>
      </w:r>
      <w:r w:rsidR="00E23663" w:rsidRPr="006F63EE">
        <w:rPr>
          <w:rFonts w:ascii="Times New Roman" w:hAnsi="Times New Roman" w:cs="Times New Roman"/>
          <w:sz w:val="28"/>
          <w:szCs w:val="28"/>
        </w:rPr>
        <w:t>больше</w:t>
      </w:r>
      <w:r w:rsidR="00FA5999" w:rsidRPr="006F63EE">
        <w:rPr>
          <w:rFonts w:ascii="Times New Roman" w:hAnsi="Times New Roman" w:cs="Times New Roman"/>
          <w:sz w:val="28"/>
          <w:szCs w:val="28"/>
        </w:rPr>
        <w:t xml:space="preserve">й частотой на </w:t>
      </w:r>
      <w:r w:rsidR="00E23663" w:rsidRPr="006F63EE">
        <w:rPr>
          <w:rFonts w:ascii="Times New Roman" w:hAnsi="Times New Roman" w:cs="Times New Roman"/>
          <w:sz w:val="28"/>
          <w:szCs w:val="28"/>
        </w:rPr>
        <w:t>наиболее пораженной сторон</w:t>
      </w:r>
      <w:r w:rsidR="00FA5999" w:rsidRPr="006F63EE">
        <w:rPr>
          <w:rFonts w:ascii="Times New Roman" w:hAnsi="Times New Roman" w:cs="Times New Roman"/>
          <w:sz w:val="28"/>
          <w:szCs w:val="28"/>
        </w:rPr>
        <w:t>е</w:t>
      </w:r>
      <w:r w:rsidR="00E23663" w:rsidRPr="006F63EE">
        <w:rPr>
          <w:rFonts w:ascii="Times New Roman" w:hAnsi="Times New Roman" w:cs="Times New Roman"/>
          <w:sz w:val="28"/>
          <w:szCs w:val="28"/>
        </w:rPr>
        <w:t xml:space="preserve"> (левой), </w:t>
      </w:r>
      <w:r w:rsidR="00FA5999" w:rsidRPr="006F63EE">
        <w:rPr>
          <w:rFonts w:ascii="Times New Roman" w:hAnsi="Times New Roman" w:cs="Times New Roman"/>
          <w:sz w:val="28"/>
          <w:szCs w:val="28"/>
        </w:rPr>
        <w:t xml:space="preserve">что, </w:t>
      </w:r>
      <w:r w:rsidR="00E23663" w:rsidRPr="006F63EE">
        <w:rPr>
          <w:rFonts w:ascii="Times New Roman" w:hAnsi="Times New Roman" w:cs="Times New Roman"/>
          <w:sz w:val="28"/>
          <w:szCs w:val="28"/>
        </w:rPr>
        <w:t xml:space="preserve">возможно, является проявлением скрытого дрожания ног. В представленном нами клиническом примере не было отмечено расширения ширины шага, что является отражением отсутствия у пациентки </w:t>
      </w:r>
      <w:r w:rsidR="00E23663" w:rsidRPr="006F63EE">
        <w:rPr>
          <w:rFonts w:ascii="Times New Roman" w:hAnsi="Times New Roman" w:cs="Times New Roman"/>
          <w:sz w:val="28"/>
          <w:szCs w:val="28"/>
        </w:rPr>
        <w:lastRenderedPageBreak/>
        <w:t>элементов лобной дизбазии. Выявленные нами данные со</w:t>
      </w:r>
      <w:r w:rsidR="00AD495C" w:rsidRPr="006F63EE">
        <w:rPr>
          <w:rFonts w:ascii="Times New Roman" w:hAnsi="Times New Roman" w:cs="Times New Roman"/>
          <w:sz w:val="28"/>
          <w:szCs w:val="28"/>
        </w:rPr>
        <w:t>пос</w:t>
      </w:r>
      <w:r w:rsidR="00E23663" w:rsidRPr="006F63EE">
        <w:rPr>
          <w:rFonts w:ascii="Times New Roman" w:hAnsi="Times New Roman" w:cs="Times New Roman"/>
          <w:sz w:val="28"/>
          <w:szCs w:val="28"/>
        </w:rPr>
        <w:t>тавляются с результат</w:t>
      </w:r>
      <w:r w:rsidR="00AD495C" w:rsidRPr="006F63EE">
        <w:rPr>
          <w:rFonts w:ascii="Times New Roman" w:hAnsi="Times New Roman" w:cs="Times New Roman"/>
          <w:sz w:val="28"/>
          <w:szCs w:val="28"/>
        </w:rPr>
        <w:t>а</w:t>
      </w:r>
      <w:r w:rsidR="00E23663" w:rsidRPr="006F63EE">
        <w:rPr>
          <w:rFonts w:ascii="Times New Roman" w:hAnsi="Times New Roman" w:cs="Times New Roman"/>
          <w:sz w:val="28"/>
          <w:szCs w:val="28"/>
        </w:rPr>
        <w:t>ми ведущих российских и зарубежных лабораторий оценки ходьбы.</w:t>
      </w:r>
    </w:p>
    <w:p w14:paraId="4D03CF5D" w14:textId="6C19326B" w:rsidR="00AD495C" w:rsidRPr="006F63EE" w:rsidRDefault="00E23663" w:rsidP="006F63EE">
      <w:pPr>
        <w:spacing w:after="0" w:line="360" w:lineRule="auto"/>
        <w:ind w:firstLine="708"/>
        <w:jc w:val="both"/>
        <w:rPr>
          <w:rFonts w:ascii="Times New Roman" w:hAnsi="Times New Roman" w:cs="Times New Roman"/>
          <w:sz w:val="28"/>
          <w:szCs w:val="28"/>
        </w:rPr>
      </w:pPr>
      <w:r w:rsidRPr="006F63EE">
        <w:rPr>
          <w:rFonts w:ascii="Times New Roman" w:hAnsi="Times New Roman" w:cs="Times New Roman"/>
          <w:sz w:val="28"/>
          <w:szCs w:val="28"/>
        </w:rPr>
        <w:t xml:space="preserve">Ценным результатом в исследовании локомоций при ВАД является анализ движений верхней части туловища, а также позвоночника и таза, чему посвящено значительно меньше </w:t>
      </w:r>
      <w:r w:rsidRPr="006F63EE">
        <w:rPr>
          <w:rFonts w:ascii="Times New Roman" w:hAnsi="Times New Roman" w:cs="Times New Roman"/>
          <w:color w:val="000000" w:themeColor="text1"/>
          <w:sz w:val="28"/>
          <w:szCs w:val="28"/>
        </w:rPr>
        <w:t>публикаций [</w:t>
      </w:r>
      <w:r w:rsidR="001B71DF" w:rsidRPr="006F63EE">
        <w:rPr>
          <w:rFonts w:ascii="Times New Roman" w:hAnsi="Times New Roman" w:cs="Times New Roman"/>
          <w:color w:val="000000" w:themeColor="text1"/>
          <w:sz w:val="28"/>
          <w:szCs w:val="28"/>
        </w:rPr>
        <w:t>1</w:t>
      </w:r>
      <w:r w:rsidR="00ED15A5" w:rsidRPr="006F63EE">
        <w:rPr>
          <w:rFonts w:ascii="Times New Roman" w:hAnsi="Times New Roman" w:cs="Times New Roman"/>
          <w:color w:val="000000" w:themeColor="text1"/>
          <w:sz w:val="28"/>
          <w:szCs w:val="28"/>
        </w:rPr>
        <w:t>1</w:t>
      </w:r>
      <w:r w:rsidRPr="006F63EE">
        <w:rPr>
          <w:rFonts w:ascii="Times New Roman" w:hAnsi="Times New Roman" w:cs="Times New Roman"/>
          <w:color w:val="000000" w:themeColor="text1"/>
          <w:sz w:val="28"/>
          <w:szCs w:val="28"/>
        </w:rPr>
        <w:t xml:space="preserve">]. </w:t>
      </w:r>
      <w:r w:rsidR="00AD495C" w:rsidRPr="006F63EE">
        <w:rPr>
          <w:rFonts w:ascii="Times New Roman" w:hAnsi="Times New Roman" w:cs="Times New Roman"/>
          <w:sz w:val="28"/>
          <w:szCs w:val="28"/>
        </w:rPr>
        <w:t>Важным в решении указанных проблем является проработка методологии расположения регистрирующих датчиков и приемы проведения исследования, для получения наиболее достоверной информации  Ограничивающими факторами нашего исследования явились нев</w:t>
      </w:r>
      <w:r w:rsidR="001E081A" w:rsidRPr="006F63EE">
        <w:rPr>
          <w:rFonts w:ascii="Times New Roman" w:hAnsi="Times New Roman" w:cs="Times New Roman"/>
          <w:sz w:val="28"/>
          <w:szCs w:val="28"/>
        </w:rPr>
        <w:t>о</w:t>
      </w:r>
      <w:r w:rsidR="00AD495C" w:rsidRPr="006F63EE">
        <w:rPr>
          <w:rFonts w:ascii="Times New Roman" w:hAnsi="Times New Roman" w:cs="Times New Roman"/>
          <w:sz w:val="28"/>
          <w:szCs w:val="28"/>
        </w:rPr>
        <w:t>зможность одновременной записи движений обоих нижних конечностей, при этом оценка движений одной и другой конечности проводилась последовательно, с последующим сопоставлением полученной информации с помощью специального компьютерного приложения, что снижает возможность одномоментной оценки полож</w:t>
      </w:r>
      <w:r w:rsidR="001E081A" w:rsidRPr="006F63EE">
        <w:rPr>
          <w:rFonts w:ascii="Times New Roman" w:hAnsi="Times New Roman" w:cs="Times New Roman"/>
          <w:sz w:val="28"/>
          <w:szCs w:val="28"/>
        </w:rPr>
        <w:t>е</w:t>
      </w:r>
      <w:r w:rsidR="00AD495C" w:rsidRPr="006F63EE">
        <w:rPr>
          <w:rFonts w:ascii="Times New Roman" w:hAnsi="Times New Roman" w:cs="Times New Roman"/>
          <w:sz w:val="28"/>
          <w:szCs w:val="28"/>
        </w:rPr>
        <w:t>ния и движения обоих конечностей в один и тот же опред</w:t>
      </w:r>
      <w:r w:rsidR="00883F57" w:rsidRPr="006F63EE">
        <w:rPr>
          <w:rFonts w:ascii="Times New Roman" w:hAnsi="Times New Roman" w:cs="Times New Roman"/>
          <w:sz w:val="28"/>
          <w:szCs w:val="28"/>
        </w:rPr>
        <w:t>еленный момент времени, однако в</w:t>
      </w:r>
      <w:r w:rsidR="00AD495C" w:rsidRPr="006F63EE">
        <w:rPr>
          <w:rFonts w:ascii="Times New Roman" w:hAnsi="Times New Roman" w:cs="Times New Roman"/>
          <w:sz w:val="28"/>
          <w:szCs w:val="28"/>
        </w:rPr>
        <w:t xml:space="preserve"> целом не мешают получению </w:t>
      </w:r>
      <w:r w:rsidR="008F5092" w:rsidRPr="006F63EE">
        <w:rPr>
          <w:rFonts w:ascii="Times New Roman" w:hAnsi="Times New Roman" w:cs="Times New Roman"/>
          <w:sz w:val="28"/>
          <w:szCs w:val="28"/>
        </w:rPr>
        <w:t>другой ценной информации о состоянии стато-локомоторной системы.</w:t>
      </w:r>
    </w:p>
    <w:p w14:paraId="087AB0E1" w14:textId="52BD6D37" w:rsidR="00E23663" w:rsidRPr="006F63EE" w:rsidRDefault="00E23663" w:rsidP="006F63EE">
      <w:pPr>
        <w:spacing w:after="0" w:line="360" w:lineRule="auto"/>
        <w:ind w:firstLine="708"/>
        <w:jc w:val="both"/>
        <w:rPr>
          <w:rFonts w:ascii="Times New Roman" w:hAnsi="Times New Roman" w:cs="Times New Roman"/>
          <w:sz w:val="28"/>
          <w:szCs w:val="28"/>
        </w:rPr>
      </w:pPr>
      <w:r w:rsidRPr="006F63EE">
        <w:rPr>
          <w:rFonts w:ascii="Times New Roman" w:hAnsi="Times New Roman" w:cs="Times New Roman"/>
          <w:sz w:val="28"/>
          <w:szCs w:val="28"/>
        </w:rPr>
        <w:t xml:space="preserve">Остающейся проблемой </w:t>
      </w:r>
      <w:r w:rsidR="00AD495C" w:rsidRPr="006F63EE">
        <w:rPr>
          <w:rFonts w:ascii="Times New Roman" w:hAnsi="Times New Roman" w:cs="Times New Roman"/>
          <w:sz w:val="28"/>
          <w:szCs w:val="28"/>
        </w:rPr>
        <w:t xml:space="preserve">распространения ВАД в широкой практике является </w:t>
      </w:r>
      <w:r w:rsidR="001B71DF" w:rsidRPr="006F63EE">
        <w:rPr>
          <w:rFonts w:ascii="Times New Roman" w:hAnsi="Times New Roman" w:cs="Times New Roman"/>
          <w:sz w:val="28"/>
          <w:szCs w:val="28"/>
        </w:rPr>
        <w:t>дороговизна</w:t>
      </w:r>
      <w:r w:rsidR="00AD495C" w:rsidRPr="006F63EE">
        <w:rPr>
          <w:rFonts w:ascii="Times New Roman" w:hAnsi="Times New Roman" w:cs="Times New Roman"/>
          <w:sz w:val="28"/>
          <w:szCs w:val="28"/>
        </w:rPr>
        <w:t xml:space="preserve"> исследования, при этом в последние годы все больше центров на территории России осваивают данную технологию.</w:t>
      </w:r>
    </w:p>
    <w:p w14:paraId="7866962A" w14:textId="1608A11C" w:rsidR="00AD495C" w:rsidRPr="006F63EE" w:rsidRDefault="00AD495C" w:rsidP="006F63EE">
      <w:pPr>
        <w:spacing w:after="0" w:line="360" w:lineRule="auto"/>
        <w:ind w:firstLine="708"/>
        <w:jc w:val="both"/>
        <w:rPr>
          <w:rFonts w:ascii="Times New Roman" w:hAnsi="Times New Roman" w:cs="Times New Roman"/>
          <w:sz w:val="28"/>
          <w:szCs w:val="28"/>
        </w:rPr>
      </w:pPr>
      <w:r w:rsidRPr="006F63EE">
        <w:rPr>
          <w:rFonts w:ascii="Times New Roman" w:hAnsi="Times New Roman" w:cs="Times New Roman"/>
          <w:sz w:val="28"/>
          <w:szCs w:val="28"/>
        </w:rPr>
        <w:t>Важным в выполнении исследования при БП является соблюдение временных параметров повторной оценки, связанных с возможным влиянием лекарственной терапии и наличием двигательных флуктуаций и дискинезий. Одной из проблем записи пациентов в продвинутых стадиях заб</w:t>
      </w:r>
      <w:r w:rsidR="001E081A" w:rsidRPr="006F63EE">
        <w:rPr>
          <w:rFonts w:ascii="Times New Roman" w:hAnsi="Times New Roman" w:cs="Times New Roman"/>
          <w:sz w:val="28"/>
          <w:szCs w:val="28"/>
        </w:rPr>
        <w:t>о</w:t>
      </w:r>
      <w:r w:rsidRPr="006F63EE">
        <w:rPr>
          <w:rFonts w:ascii="Times New Roman" w:hAnsi="Times New Roman" w:cs="Times New Roman"/>
          <w:sz w:val="28"/>
          <w:szCs w:val="28"/>
        </w:rPr>
        <w:t xml:space="preserve">левания является опасность падения, невозможность </w:t>
      </w:r>
      <w:r w:rsidR="008F5092" w:rsidRPr="006F63EE">
        <w:rPr>
          <w:rFonts w:ascii="Times New Roman" w:hAnsi="Times New Roman" w:cs="Times New Roman"/>
          <w:sz w:val="28"/>
          <w:szCs w:val="28"/>
        </w:rPr>
        <w:t xml:space="preserve">выполнения пациентов процедуры исследования </w:t>
      </w:r>
      <w:r w:rsidR="00883F57" w:rsidRPr="006F63EE">
        <w:rPr>
          <w:rFonts w:ascii="Times New Roman" w:hAnsi="Times New Roman" w:cs="Times New Roman"/>
          <w:sz w:val="28"/>
          <w:szCs w:val="28"/>
        </w:rPr>
        <w:t>и</w:t>
      </w:r>
      <w:r w:rsidR="008F5092" w:rsidRPr="006F63EE">
        <w:rPr>
          <w:rFonts w:ascii="Times New Roman" w:hAnsi="Times New Roman" w:cs="Times New Roman"/>
          <w:sz w:val="28"/>
          <w:szCs w:val="28"/>
        </w:rPr>
        <w:t>з-за выраженной обездвиженности.</w:t>
      </w:r>
    </w:p>
    <w:p w14:paraId="3B053A68" w14:textId="62D0BAE7" w:rsidR="008F5092" w:rsidRPr="006F63EE" w:rsidRDefault="008F5092" w:rsidP="006F63EE">
      <w:pPr>
        <w:shd w:val="clear" w:color="auto" w:fill="FFFFFF"/>
        <w:spacing w:after="0" w:line="360" w:lineRule="auto"/>
        <w:ind w:firstLine="708"/>
        <w:jc w:val="both"/>
        <w:outlineLvl w:val="0"/>
        <w:rPr>
          <w:rFonts w:ascii="Times New Roman" w:hAnsi="Times New Roman" w:cs="Times New Roman"/>
          <w:color w:val="FF0000"/>
          <w:sz w:val="28"/>
          <w:szCs w:val="28"/>
        </w:rPr>
      </w:pPr>
      <w:r w:rsidRPr="006F63EE">
        <w:rPr>
          <w:rFonts w:ascii="Times New Roman" w:hAnsi="Times New Roman" w:cs="Times New Roman"/>
          <w:sz w:val="28"/>
          <w:szCs w:val="28"/>
        </w:rPr>
        <w:t>Таким образом, персонализир</w:t>
      </w:r>
      <w:r w:rsidR="0009146B" w:rsidRPr="006F63EE">
        <w:rPr>
          <w:rFonts w:ascii="Times New Roman" w:hAnsi="Times New Roman" w:cs="Times New Roman"/>
          <w:sz w:val="28"/>
          <w:szCs w:val="28"/>
        </w:rPr>
        <w:t>о</w:t>
      </w:r>
      <w:r w:rsidRPr="006F63EE">
        <w:rPr>
          <w:rFonts w:ascii="Times New Roman" w:hAnsi="Times New Roman" w:cs="Times New Roman"/>
          <w:sz w:val="28"/>
          <w:szCs w:val="28"/>
        </w:rPr>
        <w:t xml:space="preserve">ванная оценка локомоторной системы методом трехмерного </w:t>
      </w:r>
      <w:r w:rsidR="009117BD" w:rsidRPr="006F63EE">
        <w:rPr>
          <w:rFonts w:ascii="Times New Roman" w:hAnsi="Times New Roman" w:cs="Times New Roman"/>
          <w:sz w:val="28"/>
          <w:szCs w:val="28"/>
        </w:rPr>
        <w:t>ВАД</w:t>
      </w:r>
      <w:r w:rsidRPr="006F63EE">
        <w:rPr>
          <w:rFonts w:ascii="Times New Roman" w:hAnsi="Times New Roman" w:cs="Times New Roman"/>
          <w:sz w:val="28"/>
          <w:szCs w:val="28"/>
        </w:rPr>
        <w:t xml:space="preserve"> представляет собой ценны</w:t>
      </w:r>
      <w:r w:rsidR="005B33F3" w:rsidRPr="006F63EE">
        <w:rPr>
          <w:rFonts w:ascii="Times New Roman" w:hAnsi="Times New Roman" w:cs="Times New Roman"/>
          <w:sz w:val="28"/>
          <w:szCs w:val="28"/>
        </w:rPr>
        <w:t>й</w:t>
      </w:r>
      <w:r w:rsidRPr="006F63EE">
        <w:rPr>
          <w:rFonts w:ascii="Times New Roman" w:hAnsi="Times New Roman" w:cs="Times New Roman"/>
          <w:sz w:val="28"/>
          <w:szCs w:val="28"/>
        </w:rPr>
        <w:t xml:space="preserve"> инструмент диагностики и динамического наблюдения </w:t>
      </w:r>
      <w:r w:rsidR="001E081A" w:rsidRPr="006F63EE">
        <w:rPr>
          <w:rFonts w:ascii="Times New Roman" w:hAnsi="Times New Roman" w:cs="Times New Roman"/>
          <w:sz w:val="28"/>
          <w:szCs w:val="28"/>
        </w:rPr>
        <w:t>за</w:t>
      </w:r>
      <w:r w:rsidRPr="006F63EE">
        <w:rPr>
          <w:rFonts w:ascii="Times New Roman" w:hAnsi="Times New Roman" w:cs="Times New Roman"/>
          <w:sz w:val="28"/>
          <w:szCs w:val="28"/>
        </w:rPr>
        <w:t xml:space="preserve"> пациентом, а также позволяет целенаправленно планировать лекарственное и реабилитационное воздействие, с учетом выявленных проблем пациента</w:t>
      </w:r>
      <w:r w:rsidR="00CA42E3" w:rsidRPr="006F63EE">
        <w:rPr>
          <w:rFonts w:ascii="Times New Roman" w:hAnsi="Times New Roman" w:cs="Times New Roman"/>
          <w:color w:val="FF0000"/>
          <w:sz w:val="28"/>
          <w:szCs w:val="28"/>
        </w:rPr>
        <w:t>.</w:t>
      </w:r>
    </w:p>
    <w:p w14:paraId="01B4C9F7" w14:textId="77777777" w:rsidR="00AD0692" w:rsidRPr="006F63EE" w:rsidRDefault="00AD0692" w:rsidP="006F63EE">
      <w:pPr>
        <w:spacing w:line="360" w:lineRule="auto"/>
        <w:ind w:firstLine="708"/>
        <w:rPr>
          <w:rFonts w:ascii="Times New Roman" w:hAnsi="Times New Roman" w:cs="Times New Roman"/>
          <w:color w:val="000000" w:themeColor="text1"/>
          <w:sz w:val="28"/>
          <w:szCs w:val="28"/>
        </w:rPr>
      </w:pPr>
    </w:p>
    <w:p w14:paraId="5157CC81" w14:textId="7681ACEF" w:rsidR="008F5092" w:rsidRPr="006F63EE" w:rsidRDefault="008F5092" w:rsidP="006F63EE">
      <w:pPr>
        <w:spacing w:line="360" w:lineRule="auto"/>
        <w:ind w:firstLine="708"/>
        <w:jc w:val="both"/>
        <w:rPr>
          <w:rFonts w:ascii="Times New Roman" w:eastAsia="Times New Roman" w:hAnsi="Times New Roman" w:cs="Times New Roman"/>
          <w:color w:val="000000" w:themeColor="text1"/>
          <w:sz w:val="28"/>
          <w:szCs w:val="28"/>
          <w:lang w:eastAsia="ru-RU"/>
        </w:rPr>
      </w:pPr>
      <w:r w:rsidRPr="006F63EE">
        <w:rPr>
          <w:rFonts w:ascii="Times New Roman" w:hAnsi="Times New Roman" w:cs="Times New Roman"/>
          <w:color w:val="000000" w:themeColor="text1"/>
          <w:sz w:val="28"/>
          <w:szCs w:val="28"/>
        </w:rPr>
        <w:t xml:space="preserve">Исследование </w:t>
      </w:r>
      <w:r w:rsidR="00AD0692" w:rsidRPr="006F63EE">
        <w:rPr>
          <w:rFonts w:ascii="Times New Roman" w:hAnsi="Times New Roman" w:cs="Times New Roman"/>
          <w:color w:val="000000" w:themeColor="text1"/>
          <w:sz w:val="28"/>
          <w:szCs w:val="28"/>
        </w:rPr>
        <w:t>выполнено</w:t>
      </w:r>
      <w:r w:rsidRPr="006F63EE">
        <w:rPr>
          <w:rFonts w:ascii="Times New Roman" w:hAnsi="Times New Roman" w:cs="Times New Roman"/>
          <w:color w:val="000000" w:themeColor="text1"/>
          <w:sz w:val="28"/>
          <w:szCs w:val="28"/>
        </w:rPr>
        <w:t xml:space="preserve"> </w:t>
      </w:r>
      <w:r w:rsidR="00AD0692" w:rsidRPr="006F63EE">
        <w:rPr>
          <w:rFonts w:ascii="Times New Roman" w:eastAsia="Times New Roman" w:hAnsi="Times New Roman" w:cs="Times New Roman"/>
          <w:color w:val="000000" w:themeColor="text1"/>
          <w:sz w:val="28"/>
          <w:szCs w:val="28"/>
          <w:shd w:val="clear" w:color="auto" w:fill="FFFFFF"/>
          <w:lang w:eastAsia="ru-RU"/>
        </w:rPr>
        <w:t>при финансовой поддержке РФФИ, Правительства Красноярского края, Краевого фонда науки и АО «</w:t>
      </w:r>
      <w:r w:rsidR="00AD0692" w:rsidRPr="006F63EE">
        <w:rPr>
          <w:rFonts w:ascii="Times New Roman" w:eastAsia="Times New Roman" w:hAnsi="Times New Roman" w:cs="Times New Roman"/>
          <w:color w:val="000000" w:themeColor="text1"/>
          <w:sz w:val="28"/>
          <w:szCs w:val="28"/>
          <w:lang w:eastAsia="ru-RU"/>
        </w:rPr>
        <w:t>Научно</w:t>
      </w:r>
      <w:r w:rsidR="00AD0692" w:rsidRPr="006F63EE">
        <w:rPr>
          <w:rFonts w:ascii="Times New Roman" w:eastAsia="Times New Roman" w:hAnsi="Times New Roman" w:cs="Times New Roman"/>
          <w:color w:val="000000" w:themeColor="text1"/>
          <w:sz w:val="28"/>
          <w:szCs w:val="28"/>
          <w:shd w:val="clear" w:color="auto" w:fill="FFFFFF"/>
          <w:lang w:eastAsia="ru-RU"/>
        </w:rPr>
        <w:t>-</w:t>
      </w:r>
      <w:r w:rsidR="00AD0692" w:rsidRPr="006F63EE">
        <w:rPr>
          <w:rFonts w:ascii="Times New Roman" w:eastAsia="Times New Roman" w:hAnsi="Times New Roman" w:cs="Times New Roman"/>
          <w:color w:val="000000" w:themeColor="text1"/>
          <w:sz w:val="28"/>
          <w:szCs w:val="28"/>
          <w:lang w:eastAsia="ru-RU"/>
        </w:rPr>
        <w:t>производственного</w:t>
      </w:r>
      <w:r w:rsidR="00AD0692" w:rsidRPr="006F63EE">
        <w:rPr>
          <w:rFonts w:ascii="Times New Roman" w:eastAsia="Times New Roman" w:hAnsi="Times New Roman" w:cs="Times New Roman"/>
          <w:color w:val="000000" w:themeColor="text1"/>
          <w:sz w:val="28"/>
          <w:szCs w:val="28"/>
          <w:shd w:val="clear" w:color="auto" w:fill="FFFFFF"/>
          <w:lang w:eastAsia="ru-RU"/>
        </w:rPr>
        <w:t> </w:t>
      </w:r>
      <w:r w:rsidR="00AD0692" w:rsidRPr="006F63EE">
        <w:rPr>
          <w:rFonts w:ascii="Times New Roman" w:eastAsia="Times New Roman" w:hAnsi="Times New Roman" w:cs="Times New Roman"/>
          <w:color w:val="000000" w:themeColor="text1"/>
          <w:sz w:val="28"/>
          <w:szCs w:val="28"/>
          <w:lang w:eastAsia="ru-RU"/>
        </w:rPr>
        <w:t xml:space="preserve">предприятия </w:t>
      </w:r>
      <w:r w:rsidR="00AD0692" w:rsidRPr="006F63EE">
        <w:rPr>
          <w:rFonts w:ascii="Times New Roman" w:eastAsia="Times New Roman" w:hAnsi="Times New Roman" w:cs="Times New Roman"/>
          <w:color w:val="000000" w:themeColor="text1"/>
          <w:sz w:val="28"/>
          <w:szCs w:val="28"/>
          <w:shd w:val="clear" w:color="auto" w:fill="FFFFFF"/>
          <w:lang w:eastAsia="ru-RU"/>
        </w:rPr>
        <w:t>«</w:t>
      </w:r>
      <w:r w:rsidR="00AD0692" w:rsidRPr="006F63EE">
        <w:rPr>
          <w:rFonts w:ascii="Times New Roman" w:eastAsia="Times New Roman" w:hAnsi="Times New Roman" w:cs="Times New Roman"/>
          <w:color w:val="000000" w:themeColor="text1"/>
          <w:sz w:val="28"/>
          <w:szCs w:val="28"/>
          <w:lang w:eastAsia="ru-RU"/>
        </w:rPr>
        <w:t>Радиосвязь</w:t>
      </w:r>
      <w:r w:rsidR="00AD0692" w:rsidRPr="006F63EE">
        <w:rPr>
          <w:rFonts w:ascii="Times New Roman" w:eastAsia="Times New Roman" w:hAnsi="Times New Roman" w:cs="Times New Roman"/>
          <w:color w:val="000000" w:themeColor="text1"/>
          <w:sz w:val="28"/>
          <w:szCs w:val="28"/>
          <w:shd w:val="clear" w:color="auto" w:fill="FFFFFF"/>
          <w:lang w:eastAsia="ru-RU"/>
        </w:rPr>
        <w:t xml:space="preserve">» в рамках научного проекта № 20-415-242902. </w:t>
      </w:r>
    </w:p>
    <w:p w14:paraId="206FD691" w14:textId="34147AF1" w:rsidR="00804246" w:rsidRPr="006F63EE" w:rsidRDefault="0074384C" w:rsidP="006F63EE">
      <w:pPr>
        <w:spacing w:after="100" w:afterAutospacing="1" w:line="360" w:lineRule="auto"/>
        <w:ind w:firstLine="708"/>
        <w:jc w:val="both"/>
        <w:rPr>
          <w:rFonts w:ascii="Times New Roman" w:hAnsi="Times New Roman" w:cs="Times New Roman"/>
          <w:sz w:val="28"/>
          <w:szCs w:val="28"/>
        </w:rPr>
      </w:pPr>
      <w:r w:rsidRPr="006F63EE">
        <w:rPr>
          <w:rFonts w:ascii="Times New Roman" w:hAnsi="Times New Roman" w:cs="Times New Roman"/>
          <w:sz w:val="28"/>
          <w:szCs w:val="28"/>
        </w:rPr>
        <w:t>Конфликта интересов нет.</w:t>
      </w:r>
    </w:p>
    <w:p w14:paraId="7187ED01" w14:textId="2777CB6D" w:rsidR="008F5092" w:rsidRPr="006F63EE" w:rsidRDefault="008F5092" w:rsidP="006F63EE">
      <w:pPr>
        <w:spacing w:after="100" w:afterAutospacing="1" w:line="360" w:lineRule="auto"/>
        <w:ind w:firstLine="708"/>
        <w:jc w:val="both"/>
        <w:rPr>
          <w:rFonts w:ascii="Times New Roman" w:hAnsi="Times New Roman" w:cs="Times New Roman"/>
          <w:sz w:val="28"/>
          <w:szCs w:val="28"/>
        </w:rPr>
      </w:pPr>
      <w:r w:rsidRPr="006F63EE">
        <w:rPr>
          <w:rFonts w:ascii="Times New Roman" w:hAnsi="Times New Roman" w:cs="Times New Roman"/>
          <w:sz w:val="28"/>
          <w:szCs w:val="28"/>
        </w:rPr>
        <w:t>Список литературы</w:t>
      </w:r>
      <w:r w:rsidR="00D22E0A" w:rsidRPr="006F63EE">
        <w:rPr>
          <w:rFonts w:ascii="Times New Roman" w:hAnsi="Times New Roman" w:cs="Times New Roman"/>
          <w:sz w:val="28"/>
          <w:szCs w:val="28"/>
        </w:rPr>
        <w:t>:</w:t>
      </w:r>
    </w:p>
    <w:p w14:paraId="39C3DB8E" w14:textId="5C0F2847" w:rsidR="00D22E0A" w:rsidRPr="006F63EE" w:rsidRDefault="00D22E0A" w:rsidP="006F63EE">
      <w:pPr>
        <w:pStyle w:val="ae"/>
        <w:numPr>
          <w:ilvl w:val="0"/>
          <w:numId w:val="6"/>
        </w:numPr>
        <w:spacing w:line="360" w:lineRule="auto"/>
        <w:rPr>
          <w:rFonts w:ascii="Times New Roman" w:hAnsi="Times New Roman" w:cs="Times New Roman"/>
          <w:sz w:val="28"/>
          <w:szCs w:val="28"/>
        </w:rPr>
      </w:pPr>
      <w:r w:rsidRPr="006F63EE">
        <w:rPr>
          <w:rFonts w:ascii="Times New Roman" w:hAnsi="Times New Roman" w:cs="Times New Roman"/>
          <w:sz w:val="28"/>
          <w:szCs w:val="28"/>
        </w:rPr>
        <w:t xml:space="preserve">Левин О.С., Федорова Н.В. Болезнь Паркинсона. </w:t>
      </w:r>
      <w:r w:rsidR="00F10740" w:rsidRPr="006F63EE">
        <w:rPr>
          <w:rFonts w:ascii="Times New Roman" w:hAnsi="Times New Roman" w:cs="Times New Roman"/>
          <w:sz w:val="28"/>
          <w:szCs w:val="28"/>
        </w:rPr>
        <w:t xml:space="preserve">3-е изд. М.: МЕДпресс-информ; 2006. </w:t>
      </w:r>
      <w:r w:rsidRPr="006F63EE">
        <w:rPr>
          <w:rFonts w:ascii="Times New Roman" w:hAnsi="Times New Roman" w:cs="Times New Roman"/>
          <w:sz w:val="28"/>
          <w:szCs w:val="28"/>
          <w:lang w:val="en-US"/>
        </w:rPr>
        <w:t>352.</w:t>
      </w:r>
      <w:r w:rsidR="00CD1AA5" w:rsidRPr="006F63EE">
        <w:rPr>
          <w:rFonts w:ascii="Times New Roman" w:hAnsi="Times New Roman" w:cs="Times New Roman"/>
          <w:sz w:val="28"/>
          <w:szCs w:val="28"/>
          <w:lang w:val="en-US"/>
        </w:rPr>
        <w:t xml:space="preserve"> Levin O.S., Fedorova N.V. Parkinson’s disease. 3-e izd. </w:t>
      </w:r>
      <w:r w:rsidR="00CD1AA5" w:rsidRPr="006F63EE">
        <w:rPr>
          <w:rFonts w:ascii="Times New Roman" w:hAnsi="Times New Roman" w:cs="Times New Roman"/>
          <w:sz w:val="28"/>
          <w:szCs w:val="28"/>
        </w:rPr>
        <w:t>M.: MEDpress-inform; 2006. 352. (Russian).</w:t>
      </w:r>
    </w:p>
    <w:p w14:paraId="4C44C29F" w14:textId="22974028" w:rsidR="009E1CA5" w:rsidRPr="006F63EE" w:rsidRDefault="009E1CA5" w:rsidP="006F63EE">
      <w:pPr>
        <w:pStyle w:val="ae"/>
        <w:numPr>
          <w:ilvl w:val="0"/>
          <w:numId w:val="6"/>
        </w:numPr>
        <w:spacing w:line="360" w:lineRule="auto"/>
        <w:rPr>
          <w:rFonts w:ascii="Times New Roman" w:hAnsi="Times New Roman" w:cs="Times New Roman"/>
          <w:sz w:val="28"/>
          <w:szCs w:val="28"/>
        </w:rPr>
      </w:pPr>
      <w:r w:rsidRPr="006F63EE">
        <w:rPr>
          <w:rFonts w:ascii="Times New Roman" w:hAnsi="Times New Roman" w:cs="Times New Roman"/>
          <w:sz w:val="28"/>
          <w:szCs w:val="28"/>
          <w:lang w:val="en-US"/>
        </w:rPr>
        <w:t>Doherty K</w:t>
      </w:r>
      <w:r w:rsidR="0007666F" w:rsidRPr="006F63EE">
        <w:rPr>
          <w:rFonts w:ascii="Times New Roman" w:hAnsi="Times New Roman" w:cs="Times New Roman"/>
          <w:sz w:val="28"/>
          <w:szCs w:val="28"/>
          <w:lang w:val="en-US"/>
        </w:rPr>
        <w:t>.</w:t>
      </w:r>
      <w:r w:rsidRPr="006F63EE">
        <w:rPr>
          <w:rFonts w:ascii="Times New Roman" w:hAnsi="Times New Roman" w:cs="Times New Roman"/>
          <w:sz w:val="28"/>
          <w:szCs w:val="28"/>
          <w:lang w:val="en-US"/>
        </w:rPr>
        <w:t>M</w:t>
      </w:r>
      <w:r w:rsidR="0007666F" w:rsidRPr="006F63EE">
        <w:rPr>
          <w:rFonts w:ascii="Times New Roman" w:hAnsi="Times New Roman" w:cs="Times New Roman"/>
          <w:sz w:val="28"/>
          <w:szCs w:val="28"/>
          <w:lang w:val="en-US"/>
        </w:rPr>
        <w:t>.</w:t>
      </w:r>
      <w:r w:rsidRPr="006F63EE">
        <w:rPr>
          <w:rFonts w:ascii="Times New Roman" w:hAnsi="Times New Roman" w:cs="Times New Roman"/>
          <w:sz w:val="28"/>
          <w:szCs w:val="28"/>
          <w:lang w:val="en-US"/>
        </w:rPr>
        <w:t>, van de Warrenburg B</w:t>
      </w:r>
      <w:r w:rsidR="0007666F" w:rsidRPr="006F63EE">
        <w:rPr>
          <w:rFonts w:ascii="Times New Roman" w:hAnsi="Times New Roman" w:cs="Times New Roman"/>
          <w:sz w:val="28"/>
          <w:szCs w:val="28"/>
          <w:lang w:val="en-US"/>
        </w:rPr>
        <w:t>.</w:t>
      </w:r>
      <w:r w:rsidRPr="006F63EE">
        <w:rPr>
          <w:rFonts w:ascii="Times New Roman" w:hAnsi="Times New Roman" w:cs="Times New Roman"/>
          <w:sz w:val="28"/>
          <w:szCs w:val="28"/>
          <w:lang w:val="en-US"/>
        </w:rPr>
        <w:t>P</w:t>
      </w:r>
      <w:r w:rsidR="0007666F" w:rsidRPr="006F63EE">
        <w:rPr>
          <w:rFonts w:ascii="Times New Roman" w:hAnsi="Times New Roman" w:cs="Times New Roman"/>
          <w:sz w:val="28"/>
          <w:szCs w:val="28"/>
          <w:lang w:val="en-US"/>
        </w:rPr>
        <w:t>.</w:t>
      </w:r>
      <w:r w:rsidRPr="006F63EE">
        <w:rPr>
          <w:rFonts w:ascii="Times New Roman" w:hAnsi="Times New Roman" w:cs="Times New Roman"/>
          <w:sz w:val="28"/>
          <w:szCs w:val="28"/>
          <w:lang w:val="en-US"/>
        </w:rPr>
        <w:t>, Peralta M</w:t>
      </w:r>
      <w:r w:rsidR="0007666F" w:rsidRPr="006F63EE">
        <w:rPr>
          <w:rFonts w:ascii="Times New Roman" w:hAnsi="Times New Roman" w:cs="Times New Roman"/>
          <w:sz w:val="28"/>
          <w:szCs w:val="28"/>
          <w:lang w:val="en-US"/>
        </w:rPr>
        <w:t>.</w:t>
      </w:r>
      <w:r w:rsidRPr="006F63EE">
        <w:rPr>
          <w:rFonts w:ascii="Times New Roman" w:hAnsi="Times New Roman" w:cs="Times New Roman"/>
          <w:sz w:val="28"/>
          <w:szCs w:val="28"/>
          <w:lang w:val="en-US"/>
        </w:rPr>
        <w:t>C</w:t>
      </w:r>
      <w:r w:rsidR="0007666F" w:rsidRPr="006F63EE">
        <w:rPr>
          <w:rFonts w:ascii="Times New Roman" w:hAnsi="Times New Roman" w:cs="Times New Roman"/>
          <w:sz w:val="28"/>
          <w:szCs w:val="28"/>
          <w:lang w:val="en-US"/>
        </w:rPr>
        <w:t>.</w:t>
      </w:r>
      <w:r w:rsidRPr="006F63EE">
        <w:rPr>
          <w:rFonts w:ascii="Times New Roman" w:hAnsi="Times New Roman" w:cs="Times New Roman"/>
          <w:sz w:val="28"/>
          <w:szCs w:val="28"/>
          <w:lang w:val="en-US"/>
        </w:rPr>
        <w:t>, Silveira-Moriyama L</w:t>
      </w:r>
      <w:r w:rsidR="0007666F" w:rsidRPr="006F63EE">
        <w:rPr>
          <w:rFonts w:ascii="Times New Roman" w:hAnsi="Times New Roman" w:cs="Times New Roman"/>
          <w:sz w:val="28"/>
          <w:szCs w:val="28"/>
          <w:lang w:val="en-US"/>
        </w:rPr>
        <w:t>.</w:t>
      </w:r>
      <w:r w:rsidRPr="006F63EE">
        <w:rPr>
          <w:rFonts w:ascii="Times New Roman" w:hAnsi="Times New Roman" w:cs="Times New Roman"/>
          <w:sz w:val="28"/>
          <w:szCs w:val="28"/>
          <w:lang w:val="en-US"/>
        </w:rPr>
        <w:t>, Azulay J</w:t>
      </w:r>
      <w:r w:rsidR="0007666F" w:rsidRPr="006F63EE">
        <w:rPr>
          <w:rFonts w:ascii="Times New Roman" w:hAnsi="Times New Roman" w:cs="Times New Roman"/>
          <w:sz w:val="28"/>
          <w:szCs w:val="28"/>
          <w:lang w:val="en-US"/>
        </w:rPr>
        <w:t>.</w:t>
      </w:r>
      <w:r w:rsidRPr="006F63EE">
        <w:rPr>
          <w:rFonts w:ascii="Times New Roman" w:hAnsi="Times New Roman" w:cs="Times New Roman"/>
          <w:sz w:val="28"/>
          <w:szCs w:val="28"/>
          <w:lang w:val="en-US"/>
        </w:rPr>
        <w:t>P</w:t>
      </w:r>
      <w:r w:rsidR="0007666F" w:rsidRPr="006F63EE">
        <w:rPr>
          <w:rFonts w:ascii="Times New Roman" w:hAnsi="Times New Roman" w:cs="Times New Roman"/>
          <w:sz w:val="28"/>
          <w:szCs w:val="28"/>
          <w:lang w:val="en-US"/>
        </w:rPr>
        <w:t>.</w:t>
      </w:r>
      <w:r w:rsidRPr="006F63EE">
        <w:rPr>
          <w:rFonts w:ascii="Times New Roman" w:hAnsi="Times New Roman" w:cs="Times New Roman"/>
          <w:sz w:val="28"/>
          <w:szCs w:val="28"/>
          <w:lang w:val="en-US"/>
        </w:rPr>
        <w:t>, Gershanik O</w:t>
      </w:r>
      <w:r w:rsidR="0007666F" w:rsidRPr="006F63EE">
        <w:rPr>
          <w:rFonts w:ascii="Times New Roman" w:hAnsi="Times New Roman" w:cs="Times New Roman"/>
          <w:sz w:val="28"/>
          <w:szCs w:val="28"/>
          <w:lang w:val="en-US"/>
        </w:rPr>
        <w:t>.</w:t>
      </w:r>
      <w:r w:rsidRPr="006F63EE">
        <w:rPr>
          <w:rFonts w:ascii="Times New Roman" w:hAnsi="Times New Roman" w:cs="Times New Roman"/>
          <w:sz w:val="28"/>
          <w:szCs w:val="28"/>
          <w:lang w:val="en-US"/>
        </w:rPr>
        <w:t>S</w:t>
      </w:r>
      <w:r w:rsidR="0007666F" w:rsidRPr="006F63EE">
        <w:rPr>
          <w:rFonts w:ascii="Times New Roman" w:hAnsi="Times New Roman" w:cs="Times New Roman"/>
          <w:sz w:val="28"/>
          <w:szCs w:val="28"/>
          <w:lang w:val="en-US"/>
        </w:rPr>
        <w:t>.</w:t>
      </w:r>
      <w:r w:rsidRPr="006F63EE">
        <w:rPr>
          <w:rFonts w:ascii="Times New Roman" w:hAnsi="Times New Roman" w:cs="Times New Roman"/>
          <w:sz w:val="28"/>
          <w:szCs w:val="28"/>
          <w:lang w:val="en-US"/>
        </w:rPr>
        <w:t>, Bloem B</w:t>
      </w:r>
      <w:r w:rsidR="0007666F" w:rsidRPr="006F63EE">
        <w:rPr>
          <w:rFonts w:ascii="Times New Roman" w:hAnsi="Times New Roman" w:cs="Times New Roman"/>
          <w:sz w:val="28"/>
          <w:szCs w:val="28"/>
          <w:lang w:val="en-US"/>
        </w:rPr>
        <w:t>.</w:t>
      </w:r>
      <w:r w:rsidRPr="006F63EE">
        <w:rPr>
          <w:rFonts w:ascii="Times New Roman" w:hAnsi="Times New Roman" w:cs="Times New Roman"/>
          <w:sz w:val="28"/>
          <w:szCs w:val="28"/>
          <w:lang w:val="en-US"/>
        </w:rPr>
        <w:t xml:space="preserve">R. Postural deformities in Parkinson’s disease. </w:t>
      </w:r>
      <w:r w:rsidR="00445CDD" w:rsidRPr="006F63EE">
        <w:rPr>
          <w:rFonts w:ascii="Times New Roman" w:hAnsi="Times New Roman" w:cs="Times New Roman"/>
          <w:i/>
          <w:sz w:val="28"/>
          <w:szCs w:val="28"/>
          <w:lang w:val="en-US"/>
        </w:rPr>
        <w:t xml:space="preserve">The Lancet </w:t>
      </w:r>
      <w:r w:rsidRPr="006F63EE">
        <w:rPr>
          <w:rFonts w:ascii="Times New Roman" w:hAnsi="Times New Roman" w:cs="Times New Roman"/>
          <w:i/>
          <w:sz w:val="28"/>
          <w:szCs w:val="28"/>
          <w:lang w:val="en-US"/>
        </w:rPr>
        <w:t xml:space="preserve"> Neurology</w:t>
      </w:r>
      <w:r w:rsidR="0007666F" w:rsidRPr="006F63EE">
        <w:rPr>
          <w:rFonts w:ascii="Times New Roman" w:hAnsi="Times New Roman" w:cs="Times New Roman"/>
          <w:i/>
          <w:sz w:val="28"/>
          <w:szCs w:val="28"/>
          <w:lang w:val="en-US"/>
        </w:rPr>
        <w:t>.</w:t>
      </w:r>
      <w:r w:rsidRPr="006F63EE">
        <w:rPr>
          <w:rFonts w:ascii="Times New Roman" w:hAnsi="Times New Roman" w:cs="Times New Roman"/>
          <w:sz w:val="28"/>
          <w:szCs w:val="28"/>
          <w:lang w:val="en-US"/>
        </w:rPr>
        <w:t xml:space="preserve"> 2011</w:t>
      </w:r>
      <w:r w:rsidR="0007666F" w:rsidRPr="006F63EE">
        <w:rPr>
          <w:rFonts w:ascii="Times New Roman" w:hAnsi="Times New Roman" w:cs="Times New Roman"/>
          <w:sz w:val="28"/>
          <w:szCs w:val="28"/>
          <w:lang w:val="en-US"/>
        </w:rPr>
        <w:t>;</w:t>
      </w:r>
      <w:r w:rsidRPr="006F63EE">
        <w:rPr>
          <w:rFonts w:ascii="Times New Roman" w:hAnsi="Times New Roman" w:cs="Times New Roman"/>
          <w:sz w:val="28"/>
          <w:szCs w:val="28"/>
          <w:lang w:val="en-US"/>
        </w:rPr>
        <w:t>10(6):538-49.</w:t>
      </w:r>
      <w:r w:rsidR="00445CDD" w:rsidRPr="006F63EE">
        <w:rPr>
          <w:rFonts w:ascii="Times New Roman" w:hAnsi="Times New Roman" w:cs="Times New Roman"/>
          <w:sz w:val="28"/>
          <w:szCs w:val="28"/>
          <w:lang w:val="en-US"/>
        </w:rPr>
        <w:t xml:space="preserve"> </w:t>
      </w:r>
      <w:hyperlink r:id="rId20" w:history="1">
        <w:r w:rsidR="000963D2" w:rsidRPr="006F63EE">
          <w:rPr>
            <w:rStyle w:val="a3"/>
            <w:rFonts w:ascii="Times New Roman" w:hAnsi="Times New Roman" w:cs="Times New Roman"/>
            <w:sz w:val="28"/>
            <w:szCs w:val="28"/>
            <w:lang w:val="en-US"/>
          </w:rPr>
          <w:t>https://doi.org/10.1016/S1474-4422(11)70067-9</w:t>
        </w:r>
      </w:hyperlink>
      <w:r w:rsidR="000963D2" w:rsidRPr="006F63EE">
        <w:rPr>
          <w:rFonts w:ascii="Times New Roman" w:hAnsi="Times New Roman" w:cs="Times New Roman"/>
          <w:sz w:val="28"/>
          <w:szCs w:val="28"/>
        </w:rPr>
        <w:t xml:space="preserve"> </w:t>
      </w:r>
    </w:p>
    <w:p w14:paraId="21CFEAE4" w14:textId="59E7A0B8" w:rsidR="009E1CA5" w:rsidRPr="006F63EE" w:rsidRDefault="009E1CA5" w:rsidP="006F63EE">
      <w:pPr>
        <w:pStyle w:val="ae"/>
        <w:numPr>
          <w:ilvl w:val="0"/>
          <w:numId w:val="6"/>
        </w:numPr>
        <w:spacing w:after="100" w:afterAutospacing="1" w:line="360" w:lineRule="auto"/>
        <w:jc w:val="both"/>
        <w:rPr>
          <w:rFonts w:ascii="Times New Roman" w:hAnsi="Times New Roman" w:cs="Times New Roman"/>
          <w:sz w:val="28"/>
          <w:szCs w:val="28"/>
          <w:lang w:val="en-US"/>
        </w:rPr>
      </w:pPr>
      <w:r w:rsidRPr="006F63EE">
        <w:rPr>
          <w:rFonts w:ascii="Times New Roman" w:hAnsi="Times New Roman" w:cs="Times New Roman"/>
          <w:sz w:val="28"/>
          <w:szCs w:val="28"/>
          <w:lang w:val="en-US"/>
        </w:rPr>
        <w:t>Watanabe K</w:t>
      </w:r>
      <w:r w:rsidR="0007666F" w:rsidRPr="006F63EE">
        <w:rPr>
          <w:rFonts w:ascii="Times New Roman" w:hAnsi="Times New Roman" w:cs="Times New Roman"/>
          <w:sz w:val="28"/>
          <w:szCs w:val="28"/>
          <w:lang w:val="en-US"/>
        </w:rPr>
        <w:t>.</w:t>
      </w:r>
      <w:r w:rsidRPr="006F63EE">
        <w:rPr>
          <w:rFonts w:ascii="Times New Roman" w:hAnsi="Times New Roman" w:cs="Times New Roman"/>
          <w:sz w:val="28"/>
          <w:szCs w:val="28"/>
          <w:lang w:val="en-US"/>
        </w:rPr>
        <w:t>, Hirano T</w:t>
      </w:r>
      <w:r w:rsidR="0007666F" w:rsidRPr="006F63EE">
        <w:rPr>
          <w:rFonts w:ascii="Times New Roman" w:hAnsi="Times New Roman" w:cs="Times New Roman"/>
          <w:sz w:val="28"/>
          <w:szCs w:val="28"/>
          <w:lang w:val="en-US"/>
        </w:rPr>
        <w:t>.</w:t>
      </w:r>
      <w:r w:rsidRPr="006F63EE">
        <w:rPr>
          <w:rFonts w:ascii="Times New Roman" w:hAnsi="Times New Roman" w:cs="Times New Roman"/>
          <w:sz w:val="28"/>
          <w:szCs w:val="28"/>
          <w:lang w:val="en-US"/>
        </w:rPr>
        <w:t>, Katsumi K</w:t>
      </w:r>
      <w:r w:rsidR="0007666F" w:rsidRPr="006F63EE">
        <w:rPr>
          <w:rFonts w:ascii="Times New Roman" w:hAnsi="Times New Roman" w:cs="Times New Roman"/>
          <w:sz w:val="28"/>
          <w:szCs w:val="28"/>
          <w:lang w:val="en-US"/>
        </w:rPr>
        <w:t>.</w:t>
      </w:r>
      <w:r w:rsidRPr="006F63EE">
        <w:rPr>
          <w:rFonts w:ascii="Times New Roman" w:hAnsi="Times New Roman" w:cs="Times New Roman"/>
          <w:sz w:val="28"/>
          <w:szCs w:val="28"/>
          <w:lang w:val="en-US"/>
        </w:rPr>
        <w:t>, Ohashi M</w:t>
      </w:r>
      <w:r w:rsidR="0007666F" w:rsidRPr="006F63EE">
        <w:rPr>
          <w:rFonts w:ascii="Times New Roman" w:hAnsi="Times New Roman" w:cs="Times New Roman"/>
          <w:sz w:val="28"/>
          <w:szCs w:val="28"/>
          <w:lang w:val="en-US"/>
        </w:rPr>
        <w:t>.</w:t>
      </w:r>
      <w:r w:rsidRPr="006F63EE">
        <w:rPr>
          <w:rFonts w:ascii="Times New Roman" w:hAnsi="Times New Roman" w:cs="Times New Roman"/>
          <w:sz w:val="28"/>
          <w:szCs w:val="28"/>
          <w:lang w:val="en-US"/>
        </w:rPr>
        <w:t>, Shoji H</w:t>
      </w:r>
      <w:r w:rsidR="0007666F" w:rsidRPr="006F63EE">
        <w:rPr>
          <w:rFonts w:ascii="Times New Roman" w:hAnsi="Times New Roman" w:cs="Times New Roman"/>
          <w:sz w:val="28"/>
          <w:szCs w:val="28"/>
          <w:lang w:val="en-US"/>
        </w:rPr>
        <w:t>.</w:t>
      </w:r>
      <w:r w:rsidRPr="006F63EE">
        <w:rPr>
          <w:rFonts w:ascii="Times New Roman" w:hAnsi="Times New Roman" w:cs="Times New Roman"/>
          <w:sz w:val="28"/>
          <w:szCs w:val="28"/>
          <w:lang w:val="en-US"/>
        </w:rPr>
        <w:t>, Hasegawa K</w:t>
      </w:r>
      <w:r w:rsidR="0007666F" w:rsidRPr="006F63EE">
        <w:rPr>
          <w:rFonts w:ascii="Times New Roman" w:hAnsi="Times New Roman" w:cs="Times New Roman"/>
          <w:sz w:val="28"/>
          <w:szCs w:val="28"/>
          <w:lang w:val="en-US"/>
        </w:rPr>
        <w:t>.</w:t>
      </w:r>
      <w:r w:rsidRPr="006F63EE">
        <w:rPr>
          <w:rFonts w:ascii="Times New Roman" w:hAnsi="Times New Roman" w:cs="Times New Roman"/>
          <w:sz w:val="28"/>
          <w:szCs w:val="28"/>
          <w:lang w:val="en-US"/>
        </w:rPr>
        <w:t>, Yamazaki A</w:t>
      </w:r>
      <w:r w:rsidR="0007666F" w:rsidRPr="006F63EE">
        <w:rPr>
          <w:rFonts w:ascii="Times New Roman" w:hAnsi="Times New Roman" w:cs="Times New Roman"/>
          <w:sz w:val="28"/>
          <w:szCs w:val="28"/>
          <w:lang w:val="en-US"/>
        </w:rPr>
        <w:t>.</w:t>
      </w:r>
      <w:r w:rsidRPr="006F63EE">
        <w:rPr>
          <w:rFonts w:ascii="Times New Roman" w:hAnsi="Times New Roman" w:cs="Times New Roman"/>
          <w:sz w:val="28"/>
          <w:szCs w:val="28"/>
          <w:lang w:val="en-US"/>
        </w:rPr>
        <w:t>, Ishikawa A</w:t>
      </w:r>
      <w:r w:rsidR="0007666F" w:rsidRPr="006F63EE">
        <w:rPr>
          <w:rFonts w:ascii="Times New Roman" w:hAnsi="Times New Roman" w:cs="Times New Roman"/>
          <w:sz w:val="28"/>
          <w:szCs w:val="28"/>
          <w:lang w:val="en-US"/>
        </w:rPr>
        <w:t>.</w:t>
      </w:r>
      <w:r w:rsidRPr="006F63EE">
        <w:rPr>
          <w:rFonts w:ascii="Times New Roman" w:hAnsi="Times New Roman" w:cs="Times New Roman"/>
          <w:sz w:val="28"/>
          <w:szCs w:val="28"/>
          <w:lang w:val="en-US"/>
        </w:rPr>
        <w:t>, Koike R</w:t>
      </w:r>
      <w:r w:rsidR="0007666F" w:rsidRPr="006F63EE">
        <w:rPr>
          <w:rFonts w:ascii="Times New Roman" w:hAnsi="Times New Roman" w:cs="Times New Roman"/>
          <w:sz w:val="28"/>
          <w:szCs w:val="28"/>
          <w:lang w:val="en-US"/>
        </w:rPr>
        <w:t>.</w:t>
      </w:r>
      <w:r w:rsidRPr="006F63EE">
        <w:rPr>
          <w:rFonts w:ascii="Times New Roman" w:hAnsi="Times New Roman" w:cs="Times New Roman"/>
          <w:sz w:val="28"/>
          <w:szCs w:val="28"/>
          <w:lang w:val="en-US"/>
        </w:rPr>
        <w:t>, Endo N</w:t>
      </w:r>
      <w:r w:rsidR="0007666F" w:rsidRPr="006F63EE">
        <w:rPr>
          <w:rFonts w:ascii="Times New Roman" w:hAnsi="Times New Roman" w:cs="Times New Roman"/>
          <w:sz w:val="28"/>
          <w:szCs w:val="28"/>
          <w:lang w:val="en-US"/>
        </w:rPr>
        <w:t>.</w:t>
      </w:r>
      <w:r w:rsidRPr="006F63EE">
        <w:rPr>
          <w:rFonts w:ascii="Times New Roman" w:hAnsi="Times New Roman" w:cs="Times New Roman"/>
          <w:sz w:val="28"/>
          <w:szCs w:val="28"/>
          <w:lang w:val="en-US"/>
        </w:rPr>
        <w:t>, Nishizawa M</w:t>
      </w:r>
      <w:r w:rsidR="0007666F" w:rsidRPr="006F63EE">
        <w:rPr>
          <w:rFonts w:ascii="Times New Roman" w:hAnsi="Times New Roman" w:cs="Times New Roman"/>
          <w:sz w:val="28"/>
          <w:szCs w:val="28"/>
          <w:lang w:val="en-US"/>
        </w:rPr>
        <w:t>.</w:t>
      </w:r>
      <w:r w:rsidRPr="006F63EE">
        <w:rPr>
          <w:rFonts w:ascii="Times New Roman" w:hAnsi="Times New Roman" w:cs="Times New Roman"/>
          <w:sz w:val="28"/>
          <w:szCs w:val="28"/>
          <w:lang w:val="en-US"/>
        </w:rPr>
        <w:t xml:space="preserve">, Shimohata T. Characteristics of spinopelvic alignment in Parkinson’s disease: comparison with adult spinal deformity. </w:t>
      </w:r>
      <w:r w:rsidRPr="006F63EE">
        <w:rPr>
          <w:rFonts w:ascii="Times New Roman" w:hAnsi="Times New Roman" w:cs="Times New Roman"/>
          <w:i/>
          <w:sz w:val="28"/>
          <w:szCs w:val="28"/>
          <w:lang w:val="en-US"/>
        </w:rPr>
        <w:t xml:space="preserve">Journal of </w:t>
      </w:r>
      <w:r w:rsidR="0007666F" w:rsidRPr="006F63EE">
        <w:rPr>
          <w:rFonts w:ascii="Times New Roman" w:hAnsi="Times New Roman" w:cs="Times New Roman"/>
          <w:i/>
          <w:sz w:val="28"/>
          <w:szCs w:val="28"/>
          <w:lang w:val="en-US"/>
        </w:rPr>
        <w:t>Orthopedic</w:t>
      </w:r>
      <w:r w:rsidRPr="006F63EE">
        <w:rPr>
          <w:rFonts w:ascii="Times New Roman" w:hAnsi="Times New Roman" w:cs="Times New Roman"/>
          <w:i/>
          <w:sz w:val="28"/>
          <w:szCs w:val="28"/>
          <w:lang w:val="en-US"/>
        </w:rPr>
        <w:t xml:space="preserve"> Science</w:t>
      </w:r>
      <w:r w:rsidR="0007666F" w:rsidRPr="006F63EE">
        <w:rPr>
          <w:rFonts w:ascii="Times New Roman" w:hAnsi="Times New Roman" w:cs="Times New Roman"/>
          <w:sz w:val="28"/>
          <w:szCs w:val="28"/>
          <w:lang w:val="en-US"/>
        </w:rPr>
        <w:t>.</w:t>
      </w:r>
      <w:r w:rsidRPr="006F63EE">
        <w:rPr>
          <w:rFonts w:ascii="Times New Roman" w:hAnsi="Times New Roman" w:cs="Times New Roman"/>
          <w:sz w:val="28"/>
          <w:szCs w:val="28"/>
          <w:lang w:val="en-US"/>
        </w:rPr>
        <w:t xml:space="preserve"> 2017;22(1):16-21. </w:t>
      </w:r>
      <w:hyperlink r:id="rId21" w:history="1">
        <w:r w:rsidR="000963D2" w:rsidRPr="006F63EE">
          <w:rPr>
            <w:rStyle w:val="a3"/>
            <w:rFonts w:ascii="Times New Roman" w:hAnsi="Times New Roman" w:cs="Times New Roman"/>
            <w:sz w:val="28"/>
            <w:szCs w:val="28"/>
            <w:lang w:val="en-US"/>
          </w:rPr>
          <w:t>https://doi.org/10.1016/j.jos.2016.09.013</w:t>
        </w:r>
      </w:hyperlink>
      <w:r w:rsidR="000963D2" w:rsidRPr="006F63EE">
        <w:rPr>
          <w:rFonts w:ascii="Times New Roman" w:hAnsi="Times New Roman" w:cs="Times New Roman"/>
          <w:sz w:val="28"/>
          <w:szCs w:val="28"/>
        </w:rPr>
        <w:t xml:space="preserve"> </w:t>
      </w:r>
    </w:p>
    <w:p w14:paraId="6AE01910" w14:textId="6CCF1ADB" w:rsidR="009E1CA5" w:rsidRPr="006F63EE" w:rsidRDefault="009E1CA5" w:rsidP="006F63EE">
      <w:pPr>
        <w:pStyle w:val="ae"/>
        <w:numPr>
          <w:ilvl w:val="0"/>
          <w:numId w:val="6"/>
        </w:numPr>
        <w:spacing w:after="100" w:afterAutospacing="1" w:line="360" w:lineRule="auto"/>
        <w:jc w:val="both"/>
        <w:rPr>
          <w:rFonts w:ascii="Times New Roman" w:hAnsi="Times New Roman" w:cs="Times New Roman"/>
          <w:sz w:val="28"/>
          <w:szCs w:val="28"/>
          <w:lang w:val="en-US"/>
        </w:rPr>
      </w:pPr>
      <w:r w:rsidRPr="006F63EE">
        <w:rPr>
          <w:rFonts w:ascii="Times New Roman" w:hAnsi="Times New Roman" w:cs="Times New Roman"/>
          <w:sz w:val="28"/>
          <w:szCs w:val="28"/>
          <w:lang w:val="en-US"/>
        </w:rPr>
        <w:t xml:space="preserve"> Ailon T</w:t>
      </w:r>
      <w:r w:rsidR="0007666F" w:rsidRPr="006F63EE">
        <w:rPr>
          <w:rFonts w:ascii="Times New Roman" w:hAnsi="Times New Roman" w:cs="Times New Roman"/>
          <w:sz w:val="28"/>
          <w:szCs w:val="28"/>
          <w:lang w:val="en-US"/>
        </w:rPr>
        <w:t>.</w:t>
      </w:r>
      <w:r w:rsidRPr="006F63EE">
        <w:rPr>
          <w:rFonts w:ascii="Times New Roman" w:hAnsi="Times New Roman" w:cs="Times New Roman"/>
          <w:sz w:val="28"/>
          <w:szCs w:val="28"/>
          <w:lang w:val="en-US"/>
        </w:rPr>
        <w:t>, Smith J</w:t>
      </w:r>
      <w:r w:rsidR="0007666F" w:rsidRPr="006F63EE">
        <w:rPr>
          <w:rFonts w:ascii="Times New Roman" w:hAnsi="Times New Roman" w:cs="Times New Roman"/>
          <w:sz w:val="28"/>
          <w:szCs w:val="28"/>
          <w:lang w:val="en-US"/>
        </w:rPr>
        <w:t>.</w:t>
      </w:r>
      <w:r w:rsidRPr="006F63EE">
        <w:rPr>
          <w:rFonts w:ascii="Times New Roman" w:hAnsi="Times New Roman" w:cs="Times New Roman"/>
          <w:sz w:val="28"/>
          <w:szCs w:val="28"/>
          <w:lang w:val="en-US"/>
        </w:rPr>
        <w:t>S</w:t>
      </w:r>
      <w:r w:rsidR="0007666F" w:rsidRPr="006F63EE">
        <w:rPr>
          <w:rFonts w:ascii="Times New Roman" w:hAnsi="Times New Roman" w:cs="Times New Roman"/>
          <w:sz w:val="28"/>
          <w:szCs w:val="28"/>
          <w:lang w:val="en-US"/>
        </w:rPr>
        <w:t>.</w:t>
      </w:r>
      <w:r w:rsidRPr="006F63EE">
        <w:rPr>
          <w:rFonts w:ascii="Times New Roman" w:hAnsi="Times New Roman" w:cs="Times New Roman"/>
          <w:sz w:val="28"/>
          <w:szCs w:val="28"/>
          <w:lang w:val="en-US"/>
        </w:rPr>
        <w:t>, Shaffrey C</w:t>
      </w:r>
      <w:r w:rsidR="0007666F" w:rsidRPr="006F63EE">
        <w:rPr>
          <w:rFonts w:ascii="Times New Roman" w:hAnsi="Times New Roman" w:cs="Times New Roman"/>
          <w:sz w:val="28"/>
          <w:szCs w:val="28"/>
          <w:lang w:val="en-US"/>
        </w:rPr>
        <w:t>.</w:t>
      </w:r>
      <w:r w:rsidRPr="006F63EE">
        <w:rPr>
          <w:rFonts w:ascii="Times New Roman" w:hAnsi="Times New Roman" w:cs="Times New Roman"/>
          <w:sz w:val="28"/>
          <w:szCs w:val="28"/>
          <w:lang w:val="en-US"/>
        </w:rPr>
        <w:t>I</w:t>
      </w:r>
      <w:r w:rsidR="0007666F" w:rsidRPr="006F63EE">
        <w:rPr>
          <w:rFonts w:ascii="Times New Roman" w:hAnsi="Times New Roman" w:cs="Times New Roman"/>
          <w:sz w:val="28"/>
          <w:szCs w:val="28"/>
          <w:lang w:val="en-US"/>
        </w:rPr>
        <w:t>.</w:t>
      </w:r>
      <w:r w:rsidRPr="006F63EE">
        <w:rPr>
          <w:rFonts w:ascii="Times New Roman" w:hAnsi="Times New Roman" w:cs="Times New Roman"/>
          <w:sz w:val="28"/>
          <w:szCs w:val="28"/>
          <w:lang w:val="en-US"/>
        </w:rPr>
        <w:t>, Lenke L</w:t>
      </w:r>
      <w:r w:rsidR="0007666F" w:rsidRPr="006F63EE">
        <w:rPr>
          <w:rFonts w:ascii="Times New Roman" w:hAnsi="Times New Roman" w:cs="Times New Roman"/>
          <w:sz w:val="28"/>
          <w:szCs w:val="28"/>
          <w:lang w:val="en-US"/>
        </w:rPr>
        <w:t>.</w:t>
      </w:r>
      <w:r w:rsidRPr="006F63EE">
        <w:rPr>
          <w:rFonts w:ascii="Times New Roman" w:hAnsi="Times New Roman" w:cs="Times New Roman"/>
          <w:sz w:val="28"/>
          <w:szCs w:val="28"/>
          <w:lang w:val="en-US"/>
        </w:rPr>
        <w:t>G</w:t>
      </w:r>
      <w:r w:rsidR="0007666F" w:rsidRPr="006F63EE">
        <w:rPr>
          <w:rFonts w:ascii="Times New Roman" w:hAnsi="Times New Roman" w:cs="Times New Roman"/>
          <w:sz w:val="28"/>
          <w:szCs w:val="28"/>
          <w:lang w:val="en-US"/>
        </w:rPr>
        <w:t>.</w:t>
      </w:r>
      <w:r w:rsidRPr="006F63EE">
        <w:rPr>
          <w:rFonts w:ascii="Times New Roman" w:hAnsi="Times New Roman" w:cs="Times New Roman"/>
          <w:sz w:val="28"/>
          <w:szCs w:val="28"/>
          <w:lang w:val="en-US"/>
        </w:rPr>
        <w:t>, Brodke D</w:t>
      </w:r>
      <w:r w:rsidR="0007666F" w:rsidRPr="006F63EE">
        <w:rPr>
          <w:rFonts w:ascii="Times New Roman" w:hAnsi="Times New Roman" w:cs="Times New Roman"/>
          <w:sz w:val="28"/>
          <w:szCs w:val="28"/>
          <w:lang w:val="en-US"/>
        </w:rPr>
        <w:t>.</w:t>
      </w:r>
      <w:r w:rsidRPr="006F63EE">
        <w:rPr>
          <w:rFonts w:ascii="Times New Roman" w:hAnsi="Times New Roman" w:cs="Times New Roman"/>
          <w:sz w:val="28"/>
          <w:szCs w:val="28"/>
          <w:lang w:val="en-US"/>
        </w:rPr>
        <w:t>, Harrop J</w:t>
      </w:r>
      <w:r w:rsidR="0007666F" w:rsidRPr="006F63EE">
        <w:rPr>
          <w:rFonts w:ascii="Times New Roman" w:hAnsi="Times New Roman" w:cs="Times New Roman"/>
          <w:sz w:val="28"/>
          <w:szCs w:val="28"/>
          <w:lang w:val="en-US"/>
        </w:rPr>
        <w:t>.</w:t>
      </w:r>
      <w:r w:rsidRPr="006F63EE">
        <w:rPr>
          <w:rFonts w:ascii="Times New Roman" w:hAnsi="Times New Roman" w:cs="Times New Roman"/>
          <w:sz w:val="28"/>
          <w:szCs w:val="28"/>
          <w:lang w:val="en-US"/>
        </w:rPr>
        <w:t>S</w:t>
      </w:r>
      <w:r w:rsidR="0007666F" w:rsidRPr="006F63EE">
        <w:rPr>
          <w:rFonts w:ascii="Times New Roman" w:hAnsi="Times New Roman" w:cs="Times New Roman"/>
          <w:sz w:val="28"/>
          <w:szCs w:val="28"/>
          <w:lang w:val="en-US"/>
        </w:rPr>
        <w:t>.</w:t>
      </w:r>
      <w:r w:rsidRPr="006F63EE">
        <w:rPr>
          <w:rFonts w:ascii="Times New Roman" w:hAnsi="Times New Roman" w:cs="Times New Roman"/>
          <w:sz w:val="28"/>
          <w:szCs w:val="28"/>
          <w:lang w:val="en-US"/>
        </w:rPr>
        <w:t>, Fehlings M</w:t>
      </w:r>
      <w:r w:rsidR="0007666F" w:rsidRPr="006F63EE">
        <w:rPr>
          <w:rFonts w:ascii="Times New Roman" w:hAnsi="Times New Roman" w:cs="Times New Roman"/>
          <w:sz w:val="28"/>
          <w:szCs w:val="28"/>
          <w:lang w:val="en-US"/>
        </w:rPr>
        <w:t>.</w:t>
      </w:r>
      <w:r w:rsidRPr="006F63EE">
        <w:rPr>
          <w:rFonts w:ascii="Times New Roman" w:hAnsi="Times New Roman" w:cs="Times New Roman"/>
          <w:sz w:val="28"/>
          <w:szCs w:val="28"/>
          <w:lang w:val="en-US"/>
        </w:rPr>
        <w:t>, Ames C</w:t>
      </w:r>
      <w:r w:rsidR="0007666F" w:rsidRPr="006F63EE">
        <w:rPr>
          <w:rFonts w:ascii="Times New Roman" w:hAnsi="Times New Roman" w:cs="Times New Roman"/>
          <w:sz w:val="28"/>
          <w:szCs w:val="28"/>
          <w:lang w:val="en-US"/>
        </w:rPr>
        <w:t>.</w:t>
      </w:r>
      <w:r w:rsidRPr="006F63EE">
        <w:rPr>
          <w:rFonts w:ascii="Times New Roman" w:hAnsi="Times New Roman" w:cs="Times New Roman"/>
          <w:sz w:val="28"/>
          <w:szCs w:val="28"/>
          <w:lang w:val="en-US"/>
        </w:rPr>
        <w:t xml:space="preserve">P. Degenerative spinal deformity. </w:t>
      </w:r>
      <w:r w:rsidRPr="006F63EE">
        <w:rPr>
          <w:rFonts w:ascii="Times New Roman" w:hAnsi="Times New Roman" w:cs="Times New Roman"/>
          <w:i/>
          <w:sz w:val="28"/>
          <w:szCs w:val="28"/>
          <w:lang w:val="en-US"/>
        </w:rPr>
        <w:t>Neurosurgery</w:t>
      </w:r>
      <w:r w:rsidR="0007666F" w:rsidRPr="006F63EE">
        <w:rPr>
          <w:rFonts w:ascii="Times New Roman" w:hAnsi="Times New Roman" w:cs="Times New Roman"/>
          <w:sz w:val="28"/>
          <w:szCs w:val="28"/>
        </w:rPr>
        <w:t>.</w:t>
      </w:r>
      <w:r w:rsidRPr="006F63EE">
        <w:rPr>
          <w:rFonts w:ascii="Times New Roman" w:hAnsi="Times New Roman" w:cs="Times New Roman"/>
          <w:sz w:val="28"/>
          <w:szCs w:val="28"/>
          <w:lang w:val="en-US"/>
        </w:rPr>
        <w:t xml:space="preserve"> 2015;77(Suppl</w:t>
      </w:r>
      <w:r w:rsidR="0007666F" w:rsidRPr="006F63EE">
        <w:rPr>
          <w:rFonts w:ascii="Times New Roman" w:hAnsi="Times New Roman" w:cs="Times New Roman"/>
          <w:sz w:val="28"/>
          <w:szCs w:val="28"/>
        </w:rPr>
        <w:t xml:space="preserve">. </w:t>
      </w:r>
      <w:r w:rsidRPr="006F63EE">
        <w:rPr>
          <w:rFonts w:ascii="Times New Roman" w:hAnsi="Times New Roman" w:cs="Times New Roman"/>
          <w:sz w:val="28"/>
          <w:szCs w:val="28"/>
          <w:lang w:val="en-US"/>
        </w:rPr>
        <w:t>4):S75-91</w:t>
      </w:r>
      <w:r w:rsidR="0007666F" w:rsidRPr="006F63EE">
        <w:rPr>
          <w:rFonts w:ascii="Times New Roman" w:hAnsi="Times New Roman" w:cs="Times New Roman"/>
          <w:sz w:val="28"/>
          <w:szCs w:val="28"/>
        </w:rPr>
        <w:t>.</w:t>
      </w:r>
      <w:r w:rsidR="000963D2" w:rsidRPr="006F63EE">
        <w:rPr>
          <w:rFonts w:ascii="Times New Roman" w:hAnsi="Times New Roman" w:cs="Times New Roman"/>
          <w:sz w:val="28"/>
          <w:szCs w:val="28"/>
        </w:rPr>
        <w:t xml:space="preserve"> </w:t>
      </w:r>
      <w:hyperlink r:id="rId22" w:history="1">
        <w:r w:rsidR="000963D2" w:rsidRPr="006F63EE">
          <w:rPr>
            <w:rStyle w:val="a3"/>
            <w:rFonts w:ascii="Times New Roman" w:hAnsi="Times New Roman" w:cs="Times New Roman"/>
            <w:sz w:val="28"/>
            <w:szCs w:val="28"/>
          </w:rPr>
          <w:t>https://doi.org/10.1227/NEU.0000000000000938</w:t>
        </w:r>
      </w:hyperlink>
      <w:r w:rsidR="000963D2" w:rsidRPr="006F63EE">
        <w:rPr>
          <w:rFonts w:ascii="Times New Roman" w:hAnsi="Times New Roman" w:cs="Times New Roman"/>
          <w:sz w:val="28"/>
          <w:szCs w:val="28"/>
        </w:rPr>
        <w:t xml:space="preserve"> </w:t>
      </w:r>
    </w:p>
    <w:p w14:paraId="11AB14A3" w14:textId="2C606AE8" w:rsidR="009E1CA5" w:rsidRPr="006F63EE" w:rsidRDefault="00F10740" w:rsidP="006F63EE">
      <w:pPr>
        <w:pStyle w:val="ae"/>
        <w:numPr>
          <w:ilvl w:val="0"/>
          <w:numId w:val="6"/>
        </w:numPr>
        <w:spacing w:line="360" w:lineRule="auto"/>
        <w:rPr>
          <w:rFonts w:ascii="Times New Roman" w:hAnsi="Times New Roman" w:cs="Times New Roman"/>
          <w:sz w:val="28"/>
          <w:szCs w:val="28"/>
        </w:rPr>
      </w:pPr>
      <w:r w:rsidRPr="006F63EE">
        <w:rPr>
          <w:rFonts w:ascii="Times New Roman" w:hAnsi="Times New Roman" w:cs="Times New Roman"/>
          <w:sz w:val="28"/>
          <w:szCs w:val="28"/>
        </w:rPr>
        <w:t xml:space="preserve">Бородулина И.В., Арестов С.О., Гуща А.О. </w:t>
      </w:r>
      <w:r w:rsidR="009E1CA5" w:rsidRPr="006F63EE">
        <w:rPr>
          <w:rFonts w:ascii="Times New Roman" w:hAnsi="Times New Roman" w:cs="Times New Roman"/>
          <w:sz w:val="28"/>
          <w:szCs w:val="28"/>
        </w:rPr>
        <w:t>Особенности дегенеративного поражения позвоночника у пациентов с постуральными нарушениями на фоне болезни Паркинсона</w:t>
      </w:r>
      <w:r w:rsidRPr="006F63EE">
        <w:rPr>
          <w:rFonts w:ascii="Times New Roman" w:hAnsi="Times New Roman" w:cs="Times New Roman"/>
          <w:sz w:val="28"/>
          <w:szCs w:val="28"/>
        </w:rPr>
        <w:t>.</w:t>
      </w:r>
      <w:r w:rsidR="009E1CA5" w:rsidRPr="006F63EE">
        <w:rPr>
          <w:rFonts w:ascii="Times New Roman" w:hAnsi="Times New Roman" w:cs="Times New Roman"/>
          <w:sz w:val="28"/>
          <w:szCs w:val="28"/>
        </w:rPr>
        <w:t xml:space="preserve"> </w:t>
      </w:r>
      <w:r w:rsidR="009E1CA5" w:rsidRPr="006F63EE">
        <w:rPr>
          <w:rFonts w:ascii="Times New Roman" w:hAnsi="Times New Roman" w:cs="Times New Roman"/>
          <w:i/>
          <w:sz w:val="28"/>
          <w:szCs w:val="28"/>
        </w:rPr>
        <w:t>Нервные</w:t>
      </w:r>
      <w:r w:rsidR="009E1CA5" w:rsidRPr="000511DF">
        <w:rPr>
          <w:rFonts w:ascii="Times New Roman" w:hAnsi="Times New Roman" w:cs="Times New Roman"/>
          <w:i/>
          <w:sz w:val="28"/>
          <w:szCs w:val="28"/>
          <w:lang w:val="en-US"/>
        </w:rPr>
        <w:t xml:space="preserve"> </w:t>
      </w:r>
      <w:r w:rsidR="009E1CA5" w:rsidRPr="006F63EE">
        <w:rPr>
          <w:rFonts w:ascii="Times New Roman" w:hAnsi="Times New Roman" w:cs="Times New Roman"/>
          <w:i/>
          <w:sz w:val="28"/>
          <w:szCs w:val="28"/>
        </w:rPr>
        <w:t>болезни</w:t>
      </w:r>
      <w:r w:rsidR="00CD1AA5" w:rsidRPr="000511DF">
        <w:rPr>
          <w:rFonts w:ascii="Times New Roman" w:hAnsi="Times New Roman" w:cs="Times New Roman"/>
          <w:sz w:val="28"/>
          <w:szCs w:val="28"/>
          <w:lang w:val="en-US"/>
        </w:rPr>
        <w:t>. 2019;</w:t>
      </w:r>
      <w:r w:rsidRPr="000511DF">
        <w:rPr>
          <w:rFonts w:ascii="Times New Roman" w:hAnsi="Times New Roman" w:cs="Times New Roman"/>
          <w:sz w:val="28"/>
          <w:szCs w:val="28"/>
          <w:lang w:val="en-US"/>
        </w:rPr>
        <w:t>2:40-45.</w:t>
      </w:r>
      <w:r w:rsidR="009E1CA5" w:rsidRPr="000511DF">
        <w:rPr>
          <w:rFonts w:ascii="Times New Roman" w:hAnsi="Times New Roman" w:cs="Times New Roman"/>
          <w:sz w:val="28"/>
          <w:szCs w:val="28"/>
          <w:lang w:val="en-US"/>
        </w:rPr>
        <w:t xml:space="preserve"> </w:t>
      </w:r>
      <w:r w:rsidR="00CD1AA5" w:rsidRPr="006F63EE">
        <w:rPr>
          <w:rFonts w:ascii="Times New Roman" w:hAnsi="Times New Roman" w:cs="Times New Roman"/>
          <w:sz w:val="28"/>
          <w:szCs w:val="28"/>
          <w:lang w:val="en-US"/>
        </w:rPr>
        <w:t xml:space="preserve">Borodulina I.V., Arestov S.O., Gushcha A.O. Features of degenerative lesions of the spine in patients with postural </w:t>
      </w:r>
      <w:r w:rsidR="00CD1AA5" w:rsidRPr="006F63EE">
        <w:rPr>
          <w:rFonts w:ascii="Times New Roman" w:hAnsi="Times New Roman" w:cs="Times New Roman"/>
          <w:sz w:val="28"/>
          <w:szCs w:val="28"/>
          <w:lang w:val="en-US"/>
        </w:rPr>
        <w:lastRenderedPageBreak/>
        <w:t xml:space="preserve">disorders associated with Parkinson's disease. </w:t>
      </w:r>
      <w:r w:rsidR="00CD1AA5" w:rsidRPr="006F63EE">
        <w:rPr>
          <w:rFonts w:ascii="Times New Roman" w:hAnsi="Times New Roman" w:cs="Times New Roman"/>
          <w:i/>
          <w:sz w:val="28"/>
          <w:szCs w:val="28"/>
          <w:lang w:val="en-US"/>
        </w:rPr>
        <w:t>Nervnye bolezni</w:t>
      </w:r>
      <w:r w:rsidR="00CD1AA5" w:rsidRPr="006F63EE">
        <w:rPr>
          <w:rFonts w:ascii="Times New Roman" w:hAnsi="Times New Roman" w:cs="Times New Roman"/>
          <w:sz w:val="28"/>
          <w:szCs w:val="28"/>
          <w:lang w:val="en-US"/>
        </w:rPr>
        <w:t>. 2019; 2:40-45. (</w:t>
      </w:r>
      <w:r w:rsidR="00CD1AA5" w:rsidRPr="006F63EE">
        <w:rPr>
          <w:rFonts w:ascii="Times New Roman" w:hAnsi="Times New Roman" w:cs="Times New Roman"/>
          <w:sz w:val="28"/>
          <w:szCs w:val="28"/>
        </w:rPr>
        <w:t>Russian).</w:t>
      </w:r>
      <w:r w:rsidR="000963D2" w:rsidRPr="006F63EE">
        <w:rPr>
          <w:rFonts w:ascii="Times New Roman" w:hAnsi="Times New Roman" w:cs="Times New Roman"/>
          <w:sz w:val="28"/>
          <w:szCs w:val="28"/>
        </w:rPr>
        <w:t xml:space="preserve"> </w:t>
      </w:r>
      <w:hyperlink r:id="rId23" w:history="1">
        <w:r w:rsidR="000963D2" w:rsidRPr="006F63EE">
          <w:rPr>
            <w:rStyle w:val="a3"/>
            <w:rFonts w:ascii="Times New Roman" w:hAnsi="Times New Roman" w:cs="Times New Roman"/>
            <w:sz w:val="28"/>
            <w:szCs w:val="28"/>
          </w:rPr>
          <w:t>https://doi.org/10.24411/2226- 0757-2019-12103</w:t>
        </w:r>
      </w:hyperlink>
      <w:r w:rsidR="000963D2" w:rsidRPr="006F63EE">
        <w:rPr>
          <w:rFonts w:ascii="Times New Roman" w:hAnsi="Times New Roman" w:cs="Times New Roman"/>
          <w:sz w:val="28"/>
          <w:szCs w:val="28"/>
        </w:rPr>
        <w:t xml:space="preserve"> </w:t>
      </w:r>
    </w:p>
    <w:p w14:paraId="3334D4D1" w14:textId="2E440677" w:rsidR="009E1CA5" w:rsidRPr="006F63EE" w:rsidRDefault="009E1CA5" w:rsidP="006F63EE">
      <w:pPr>
        <w:pStyle w:val="ae"/>
        <w:numPr>
          <w:ilvl w:val="0"/>
          <w:numId w:val="6"/>
        </w:numPr>
        <w:spacing w:line="360" w:lineRule="auto"/>
        <w:jc w:val="both"/>
        <w:rPr>
          <w:rFonts w:ascii="Times New Roman" w:hAnsi="Times New Roman" w:cs="Times New Roman"/>
          <w:sz w:val="28"/>
          <w:szCs w:val="28"/>
          <w:shd w:val="clear" w:color="auto" w:fill="FFFFFF"/>
          <w:lang w:val="en-US"/>
        </w:rPr>
      </w:pPr>
      <w:r w:rsidRPr="006F63EE">
        <w:rPr>
          <w:rFonts w:ascii="Times New Roman" w:hAnsi="Times New Roman" w:cs="Times New Roman"/>
          <w:sz w:val="28"/>
          <w:szCs w:val="28"/>
          <w:shd w:val="clear" w:color="auto" w:fill="FFFFFF"/>
          <w:lang w:val="en-US"/>
        </w:rPr>
        <w:t>Djaldetti R</w:t>
      </w:r>
      <w:r w:rsidR="0007666F" w:rsidRPr="006F63EE">
        <w:rPr>
          <w:rFonts w:ascii="Times New Roman" w:hAnsi="Times New Roman" w:cs="Times New Roman"/>
          <w:sz w:val="28"/>
          <w:szCs w:val="28"/>
          <w:shd w:val="clear" w:color="auto" w:fill="FFFFFF"/>
          <w:lang w:val="en-US"/>
        </w:rPr>
        <w:t>.</w:t>
      </w:r>
      <w:r w:rsidRPr="006F63EE">
        <w:rPr>
          <w:rFonts w:ascii="Times New Roman" w:hAnsi="Times New Roman" w:cs="Times New Roman"/>
          <w:sz w:val="28"/>
          <w:szCs w:val="28"/>
          <w:shd w:val="clear" w:color="auto" w:fill="FFFFFF"/>
          <w:lang w:val="en-US"/>
        </w:rPr>
        <w:t>, Mosberg-Galili R</w:t>
      </w:r>
      <w:r w:rsidR="0007666F" w:rsidRPr="006F63EE">
        <w:rPr>
          <w:rFonts w:ascii="Times New Roman" w:hAnsi="Times New Roman" w:cs="Times New Roman"/>
          <w:sz w:val="28"/>
          <w:szCs w:val="28"/>
          <w:shd w:val="clear" w:color="auto" w:fill="FFFFFF"/>
          <w:lang w:val="en-US"/>
        </w:rPr>
        <w:t>.</w:t>
      </w:r>
      <w:r w:rsidRPr="006F63EE">
        <w:rPr>
          <w:rFonts w:ascii="Times New Roman" w:hAnsi="Times New Roman" w:cs="Times New Roman"/>
          <w:sz w:val="28"/>
          <w:szCs w:val="28"/>
          <w:shd w:val="clear" w:color="auto" w:fill="FFFFFF"/>
          <w:lang w:val="en-US"/>
        </w:rPr>
        <w:t>, Sroka H</w:t>
      </w:r>
      <w:r w:rsidR="0007666F" w:rsidRPr="006F63EE">
        <w:rPr>
          <w:rFonts w:ascii="Times New Roman" w:hAnsi="Times New Roman" w:cs="Times New Roman"/>
          <w:sz w:val="28"/>
          <w:szCs w:val="28"/>
          <w:shd w:val="clear" w:color="auto" w:fill="FFFFFF"/>
          <w:lang w:val="en-US"/>
        </w:rPr>
        <w:t>.</w:t>
      </w:r>
      <w:r w:rsidRPr="006F63EE">
        <w:rPr>
          <w:rFonts w:ascii="Times New Roman" w:hAnsi="Times New Roman" w:cs="Times New Roman"/>
          <w:sz w:val="28"/>
          <w:szCs w:val="28"/>
          <w:shd w:val="clear" w:color="auto" w:fill="FFFFFF"/>
          <w:lang w:val="en-US"/>
        </w:rPr>
        <w:t>, Merims D</w:t>
      </w:r>
      <w:r w:rsidR="0007666F" w:rsidRPr="006F63EE">
        <w:rPr>
          <w:rFonts w:ascii="Times New Roman" w:hAnsi="Times New Roman" w:cs="Times New Roman"/>
          <w:sz w:val="28"/>
          <w:szCs w:val="28"/>
          <w:shd w:val="clear" w:color="auto" w:fill="FFFFFF"/>
          <w:lang w:val="en-US"/>
        </w:rPr>
        <w:t>.</w:t>
      </w:r>
      <w:r w:rsidRPr="006F63EE">
        <w:rPr>
          <w:rFonts w:ascii="Times New Roman" w:hAnsi="Times New Roman" w:cs="Times New Roman"/>
          <w:sz w:val="28"/>
          <w:szCs w:val="28"/>
          <w:shd w:val="clear" w:color="auto" w:fill="FFFFFF"/>
          <w:lang w:val="en-US"/>
        </w:rPr>
        <w:t xml:space="preserve">, Melamed E. Camptocormia (bent spine) in patients with Parkinson’s disease – characterization and possible pathogenesis of an unusual phenomenon. </w:t>
      </w:r>
      <w:r w:rsidRPr="006F63EE">
        <w:rPr>
          <w:rFonts w:ascii="Times New Roman" w:hAnsi="Times New Roman" w:cs="Times New Roman"/>
          <w:i/>
          <w:sz w:val="28"/>
          <w:szCs w:val="28"/>
          <w:shd w:val="clear" w:color="auto" w:fill="FFFFFF"/>
          <w:lang w:val="en-US"/>
        </w:rPr>
        <w:t>Movement Disorders</w:t>
      </w:r>
      <w:r w:rsidR="0007666F" w:rsidRPr="006F63EE">
        <w:rPr>
          <w:rFonts w:ascii="Times New Roman" w:hAnsi="Times New Roman" w:cs="Times New Roman"/>
          <w:sz w:val="28"/>
          <w:szCs w:val="28"/>
          <w:shd w:val="clear" w:color="auto" w:fill="FFFFFF"/>
          <w:lang w:val="en-US"/>
        </w:rPr>
        <w:t>.</w:t>
      </w:r>
      <w:r w:rsidRPr="006F63EE">
        <w:rPr>
          <w:rFonts w:ascii="Times New Roman" w:hAnsi="Times New Roman" w:cs="Times New Roman"/>
          <w:sz w:val="28"/>
          <w:szCs w:val="28"/>
          <w:shd w:val="clear" w:color="auto" w:fill="FFFFFF"/>
          <w:lang w:val="en-US"/>
        </w:rPr>
        <w:t xml:space="preserve"> 1999;14(3):443-7. </w:t>
      </w:r>
      <w:hyperlink r:id="rId24" w:history="1">
        <w:r w:rsidR="000963D2" w:rsidRPr="006F63EE">
          <w:rPr>
            <w:rStyle w:val="a3"/>
            <w:rFonts w:ascii="Times New Roman" w:hAnsi="Times New Roman" w:cs="Times New Roman"/>
            <w:sz w:val="28"/>
            <w:szCs w:val="28"/>
            <w:shd w:val="clear" w:color="auto" w:fill="FFFFFF"/>
            <w:lang w:val="en-US"/>
          </w:rPr>
          <w:t>https://doi.org/10.1002/1531-8257(199905)14:3&lt;443::AID-MDS1009&gt;3.0.CO;2-G</w:t>
        </w:r>
      </w:hyperlink>
      <w:r w:rsidR="000963D2" w:rsidRPr="006F63EE">
        <w:rPr>
          <w:rFonts w:ascii="Times New Roman" w:hAnsi="Times New Roman" w:cs="Times New Roman"/>
          <w:sz w:val="28"/>
          <w:szCs w:val="28"/>
          <w:shd w:val="clear" w:color="auto" w:fill="FFFFFF"/>
        </w:rPr>
        <w:t xml:space="preserve"> </w:t>
      </w:r>
    </w:p>
    <w:p w14:paraId="0CD52AE6" w14:textId="6F259789" w:rsidR="009E1CA5" w:rsidRPr="006F63EE" w:rsidRDefault="009E1CA5" w:rsidP="006F63EE">
      <w:pPr>
        <w:pStyle w:val="ae"/>
        <w:numPr>
          <w:ilvl w:val="0"/>
          <w:numId w:val="6"/>
        </w:numPr>
        <w:spacing w:line="360" w:lineRule="auto"/>
        <w:jc w:val="both"/>
        <w:rPr>
          <w:rFonts w:ascii="Times New Roman" w:hAnsi="Times New Roman" w:cs="Times New Roman"/>
          <w:sz w:val="28"/>
          <w:szCs w:val="28"/>
          <w:shd w:val="clear" w:color="auto" w:fill="FFFFFF"/>
          <w:lang w:val="en-US"/>
        </w:rPr>
      </w:pPr>
      <w:r w:rsidRPr="006F63EE">
        <w:rPr>
          <w:rFonts w:ascii="Times New Roman" w:hAnsi="Times New Roman" w:cs="Times New Roman"/>
          <w:sz w:val="28"/>
          <w:szCs w:val="28"/>
          <w:shd w:val="clear" w:color="auto" w:fill="FFFFFF"/>
          <w:lang w:val="en-US"/>
        </w:rPr>
        <w:t>Vialle R</w:t>
      </w:r>
      <w:r w:rsidR="0007666F" w:rsidRPr="006F63EE">
        <w:rPr>
          <w:rFonts w:ascii="Times New Roman" w:hAnsi="Times New Roman" w:cs="Times New Roman"/>
          <w:sz w:val="28"/>
          <w:szCs w:val="28"/>
          <w:shd w:val="clear" w:color="auto" w:fill="FFFFFF"/>
          <w:lang w:val="en-US"/>
        </w:rPr>
        <w:t>.</w:t>
      </w:r>
      <w:r w:rsidRPr="006F63EE">
        <w:rPr>
          <w:rFonts w:ascii="Times New Roman" w:hAnsi="Times New Roman" w:cs="Times New Roman"/>
          <w:sz w:val="28"/>
          <w:szCs w:val="28"/>
          <w:shd w:val="clear" w:color="auto" w:fill="FFFFFF"/>
          <w:lang w:val="en-US"/>
        </w:rPr>
        <w:t>, Levassor N</w:t>
      </w:r>
      <w:r w:rsidR="0007666F" w:rsidRPr="006F63EE">
        <w:rPr>
          <w:rFonts w:ascii="Times New Roman" w:hAnsi="Times New Roman" w:cs="Times New Roman"/>
          <w:sz w:val="28"/>
          <w:szCs w:val="28"/>
          <w:shd w:val="clear" w:color="auto" w:fill="FFFFFF"/>
          <w:lang w:val="en-US"/>
        </w:rPr>
        <w:t>.</w:t>
      </w:r>
      <w:r w:rsidRPr="006F63EE">
        <w:rPr>
          <w:rFonts w:ascii="Times New Roman" w:hAnsi="Times New Roman" w:cs="Times New Roman"/>
          <w:sz w:val="28"/>
          <w:szCs w:val="28"/>
          <w:shd w:val="clear" w:color="auto" w:fill="FFFFFF"/>
          <w:lang w:val="en-US"/>
        </w:rPr>
        <w:t>, Rillardon L</w:t>
      </w:r>
      <w:r w:rsidR="0007666F" w:rsidRPr="006F63EE">
        <w:rPr>
          <w:rFonts w:ascii="Times New Roman" w:hAnsi="Times New Roman" w:cs="Times New Roman"/>
          <w:sz w:val="28"/>
          <w:szCs w:val="28"/>
          <w:shd w:val="clear" w:color="auto" w:fill="FFFFFF"/>
          <w:lang w:val="en-US"/>
        </w:rPr>
        <w:t>.</w:t>
      </w:r>
      <w:r w:rsidRPr="006F63EE">
        <w:rPr>
          <w:rFonts w:ascii="Times New Roman" w:hAnsi="Times New Roman" w:cs="Times New Roman"/>
          <w:sz w:val="28"/>
          <w:szCs w:val="28"/>
          <w:shd w:val="clear" w:color="auto" w:fill="FFFFFF"/>
          <w:lang w:val="en-US"/>
        </w:rPr>
        <w:t>, Templier A</w:t>
      </w:r>
      <w:r w:rsidR="0007666F" w:rsidRPr="006F63EE">
        <w:rPr>
          <w:rFonts w:ascii="Times New Roman" w:hAnsi="Times New Roman" w:cs="Times New Roman"/>
          <w:sz w:val="28"/>
          <w:szCs w:val="28"/>
          <w:shd w:val="clear" w:color="auto" w:fill="FFFFFF"/>
          <w:lang w:val="en-US"/>
        </w:rPr>
        <w:t>.</w:t>
      </w:r>
      <w:r w:rsidRPr="006F63EE">
        <w:rPr>
          <w:rFonts w:ascii="Times New Roman" w:hAnsi="Times New Roman" w:cs="Times New Roman"/>
          <w:sz w:val="28"/>
          <w:szCs w:val="28"/>
          <w:shd w:val="clear" w:color="auto" w:fill="FFFFFF"/>
          <w:lang w:val="en-US"/>
        </w:rPr>
        <w:t>, Skalli W</w:t>
      </w:r>
      <w:r w:rsidR="0007666F" w:rsidRPr="006F63EE">
        <w:rPr>
          <w:rFonts w:ascii="Times New Roman" w:hAnsi="Times New Roman" w:cs="Times New Roman"/>
          <w:sz w:val="28"/>
          <w:szCs w:val="28"/>
          <w:shd w:val="clear" w:color="auto" w:fill="FFFFFF"/>
          <w:lang w:val="en-US"/>
        </w:rPr>
        <w:t>.</w:t>
      </w:r>
      <w:r w:rsidRPr="006F63EE">
        <w:rPr>
          <w:rFonts w:ascii="Times New Roman" w:hAnsi="Times New Roman" w:cs="Times New Roman"/>
          <w:sz w:val="28"/>
          <w:szCs w:val="28"/>
          <w:shd w:val="clear" w:color="auto" w:fill="FFFFFF"/>
          <w:lang w:val="en-US"/>
        </w:rPr>
        <w:t xml:space="preserve">, Guigui P. Radiographic analysis of the sagittal alignment and balance of the spine in asymptomatic subjects. </w:t>
      </w:r>
      <w:r w:rsidRPr="006F63EE">
        <w:rPr>
          <w:rFonts w:ascii="Times New Roman" w:hAnsi="Times New Roman" w:cs="Times New Roman"/>
          <w:i/>
          <w:sz w:val="28"/>
          <w:szCs w:val="28"/>
          <w:shd w:val="clear" w:color="auto" w:fill="FFFFFF"/>
          <w:lang w:val="en-US"/>
        </w:rPr>
        <w:t>The Journal of Bone and Joint Surgery. American volume</w:t>
      </w:r>
      <w:r w:rsidR="0007666F" w:rsidRPr="006F63EE">
        <w:rPr>
          <w:rFonts w:ascii="Times New Roman" w:hAnsi="Times New Roman" w:cs="Times New Roman"/>
          <w:sz w:val="28"/>
          <w:szCs w:val="28"/>
          <w:shd w:val="clear" w:color="auto" w:fill="FFFFFF"/>
          <w:lang w:val="en-US"/>
        </w:rPr>
        <w:t>.</w:t>
      </w:r>
      <w:r w:rsidRPr="006F63EE">
        <w:rPr>
          <w:rFonts w:ascii="Times New Roman" w:hAnsi="Times New Roman" w:cs="Times New Roman"/>
          <w:sz w:val="28"/>
          <w:szCs w:val="28"/>
          <w:shd w:val="clear" w:color="auto" w:fill="FFFFFF"/>
          <w:lang w:val="en-US"/>
        </w:rPr>
        <w:t xml:space="preserve"> 2005;87(2):260-7.</w:t>
      </w:r>
      <w:r w:rsidR="000963D2" w:rsidRPr="006F63EE">
        <w:rPr>
          <w:rFonts w:ascii="Times New Roman" w:hAnsi="Times New Roman" w:cs="Times New Roman"/>
          <w:sz w:val="28"/>
          <w:szCs w:val="28"/>
          <w:shd w:val="clear" w:color="auto" w:fill="FFFFFF"/>
          <w:lang w:val="en-US"/>
        </w:rPr>
        <w:t xml:space="preserve"> </w:t>
      </w:r>
      <w:hyperlink r:id="rId25" w:history="1">
        <w:r w:rsidR="000963D2" w:rsidRPr="006F63EE">
          <w:rPr>
            <w:rStyle w:val="a3"/>
            <w:rFonts w:ascii="Times New Roman" w:hAnsi="Times New Roman" w:cs="Times New Roman"/>
            <w:sz w:val="28"/>
            <w:szCs w:val="28"/>
            <w:shd w:val="clear" w:color="auto" w:fill="FFFFFF"/>
            <w:lang w:val="en-US"/>
          </w:rPr>
          <w:t>https://doi.org/10.2106 / JBJS.D.02043</w:t>
        </w:r>
      </w:hyperlink>
      <w:r w:rsidR="000963D2" w:rsidRPr="000511DF">
        <w:rPr>
          <w:rFonts w:ascii="Times New Roman" w:hAnsi="Times New Roman" w:cs="Times New Roman"/>
          <w:sz w:val="28"/>
          <w:szCs w:val="28"/>
          <w:shd w:val="clear" w:color="auto" w:fill="FFFFFF"/>
          <w:lang w:val="en-US"/>
        </w:rPr>
        <w:t xml:space="preserve"> </w:t>
      </w:r>
    </w:p>
    <w:p w14:paraId="6E43757C" w14:textId="31BE86B7" w:rsidR="000963D2" w:rsidRPr="006F63EE" w:rsidRDefault="009E1CA5" w:rsidP="006F63EE">
      <w:pPr>
        <w:pStyle w:val="ae"/>
        <w:numPr>
          <w:ilvl w:val="0"/>
          <w:numId w:val="6"/>
        </w:numPr>
        <w:spacing w:line="360" w:lineRule="auto"/>
        <w:rPr>
          <w:rFonts w:ascii="Times New Roman" w:hAnsi="Times New Roman" w:cs="Times New Roman"/>
          <w:sz w:val="28"/>
          <w:szCs w:val="28"/>
          <w:shd w:val="clear" w:color="auto" w:fill="FFFFFF"/>
        </w:rPr>
      </w:pPr>
      <w:r w:rsidRPr="006F63EE">
        <w:rPr>
          <w:rFonts w:ascii="Times New Roman" w:hAnsi="Times New Roman" w:cs="Times New Roman"/>
          <w:sz w:val="28"/>
          <w:szCs w:val="28"/>
          <w:shd w:val="clear" w:color="auto" w:fill="FFFFFF"/>
          <w:lang w:val="en-US"/>
        </w:rPr>
        <w:t xml:space="preserve"> Azher S</w:t>
      </w:r>
      <w:r w:rsidR="0007666F" w:rsidRPr="006F63EE">
        <w:rPr>
          <w:rFonts w:ascii="Times New Roman" w:hAnsi="Times New Roman" w:cs="Times New Roman"/>
          <w:sz w:val="28"/>
          <w:szCs w:val="28"/>
          <w:shd w:val="clear" w:color="auto" w:fill="FFFFFF"/>
          <w:lang w:val="en-US"/>
        </w:rPr>
        <w:t>.</w:t>
      </w:r>
      <w:r w:rsidRPr="006F63EE">
        <w:rPr>
          <w:rFonts w:ascii="Times New Roman" w:hAnsi="Times New Roman" w:cs="Times New Roman"/>
          <w:sz w:val="28"/>
          <w:szCs w:val="28"/>
          <w:shd w:val="clear" w:color="auto" w:fill="FFFFFF"/>
          <w:lang w:val="en-US"/>
        </w:rPr>
        <w:t>N</w:t>
      </w:r>
      <w:r w:rsidR="0007666F" w:rsidRPr="006F63EE">
        <w:rPr>
          <w:rFonts w:ascii="Times New Roman" w:hAnsi="Times New Roman" w:cs="Times New Roman"/>
          <w:sz w:val="28"/>
          <w:szCs w:val="28"/>
          <w:shd w:val="clear" w:color="auto" w:fill="FFFFFF"/>
          <w:lang w:val="en-US"/>
        </w:rPr>
        <w:t>.</w:t>
      </w:r>
      <w:r w:rsidRPr="006F63EE">
        <w:rPr>
          <w:rFonts w:ascii="Times New Roman" w:hAnsi="Times New Roman" w:cs="Times New Roman"/>
          <w:sz w:val="28"/>
          <w:szCs w:val="28"/>
          <w:shd w:val="clear" w:color="auto" w:fill="FFFFFF"/>
          <w:lang w:val="en-US"/>
        </w:rPr>
        <w:t>, Jankovic J. Camptocormia: pathogenesis, classification, and response to therapy. Neurology</w:t>
      </w:r>
      <w:r w:rsidR="0007666F" w:rsidRPr="006F63EE">
        <w:rPr>
          <w:rFonts w:ascii="Times New Roman" w:hAnsi="Times New Roman" w:cs="Times New Roman"/>
          <w:sz w:val="28"/>
          <w:szCs w:val="28"/>
          <w:shd w:val="clear" w:color="auto" w:fill="FFFFFF"/>
          <w:lang w:val="en-US"/>
        </w:rPr>
        <w:t>.</w:t>
      </w:r>
      <w:r w:rsidRPr="006F63EE">
        <w:rPr>
          <w:rFonts w:ascii="Times New Roman" w:hAnsi="Times New Roman" w:cs="Times New Roman"/>
          <w:sz w:val="28"/>
          <w:szCs w:val="28"/>
          <w:shd w:val="clear" w:color="auto" w:fill="FFFFFF"/>
          <w:lang w:val="en-US"/>
        </w:rPr>
        <w:t xml:space="preserve"> 2005;</w:t>
      </w:r>
      <w:r w:rsidR="0007666F" w:rsidRPr="006F63EE">
        <w:rPr>
          <w:rFonts w:ascii="Times New Roman" w:hAnsi="Times New Roman" w:cs="Times New Roman"/>
          <w:sz w:val="28"/>
          <w:szCs w:val="28"/>
          <w:shd w:val="clear" w:color="auto" w:fill="FFFFFF"/>
          <w:lang w:val="en-US"/>
        </w:rPr>
        <w:t xml:space="preserve"> </w:t>
      </w:r>
      <w:r w:rsidRPr="006F63EE">
        <w:rPr>
          <w:rFonts w:ascii="Times New Roman" w:hAnsi="Times New Roman" w:cs="Times New Roman"/>
          <w:sz w:val="28"/>
          <w:szCs w:val="28"/>
          <w:shd w:val="clear" w:color="auto" w:fill="FFFFFF"/>
          <w:lang w:val="en-US"/>
        </w:rPr>
        <w:t>65(3):355-9.</w:t>
      </w:r>
      <w:r w:rsidR="000963D2" w:rsidRPr="006F63EE">
        <w:rPr>
          <w:rFonts w:ascii="Times New Roman" w:hAnsi="Times New Roman" w:cs="Times New Roman"/>
          <w:sz w:val="28"/>
          <w:szCs w:val="28"/>
          <w:shd w:val="clear" w:color="auto" w:fill="FFFFFF"/>
          <w:lang w:val="en-US"/>
        </w:rPr>
        <w:t xml:space="preserve"> </w:t>
      </w:r>
      <w:hyperlink r:id="rId26" w:history="1">
        <w:r w:rsidR="000963D2" w:rsidRPr="006F63EE">
          <w:rPr>
            <w:rStyle w:val="a3"/>
            <w:rFonts w:ascii="Times New Roman" w:hAnsi="Times New Roman" w:cs="Times New Roman"/>
            <w:sz w:val="28"/>
            <w:szCs w:val="28"/>
            <w:shd w:val="clear" w:color="auto" w:fill="FFFFFF"/>
            <w:lang w:val="en-US"/>
          </w:rPr>
          <w:t>https://doi.org/</w:t>
        </w:r>
        <w:r w:rsidR="000963D2" w:rsidRPr="006F63EE">
          <w:rPr>
            <w:rStyle w:val="a3"/>
            <w:rFonts w:ascii="Times New Roman" w:hAnsi="Times New Roman" w:cs="Times New Roman"/>
            <w:sz w:val="28"/>
            <w:szCs w:val="28"/>
            <w:shd w:val="clear" w:color="auto" w:fill="FFFFFF"/>
          </w:rPr>
          <w:t>10.1212/01.wnl.0000171857.09079.9f</w:t>
        </w:r>
      </w:hyperlink>
      <w:r w:rsidR="000963D2" w:rsidRPr="006F63EE">
        <w:rPr>
          <w:rFonts w:ascii="Times New Roman" w:hAnsi="Times New Roman" w:cs="Times New Roman"/>
          <w:sz w:val="28"/>
          <w:szCs w:val="28"/>
          <w:shd w:val="clear" w:color="auto" w:fill="FFFFFF"/>
        </w:rPr>
        <w:t xml:space="preserve">   </w:t>
      </w:r>
    </w:p>
    <w:p w14:paraId="50DC6C55" w14:textId="2CB4B7AD" w:rsidR="009E1CA5" w:rsidRPr="006F63EE" w:rsidRDefault="009E1CA5" w:rsidP="006F63EE">
      <w:pPr>
        <w:pStyle w:val="ae"/>
        <w:numPr>
          <w:ilvl w:val="0"/>
          <w:numId w:val="6"/>
        </w:numPr>
        <w:spacing w:line="360" w:lineRule="auto"/>
        <w:rPr>
          <w:rFonts w:ascii="Times New Roman" w:hAnsi="Times New Roman" w:cs="Times New Roman"/>
          <w:sz w:val="28"/>
          <w:szCs w:val="28"/>
        </w:rPr>
      </w:pPr>
      <w:r w:rsidRPr="006F63EE">
        <w:rPr>
          <w:rFonts w:ascii="Times New Roman" w:hAnsi="Times New Roman" w:cs="Times New Roman"/>
          <w:sz w:val="28"/>
          <w:szCs w:val="28"/>
        </w:rPr>
        <w:t>Левин</w:t>
      </w:r>
      <w:r w:rsidR="00F10740" w:rsidRPr="006F63EE">
        <w:rPr>
          <w:rFonts w:ascii="Times New Roman" w:hAnsi="Times New Roman" w:cs="Times New Roman"/>
          <w:sz w:val="28"/>
          <w:szCs w:val="28"/>
        </w:rPr>
        <w:t xml:space="preserve"> О.С.</w:t>
      </w:r>
      <w:r w:rsidRPr="006F63EE">
        <w:rPr>
          <w:rFonts w:ascii="Times New Roman" w:hAnsi="Times New Roman" w:cs="Times New Roman"/>
          <w:sz w:val="28"/>
          <w:szCs w:val="28"/>
        </w:rPr>
        <w:t>, Артемьев</w:t>
      </w:r>
      <w:r w:rsidR="00F10740" w:rsidRPr="006F63EE">
        <w:rPr>
          <w:rFonts w:ascii="Times New Roman" w:hAnsi="Times New Roman" w:cs="Times New Roman"/>
          <w:sz w:val="28"/>
          <w:szCs w:val="28"/>
        </w:rPr>
        <w:t xml:space="preserve"> Д.В.</w:t>
      </w:r>
      <w:r w:rsidRPr="006F63EE">
        <w:rPr>
          <w:rFonts w:ascii="Times New Roman" w:hAnsi="Times New Roman" w:cs="Times New Roman"/>
          <w:sz w:val="28"/>
          <w:szCs w:val="28"/>
        </w:rPr>
        <w:t>, Бриль</w:t>
      </w:r>
      <w:r w:rsidR="00F10740" w:rsidRPr="006F63EE">
        <w:rPr>
          <w:rFonts w:ascii="Times New Roman" w:hAnsi="Times New Roman" w:cs="Times New Roman"/>
          <w:sz w:val="28"/>
          <w:szCs w:val="28"/>
        </w:rPr>
        <w:t xml:space="preserve"> Е.В.</w:t>
      </w:r>
      <w:r w:rsidRPr="006F63EE">
        <w:rPr>
          <w:rFonts w:ascii="Times New Roman" w:hAnsi="Times New Roman" w:cs="Times New Roman"/>
          <w:sz w:val="28"/>
          <w:szCs w:val="28"/>
        </w:rPr>
        <w:t>, Кулуа</w:t>
      </w:r>
      <w:r w:rsidR="00F10740" w:rsidRPr="006F63EE">
        <w:rPr>
          <w:rFonts w:ascii="Times New Roman" w:hAnsi="Times New Roman" w:cs="Times New Roman"/>
          <w:sz w:val="28"/>
          <w:szCs w:val="28"/>
        </w:rPr>
        <w:t xml:space="preserve"> Т.К. </w:t>
      </w:r>
      <w:r w:rsidRPr="006F63EE">
        <w:rPr>
          <w:rFonts w:ascii="Times New Roman" w:hAnsi="Times New Roman" w:cs="Times New Roman"/>
          <w:sz w:val="28"/>
          <w:szCs w:val="28"/>
        </w:rPr>
        <w:t>Болезнь Паркинсона: современные подходы к диагностике и лечению</w:t>
      </w:r>
      <w:r w:rsidR="00F10740" w:rsidRPr="006F63EE">
        <w:rPr>
          <w:rFonts w:ascii="Times New Roman" w:hAnsi="Times New Roman" w:cs="Times New Roman"/>
          <w:sz w:val="28"/>
          <w:szCs w:val="28"/>
        </w:rPr>
        <w:t>. М</w:t>
      </w:r>
      <w:r w:rsidR="00F10740" w:rsidRPr="000511DF">
        <w:rPr>
          <w:rFonts w:ascii="Times New Roman" w:hAnsi="Times New Roman" w:cs="Times New Roman"/>
          <w:sz w:val="28"/>
          <w:szCs w:val="28"/>
          <w:lang w:val="en-US"/>
        </w:rPr>
        <w:t xml:space="preserve">.: </w:t>
      </w:r>
      <w:r w:rsidR="00F10740" w:rsidRPr="006F63EE">
        <w:rPr>
          <w:rFonts w:ascii="Times New Roman" w:hAnsi="Times New Roman" w:cs="Times New Roman"/>
          <w:sz w:val="28"/>
          <w:szCs w:val="28"/>
        </w:rPr>
        <w:t>Практическая</w:t>
      </w:r>
      <w:r w:rsidR="00F10740" w:rsidRPr="000511DF">
        <w:rPr>
          <w:rFonts w:ascii="Times New Roman" w:hAnsi="Times New Roman" w:cs="Times New Roman"/>
          <w:sz w:val="28"/>
          <w:szCs w:val="28"/>
          <w:lang w:val="en-US"/>
        </w:rPr>
        <w:t xml:space="preserve"> </w:t>
      </w:r>
      <w:r w:rsidR="00F10740" w:rsidRPr="006F63EE">
        <w:rPr>
          <w:rFonts w:ascii="Times New Roman" w:hAnsi="Times New Roman" w:cs="Times New Roman"/>
          <w:sz w:val="28"/>
          <w:szCs w:val="28"/>
        </w:rPr>
        <w:t>медицина</w:t>
      </w:r>
      <w:r w:rsidR="00F10740" w:rsidRPr="000511DF">
        <w:rPr>
          <w:rFonts w:ascii="Times New Roman" w:hAnsi="Times New Roman" w:cs="Times New Roman"/>
          <w:sz w:val="28"/>
          <w:szCs w:val="28"/>
          <w:lang w:val="en-US"/>
        </w:rPr>
        <w:t xml:space="preserve">; 2017; </w:t>
      </w:r>
      <w:r w:rsidR="00F10740" w:rsidRPr="006F63EE">
        <w:rPr>
          <w:rFonts w:ascii="Times New Roman" w:hAnsi="Times New Roman" w:cs="Times New Roman"/>
          <w:sz w:val="28"/>
          <w:szCs w:val="28"/>
        </w:rPr>
        <w:t>т</w:t>
      </w:r>
      <w:r w:rsidR="00F10740" w:rsidRPr="000511DF">
        <w:rPr>
          <w:rFonts w:ascii="Times New Roman" w:hAnsi="Times New Roman" w:cs="Times New Roman"/>
          <w:sz w:val="28"/>
          <w:szCs w:val="28"/>
          <w:lang w:val="en-US"/>
        </w:rPr>
        <w:t>.1.</w:t>
      </w:r>
      <w:r w:rsidR="00CD1AA5" w:rsidRPr="000511DF">
        <w:rPr>
          <w:rFonts w:ascii="Times New Roman" w:hAnsi="Times New Roman" w:cs="Times New Roman"/>
          <w:sz w:val="28"/>
          <w:szCs w:val="28"/>
          <w:lang w:val="en-US"/>
        </w:rPr>
        <w:t xml:space="preserve"> </w:t>
      </w:r>
      <w:r w:rsidR="00CD1AA5" w:rsidRPr="006F63EE">
        <w:rPr>
          <w:rFonts w:ascii="Times New Roman" w:hAnsi="Times New Roman" w:cs="Times New Roman"/>
          <w:sz w:val="28"/>
          <w:szCs w:val="28"/>
          <w:lang w:val="en-US"/>
        </w:rPr>
        <w:t>Levin O.S., Artem'ev D.V., Bril' E.V., Kulua T.K. Parkinson's disease: modern approaches to diagnosis and treatment. M.: Prakticheskaya meditsina; 2017; t.1. (</w:t>
      </w:r>
      <w:r w:rsidR="00CD1AA5" w:rsidRPr="006F63EE">
        <w:rPr>
          <w:rFonts w:ascii="Times New Roman" w:hAnsi="Times New Roman" w:cs="Times New Roman"/>
          <w:sz w:val="28"/>
          <w:szCs w:val="28"/>
        </w:rPr>
        <w:t>Russian)</w:t>
      </w:r>
    </w:p>
    <w:p w14:paraId="1B53578C" w14:textId="5FCB8375" w:rsidR="00ED15A5" w:rsidRPr="006F63EE" w:rsidRDefault="00CA7679" w:rsidP="006F63EE">
      <w:pPr>
        <w:pStyle w:val="ae"/>
        <w:numPr>
          <w:ilvl w:val="0"/>
          <w:numId w:val="6"/>
        </w:numPr>
        <w:spacing w:line="360" w:lineRule="auto"/>
        <w:rPr>
          <w:rFonts w:ascii="Times New Roman" w:hAnsi="Times New Roman" w:cs="Times New Roman"/>
          <w:sz w:val="28"/>
          <w:szCs w:val="28"/>
          <w:shd w:val="clear" w:color="auto" w:fill="FFFFFF"/>
        </w:rPr>
      </w:pPr>
      <w:hyperlink r:id="rId27" w:history="1">
        <w:r w:rsidR="00F10740" w:rsidRPr="006F63EE">
          <w:rPr>
            <w:rFonts w:ascii="Times New Roman" w:hAnsi="Times New Roman" w:cs="Times New Roman"/>
            <w:sz w:val="28"/>
            <w:szCs w:val="28"/>
            <w:shd w:val="clear" w:color="auto" w:fill="FFFFFF"/>
          </w:rPr>
          <w:t>Гурский И.С.</w:t>
        </w:r>
      </w:hyperlink>
      <w:r w:rsidR="00F10740" w:rsidRPr="006F63EE">
        <w:rPr>
          <w:rFonts w:ascii="Times New Roman" w:hAnsi="Times New Roman" w:cs="Times New Roman"/>
          <w:sz w:val="28"/>
          <w:szCs w:val="28"/>
          <w:shd w:val="clear" w:color="auto" w:fill="FFFFFF"/>
        </w:rPr>
        <w:t xml:space="preserve">, </w:t>
      </w:r>
      <w:hyperlink r:id="rId28" w:history="1">
        <w:r w:rsidR="00F10740" w:rsidRPr="006F63EE">
          <w:rPr>
            <w:rFonts w:ascii="Times New Roman" w:hAnsi="Times New Roman" w:cs="Times New Roman"/>
            <w:sz w:val="28"/>
            <w:szCs w:val="28"/>
            <w:shd w:val="clear" w:color="auto" w:fill="FFFFFF"/>
          </w:rPr>
          <w:t>Лихачев С.А.</w:t>
        </w:r>
      </w:hyperlink>
      <w:r w:rsidR="00F10740" w:rsidRPr="006F63EE">
        <w:rPr>
          <w:rFonts w:ascii="Times New Roman" w:hAnsi="Times New Roman" w:cs="Times New Roman"/>
          <w:sz w:val="28"/>
          <w:szCs w:val="28"/>
          <w:shd w:val="clear" w:color="auto" w:fill="FFFFFF"/>
        </w:rPr>
        <w:t xml:space="preserve">, </w:t>
      </w:r>
      <w:hyperlink r:id="rId29" w:history="1">
        <w:r w:rsidR="00F10740" w:rsidRPr="006F63EE">
          <w:rPr>
            <w:rFonts w:ascii="Times New Roman" w:hAnsi="Times New Roman" w:cs="Times New Roman"/>
            <w:sz w:val="28"/>
            <w:szCs w:val="28"/>
            <w:shd w:val="clear" w:color="auto" w:fill="FFFFFF"/>
          </w:rPr>
          <w:t>Ващилин В.В.</w:t>
        </w:r>
      </w:hyperlink>
      <w:r w:rsidR="00F10740" w:rsidRPr="006F63EE">
        <w:rPr>
          <w:rFonts w:ascii="Times New Roman" w:hAnsi="Times New Roman" w:cs="Times New Roman"/>
          <w:sz w:val="28"/>
          <w:szCs w:val="28"/>
          <w:shd w:val="clear" w:color="auto" w:fill="FFFFFF"/>
        </w:rPr>
        <w:t xml:space="preserve">, </w:t>
      </w:r>
      <w:hyperlink r:id="rId30" w:history="1">
        <w:r w:rsidR="00F10740" w:rsidRPr="006F63EE">
          <w:rPr>
            <w:rFonts w:ascii="Times New Roman" w:hAnsi="Times New Roman" w:cs="Times New Roman"/>
            <w:sz w:val="28"/>
            <w:szCs w:val="28"/>
            <w:shd w:val="clear" w:color="auto" w:fill="FFFFFF"/>
          </w:rPr>
          <w:t>Буняк А.Г.</w:t>
        </w:r>
      </w:hyperlink>
      <w:r w:rsidR="00F10740" w:rsidRPr="006F63EE">
        <w:rPr>
          <w:rFonts w:ascii="Times New Roman" w:hAnsi="Times New Roman" w:cs="Times New Roman"/>
          <w:sz w:val="28"/>
          <w:szCs w:val="28"/>
          <w:shd w:val="clear" w:color="auto" w:fill="FFFFFF"/>
        </w:rPr>
        <w:t xml:space="preserve"> </w:t>
      </w:r>
      <w:r w:rsidR="00ED15A5" w:rsidRPr="006F63EE">
        <w:rPr>
          <w:rFonts w:ascii="Times New Roman" w:hAnsi="Times New Roman" w:cs="Times New Roman"/>
          <w:sz w:val="28"/>
          <w:szCs w:val="28"/>
          <w:shd w:val="clear" w:color="auto" w:fill="FFFFFF"/>
        </w:rPr>
        <w:t>Нарушения произвольного постурального контроля при болезни Паркинсона и возможности их реабилитации по данным видеоанализа движений</w:t>
      </w:r>
      <w:r w:rsidR="00F10740" w:rsidRPr="006F63EE">
        <w:rPr>
          <w:rFonts w:ascii="Times New Roman" w:hAnsi="Times New Roman" w:cs="Times New Roman"/>
          <w:sz w:val="28"/>
          <w:szCs w:val="28"/>
          <w:shd w:val="clear" w:color="auto" w:fill="FFFFFF"/>
        </w:rPr>
        <w:t>.</w:t>
      </w:r>
      <w:r w:rsidR="00ED15A5" w:rsidRPr="006F63EE">
        <w:rPr>
          <w:rFonts w:ascii="Times New Roman" w:hAnsi="Times New Roman" w:cs="Times New Roman"/>
          <w:sz w:val="28"/>
          <w:szCs w:val="28"/>
          <w:shd w:val="clear" w:color="auto" w:fill="FFFFFF"/>
        </w:rPr>
        <w:t xml:space="preserve"> </w:t>
      </w:r>
      <w:r w:rsidR="00ED15A5" w:rsidRPr="006F63EE">
        <w:rPr>
          <w:rFonts w:ascii="Times New Roman" w:hAnsi="Times New Roman" w:cs="Times New Roman"/>
          <w:i/>
          <w:sz w:val="28"/>
          <w:szCs w:val="28"/>
          <w:shd w:val="clear" w:color="auto" w:fill="FFFFFF"/>
        </w:rPr>
        <w:t>Уральский медицинский журнал</w:t>
      </w:r>
      <w:r w:rsidR="00F10740" w:rsidRPr="006F63EE">
        <w:rPr>
          <w:rFonts w:ascii="Times New Roman" w:hAnsi="Times New Roman" w:cs="Times New Roman"/>
          <w:sz w:val="28"/>
          <w:szCs w:val="28"/>
          <w:shd w:val="clear" w:color="auto" w:fill="FFFFFF"/>
        </w:rPr>
        <w:t>.</w:t>
      </w:r>
      <w:r w:rsidR="00ED15A5" w:rsidRPr="006F63EE">
        <w:rPr>
          <w:rFonts w:ascii="Times New Roman" w:hAnsi="Times New Roman" w:cs="Times New Roman"/>
          <w:sz w:val="28"/>
          <w:szCs w:val="28"/>
          <w:shd w:val="clear" w:color="auto" w:fill="FFFFFF"/>
        </w:rPr>
        <w:t xml:space="preserve">  </w:t>
      </w:r>
      <w:r w:rsidR="00ED15A5" w:rsidRPr="000511DF">
        <w:rPr>
          <w:rFonts w:ascii="Times New Roman" w:hAnsi="Times New Roman" w:cs="Times New Roman"/>
          <w:sz w:val="28"/>
          <w:szCs w:val="28"/>
          <w:shd w:val="clear" w:color="auto" w:fill="FFFFFF"/>
        </w:rPr>
        <w:t>2018</w:t>
      </w:r>
      <w:r w:rsidR="00F10740" w:rsidRPr="000511DF">
        <w:rPr>
          <w:rFonts w:ascii="Times New Roman" w:hAnsi="Times New Roman" w:cs="Times New Roman"/>
          <w:sz w:val="28"/>
          <w:szCs w:val="28"/>
          <w:shd w:val="clear" w:color="auto" w:fill="FFFFFF"/>
        </w:rPr>
        <w:t>;</w:t>
      </w:r>
      <w:r w:rsidR="00ED15A5" w:rsidRPr="000511DF">
        <w:rPr>
          <w:rFonts w:ascii="Times New Roman" w:hAnsi="Times New Roman" w:cs="Times New Roman"/>
          <w:sz w:val="28"/>
          <w:szCs w:val="28"/>
          <w:shd w:val="clear" w:color="auto" w:fill="FFFFFF"/>
        </w:rPr>
        <w:t>11</w:t>
      </w:r>
      <w:r w:rsidR="00F10740" w:rsidRPr="000511DF">
        <w:rPr>
          <w:rFonts w:ascii="Times New Roman" w:hAnsi="Times New Roman" w:cs="Times New Roman"/>
          <w:sz w:val="28"/>
          <w:szCs w:val="28"/>
          <w:shd w:val="clear" w:color="auto" w:fill="FFFFFF"/>
        </w:rPr>
        <w:t>:</w:t>
      </w:r>
      <w:r w:rsidR="00ED15A5" w:rsidRPr="000511DF">
        <w:rPr>
          <w:rFonts w:ascii="Times New Roman" w:hAnsi="Times New Roman" w:cs="Times New Roman"/>
          <w:sz w:val="28"/>
          <w:szCs w:val="28"/>
          <w:shd w:val="clear" w:color="auto" w:fill="FFFFFF"/>
        </w:rPr>
        <w:t>27-31</w:t>
      </w:r>
      <w:r w:rsidR="00F10740" w:rsidRPr="000511DF">
        <w:rPr>
          <w:rFonts w:ascii="Times New Roman" w:hAnsi="Times New Roman" w:cs="Times New Roman"/>
          <w:sz w:val="28"/>
          <w:szCs w:val="28"/>
          <w:shd w:val="clear" w:color="auto" w:fill="FFFFFF"/>
        </w:rPr>
        <w:t>.</w:t>
      </w:r>
      <w:r w:rsidR="00CD1AA5" w:rsidRPr="000511DF">
        <w:rPr>
          <w:rFonts w:ascii="Times New Roman" w:hAnsi="Times New Roman" w:cs="Times New Roman"/>
          <w:sz w:val="28"/>
          <w:szCs w:val="28"/>
          <w:shd w:val="clear" w:color="auto" w:fill="FFFFFF"/>
        </w:rPr>
        <w:t xml:space="preserve"> </w:t>
      </w:r>
      <w:r w:rsidR="00CD1AA5" w:rsidRPr="006F63EE">
        <w:rPr>
          <w:rFonts w:ascii="Times New Roman" w:hAnsi="Times New Roman" w:cs="Times New Roman"/>
          <w:sz w:val="28"/>
          <w:szCs w:val="28"/>
          <w:shd w:val="clear" w:color="auto" w:fill="FFFFFF"/>
          <w:lang w:val="en-US"/>
        </w:rPr>
        <w:t>Gurskiy</w:t>
      </w:r>
      <w:r w:rsidR="00CD1AA5" w:rsidRPr="000511DF">
        <w:rPr>
          <w:rFonts w:ascii="Times New Roman" w:hAnsi="Times New Roman" w:cs="Times New Roman"/>
          <w:sz w:val="28"/>
          <w:szCs w:val="28"/>
          <w:shd w:val="clear" w:color="auto" w:fill="FFFFFF"/>
        </w:rPr>
        <w:t xml:space="preserve"> </w:t>
      </w:r>
      <w:r w:rsidR="00CD1AA5" w:rsidRPr="006F63EE">
        <w:rPr>
          <w:rFonts w:ascii="Times New Roman" w:hAnsi="Times New Roman" w:cs="Times New Roman"/>
          <w:sz w:val="28"/>
          <w:szCs w:val="28"/>
          <w:shd w:val="clear" w:color="auto" w:fill="FFFFFF"/>
          <w:lang w:val="en-US"/>
        </w:rPr>
        <w:t>I</w:t>
      </w:r>
      <w:r w:rsidR="00CD1AA5" w:rsidRPr="000511DF">
        <w:rPr>
          <w:rFonts w:ascii="Times New Roman" w:hAnsi="Times New Roman" w:cs="Times New Roman"/>
          <w:sz w:val="28"/>
          <w:szCs w:val="28"/>
          <w:shd w:val="clear" w:color="auto" w:fill="FFFFFF"/>
        </w:rPr>
        <w:t>.</w:t>
      </w:r>
      <w:r w:rsidR="00CD1AA5" w:rsidRPr="006F63EE">
        <w:rPr>
          <w:rFonts w:ascii="Times New Roman" w:hAnsi="Times New Roman" w:cs="Times New Roman"/>
          <w:sz w:val="28"/>
          <w:szCs w:val="28"/>
          <w:shd w:val="clear" w:color="auto" w:fill="FFFFFF"/>
          <w:lang w:val="en-US"/>
        </w:rPr>
        <w:t>S</w:t>
      </w:r>
      <w:r w:rsidR="00CD1AA5" w:rsidRPr="000511DF">
        <w:rPr>
          <w:rFonts w:ascii="Times New Roman" w:hAnsi="Times New Roman" w:cs="Times New Roman"/>
          <w:sz w:val="28"/>
          <w:szCs w:val="28"/>
          <w:shd w:val="clear" w:color="auto" w:fill="FFFFFF"/>
        </w:rPr>
        <w:t xml:space="preserve">., </w:t>
      </w:r>
      <w:r w:rsidR="00CD1AA5" w:rsidRPr="006F63EE">
        <w:rPr>
          <w:rFonts w:ascii="Times New Roman" w:hAnsi="Times New Roman" w:cs="Times New Roman"/>
          <w:sz w:val="28"/>
          <w:szCs w:val="28"/>
          <w:shd w:val="clear" w:color="auto" w:fill="FFFFFF"/>
          <w:lang w:val="en-US"/>
        </w:rPr>
        <w:t>Likhachev</w:t>
      </w:r>
      <w:r w:rsidR="00CD1AA5" w:rsidRPr="000511DF">
        <w:rPr>
          <w:rFonts w:ascii="Times New Roman" w:hAnsi="Times New Roman" w:cs="Times New Roman"/>
          <w:sz w:val="28"/>
          <w:szCs w:val="28"/>
          <w:shd w:val="clear" w:color="auto" w:fill="FFFFFF"/>
        </w:rPr>
        <w:t xml:space="preserve"> </w:t>
      </w:r>
      <w:r w:rsidR="00CD1AA5" w:rsidRPr="006F63EE">
        <w:rPr>
          <w:rFonts w:ascii="Times New Roman" w:hAnsi="Times New Roman" w:cs="Times New Roman"/>
          <w:sz w:val="28"/>
          <w:szCs w:val="28"/>
          <w:shd w:val="clear" w:color="auto" w:fill="FFFFFF"/>
          <w:lang w:val="en-US"/>
        </w:rPr>
        <w:t>S</w:t>
      </w:r>
      <w:r w:rsidR="00CD1AA5" w:rsidRPr="000511DF">
        <w:rPr>
          <w:rFonts w:ascii="Times New Roman" w:hAnsi="Times New Roman" w:cs="Times New Roman"/>
          <w:sz w:val="28"/>
          <w:szCs w:val="28"/>
          <w:shd w:val="clear" w:color="auto" w:fill="FFFFFF"/>
        </w:rPr>
        <w:t>.</w:t>
      </w:r>
      <w:r w:rsidR="00CD1AA5" w:rsidRPr="006F63EE">
        <w:rPr>
          <w:rFonts w:ascii="Times New Roman" w:hAnsi="Times New Roman" w:cs="Times New Roman"/>
          <w:sz w:val="28"/>
          <w:szCs w:val="28"/>
          <w:shd w:val="clear" w:color="auto" w:fill="FFFFFF"/>
          <w:lang w:val="en-US"/>
        </w:rPr>
        <w:t>A</w:t>
      </w:r>
      <w:r w:rsidR="00CD1AA5" w:rsidRPr="000511DF">
        <w:rPr>
          <w:rFonts w:ascii="Times New Roman" w:hAnsi="Times New Roman" w:cs="Times New Roman"/>
          <w:sz w:val="28"/>
          <w:szCs w:val="28"/>
          <w:shd w:val="clear" w:color="auto" w:fill="FFFFFF"/>
        </w:rPr>
        <w:t xml:space="preserve">., </w:t>
      </w:r>
      <w:r w:rsidR="00CD1AA5" w:rsidRPr="006F63EE">
        <w:rPr>
          <w:rFonts w:ascii="Times New Roman" w:hAnsi="Times New Roman" w:cs="Times New Roman"/>
          <w:sz w:val="28"/>
          <w:szCs w:val="28"/>
          <w:shd w:val="clear" w:color="auto" w:fill="FFFFFF"/>
          <w:lang w:val="en-US"/>
        </w:rPr>
        <w:t>Vashchilin</w:t>
      </w:r>
      <w:r w:rsidR="00CD1AA5" w:rsidRPr="000511DF">
        <w:rPr>
          <w:rFonts w:ascii="Times New Roman" w:hAnsi="Times New Roman" w:cs="Times New Roman"/>
          <w:sz w:val="28"/>
          <w:szCs w:val="28"/>
          <w:shd w:val="clear" w:color="auto" w:fill="FFFFFF"/>
        </w:rPr>
        <w:t xml:space="preserve"> </w:t>
      </w:r>
      <w:r w:rsidR="00CD1AA5" w:rsidRPr="006F63EE">
        <w:rPr>
          <w:rFonts w:ascii="Times New Roman" w:hAnsi="Times New Roman" w:cs="Times New Roman"/>
          <w:sz w:val="28"/>
          <w:szCs w:val="28"/>
          <w:shd w:val="clear" w:color="auto" w:fill="FFFFFF"/>
          <w:lang w:val="en-US"/>
        </w:rPr>
        <w:t>V</w:t>
      </w:r>
      <w:r w:rsidR="00CD1AA5" w:rsidRPr="000511DF">
        <w:rPr>
          <w:rFonts w:ascii="Times New Roman" w:hAnsi="Times New Roman" w:cs="Times New Roman"/>
          <w:sz w:val="28"/>
          <w:szCs w:val="28"/>
          <w:shd w:val="clear" w:color="auto" w:fill="FFFFFF"/>
        </w:rPr>
        <w:t>.</w:t>
      </w:r>
      <w:r w:rsidR="00CD1AA5" w:rsidRPr="006F63EE">
        <w:rPr>
          <w:rFonts w:ascii="Times New Roman" w:hAnsi="Times New Roman" w:cs="Times New Roman"/>
          <w:sz w:val="28"/>
          <w:szCs w:val="28"/>
          <w:shd w:val="clear" w:color="auto" w:fill="FFFFFF"/>
          <w:lang w:val="en-US"/>
        </w:rPr>
        <w:t>V</w:t>
      </w:r>
      <w:r w:rsidR="00CD1AA5" w:rsidRPr="000511DF">
        <w:rPr>
          <w:rFonts w:ascii="Times New Roman" w:hAnsi="Times New Roman" w:cs="Times New Roman"/>
          <w:sz w:val="28"/>
          <w:szCs w:val="28"/>
          <w:shd w:val="clear" w:color="auto" w:fill="FFFFFF"/>
        </w:rPr>
        <w:t xml:space="preserve">., </w:t>
      </w:r>
      <w:r w:rsidR="00CD1AA5" w:rsidRPr="006F63EE">
        <w:rPr>
          <w:rFonts w:ascii="Times New Roman" w:hAnsi="Times New Roman" w:cs="Times New Roman"/>
          <w:sz w:val="28"/>
          <w:szCs w:val="28"/>
          <w:shd w:val="clear" w:color="auto" w:fill="FFFFFF"/>
          <w:lang w:val="en-US"/>
        </w:rPr>
        <w:t>Bunyak</w:t>
      </w:r>
      <w:r w:rsidR="00CD1AA5" w:rsidRPr="000511DF">
        <w:rPr>
          <w:rFonts w:ascii="Times New Roman" w:hAnsi="Times New Roman" w:cs="Times New Roman"/>
          <w:sz w:val="28"/>
          <w:szCs w:val="28"/>
          <w:shd w:val="clear" w:color="auto" w:fill="FFFFFF"/>
        </w:rPr>
        <w:t xml:space="preserve"> </w:t>
      </w:r>
      <w:r w:rsidR="00CD1AA5" w:rsidRPr="006F63EE">
        <w:rPr>
          <w:rFonts w:ascii="Times New Roman" w:hAnsi="Times New Roman" w:cs="Times New Roman"/>
          <w:sz w:val="28"/>
          <w:szCs w:val="28"/>
          <w:shd w:val="clear" w:color="auto" w:fill="FFFFFF"/>
          <w:lang w:val="en-US"/>
        </w:rPr>
        <w:t>A</w:t>
      </w:r>
      <w:r w:rsidR="00CD1AA5" w:rsidRPr="000511DF">
        <w:rPr>
          <w:rFonts w:ascii="Times New Roman" w:hAnsi="Times New Roman" w:cs="Times New Roman"/>
          <w:sz w:val="28"/>
          <w:szCs w:val="28"/>
          <w:shd w:val="clear" w:color="auto" w:fill="FFFFFF"/>
        </w:rPr>
        <w:t>.</w:t>
      </w:r>
      <w:r w:rsidR="00CD1AA5" w:rsidRPr="006F63EE">
        <w:rPr>
          <w:rFonts w:ascii="Times New Roman" w:hAnsi="Times New Roman" w:cs="Times New Roman"/>
          <w:sz w:val="28"/>
          <w:szCs w:val="28"/>
          <w:shd w:val="clear" w:color="auto" w:fill="FFFFFF"/>
          <w:lang w:val="en-US"/>
        </w:rPr>
        <w:t>G</w:t>
      </w:r>
      <w:r w:rsidR="00CD1AA5" w:rsidRPr="000511DF">
        <w:rPr>
          <w:rFonts w:ascii="Times New Roman" w:hAnsi="Times New Roman" w:cs="Times New Roman"/>
          <w:sz w:val="28"/>
          <w:szCs w:val="28"/>
          <w:shd w:val="clear" w:color="auto" w:fill="FFFFFF"/>
        </w:rPr>
        <w:t xml:space="preserve">.  </w:t>
      </w:r>
      <w:r w:rsidR="00CD1AA5" w:rsidRPr="006F63EE">
        <w:rPr>
          <w:rFonts w:ascii="Times New Roman" w:hAnsi="Times New Roman" w:cs="Times New Roman"/>
          <w:sz w:val="28"/>
          <w:szCs w:val="28"/>
          <w:shd w:val="clear" w:color="auto" w:fill="FFFFFF"/>
          <w:lang w:val="en-US"/>
        </w:rPr>
        <w:t>Violations of voluntary postural control in Parkinson's disease and the possibility of their rehabilitation according to video analysis of movements</w:t>
      </w:r>
      <w:r w:rsidR="00CD1AA5" w:rsidRPr="006F63EE">
        <w:rPr>
          <w:rFonts w:ascii="Times New Roman" w:hAnsi="Times New Roman" w:cs="Times New Roman"/>
          <w:i/>
          <w:sz w:val="28"/>
          <w:szCs w:val="28"/>
          <w:shd w:val="clear" w:color="auto" w:fill="FFFFFF"/>
          <w:lang w:val="en-US"/>
        </w:rPr>
        <w:t xml:space="preserve">. </w:t>
      </w:r>
      <w:r w:rsidR="00CD1AA5" w:rsidRPr="006F63EE">
        <w:rPr>
          <w:rFonts w:ascii="Times New Roman" w:hAnsi="Times New Roman" w:cs="Times New Roman"/>
          <w:i/>
          <w:sz w:val="28"/>
          <w:szCs w:val="28"/>
          <w:shd w:val="clear" w:color="auto" w:fill="FFFFFF"/>
        </w:rPr>
        <w:t>Ural'skiy meditsinskiy zhurnal</w:t>
      </w:r>
      <w:r w:rsidR="00CD1AA5" w:rsidRPr="006F63EE">
        <w:rPr>
          <w:rFonts w:ascii="Times New Roman" w:hAnsi="Times New Roman" w:cs="Times New Roman"/>
          <w:sz w:val="28"/>
          <w:szCs w:val="28"/>
          <w:shd w:val="clear" w:color="auto" w:fill="FFFFFF"/>
        </w:rPr>
        <w:t>.  2018;11:27-31. (Russian)</w:t>
      </w:r>
      <w:r w:rsidR="000963D2" w:rsidRPr="006F63EE">
        <w:rPr>
          <w:rFonts w:ascii="Times New Roman" w:hAnsi="Times New Roman" w:cs="Times New Roman"/>
          <w:sz w:val="28"/>
          <w:szCs w:val="28"/>
          <w:shd w:val="clear" w:color="auto" w:fill="FFFFFF"/>
        </w:rPr>
        <w:t xml:space="preserve"> </w:t>
      </w:r>
      <w:hyperlink r:id="rId31" w:history="1">
        <w:r w:rsidR="00E87591" w:rsidRPr="006F63EE">
          <w:rPr>
            <w:rStyle w:val="a3"/>
            <w:rFonts w:ascii="Times New Roman" w:hAnsi="Times New Roman" w:cs="Times New Roman"/>
            <w:sz w:val="28"/>
            <w:szCs w:val="28"/>
            <w:shd w:val="clear" w:color="auto" w:fill="FFFFFF"/>
          </w:rPr>
          <w:t>https://doi.org/10.25694/URMJ.2018.11.16</w:t>
        </w:r>
      </w:hyperlink>
      <w:r w:rsidR="00E87591" w:rsidRPr="006F63EE">
        <w:rPr>
          <w:rFonts w:ascii="Times New Roman" w:hAnsi="Times New Roman" w:cs="Times New Roman"/>
          <w:sz w:val="28"/>
          <w:szCs w:val="28"/>
          <w:shd w:val="clear" w:color="auto" w:fill="FFFFFF"/>
        </w:rPr>
        <w:t xml:space="preserve"> </w:t>
      </w:r>
      <w:r w:rsidR="000963D2" w:rsidRPr="006F63EE">
        <w:rPr>
          <w:rFonts w:ascii="Times New Roman" w:hAnsi="Times New Roman" w:cs="Times New Roman"/>
          <w:sz w:val="28"/>
          <w:szCs w:val="28"/>
          <w:shd w:val="clear" w:color="auto" w:fill="FFFFFF"/>
        </w:rPr>
        <w:tab/>
      </w:r>
      <w:r w:rsidR="00E87591" w:rsidRPr="006F63EE">
        <w:rPr>
          <w:rFonts w:ascii="Times New Roman" w:hAnsi="Times New Roman" w:cs="Times New Roman"/>
          <w:sz w:val="28"/>
          <w:szCs w:val="28"/>
          <w:shd w:val="clear" w:color="auto" w:fill="FFFFFF"/>
        </w:rPr>
        <w:t xml:space="preserve"> </w:t>
      </w:r>
    </w:p>
    <w:p w14:paraId="6CCFC892" w14:textId="052E53C9" w:rsidR="009E1CA5" w:rsidRPr="006F63EE" w:rsidRDefault="009E1CA5" w:rsidP="006F63EE">
      <w:pPr>
        <w:pStyle w:val="ae"/>
        <w:numPr>
          <w:ilvl w:val="0"/>
          <w:numId w:val="6"/>
        </w:numPr>
        <w:shd w:val="clear" w:color="auto" w:fill="FFFFFF"/>
        <w:spacing w:before="300" w:after="0" w:line="360" w:lineRule="auto"/>
        <w:jc w:val="both"/>
        <w:outlineLvl w:val="0"/>
        <w:rPr>
          <w:rFonts w:ascii="Times New Roman" w:hAnsi="Times New Roman" w:cs="Times New Roman"/>
          <w:color w:val="000000" w:themeColor="text1"/>
          <w:sz w:val="28"/>
          <w:szCs w:val="28"/>
          <w:lang w:val="en-US"/>
        </w:rPr>
      </w:pPr>
      <w:r w:rsidRPr="006F63EE">
        <w:rPr>
          <w:rFonts w:ascii="Times New Roman" w:hAnsi="Times New Roman" w:cs="Times New Roman"/>
          <w:color w:val="000000" w:themeColor="text1"/>
          <w:sz w:val="28"/>
          <w:szCs w:val="28"/>
          <w:shd w:val="clear" w:color="auto" w:fill="FFFFFF"/>
          <w:lang w:val="en-US"/>
        </w:rPr>
        <w:t>Wu G., Van Der Helm F.C.T., Veeger</w:t>
      </w:r>
      <w:r w:rsidR="0007666F" w:rsidRPr="006F63EE">
        <w:rPr>
          <w:rFonts w:ascii="Times New Roman" w:hAnsi="Times New Roman" w:cs="Times New Roman"/>
          <w:color w:val="000000" w:themeColor="text1"/>
          <w:sz w:val="28"/>
          <w:szCs w:val="28"/>
          <w:shd w:val="clear" w:color="auto" w:fill="FFFFFF"/>
          <w:lang w:val="en-US"/>
        </w:rPr>
        <w:t xml:space="preserve"> </w:t>
      </w:r>
      <w:r w:rsidRPr="006F63EE">
        <w:rPr>
          <w:rFonts w:ascii="Times New Roman" w:hAnsi="Times New Roman" w:cs="Times New Roman"/>
          <w:color w:val="000000" w:themeColor="text1"/>
          <w:sz w:val="28"/>
          <w:szCs w:val="28"/>
          <w:shd w:val="clear" w:color="auto" w:fill="FFFFFF"/>
          <w:lang w:val="en-US"/>
        </w:rPr>
        <w:t>H.E.J., Makhsous M., Van Roy</w:t>
      </w:r>
      <w:r w:rsidR="0007666F" w:rsidRPr="006F63EE">
        <w:rPr>
          <w:rFonts w:ascii="Times New Roman" w:hAnsi="Times New Roman" w:cs="Times New Roman"/>
          <w:color w:val="000000" w:themeColor="text1"/>
          <w:sz w:val="28"/>
          <w:szCs w:val="28"/>
          <w:shd w:val="clear" w:color="auto" w:fill="FFFFFF"/>
          <w:lang w:val="en-US"/>
        </w:rPr>
        <w:t xml:space="preserve"> </w:t>
      </w:r>
      <w:r w:rsidRPr="006F63EE">
        <w:rPr>
          <w:rFonts w:ascii="Times New Roman" w:hAnsi="Times New Roman" w:cs="Times New Roman"/>
          <w:color w:val="000000" w:themeColor="text1"/>
          <w:sz w:val="28"/>
          <w:szCs w:val="28"/>
          <w:shd w:val="clear" w:color="auto" w:fill="FFFFFF"/>
          <w:lang w:val="en-US"/>
        </w:rPr>
        <w:t>P., Anglin</w:t>
      </w:r>
      <w:r w:rsidR="0007666F" w:rsidRPr="006F63EE">
        <w:rPr>
          <w:rFonts w:ascii="Times New Roman" w:hAnsi="Times New Roman" w:cs="Times New Roman"/>
          <w:color w:val="000000" w:themeColor="text1"/>
          <w:sz w:val="28"/>
          <w:szCs w:val="28"/>
          <w:shd w:val="clear" w:color="auto" w:fill="FFFFFF"/>
          <w:lang w:val="en-US"/>
        </w:rPr>
        <w:t xml:space="preserve"> </w:t>
      </w:r>
      <w:r w:rsidRPr="006F63EE">
        <w:rPr>
          <w:rFonts w:ascii="Times New Roman" w:hAnsi="Times New Roman" w:cs="Times New Roman"/>
          <w:color w:val="000000" w:themeColor="text1"/>
          <w:sz w:val="28"/>
          <w:szCs w:val="28"/>
          <w:shd w:val="clear" w:color="auto" w:fill="FFFFFF"/>
          <w:lang w:val="en-US"/>
        </w:rPr>
        <w:t>C., Nagels J., Karduna A.R., McQuade</w:t>
      </w:r>
      <w:r w:rsidR="0007666F" w:rsidRPr="006F63EE">
        <w:rPr>
          <w:rFonts w:ascii="Times New Roman" w:hAnsi="Times New Roman" w:cs="Times New Roman"/>
          <w:color w:val="000000" w:themeColor="text1"/>
          <w:sz w:val="28"/>
          <w:szCs w:val="28"/>
          <w:shd w:val="clear" w:color="auto" w:fill="FFFFFF"/>
          <w:lang w:val="en-US"/>
        </w:rPr>
        <w:t xml:space="preserve"> </w:t>
      </w:r>
      <w:r w:rsidRPr="006F63EE">
        <w:rPr>
          <w:rFonts w:ascii="Times New Roman" w:hAnsi="Times New Roman" w:cs="Times New Roman"/>
          <w:color w:val="000000" w:themeColor="text1"/>
          <w:sz w:val="28"/>
          <w:szCs w:val="28"/>
          <w:shd w:val="clear" w:color="auto" w:fill="FFFFFF"/>
          <w:lang w:val="en-US"/>
        </w:rPr>
        <w:t>K., Wang</w:t>
      </w:r>
      <w:r w:rsidR="0007666F" w:rsidRPr="006F63EE">
        <w:rPr>
          <w:rFonts w:ascii="Times New Roman" w:hAnsi="Times New Roman" w:cs="Times New Roman"/>
          <w:color w:val="000000" w:themeColor="text1"/>
          <w:sz w:val="28"/>
          <w:szCs w:val="28"/>
          <w:shd w:val="clear" w:color="auto" w:fill="FFFFFF"/>
          <w:lang w:val="en-US"/>
        </w:rPr>
        <w:t xml:space="preserve"> </w:t>
      </w:r>
      <w:r w:rsidRPr="006F63EE">
        <w:rPr>
          <w:rFonts w:ascii="Times New Roman" w:hAnsi="Times New Roman" w:cs="Times New Roman"/>
          <w:color w:val="000000" w:themeColor="text1"/>
          <w:sz w:val="28"/>
          <w:szCs w:val="28"/>
          <w:shd w:val="clear" w:color="auto" w:fill="FFFFFF"/>
          <w:lang w:val="en-US"/>
        </w:rPr>
        <w:t>X., Werner</w:t>
      </w:r>
      <w:r w:rsidR="0007666F" w:rsidRPr="006F63EE">
        <w:rPr>
          <w:rFonts w:ascii="Times New Roman" w:hAnsi="Times New Roman" w:cs="Times New Roman"/>
          <w:color w:val="000000" w:themeColor="text1"/>
          <w:sz w:val="28"/>
          <w:szCs w:val="28"/>
          <w:shd w:val="clear" w:color="auto" w:fill="FFFFFF"/>
          <w:lang w:val="en-US"/>
        </w:rPr>
        <w:t xml:space="preserve"> </w:t>
      </w:r>
      <w:r w:rsidRPr="006F63EE">
        <w:rPr>
          <w:rFonts w:ascii="Times New Roman" w:hAnsi="Times New Roman" w:cs="Times New Roman"/>
          <w:color w:val="000000" w:themeColor="text1"/>
          <w:sz w:val="28"/>
          <w:szCs w:val="28"/>
          <w:shd w:val="clear" w:color="auto" w:fill="FFFFFF"/>
          <w:lang w:val="en-US"/>
        </w:rPr>
        <w:t>F.W.,</w:t>
      </w:r>
      <w:r w:rsidR="0007666F" w:rsidRPr="006F63EE">
        <w:rPr>
          <w:rFonts w:ascii="Times New Roman" w:hAnsi="Times New Roman" w:cs="Times New Roman"/>
          <w:color w:val="000000" w:themeColor="text1"/>
          <w:sz w:val="28"/>
          <w:szCs w:val="28"/>
          <w:shd w:val="clear" w:color="auto" w:fill="FFFFFF"/>
          <w:lang w:val="en-US"/>
        </w:rPr>
        <w:t xml:space="preserve"> </w:t>
      </w:r>
      <w:r w:rsidRPr="006F63EE">
        <w:rPr>
          <w:rFonts w:ascii="Times New Roman" w:hAnsi="Times New Roman" w:cs="Times New Roman"/>
          <w:color w:val="000000" w:themeColor="text1"/>
          <w:sz w:val="28"/>
          <w:szCs w:val="28"/>
          <w:shd w:val="clear" w:color="auto" w:fill="FFFFFF"/>
          <w:lang w:val="en-US"/>
        </w:rPr>
        <w:t>Buchholz B. (</w:t>
      </w:r>
      <w:r w:rsidRPr="006F63EE">
        <w:rPr>
          <w:rFonts w:ascii="Times New Roman" w:hAnsi="Times New Roman" w:cs="Times New Roman"/>
          <w:color w:val="000000" w:themeColor="text1"/>
          <w:sz w:val="28"/>
          <w:szCs w:val="28"/>
          <w:lang w:val="en-US"/>
        </w:rPr>
        <w:t xml:space="preserve">ISB recommendation on definitions of joint coordinate </w:t>
      </w:r>
      <w:r w:rsidRPr="006F63EE">
        <w:rPr>
          <w:rFonts w:ascii="Times New Roman" w:hAnsi="Times New Roman" w:cs="Times New Roman"/>
          <w:color w:val="000000" w:themeColor="text1"/>
          <w:sz w:val="28"/>
          <w:szCs w:val="28"/>
          <w:lang w:val="en-US"/>
        </w:rPr>
        <w:lastRenderedPageBreak/>
        <w:t>systems of various joints for the reporting of human joint motion - Part II: Shoulder, elbow, wrist and hand</w:t>
      </w:r>
      <w:r w:rsidRPr="006F63EE">
        <w:rPr>
          <w:rFonts w:ascii="Times New Roman" w:hAnsi="Times New Roman" w:cs="Times New Roman"/>
          <w:color w:val="000000" w:themeColor="text1"/>
          <w:sz w:val="28"/>
          <w:szCs w:val="28"/>
          <w:shd w:val="clear" w:color="auto" w:fill="FFFFFF"/>
          <w:lang w:val="en-US"/>
        </w:rPr>
        <w:t xml:space="preserve">. </w:t>
      </w:r>
      <w:r w:rsidRPr="006F63EE">
        <w:rPr>
          <w:rStyle w:val="a4"/>
          <w:rFonts w:ascii="Times New Roman" w:hAnsi="Times New Roman" w:cs="Times New Roman"/>
          <w:iCs w:val="0"/>
          <w:color w:val="000000" w:themeColor="text1"/>
          <w:sz w:val="28"/>
          <w:szCs w:val="28"/>
          <w:lang w:val="en-US"/>
        </w:rPr>
        <w:t>Journal of Biomechanics</w:t>
      </w:r>
      <w:r w:rsidR="00CD1AA5" w:rsidRPr="006F63EE">
        <w:rPr>
          <w:rFonts w:ascii="Times New Roman" w:hAnsi="Times New Roman" w:cs="Times New Roman"/>
          <w:color w:val="000000" w:themeColor="text1"/>
          <w:sz w:val="28"/>
          <w:szCs w:val="28"/>
          <w:shd w:val="clear" w:color="auto" w:fill="FFFFFF"/>
          <w:lang w:val="en-US"/>
        </w:rPr>
        <w:t>. 2005;</w:t>
      </w:r>
      <w:r w:rsidRPr="006F63EE">
        <w:rPr>
          <w:rStyle w:val="a4"/>
          <w:rFonts w:ascii="Times New Roman" w:hAnsi="Times New Roman" w:cs="Times New Roman"/>
          <w:i w:val="0"/>
          <w:iCs w:val="0"/>
          <w:color w:val="000000" w:themeColor="text1"/>
          <w:sz w:val="28"/>
          <w:szCs w:val="28"/>
          <w:lang w:val="en-US"/>
        </w:rPr>
        <w:t>38</w:t>
      </w:r>
      <w:r w:rsidRPr="006F63EE">
        <w:rPr>
          <w:rFonts w:ascii="Times New Roman" w:hAnsi="Times New Roman" w:cs="Times New Roman"/>
          <w:color w:val="000000" w:themeColor="text1"/>
          <w:sz w:val="28"/>
          <w:szCs w:val="28"/>
          <w:shd w:val="clear" w:color="auto" w:fill="FFFFFF"/>
          <w:lang w:val="en-US"/>
        </w:rPr>
        <w:t>(5)</w:t>
      </w:r>
      <w:r w:rsidR="0007666F" w:rsidRPr="006F63EE">
        <w:rPr>
          <w:rFonts w:ascii="Times New Roman" w:hAnsi="Times New Roman" w:cs="Times New Roman"/>
          <w:color w:val="000000" w:themeColor="text1"/>
          <w:sz w:val="28"/>
          <w:szCs w:val="28"/>
          <w:shd w:val="clear" w:color="auto" w:fill="FFFFFF"/>
          <w:lang w:val="en-US"/>
        </w:rPr>
        <w:t>:</w:t>
      </w:r>
      <w:r w:rsidRPr="006F63EE">
        <w:rPr>
          <w:rFonts w:ascii="Times New Roman" w:hAnsi="Times New Roman" w:cs="Times New Roman"/>
          <w:color w:val="000000" w:themeColor="text1"/>
          <w:sz w:val="28"/>
          <w:szCs w:val="28"/>
          <w:shd w:val="clear" w:color="auto" w:fill="FFFFFF"/>
          <w:lang w:val="en-US"/>
        </w:rPr>
        <w:t xml:space="preserve">981-992. </w:t>
      </w:r>
      <w:hyperlink r:id="rId32" w:history="1">
        <w:r w:rsidR="00E87591" w:rsidRPr="006F63EE">
          <w:rPr>
            <w:rStyle w:val="a3"/>
            <w:rFonts w:ascii="Times New Roman" w:hAnsi="Times New Roman" w:cs="Times New Roman"/>
            <w:sz w:val="28"/>
            <w:szCs w:val="28"/>
            <w:shd w:val="clear" w:color="auto" w:fill="FFFFFF"/>
            <w:lang w:val="en-US"/>
          </w:rPr>
          <w:t>https://doi.org/10.1016 / j.jbiomech.2004.05.042</w:t>
        </w:r>
      </w:hyperlink>
      <w:r w:rsidR="00E87591" w:rsidRPr="006F63EE">
        <w:rPr>
          <w:rFonts w:ascii="Times New Roman" w:hAnsi="Times New Roman" w:cs="Times New Roman"/>
          <w:color w:val="000000" w:themeColor="text1"/>
          <w:sz w:val="28"/>
          <w:szCs w:val="28"/>
          <w:shd w:val="clear" w:color="auto" w:fill="FFFFFF"/>
        </w:rPr>
        <w:t xml:space="preserve"> </w:t>
      </w:r>
    </w:p>
    <w:p w14:paraId="4E916078" w14:textId="32F5780B" w:rsidR="009E1CA5" w:rsidRPr="006F63EE" w:rsidRDefault="00B01E41" w:rsidP="006F63EE">
      <w:pPr>
        <w:pStyle w:val="ae"/>
        <w:numPr>
          <w:ilvl w:val="0"/>
          <w:numId w:val="6"/>
        </w:numPr>
        <w:spacing w:after="100" w:afterAutospacing="1" w:line="360" w:lineRule="auto"/>
        <w:jc w:val="both"/>
        <w:rPr>
          <w:rFonts w:ascii="Times New Roman" w:hAnsi="Times New Roman" w:cs="Times New Roman"/>
          <w:sz w:val="28"/>
          <w:szCs w:val="28"/>
          <w:lang w:val="en-US"/>
        </w:rPr>
      </w:pPr>
      <w:r w:rsidRPr="006F63EE">
        <w:rPr>
          <w:rFonts w:ascii="Times New Roman" w:hAnsi="Times New Roman" w:cs="Times New Roman"/>
          <w:sz w:val="28"/>
          <w:szCs w:val="28"/>
          <w:lang w:val="en-US"/>
        </w:rPr>
        <w:t xml:space="preserve">Harris G.F., </w:t>
      </w:r>
      <w:r w:rsidRPr="006F63EE">
        <w:rPr>
          <w:rFonts w:ascii="Times New Roman" w:hAnsi="Times New Roman" w:cs="Times New Roman"/>
          <w:sz w:val="28"/>
          <w:szCs w:val="28"/>
          <w:lang w:val="en-GB"/>
        </w:rPr>
        <w:t>S</w:t>
      </w:r>
      <w:r w:rsidRPr="006F63EE">
        <w:rPr>
          <w:rFonts w:ascii="Times New Roman" w:hAnsi="Times New Roman" w:cs="Times New Roman"/>
          <w:sz w:val="28"/>
          <w:szCs w:val="28"/>
          <w:lang w:val="en-US"/>
        </w:rPr>
        <w:t xml:space="preserve">mith P.A. (editors). </w:t>
      </w:r>
      <w:r w:rsidR="009E1CA5" w:rsidRPr="006F63EE">
        <w:rPr>
          <w:rFonts w:ascii="Times New Roman" w:hAnsi="Times New Roman" w:cs="Times New Roman"/>
          <w:sz w:val="28"/>
          <w:szCs w:val="28"/>
          <w:lang w:val="en-US"/>
        </w:rPr>
        <w:t>Human motion analysis: current applications and future directions. New York: IEEE Press; 1996</w:t>
      </w:r>
      <w:r w:rsidRPr="006F63EE">
        <w:rPr>
          <w:rFonts w:ascii="Times New Roman" w:hAnsi="Times New Roman" w:cs="Times New Roman"/>
          <w:sz w:val="28"/>
          <w:szCs w:val="28"/>
          <w:lang w:val="en-US"/>
        </w:rPr>
        <w:t>;</w:t>
      </w:r>
      <w:r w:rsidR="009E1CA5" w:rsidRPr="006F63EE">
        <w:rPr>
          <w:rFonts w:ascii="Times New Roman" w:hAnsi="Times New Roman" w:cs="Times New Roman"/>
          <w:sz w:val="28"/>
          <w:szCs w:val="28"/>
          <w:lang w:val="en-US"/>
        </w:rPr>
        <w:t xml:space="preserve">37. </w:t>
      </w:r>
      <w:hyperlink r:id="rId33" w:history="1">
        <w:r w:rsidR="00E87591" w:rsidRPr="006F63EE">
          <w:rPr>
            <w:rStyle w:val="a3"/>
            <w:rFonts w:ascii="Times New Roman" w:hAnsi="Times New Roman" w:cs="Times New Roman"/>
            <w:sz w:val="28"/>
            <w:szCs w:val="28"/>
            <w:lang w:val="en-US"/>
          </w:rPr>
          <w:t>https://doi.org/10.1002 / 047134608X.W6606.pub2</w:t>
        </w:r>
      </w:hyperlink>
      <w:r w:rsidR="00E87591" w:rsidRPr="006F63EE">
        <w:rPr>
          <w:rFonts w:ascii="Times New Roman" w:hAnsi="Times New Roman" w:cs="Times New Roman"/>
          <w:sz w:val="28"/>
          <w:szCs w:val="28"/>
        </w:rPr>
        <w:t xml:space="preserve"> </w:t>
      </w:r>
    </w:p>
    <w:p w14:paraId="481347C8" w14:textId="780204AB" w:rsidR="009E1CA5" w:rsidRPr="006F63EE" w:rsidRDefault="009E1CA5" w:rsidP="006F63EE">
      <w:pPr>
        <w:pStyle w:val="ae"/>
        <w:numPr>
          <w:ilvl w:val="0"/>
          <w:numId w:val="6"/>
        </w:numPr>
        <w:spacing w:after="100" w:afterAutospacing="1" w:line="360" w:lineRule="auto"/>
        <w:jc w:val="both"/>
        <w:rPr>
          <w:rFonts w:ascii="Times New Roman" w:hAnsi="Times New Roman" w:cs="Times New Roman"/>
          <w:color w:val="000000" w:themeColor="text1"/>
          <w:sz w:val="28"/>
          <w:szCs w:val="28"/>
          <w:lang w:val="en-US"/>
        </w:rPr>
      </w:pPr>
      <w:r w:rsidRPr="006F63EE">
        <w:rPr>
          <w:rFonts w:ascii="Times New Roman" w:hAnsi="Times New Roman" w:cs="Times New Roman"/>
          <w:sz w:val="28"/>
          <w:szCs w:val="28"/>
          <w:lang w:val="en-US"/>
        </w:rPr>
        <w:t xml:space="preserve">Isard </w:t>
      </w:r>
      <w:r w:rsidR="00B01E41" w:rsidRPr="006F63EE">
        <w:rPr>
          <w:rFonts w:ascii="Times New Roman" w:hAnsi="Times New Roman" w:cs="Times New Roman"/>
          <w:sz w:val="28"/>
          <w:szCs w:val="28"/>
          <w:lang w:val="en-GB"/>
        </w:rPr>
        <w:t>M</w:t>
      </w:r>
      <w:r w:rsidRPr="006F63EE">
        <w:rPr>
          <w:rFonts w:ascii="Times New Roman" w:hAnsi="Times New Roman" w:cs="Times New Roman"/>
          <w:sz w:val="28"/>
          <w:szCs w:val="28"/>
          <w:lang w:val="en-US"/>
        </w:rPr>
        <w:t xml:space="preserve">., Blake A. Visual tracking by stochastic propagation of conditional density. In: </w:t>
      </w:r>
      <w:r w:rsidRPr="006F63EE">
        <w:rPr>
          <w:rFonts w:ascii="Times New Roman" w:hAnsi="Times New Roman" w:cs="Times New Roman"/>
          <w:color w:val="000000" w:themeColor="text1"/>
          <w:sz w:val="28"/>
          <w:szCs w:val="28"/>
          <w:lang w:val="en-US"/>
        </w:rPr>
        <w:t>Proceeding of the 4th European Conference on Computer Vision. New York</w:t>
      </w:r>
      <w:r w:rsidR="00B01E41" w:rsidRPr="006F63EE">
        <w:rPr>
          <w:rFonts w:ascii="Times New Roman" w:hAnsi="Times New Roman" w:cs="Times New Roman"/>
          <w:color w:val="000000" w:themeColor="text1"/>
          <w:sz w:val="28"/>
          <w:szCs w:val="28"/>
        </w:rPr>
        <w:t>.</w:t>
      </w:r>
      <w:r w:rsidRPr="006F63EE">
        <w:rPr>
          <w:rFonts w:ascii="Times New Roman" w:hAnsi="Times New Roman" w:cs="Times New Roman"/>
          <w:color w:val="000000" w:themeColor="text1"/>
          <w:sz w:val="28"/>
          <w:szCs w:val="28"/>
          <w:lang w:val="en-US"/>
        </w:rPr>
        <w:t xml:space="preserve"> 1996; 343–356. </w:t>
      </w:r>
    </w:p>
    <w:p w14:paraId="3506B64A" w14:textId="17F616C6" w:rsidR="009E1CA5" w:rsidRPr="006F63EE" w:rsidRDefault="009E1CA5" w:rsidP="006F63EE">
      <w:pPr>
        <w:pStyle w:val="ae"/>
        <w:numPr>
          <w:ilvl w:val="0"/>
          <w:numId w:val="6"/>
        </w:numPr>
        <w:spacing w:after="100" w:afterAutospacing="1" w:line="360" w:lineRule="auto"/>
        <w:jc w:val="both"/>
        <w:rPr>
          <w:rFonts w:ascii="Times New Roman" w:hAnsi="Times New Roman" w:cs="Times New Roman"/>
          <w:color w:val="000000" w:themeColor="text1"/>
          <w:sz w:val="28"/>
          <w:szCs w:val="28"/>
          <w:lang w:val="en-US"/>
        </w:rPr>
      </w:pPr>
      <w:r w:rsidRPr="006F63EE">
        <w:rPr>
          <w:rFonts w:ascii="Times New Roman" w:hAnsi="Times New Roman" w:cs="Times New Roman"/>
          <w:color w:val="000000" w:themeColor="text1"/>
          <w:sz w:val="28"/>
          <w:szCs w:val="28"/>
          <w:lang w:val="en-US"/>
        </w:rPr>
        <w:t xml:space="preserve">Bregler C., </w:t>
      </w:r>
      <w:r w:rsidR="00B01E41" w:rsidRPr="006F63EE">
        <w:rPr>
          <w:rFonts w:ascii="Times New Roman" w:hAnsi="Times New Roman" w:cs="Times New Roman"/>
          <w:color w:val="000000" w:themeColor="text1"/>
          <w:sz w:val="28"/>
          <w:szCs w:val="28"/>
          <w:lang w:val="en-US"/>
        </w:rPr>
        <w:t>M</w:t>
      </w:r>
      <w:r w:rsidRPr="006F63EE">
        <w:rPr>
          <w:rFonts w:ascii="Times New Roman" w:hAnsi="Times New Roman" w:cs="Times New Roman"/>
          <w:color w:val="000000" w:themeColor="text1"/>
          <w:sz w:val="28"/>
          <w:szCs w:val="28"/>
          <w:lang w:val="en-US"/>
        </w:rPr>
        <w:t>alik J. Tracking people with twists and exponential maps. Proceedings 1998 IEEE Computer Society Conference on Computer Vision and Pattern Recognition</w:t>
      </w:r>
      <w:r w:rsidR="00B01E41" w:rsidRPr="006F63EE">
        <w:rPr>
          <w:rFonts w:ascii="Times New Roman" w:hAnsi="Times New Roman" w:cs="Times New Roman"/>
          <w:color w:val="000000" w:themeColor="text1"/>
          <w:sz w:val="28"/>
          <w:szCs w:val="28"/>
          <w:lang w:val="en-US"/>
        </w:rPr>
        <w:t>.</w:t>
      </w:r>
      <w:r w:rsidRPr="006F63EE">
        <w:rPr>
          <w:rFonts w:ascii="Times New Roman" w:hAnsi="Times New Roman" w:cs="Times New Roman"/>
          <w:color w:val="000000" w:themeColor="text1"/>
          <w:sz w:val="28"/>
          <w:szCs w:val="28"/>
          <w:lang w:val="en-US"/>
        </w:rPr>
        <w:t xml:space="preserve"> 1998</w:t>
      </w:r>
      <w:r w:rsidR="00B01E41" w:rsidRPr="006F63EE">
        <w:rPr>
          <w:rFonts w:ascii="Times New Roman" w:hAnsi="Times New Roman" w:cs="Times New Roman"/>
          <w:color w:val="000000" w:themeColor="text1"/>
          <w:sz w:val="28"/>
          <w:szCs w:val="28"/>
        </w:rPr>
        <w:t>;</w:t>
      </w:r>
      <w:r w:rsidRPr="006F63EE">
        <w:rPr>
          <w:rFonts w:ascii="Times New Roman" w:hAnsi="Times New Roman" w:cs="Times New Roman"/>
          <w:color w:val="000000" w:themeColor="text1"/>
          <w:sz w:val="28"/>
          <w:szCs w:val="28"/>
          <w:lang w:val="en-US"/>
        </w:rPr>
        <w:t xml:space="preserve"> </w:t>
      </w:r>
      <w:hyperlink r:id="rId34" w:history="1">
        <w:r w:rsidR="00353FDF" w:rsidRPr="006F63EE">
          <w:rPr>
            <w:rStyle w:val="a3"/>
            <w:rFonts w:ascii="Times New Roman" w:hAnsi="Times New Roman" w:cs="Times New Roman"/>
            <w:sz w:val="28"/>
            <w:szCs w:val="28"/>
            <w:lang w:val="en-US"/>
          </w:rPr>
          <w:t>https://doi.org/10.1109/CVPR.1998.698581</w:t>
        </w:r>
      </w:hyperlink>
      <w:r w:rsidR="00353FDF" w:rsidRPr="006F63EE">
        <w:rPr>
          <w:rFonts w:ascii="Times New Roman" w:hAnsi="Times New Roman" w:cs="Times New Roman"/>
          <w:color w:val="000000" w:themeColor="text1"/>
          <w:sz w:val="28"/>
          <w:szCs w:val="28"/>
        </w:rPr>
        <w:t xml:space="preserve"> </w:t>
      </w:r>
    </w:p>
    <w:p w14:paraId="121805DE" w14:textId="1CF43D8F" w:rsidR="00353FDF" w:rsidRPr="006F63EE" w:rsidRDefault="00B01E41" w:rsidP="006F63EE">
      <w:pPr>
        <w:pStyle w:val="ae"/>
        <w:numPr>
          <w:ilvl w:val="0"/>
          <w:numId w:val="6"/>
        </w:numPr>
        <w:spacing w:after="100" w:afterAutospacing="1" w:line="360" w:lineRule="auto"/>
        <w:jc w:val="both"/>
        <w:rPr>
          <w:rFonts w:ascii="Times New Roman" w:hAnsi="Times New Roman" w:cs="Times New Roman"/>
          <w:color w:val="000000" w:themeColor="text1"/>
          <w:sz w:val="28"/>
          <w:szCs w:val="28"/>
          <w:lang w:val="en-US"/>
        </w:rPr>
      </w:pPr>
      <w:r w:rsidRPr="006F63EE">
        <w:rPr>
          <w:rFonts w:ascii="Times New Roman" w:hAnsi="Times New Roman" w:cs="Times New Roman"/>
          <w:color w:val="000000" w:themeColor="text1"/>
          <w:sz w:val="28"/>
          <w:szCs w:val="28"/>
          <w:lang w:val="en-GB"/>
        </w:rPr>
        <w:t>M</w:t>
      </w:r>
      <w:r w:rsidR="009E1CA5" w:rsidRPr="006F63EE">
        <w:rPr>
          <w:rFonts w:ascii="Times New Roman" w:hAnsi="Times New Roman" w:cs="Times New Roman"/>
          <w:color w:val="000000" w:themeColor="text1"/>
          <w:sz w:val="28"/>
          <w:szCs w:val="28"/>
          <w:lang w:val="en-US"/>
        </w:rPr>
        <w:t xml:space="preserve">a Y., </w:t>
      </w:r>
      <w:r w:rsidRPr="006F63EE">
        <w:rPr>
          <w:rFonts w:ascii="Times New Roman" w:hAnsi="Times New Roman" w:cs="Times New Roman"/>
          <w:color w:val="000000" w:themeColor="text1"/>
          <w:sz w:val="28"/>
          <w:szCs w:val="28"/>
          <w:lang w:val="en-US"/>
        </w:rPr>
        <w:t>S</w:t>
      </w:r>
      <w:r w:rsidR="009E1CA5" w:rsidRPr="006F63EE">
        <w:rPr>
          <w:rFonts w:ascii="Times New Roman" w:hAnsi="Times New Roman" w:cs="Times New Roman"/>
          <w:color w:val="000000" w:themeColor="text1"/>
          <w:sz w:val="28"/>
          <w:szCs w:val="28"/>
          <w:lang w:val="en-US"/>
        </w:rPr>
        <w:t xml:space="preserve">oatto </w:t>
      </w:r>
      <w:r w:rsidRPr="006F63EE">
        <w:rPr>
          <w:rFonts w:ascii="Times New Roman" w:hAnsi="Times New Roman" w:cs="Times New Roman"/>
          <w:color w:val="000000" w:themeColor="text1"/>
          <w:sz w:val="28"/>
          <w:szCs w:val="28"/>
          <w:lang w:val="en-US"/>
        </w:rPr>
        <w:t>S</w:t>
      </w:r>
      <w:r w:rsidR="009E1CA5" w:rsidRPr="006F63EE">
        <w:rPr>
          <w:rFonts w:ascii="Times New Roman" w:hAnsi="Times New Roman" w:cs="Times New Roman"/>
          <w:color w:val="000000" w:themeColor="text1"/>
          <w:sz w:val="28"/>
          <w:szCs w:val="28"/>
          <w:lang w:val="en-US"/>
        </w:rPr>
        <w:t xml:space="preserve">., Košecká J., </w:t>
      </w:r>
      <w:r w:rsidRPr="006F63EE">
        <w:rPr>
          <w:rFonts w:ascii="Times New Roman" w:hAnsi="Times New Roman" w:cs="Times New Roman"/>
          <w:color w:val="000000" w:themeColor="text1"/>
          <w:sz w:val="28"/>
          <w:szCs w:val="28"/>
          <w:lang w:val="en-US"/>
        </w:rPr>
        <w:t>S</w:t>
      </w:r>
      <w:r w:rsidR="009E1CA5" w:rsidRPr="006F63EE">
        <w:rPr>
          <w:rFonts w:ascii="Times New Roman" w:hAnsi="Times New Roman" w:cs="Times New Roman"/>
          <w:color w:val="000000" w:themeColor="text1"/>
          <w:sz w:val="28"/>
          <w:szCs w:val="28"/>
          <w:lang w:val="en-US"/>
        </w:rPr>
        <w:t xml:space="preserve">astry </w:t>
      </w:r>
      <w:r w:rsidRPr="006F63EE">
        <w:rPr>
          <w:rFonts w:ascii="Times New Roman" w:hAnsi="Times New Roman" w:cs="Times New Roman"/>
          <w:color w:val="000000" w:themeColor="text1"/>
          <w:sz w:val="28"/>
          <w:szCs w:val="28"/>
          <w:lang w:val="en-US"/>
        </w:rPr>
        <w:t>S</w:t>
      </w:r>
      <w:r w:rsidR="009E1CA5" w:rsidRPr="006F63EE">
        <w:rPr>
          <w:rFonts w:ascii="Times New Roman" w:hAnsi="Times New Roman" w:cs="Times New Roman"/>
          <w:color w:val="000000" w:themeColor="text1"/>
          <w:sz w:val="28"/>
          <w:szCs w:val="28"/>
          <w:lang w:val="en-US"/>
        </w:rPr>
        <w:t>. An invitation to 3D vision. Interdisciplinary Applied Mathematics.</w:t>
      </w:r>
      <w:r w:rsidRPr="006F63EE">
        <w:rPr>
          <w:rFonts w:ascii="Times New Roman" w:hAnsi="Times New Roman" w:cs="Times New Roman"/>
          <w:color w:val="000000" w:themeColor="text1"/>
          <w:sz w:val="28"/>
          <w:szCs w:val="28"/>
          <w:lang w:val="en-US"/>
        </w:rPr>
        <w:t xml:space="preserve"> New York:</w:t>
      </w:r>
      <w:r w:rsidRPr="006F63EE">
        <w:rPr>
          <w:rFonts w:ascii="Times New Roman" w:hAnsi="Times New Roman" w:cs="Times New Roman"/>
          <w:color w:val="000000" w:themeColor="text1"/>
          <w:sz w:val="28"/>
          <w:szCs w:val="28"/>
          <w:lang w:val="en-GB"/>
        </w:rPr>
        <w:t>S</w:t>
      </w:r>
      <w:r w:rsidR="009E1CA5" w:rsidRPr="006F63EE">
        <w:rPr>
          <w:rFonts w:ascii="Times New Roman" w:hAnsi="Times New Roman" w:cs="Times New Roman"/>
          <w:color w:val="000000" w:themeColor="text1"/>
          <w:sz w:val="28"/>
          <w:szCs w:val="28"/>
          <w:lang w:val="en-US"/>
        </w:rPr>
        <w:t>pringer;</w:t>
      </w:r>
      <w:r w:rsidR="00AD0692" w:rsidRPr="006F63EE">
        <w:rPr>
          <w:rFonts w:ascii="Times New Roman" w:hAnsi="Times New Roman" w:cs="Times New Roman"/>
          <w:color w:val="000000" w:themeColor="text1"/>
          <w:sz w:val="28"/>
          <w:szCs w:val="28"/>
          <w:lang w:val="en-US"/>
        </w:rPr>
        <w:t xml:space="preserve"> </w:t>
      </w:r>
      <w:r w:rsidR="009E1CA5" w:rsidRPr="006F63EE">
        <w:rPr>
          <w:rFonts w:ascii="Times New Roman" w:hAnsi="Times New Roman" w:cs="Times New Roman"/>
          <w:color w:val="000000" w:themeColor="text1"/>
          <w:sz w:val="28"/>
          <w:szCs w:val="28"/>
          <w:lang w:val="en-US"/>
        </w:rPr>
        <w:t>2004</w:t>
      </w:r>
      <w:r w:rsidRPr="006F63EE">
        <w:rPr>
          <w:rFonts w:ascii="Times New Roman" w:hAnsi="Times New Roman" w:cs="Times New Roman"/>
          <w:color w:val="000000" w:themeColor="text1"/>
          <w:sz w:val="28"/>
          <w:szCs w:val="28"/>
          <w:lang w:val="en-US"/>
        </w:rPr>
        <w:t>.</w:t>
      </w:r>
      <w:r w:rsidR="009E1CA5" w:rsidRPr="006F63EE">
        <w:rPr>
          <w:rFonts w:ascii="Times New Roman" w:hAnsi="Times New Roman" w:cs="Times New Roman"/>
          <w:color w:val="000000" w:themeColor="text1"/>
          <w:sz w:val="28"/>
          <w:szCs w:val="28"/>
          <w:lang w:val="en-US"/>
        </w:rPr>
        <w:t xml:space="preserve"> </w:t>
      </w:r>
      <w:hyperlink r:id="rId35" w:history="1">
        <w:r w:rsidR="00353FDF" w:rsidRPr="006F63EE">
          <w:rPr>
            <w:rStyle w:val="a3"/>
            <w:rFonts w:ascii="Times New Roman" w:hAnsi="Times New Roman" w:cs="Times New Roman"/>
            <w:sz w:val="28"/>
            <w:szCs w:val="28"/>
            <w:lang w:val="en-US"/>
          </w:rPr>
          <w:t>https://www.springer.com/gp/book/9780387008936</w:t>
        </w:r>
      </w:hyperlink>
      <w:r w:rsidR="00353FDF" w:rsidRPr="006F63EE">
        <w:rPr>
          <w:rFonts w:ascii="Times New Roman" w:hAnsi="Times New Roman" w:cs="Times New Roman"/>
          <w:color w:val="000000" w:themeColor="text1"/>
          <w:sz w:val="28"/>
          <w:szCs w:val="28"/>
          <w:lang w:val="en-US"/>
        </w:rPr>
        <w:t xml:space="preserve"> </w:t>
      </w:r>
    </w:p>
    <w:p w14:paraId="7428B718" w14:textId="3E919A32" w:rsidR="009E1CA5" w:rsidRPr="006F63EE" w:rsidRDefault="009E1CA5" w:rsidP="006F63EE">
      <w:pPr>
        <w:pStyle w:val="ae"/>
        <w:numPr>
          <w:ilvl w:val="0"/>
          <w:numId w:val="6"/>
        </w:numPr>
        <w:spacing w:after="100" w:afterAutospacing="1" w:line="360" w:lineRule="auto"/>
        <w:jc w:val="both"/>
        <w:rPr>
          <w:rFonts w:ascii="Times New Roman" w:hAnsi="Times New Roman" w:cs="Times New Roman"/>
          <w:color w:val="000000" w:themeColor="text1"/>
          <w:sz w:val="28"/>
          <w:szCs w:val="28"/>
          <w:lang w:val="en-US"/>
        </w:rPr>
      </w:pPr>
      <w:r w:rsidRPr="006F63EE">
        <w:rPr>
          <w:rFonts w:ascii="Times New Roman" w:hAnsi="Times New Roman" w:cs="Times New Roman"/>
          <w:color w:val="000000" w:themeColor="text1"/>
          <w:sz w:val="28"/>
          <w:szCs w:val="28"/>
          <w:lang w:val="en-US"/>
        </w:rPr>
        <w:t xml:space="preserve">Cappozzo A., Cappello A., Croce U.D., Pensalfini F. </w:t>
      </w:r>
      <w:r w:rsidR="00B01E41" w:rsidRPr="006F63EE">
        <w:rPr>
          <w:rFonts w:ascii="Times New Roman" w:hAnsi="Times New Roman" w:cs="Times New Roman"/>
          <w:color w:val="000000" w:themeColor="text1"/>
          <w:sz w:val="28"/>
          <w:szCs w:val="28"/>
          <w:lang w:val="en-US"/>
        </w:rPr>
        <w:t>S</w:t>
      </w:r>
      <w:r w:rsidRPr="006F63EE">
        <w:rPr>
          <w:rFonts w:ascii="Times New Roman" w:hAnsi="Times New Roman" w:cs="Times New Roman"/>
          <w:color w:val="000000" w:themeColor="text1"/>
          <w:sz w:val="28"/>
          <w:szCs w:val="28"/>
          <w:lang w:val="en-US"/>
        </w:rPr>
        <w:t>urface-marker cluster design criteria for 3-D bone movement reconstruction</w:t>
      </w:r>
      <w:r w:rsidRPr="006F63EE">
        <w:rPr>
          <w:rFonts w:ascii="Times New Roman" w:hAnsi="Times New Roman" w:cs="Times New Roman"/>
          <w:i/>
          <w:color w:val="000000" w:themeColor="text1"/>
          <w:sz w:val="28"/>
          <w:szCs w:val="28"/>
          <w:lang w:val="en-US"/>
        </w:rPr>
        <w:t xml:space="preserve">. </w:t>
      </w:r>
      <w:r w:rsidR="00353FDF" w:rsidRPr="006F63EE">
        <w:rPr>
          <w:rFonts w:ascii="Times New Roman" w:hAnsi="Times New Roman" w:cs="Times New Roman"/>
          <w:i/>
          <w:color w:val="000000" w:themeColor="text1"/>
          <w:sz w:val="28"/>
          <w:szCs w:val="28"/>
          <w:lang w:val="en-US"/>
        </w:rPr>
        <w:t>IEEE transactions on bio-medical engineering.</w:t>
      </w:r>
      <w:r w:rsidRPr="006F63EE">
        <w:rPr>
          <w:rFonts w:ascii="Times New Roman" w:hAnsi="Times New Roman" w:cs="Times New Roman"/>
          <w:color w:val="000000" w:themeColor="text1"/>
          <w:sz w:val="28"/>
          <w:szCs w:val="28"/>
          <w:lang w:val="en-US"/>
        </w:rPr>
        <w:t xml:space="preserve"> 1997; 44(1</w:t>
      </w:r>
      <w:r w:rsidRPr="006F63EE">
        <w:rPr>
          <w:rFonts w:ascii="Times New Roman" w:hAnsi="Times New Roman" w:cs="Times New Roman"/>
          <w:sz w:val="28"/>
          <w:szCs w:val="28"/>
          <w:lang w:val="en-US"/>
        </w:rPr>
        <w:t>2): 1165–1174</w:t>
      </w:r>
      <w:r w:rsidR="00B01E41" w:rsidRPr="006F63EE">
        <w:rPr>
          <w:rFonts w:ascii="Times New Roman" w:hAnsi="Times New Roman" w:cs="Times New Roman"/>
          <w:sz w:val="28"/>
          <w:szCs w:val="28"/>
          <w:lang w:val="en-US"/>
        </w:rPr>
        <w:t>.</w:t>
      </w:r>
      <w:r w:rsidRPr="006F63EE">
        <w:rPr>
          <w:rFonts w:ascii="Times New Roman" w:hAnsi="Times New Roman" w:cs="Times New Roman"/>
          <w:sz w:val="28"/>
          <w:szCs w:val="28"/>
          <w:lang w:val="en-US"/>
        </w:rPr>
        <w:t xml:space="preserve"> </w:t>
      </w:r>
      <w:hyperlink r:id="rId36" w:history="1">
        <w:r w:rsidR="00353FDF" w:rsidRPr="006F63EE">
          <w:rPr>
            <w:rStyle w:val="a3"/>
            <w:rFonts w:ascii="Times New Roman" w:hAnsi="Times New Roman" w:cs="Times New Roman"/>
            <w:sz w:val="28"/>
            <w:szCs w:val="28"/>
            <w:lang w:val="en-US"/>
          </w:rPr>
          <w:t>https://doi.org/10.1109/10.649988</w:t>
        </w:r>
      </w:hyperlink>
      <w:r w:rsidR="00353FDF" w:rsidRPr="006F63EE">
        <w:rPr>
          <w:rFonts w:ascii="Times New Roman" w:hAnsi="Times New Roman" w:cs="Times New Roman"/>
          <w:sz w:val="28"/>
          <w:szCs w:val="28"/>
        </w:rPr>
        <w:t xml:space="preserve"> </w:t>
      </w:r>
    </w:p>
    <w:p w14:paraId="5B583E4B" w14:textId="6D95C512" w:rsidR="009E1CA5" w:rsidRPr="006F63EE" w:rsidRDefault="00B01E41" w:rsidP="006F63EE">
      <w:pPr>
        <w:pStyle w:val="ae"/>
        <w:numPr>
          <w:ilvl w:val="0"/>
          <w:numId w:val="6"/>
        </w:numPr>
        <w:spacing w:after="100" w:afterAutospacing="1" w:line="360" w:lineRule="auto"/>
        <w:jc w:val="both"/>
        <w:rPr>
          <w:rFonts w:ascii="Times New Roman" w:hAnsi="Times New Roman" w:cs="Times New Roman"/>
          <w:sz w:val="28"/>
          <w:szCs w:val="28"/>
          <w:lang w:val="en-US"/>
        </w:rPr>
      </w:pPr>
      <w:r w:rsidRPr="006F63EE">
        <w:rPr>
          <w:rFonts w:ascii="Times New Roman" w:hAnsi="Times New Roman" w:cs="Times New Roman"/>
          <w:sz w:val="28"/>
          <w:szCs w:val="28"/>
          <w:lang w:val="en-US"/>
        </w:rPr>
        <w:t>M</w:t>
      </w:r>
      <w:r w:rsidR="009E1CA5" w:rsidRPr="006F63EE">
        <w:rPr>
          <w:rFonts w:ascii="Times New Roman" w:hAnsi="Times New Roman" w:cs="Times New Roman"/>
          <w:sz w:val="28"/>
          <w:szCs w:val="28"/>
          <w:lang w:val="en-US"/>
        </w:rPr>
        <w:t xml:space="preserve">ündermann </w:t>
      </w:r>
      <w:r w:rsidRPr="006F63EE">
        <w:rPr>
          <w:rFonts w:ascii="Times New Roman" w:hAnsi="Times New Roman" w:cs="Times New Roman"/>
          <w:sz w:val="28"/>
          <w:szCs w:val="28"/>
          <w:lang w:val="en-US"/>
        </w:rPr>
        <w:t>L</w:t>
      </w:r>
      <w:r w:rsidR="009E1CA5" w:rsidRPr="006F63EE">
        <w:rPr>
          <w:rFonts w:ascii="Times New Roman" w:hAnsi="Times New Roman" w:cs="Times New Roman"/>
          <w:sz w:val="28"/>
          <w:szCs w:val="28"/>
          <w:lang w:val="en-US"/>
        </w:rPr>
        <w:t xml:space="preserve">., Corazza </w:t>
      </w:r>
      <w:r w:rsidRPr="006F63EE">
        <w:rPr>
          <w:rFonts w:ascii="Times New Roman" w:hAnsi="Times New Roman" w:cs="Times New Roman"/>
          <w:sz w:val="28"/>
          <w:szCs w:val="28"/>
          <w:lang w:val="en-US"/>
        </w:rPr>
        <w:t>S</w:t>
      </w:r>
      <w:r w:rsidR="009E1CA5" w:rsidRPr="006F63EE">
        <w:rPr>
          <w:rFonts w:ascii="Times New Roman" w:hAnsi="Times New Roman" w:cs="Times New Roman"/>
          <w:sz w:val="28"/>
          <w:szCs w:val="28"/>
          <w:lang w:val="en-US"/>
        </w:rPr>
        <w:t xml:space="preserve">., Andriacchi T. The evolution of methods for the capture of human movement leading to markerless motion capture for biomechanical applications. </w:t>
      </w:r>
      <w:r w:rsidR="00353FDF" w:rsidRPr="006F63EE">
        <w:rPr>
          <w:rFonts w:ascii="Times New Roman" w:hAnsi="Times New Roman" w:cs="Times New Roman"/>
          <w:i/>
          <w:color w:val="000000" w:themeColor="text1"/>
          <w:sz w:val="28"/>
          <w:szCs w:val="28"/>
          <w:lang w:val="en-US"/>
        </w:rPr>
        <w:t xml:space="preserve">Journal of NeuroEngineering and Rehabilitation. </w:t>
      </w:r>
      <w:r w:rsidR="00353FDF" w:rsidRPr="006F63EE">
        <w:rPr>
          <w:rFonts w:ascii="Times New Roman" w:hAnsi="Times New Roman" w:cs="Times New Roman"/>
          <w:sz w:val="28"/>
          <w:szCs w:val="28"/>
          <w:lang w:val="en-US"/>
        </w:rPr>
        <w:t>2006;</w:t>
      </w:r>
      <w:r w:rsidR="009E1CA5" w:rsidRPr="006F63EE">
        <w:rPr>
          <w:rFonts w:ascii="Times New Roman" w:hAnsi="Times New Roman" w:cs="Times New Roman"/>
          <w:sz w:val="28"/>
          <w:szCs w:val="28"/>
          <w:lang w:val="en-US"/>
        </w:rPr>
        <w:t>3:6</w:t>
      </w:r>
      <w:r w:rsidRPr="006F63EE">
        <w:rPr>
          <w:rFonts w:ascii="Times New Roman" w:hAnsi="Times New Roman" w:cs="Times New Roman"/>
          <w:sz w:val="28"/>
          <w:szCs w:val="28"/>
          <w:lang w:val="en-US"/>
        </w:rPr>
        <w:t xml:space="preserve">. </w:t>
      </w:r>
      <w:hyperlink r:id="rId37" w:history="1">
        <w:r w:rsidR="00353FDF" w:rsidRPr="006F63EE">
          <w:rPr>
            <w:rStyle w:val="a3"/>
            <w:rFonts w:ascii="Times New Roman" w:hAnsi="Times New Roman" w:cs="Times New Roman"/>
            <w:sz w:val="28"/>
            <w:szCs w:val="28"/>
            <w:lang w:val="en-US"/>
          </w:rPr>
          <w:t>https://doi.org/10.1186/1743-0003-3-6</w:t>
        </w:r>
      </w:hyperlink>
      <w:r w:rsidR="00353FDF" w:rsidRPr="006F63EE">
        <w:rPr>
          <w:rFonts w:ascii="Times New Roman" w:hAnsi="Times New Roman" w:cs="Times New Roman"/>
          <w:sz w:val="28"/>
          <w:szCs w:val="28"/>
          <w:lang w:val="en-US"/>
        </w:rPr>
        <w:t xml:space="preserve"> </w:t>
      </w:r>
    </w:p>
    <w:p w14:paraId="122CAE18" w14:textId="3817548D" w:rsidR="006066B3" w:rsidRPr="006F63EE" w:rsidRDefault="006066B3" w:rsidP="006F63EE">
      <w:pPr>
        <w:pStyle w:val="ae"/>
        <w:numPr>
          <w:ilvl w:val="0"/>
          <w:numId w:val="6"/>
        </w:numPr>
        <w:spacing w:after="100" w:afterAutospacing="1" w:line="360" w:lineRule="auto"/>
        <w:jc w:val="both"/>
        <w:rPr>
          <w:rFonts w:ascii="Times New Roman" w:hAnsi="Times New Roman" w:cs="Times New Roman"/>
          <w:sz w:val="28"/>
          <w:szCs w:val="28"/>
          <w:lang w:val="en-US"/>
        </w:rPr>
      </w:pPr>
      <w:r w:rsidRPr="006F63EE">
        <w:rPr>
          <w:rFonts w:ascii="Times New Roman" w:hAnsi="Times New Roman" w:cs="Times New Roman"/>
          <w:sz w:val="28"/>
          <w:szCs w:val="28"/>
          <w:lang w:val="en-GB"/>
        </w:rPr>
        <w:t>L</w:t>
      </w:r>
      <w:r w:rsidRPr="006F63EE">
        <w:rPr>
          <w:rFonts w:ascii="Times New Roman" w:hAnsi="Times New Roman" w:cs="Times New Roman"/>
          <w:sz w:val="28"/>
          <w:szCs w:val="28"/>
          <w:lang w:val="en-US"/>
        </w:rPr>
        <w:t xml:space="preserve">anshammar H., Persson T., Medved V. Comparison between a marker-based and a marker-free method to estimate centre of rotation using video image analysis. In: </w:t>
      </w:r>
      <w:r w:rsidRPr="006F63EE">
        <w:rPr>
          <w:rFonts w:ascii="Times New Roman" w:hAnsi="Times New Roman" w:cs="Times New Roman"/>
          <w:i/>
          <w:sz w:val="28"/>
          <w:szCs w:val="28"/>
          <w:lang w:val="en-US"/>
        </w:rPr>
        <w:t>Second World Congress of Biomechanics.</w:t>
      </w:r>
      <w:r w:rsidRPr="006F63EE">
        <w:rPr>
          <w:rFonts w:ascii="Times New Roman" w:hAnsi="Times New Roman" w:cs="Times New Roman"/>
          <w:sz w:val="28"/>
          <w:szCs w:val="28"/>
          <w:lang w:val="en-US"/>
        </w:rPr>
        <w:t xml:space="preserve"> Amsterdam; 1994.</w:t>
      </w:r>
    </w:p>
    <w:p w14:paraId="1214CB31" w14:textId="3773F827" w:rsidR="00D02D12" w:rsidRPr="006F63EE" w:rsidRDefault="00D02D12" w:rsidP="006F63EE">
      <w:pPr>
        <w:pStyle w:val="ae"/>
        <w:numPr>
          <w:ilvl w:val="0"/>
          <w:numId w:val="6"/>
        </w:numPr>
        <w:spacing w:line="360" w:lineRule="auto"/>
        <w:rPr>
          <w:rFonts w:ascii="Times New Roman" w:hAnsi="Times New Roman" w:cs="Times New Roman"/>
          <w:sz w:val="28"/>
          <w:szCs w:val="28"/>
        </w:rPr>
      </w:pPr>
      <w:r w:rsidRPr="006F63EE">
        <w:rPr>
          <w:rFonts w:ascii="Times New Roman" w:hAnsi="Times New Roman" w:cs="Times New Roman"/>
          <w:sz w:val="28"/>
          <w:szCs w:val="28"/>
        </w:rPr>
        <w:t>Борзиков</w:t>
      </w:r>
      <w:r w:rsidR="00F10740" w:rsidRPr="006F63EE">
        <w:rPr>
          <w:rFonts w:ascii="Times New Roman" w:hAnsi="Times New Roman" w:cs="Times New Roman"/>
          <w:sz w:val="28"/>
          <w:szCs w:val="28"/>
        </w:rPr>
        <w:t xml:space="preserve"> В.В.</w:t>
      </w:r>
      <w:r w:rsidRPr="006F63EE">
        <w:rPr>
          <w:rFonts w:ascii="Times New Roman" w:hAnsi="Times New Roman" w:cs="Times New Roman"/>
          <w:sz w:val="28"/>
          <w:szCs w:val="28"/>
        </w:rPr>
        <w:t>, Рукина</w:t>
      </w:r>
      <w:r w:rsidR="00F10740" w:rsidRPr="006F63EE">
        <w:rPr>
          <w:rFonts w:ascii="Times New Roman" w:hAnsi="Times New Roman" w:cs="Times New Roman"/>
          <w:sz w:val="28"/>
          <w:szCs w:val="28"/>
        </w:rPr>
        <w:t xml:space="preserve"> Н.Н.</w:t>
      </w:r>
      <w:r w:rsidRPr="006F63EE">
        <w:rPr>
          <w:rFonts w:ascii="Times New Roman" w:hAnsi="Times New Roman" w:cs="Times New Roman"/>
          <w:sz w:val="28"/>
          <w:szCs w:val="28"/>
        </w:rPr>
        <w:t>, Воробьева</w:t>
      </w:r>
      <w:r w:rsidR="00F10740" w:rsidRPr="006F63EE">
        <w:rPr>
          <w:rFonts w:ascii="Times New Roman" w:hAnsi="Times New Roman" w:cs="Times New Roman"/>
          <w:sz w:val="28"/>
          <w:szCs w:val="28"/>
        </w:rPr>
        <w:t xml:space="preserve"> О.В.</w:t>
      </w:r>
      <w:r w:rsidRPr="006F63EE">
        <w:rPr>
          <w:rFonts w:ascii="Times New Roman" w:hAnsi="Times New Roman" w:cs="Times New Roman"/>
          <w:sz w:val="28"/>
          <w:szCs w:val="28"/>
        </w:rPr>
        <w:t>, Кузнецов</w:t>
      </w:r>
      <w:r w:rsidR="00F10740" w:rsidRPr="006F63EE">
        <w:rPr>
          <w:rFonts w:ascii="Times New Roman" w:hAnsi="Times New Roman" w:cs="Times New Roman"/>
          <w:sz w:val="28"/>
          <w:szCs w:val="28"/>
        </w:rPr>
        <w:t xml:space="preserve"> А.Н.</w:t>
      </w:r>
      <w:r w:rsidRPr="006F63EE">
        <w:rPr>
          <w:rFonts w:ascii="Times New Roman" w:hAnsi="Times New Roman" w:cs="Times New Roman"/>
          <w:sz w:val="28"/>
          <w:szCs w:val="28"/>
        </w:rPr>
        <w:t>, Белова</w:t>
      </w:r>
      <w:r w:rsidR="00F10740" w:rsidRPr="006F63EE">
        <w:rPr>
          <w:rFonts w:ascii="Times New Roman" w:hAnsi="Times New Roman" w:cs="Times New Roman"/>
          <w:sz w:val="28"/>
          <w:szCs w:val="28"/>
        </w:rPr>
        <w:t xml:space="preserve"> А.Н. </w:t>
      </w:r>
      <w:r w:rsidRPr="006F63EE">
        <w:rPr>
          <w:rFonts w:ascii="Times New Roman" w:hAnsi="Times New Roman" w:cs="Times New Roman"/>
          <w:sz w:val="28"/>
          <w:szCs w:val="28"/>
        </w:rPr>
        <w:t xml:space="preserve"> </w:t>
      </w:r>
      <w:r w:rsidR="00843E42" w:rsidRPr="006F63EE">
        <w:rPr>
          <w:rFonts w:ascii="Times New Roman" w:hAnsi="Times New Roman" w:cs="Times New Roman"/>
          <w:sz w:val="28"/>
          <w:szCs w:val="28"/>
        </w:rPr>
        <w:t>Видеоанализ движений человека в клинической практике</w:t>
      </w:r>
      <w:r w:rsidR="00843E42" w:rsidRPr="006F63EE">
        <w:rPr>
          <w:rFonts w:ascii="Times New Roman" w:hAnsi="Times New Roman" w:cs="Times New Roman"/>
          <w:color w:val="000000" w:themeColor="text1"/>
          <w:sz w:val="28"/>
          <w:szCs w:val="28"/>
        </w:rPr>
        <w:t xml:space="preserve">. </w:t>
      </w:r>
      <w:r w:rsidR="00353FDF" w:rsidRPr="006F63EE">
        <w:rPr>
          <w:rFonts w:ascii="Times New Roman" w:hAnsi="Times New Roman" w:cs="Times New Roman"/>
          <w:i/>
          <w:color w:val="000000" w:themeColor="text1"/>
          <w:sz w:val="28"/>
          <w:szCs w:val="28"/>
        </w:rPr>
        <w:t>Современные технологии в медицине</w:t>
      </w:r>
      <w:r w:rsidR="00843E42" w:rsidRPr="006F63EE">
        <w:rPr>
          <w:rFonts w:ascii="Times New Roman" w:hAnsi="Times New Roman" w:cs="Times New Roman"/>
          <w:i/>
          <w:color w:val="000000" w:themeColor="text1"/>
          <w:sz w:val="28"/>
          <w:szCs w:val="28"/>
        </w:rPr>
        <w:t xml:space="preserve">.  </w:t>
      </w:r>
      <w:r w:rsidR="00CD1AA5" w:rsidRPr="006F63EE">
        <w:rPr>
          <w:rFonts w:ascii="Times New Roman" w:hAnsi="Times New Roman" w:cs="Times New Roman"/>
          <w:color w:val="000000" w:themeColor="text1"/>
          <w:sz w:val="28"/>
          <w:szCs w:val="28"/>
        </w:rPr>
        <w:t xml:space="preserve">2015;7 </w:t>
      </w:r>
      <w:r w:rsidR="00CD1AA5" w:rsidRPr="006F63EE">
        <w:rPr>
          <w:rFonts w:ascii="Times New Roman" w:hAnsi="Times New Roman" w:cs="Times New Roman"/>
          <w:sz w:val="28"/>
          <w:szCs w:val="28"/>
        </w:rPr>
        <w:t>(4)</w:t>
      </w:r>
      <w:r w:rsidR="00843E42" w:rsidRPr="006F63EE">
        <w:rPr>
          <w:rFonts w:ascii="Times New Roman" w:hAnsi="Times New Roman" w:cs="Times New Roman"/>
          <w:sz w:val="28"/>
          <w:szCs w:val="28"/>
        </w:rPr>
        <w:t xml:space="preserve">: 201. </w:t>
      </w:r>
      <w:r w:rsidR="00CD1AA5" w:rsidRPr="006F63EE">
        <w:rPr>
          <w:rFonts w:ascii="Times New Roman" w:hAnsi="Times New Roman" w:cs="Times New Roman"/>
          <w:sz w:val="28"/>
          <w:szCs w:val="28"/>
        </w:rPr>
        <w:t xml:space="preserve">Borzikov V.V., </w:t>
      </w:r>
      <w:r w:rsidR="00CD1AA5" w:rsidRPr="006F63EE">
        <w:rPr>
          <w:rFonts w:ascii="Times New Roman" w:hAnsi="Times New Roman" w:cs="Times New Roman"/>
          <w:sz w:val="28"/>
          <w:szCs w:val="28"/>
        </w:rPr>
        <w:lastRenderedPageBreak/>
        <w:t xml:space="preserve">Rukina N.N., Vorob'eva O.V., Kuznetsov A.N., Belova A.N.  </w:t>
      </w:r>
      <w:r w:rsidR="00CD1AA5" w:rsidRPr="006F63EE">
        <w:rPr>
          <w:rFonts w:ascii="Times New Roman" w:hAnsi="Times New Roman" w:cs="Times New Roman"/>
          <w:sz w:val="28"/>
          <w:szCs w:val="28"/>
          <w:lang w:val="en-US"/>
        </w:rPr>
        <w:t xml:space="preserve">Video analysis of movements of the person in the clinical practice. </w:t>
      </w:r>
      <w:r w:rsidR="00CD1AA5" w:rsidRPr="006F63EE">
        <w:rPr>
          <w:rFonts w:ascii="Times New Roman" w:hAnsi="Times New Roman" w:cs="Times New Roman"/>
          <w:i/>
          <w:color w:val="000000" w:themeColor="text1"/>
          <w:sz w:val="28"/>
          <w:szCs w:val="28"/>
        </w:rPr>
        <w:t>S</w:t>
      </w:r>
      <w:r w:rsidR="00353FDF" w:rsidRPr="006F63EE">
        <w:rPr>
          <w:rFonts w:ascii="Times New Roman" w:hAnsi="Times New Roman" w:cs="Times New Roman"/>
          <w:i/>
          <w:color w:val="000000" w:themeColor="text1"/>
          <w:sz w:val="28"/>
          <w:szCs w:val="28"/>
          <w:lang w:val="en-US"/>
        </w:rPr>
        <w:t>ovremenniyi technologii v meditsine</w:t>
      </w:r>
      <w:r w:rsidR="00CD1AA5" w:rsidRPr="006F63EE">
        <w:rPr>
          <w:rFonts w:ascii="Times New Roman" w:hAnsi="Times New Roman" w:cs="Times New Roman"/>
          <w:i/>
          <w:color w:val="000000" w:themeColor="text1"/>
          <w:sz w:val="28"/>
          <w:szCs w:val="28"/>
        </w:rPr>
        <w:t>.</w:t>
      </w:r>
      <w:r w:rsidR="00CD1AA5" w:rsidRPr="006F63EE">
        <w:rPr>
          <w:rFonts w:ascii="Times New Roman" w:hAnsi="Times New Roman" w:cs="Times New Roman"/>
          <w:color w:val="000000" w:themeColor="text1"/>
          <w:sz w:val="28"/>
          <w:szCs w:val="28"/>
        </w:rPr>
        <w:t xml:space="preserve">  2015</w:t>
      </w:r>
      <w:r w:rsidR="00CD1AA5" w:rsidRPr="006F63EE">
        <w:rPr>
          <w:rFonts w:ascii="Times New Roman" w:hAnsi="Times New Roman" w:cs="Times New Roman"/>
          <w:sz w:val="28"/>
          <w:szCs w:val="28"/>
        </w:rPr>
        <w:t>;7(4): 201. (Russian).</w:t>
      </w:r>
      <w:r w:rsidR="00353FDF" w:rsidRPr="006F63EE">
        <w:rPr>
          <w:rFonts w:ascii="Times New Roman" w:hAnsi="Times New Roman" w:cs="Times New Roman"/>
          <w:sz w:val="28"/>
          <w:szCs w:val="28"/>
          <w:lang w:val="en-US"/>
        </w:rPr>
        <w:t xml:space="preserve"> </w:t>
      </w:r>
      <w:hyperlink r:id="rId38" w:history="1">
        <w:r w:rsidR="00353FDF" w:rsidRPr="006F63EE">
          <w:rPr>
            <w:rStyle w:val="a3"/>
            <w:rFonts w:ascii="Times New Roman" w:hAnsi="Times New Roman" w:cs="Times New Roman"/>
            <w:sz w:val="28"/>
            <w:szCs w:val="28"/>
            <w:lang w:val="en-US"/>
          </w:rPr>
          <w:t>https://doi.org/10.17691/stm2015.7.4.26</w:t>
        </w:r>
      </w:hyperlink>
      <w:r w:rsidR="00353FDF" w:rsidRPr="006F63EE">
        <w:rPr>
          <w:rFonts w:ascii="Times New Roman" w:hAnsi="Times New Roman" w:cs="Times New Roman"/>
          <w:sz w:val="28"/>
          <w:szCs w:val="28"/>
          <w:lang w:val="en-US"/>
        </w:rPr>
        <w:t xml:space="preserve"> </w:t>
      </w:r>
    </w:p>
    <w:p w14:paraId="6445D48D" w14:textId="4CB6D0FC" w:rsidR="006066B3" w:rsidRPr="006F63EE" w:rsidRDefault="006066B3" w:rsidP="006F63EE">
      <w:pPr>
        <w:pStyle w:val="ae"/>
        <w:numPr>
          <w:ilvl w:val="0"/>
          <w:numId w:val="6"/>
        </w:numPr>
        <w:spacing w:after="100" w:afterAutospacing="1" w:line="360" w:lineRule="auto"/>
        <w:jc w:val="both"/>
        <w:rPr>
          <w:rFonts w:ascii="Times New Roman" w:hAnsi="Times New Roman" w:cs="Times New Roman"/>
          <w:sz w:val="28"/>
          <w:szCs w:val="28"/>
          <w:lang w:val="en-US"/>
        </w:rPr>
      </w:pPr>
      <w:r w:rsidRPr="006F63EE">
        <w:rPr>
          <w:rFonts w:ascii="Times New Roman" w:hAnsi="Times New Roman" w:cs="Times New Roman"/>
          <w:sz w:val="28"/>
          <w:szCs w:val="28"/>
          <w:shd w:val="clear" w:color="auto" w:fill="FFFFFF"/>
          <w:lang w:val="en-US"/>
        </w:rPr>
        <w:t xml:space="preserve">Moeslund T.B., Granum E. A survey of computer vision based human motion capture. </w:t>
      </w:r>
      <w:r w:rsidRPr="006F63EE">
        <w:rPr>
          <w:rFonts w:ascii="Times New Roman" w:hAnsi="Times New Roman" w:cs="Times New Roman"/>
          <w:i/>
          <w:sz w:val="28"/>
          <w:szCs w:val="28"/>
          <w:shd w:val="clear" w:color="auto" w:fill="FFFFFF"/>
          <w:lang w:val="en-US"/>
        </w:rPr>
        <w:t>Computer Vision and Image Understanding.</w:t>
      </w:r>
      <w:r w:rsidRPr="006F63EE">
        <w:rPr>
          <w:rFonts w:ascii="Times New Roman" w:hAnsi="Times New Roman" w:cs="Times New Roman"/>
          <w:sz w:val="28"/>
          <w:szCs w:val="28"/>
          <w:shd w:val="clear" w:color="auto" w:fill="FFFFFF"/>
          <w:lang w:val="en-US"/>
        </w:rPr>
        <w:t xml:space="preserve"> 2001;81(3):231–268.</w:t>
      </w:r>
      <w:r w:rsidR="00353FDF" w:rsidRPr="006F63EE">
        <w:rPr>
          <w:rFonts w:ascii="Times New Roman" w:hAnsi="Times New Roman" w:cs="Times New Roman"/>
          <w:sz w:val="28"/>
          <w:szCs w:val="28"/>
          <w:shd w:val="clear" w:color="auto" w:fill="FFFFFF"/>
          <w:lang w:val="en-US"/>
        </w:rPr>
        <w:t xml:space="preserve"> </w:t>
      </w:r>
      <w:hyperlink r:id="rId39" w:history="1">
        <w:r w:rsidR="006452E6" w:rsidRPr="006F63EE">
          <w:rPr>
            <w:rStyle w:val="a3"/>
            <w:rFonts w:ascii="Times New Roman" w:hAnsi="Times New Roman" w:cs="Times New Roman"/>
            <w:sz w:val="28"/>
            <w:szCs w:val="28"/>
            <w:shd w:val="clear" w:color="auto" w:fill="FFFFFF"/>
            <w:lang w:val="en-US"/>
          </w:rPr>
          <w:t>https://doi.org/10.1006/cviu.2000.0897</w:t>
        </w:r>
      </w:hyperlink>
      <w:r w:rsidR="006452E6" w:rsidRPr="006F63EE">
        <w:rPr>
          <w:rFonts w:ascii="Times New Roman" w:hAnsi="Times New Roman" w:cs="Times New Roman"/>
          <w:sz w:val="28"/>
          <w:szCs w:val="28"/>
          <w:shd w:val="clear" w:color="auto" w:fill="FFFFFF"/>
          <w:lang w:val="en-US"/>
        </w:rPr>
        <w:t xml:space="preserve"> </w:t>
      </w:r>
      <w:r w:rsidR="00353FDF" w:rsidRPr="006F63EE">
        <w:rPr>
          <w:rFonts w:ascii="Times New Roman" w:hAnsi="Times New Roman" w:cs="Times New Roman"/>
          <w:sz w:val="28"/>
          <w:szCs w:val="28"/>
          <w:shd w:val="clear" w:color="auto" w:fill="FFFFFF"/>
          <w:lang w:val="en-US"/>
        </w:rPr>
        <w:t xml:space="preserve"> </w:t>
      </w:r>
    </w:p>
    <w:p w14:paraId="28EA2C8E" w14:textId="4CEC75A7" w:rsidR="00D02D12" w:rsidRPr="006F63EE" w:rsidRDefault="00D02D12" w:rsidP="006F63EE">
      <w:pPr>
        <w:pStyle w:val="ae"/>
        <w:numPr>
          <w:ilvl w:val="0"/>
          <w:numId w:val="6"/>
        </w:numPr>
        <w:spacing w:after="100" w:afterAutospacing="1" w:line="360" w:lineRule="auto"/>
        <w:jc w:val="both"/>
        <w:rPr>
          <w:rFonts w:ascii="Times New Roman" w:hAnsi="Times New Roman" w:cs="Times New Roman"/>
          <w:sz w:val="28"/>
          <w:szCs w:val="28"/>
          <w:lang w:val="en-US"/>
        </w:rPr>
      </w:pPr>
      <w:r w:rsidRPr="006F63EE">
        <w:rPr>
          <w:rFonts w:ascii="Times New Roman" w:hAnsi="Times New Roman" w:cs="Times New Roman"/>
          <w:sz w:val="28"/>
          <w:szCs w:val="28"/>
          <w:shd w:val="clear" w:color="auto" w:fill="FFFFFF"/>
          <w:lang w:val="en-US"/>
        </w:rPr>
        <w:t xml:space="preserve">Wang l., Hu W., Tan T. Recent developments in human motion analysis. </w:t>
      </w:r>
      <w:r w:rsidRPr="006F63EE">
        <w:rPr>
          <w:rFonts w:ascii="Times New Roman" w:hAnsi="Times New Roman" w:cs="Times New Roman"/>
          <w:i/>
          <w:sz w:val="28"/>
          <w:szCs w:val="28"/>
          <w:shd w:val="clear" w:color="auto" w:fill="FFFFFF"/>
          <w:lang w:val="en-US"/>
        </w:rPr>
        <w:t>Pattern Recognition</w:t>
      </w:r>
      <w:r w:rsidR="00B01E41" w:rsidRPr="006F63EE">
        <w:rPr>
          <w:rFonts w:ascii="Times New Roman" w:hAnsi="Times New Roman" w:cs="Times New Roman"/>
          <w:i/>
          <w:sz w:val="28"/>
          <w:szCs w:val="28"/>
          <w:shd w:val="clear" w:color="auto" w:fill="FFFFFF"/>
          <w:lang w:val="en-US"/>
        </w:rPr>
        <w:t>.</w:t>
      </w:r>
      <w:r w:rsidRPr="006F63EE">
        <w:rPr>
          <w:rFonts w:ascii="Times New Roman" w:hAnsi="Times New Roman" w:cs="Times New Roman"/>
          <w:i/>
          <w:sz w:val="28"/>
          <w:szCs w:val="28"/>
          <w:shd w:val="clear" w:color="auto" w:fill="FFFFFF"/>
          <w:lang w:val="en-US"/>
        </w:rPr>
        <w:t xml:space="preserve"> </w:t>
      </w:r>
      <w:r w:rsidRPr="006F63EE">
        <w:rPr>
          <w:rFonts w:ascii="Times New Roman" w:hAnsi="Times New Roman" w:cs="Times New Roman"/>
          <w:sz w:val="28"/>
          <w:szCs w:val="28"/>
          <w:shd w:val="clear" w:color="auto" w:fill="FFFFFF"/>
          <w:lang w:val="en-US"/>
        </w:rPr>
        <w:t>2003;36(3):585–601</w:t>
      </w:r>
      <w:r w:rsidR="00B01E41" w:rsidRPr="006F63EE">
        <w:rPr>
          <w:rFonts w:ascii="Times New Roman" w:hAnsi="Times New Roman" w:cs="Times New Roman"/>
          <w:sz w:val="28"/>
          <w:szCs w:val="28"/>
          <w:shd w:val="clear" w:color="auto" w:fill="FFFFFF"/>
          <w:lang w:val="en-US"/>
        </w:rPr>
        <w:t>.</w:t>
      </w:r>
      <w:r w:rsidR="006452E6" w:rsidRPr="006F63EE">
        <w:rPr>
          <w:rFonts w:ascii="Times New Roman" w:hAnsi="Times New Roman" w:cs="Times New Roman"/>
          <w:sz w:val="28"/>
          <w:szCs w:val="28"/>
          <w:shd w:val="clear" w:color="auto" w:fill="FFFFFF"/>
          <w:lang w:val="en-US"/>
        </w:rPr>
        <w:t xml:space="preserve"> </w:t>
      </w:r>
      <w:hyperlink r:id="rId40" w:history="1">
        <w:r w:rsidR="006452E6" w:rsidRPr="006F63EE">
          <w:rPr>
            <w:rStyle w:val="a3"/>
            <w:rFonts w:ascii="Times New Roman" w:hAnsi="Times New Roman" w:cs="Times New Roman"/>
            <w:sz w:val="28"/>
            <w:szCs w:val="28"/>
            <w:shd w:val="clear" w:color="auto" w:fill="FFFFFF"/>
            <w:lang w:val="en-US"/>
          </w:rPr>
          <w:t>https://doi.org/10.1016/S0031-3203(02)00100-0</w:t>
        </w:r>
      </w:hyperlink>
      <w:r w:rsidR="006452E6" w:rsidRPr="006F63EE">
        <w:rPr>
          <w:rFonts w:ascii="Times New Roman" w:hAnsi="Times New Roman" w:cs="Times New Roman"/>
          <w:sz w:val="28"/>
          <w:szCs w:val="28"/>
          <w:shd w:val="clear" w:color="auto" w:fill="FFFFFF"/>
          <w:lang w:val="en-US"/>
        </w:rPr>
        <w:t xml:space="preserve"> </w:t>
      </w:r>
      <w:r w:rsidR="00B01E41" w:rsidRPr="006F63EE">
        <w:rPr>
          <w:rFonts w:ascii="Times New Roman" w:hAnsi="Times New Roman" w:cs="Times New Roman"/>
          <w:sz w:val="28"/>
          <w:szCs w:val="28"/>
          <w:shd w:val="clear" w:color="auto" w:fill="FFFFFF"/>
          <w:lang w:val="en-US"/>
        </w:rPr>
        <w:t xml:space="preserve"> </w:t>
      </w:r>
    </w:p>
    <w:p w14:paraId="4764AF98" w14:textId="558FE070" w:rsidR="00D02D12" w:rsidRPr="006F63EE" w:rsidRDefault="00D02D12" w:rsidP="006F63EE">
      <w:pPr>
        <w:pStyle w:val="ae"/>
        <w:numPr>
          <w:ilvl w:val="0"/>
          <w:numId w:val="6"/>
        </w:numPr>
        <w:spacing w:line="360" w:lineRule="auto"/>
        <w:rPr>
          <w:rFonts w:ascii="Times New Roman" w:hAnsi="Times New Roman" w:cs="Times New Roman"/>
          <w:sz w:val="28"/>
          <w:szCs w:val="28"/>
          <w:shd w:val="clear" w:color="auto" w:fill="FFFFFF"/>
          <w:lang w:val="en-US"/>
        </w:rPr>
      </w:pPr>
      <w:r w:rsidRPr="006F63EE">
        <w:rPr>
          <w:rFonts w:ascii="Times New Roman" w:hAnsi="Times New Roman" w:cs="Times New Roman"/>
          <w:sz w:val="28"/>
          <w:szCs w:val="28"/>
          <w:shd w:val="clear" w:color="auto" w:fill="FFFFFF"/>
        </w:rPr>
        <w:t>Скворцов Д.В. Методика исследования кинематики движений и современные стандарты. Видеоанализ</w:t>
      </w:r>
      <w:r w:rsidRPr="000511DF">
        <w:rPr>
          <w:rFonts w:ascii="Times New Roman" w:hAnsi="Times New Roman" w:cs="Times New Roman"/>
          <w:sz w:val="28"/>
          <w:szCs w:val="28"/>
          <w:shd w:val="clear" w:color="auto" w:fill="FFFFFF"/>
          <w:lang w:val="en-US"/>
        </w:rPr>
        <w:t xml:space="preserve">. </w:t>
      </w:r>
      <w:r w:rsidRPr="006F63EE">
        <w:rPr>
          <w:rFonts w:ascii="Times New Roman" w:hAnsi="Times New Roman" w:cs="Times New Roman"/>
          <w:i/>
          <w:sz w:val="28"/>
          <w:szCs w:val="28"/>
          <w:shd w:val="clear" w:color="auto" w:fill="FFFFFF"/>
        </w:rPr>
        <w:t>Лечебная</w:t>
      </w:r>
      <w:r w:rsidRPr="000511DF">
        <w:rPr>
          <w:rFonts w:ascii="Times New Roman" w:hAnsi="Times New Roman" w:cs="Times New Roman"/>
          <w:i/>
          <w:sz w:val="28"/>
          <w:szCs w:val="28"/>
          <w:shd w:val="clear" w:color="auto" w:fill="FFFFFF"/>
          <w:lang w:val="en-US"/>
        </w:rPr>
        <w:t xml:space="preserve"> </w:t>
      </w:r>
      <w:r w:rsidRPr="006F63EE">
        <w:rPr>
          <w:rFonts w:ascii="Times New Roman" w:hAnsi="Times New Roman" w:cs="Times New Roman"/>
          <w:i/>
          <w:sz w:val="28"/>
          <w:szCs w:val="28"/>
          <w:shd w:val="clear" w:color="auto" w:fill="FFFFFF"/>
        </w:rPr>
        <w:t>физкультура</w:t>
      </w:r>
      <w:r w:rsidRPr="000511DF">
        <w:rPr>
          <w:rFonts w:ascii="Times New Roman" w:hAnsi="Times New Roman" w:cs="Times New Roman"/>
          <w:i/>
          <w:sz w:val="28"/>
          <w:szCs w:val="28"/>
          <w:shd w:val="clear" w:color="auto" w:fill="FFFFFF"/>
          <w:lang w:val="en-US"/>
        </w:rPr>
        <w:t xml:space="preserve"> </w:t>
      </w:r>
      <w:r w:rsidRPr="006F63EE">
        <w:rPr>
          <w:rFonts w:ascii="Times New Roman" w:hAnsi="Times New Roman" w:cs="Times New Roman"/>
          <w:i/>
          <w:sz w:val="28"/>
          <w:szCs w:val="28"/>
          <w:shd w:val="clear" w:color="auto" w:fill="FFFFFF"/>
        </w:rPr>
        <w:t>и</w:t>
      </w:r>
      <w:r w:rsidRPr="000511DF">
        <w:rPr>
          <w:rFonts w:ascii="Times New Roman" w:hAnsi="Times New Roman" w:cs="Times New Roman"/>
          <w:i/>
          <w:sz w:val="28"/>
          <w:szCs w:val="28"/>
          <w:shd w:val="clear" w:color="auto" w:fill="FFFFFF"/>
          <w:lang w:val="en-US"/>
        </w:rPr>
        <w:t xml:space="preserve"> </w:t>
      </w:r>
      <w:r w:rsidRPr="006F63EE">
        <w:rPr>
          <w:rFonts w:ascii="Times New Roman" w:hAnsi="Times New Roman" w:cs="Times New Roman"/>
          <w:i/>
          <w:sz w:val="28"/>
          <w:szCs w:val="28"/>
          <w:shd w:val="clear" w:color="auto" w:fill="FFFFFF"/>
        </w:rPr>
        <w:t>спортивная</w:t>
      </w:r>
      <w:r w:rsidRPr="000511DF">
        <w:rPr>
          <w:rFonts w:ascii="Times New Roman" w:hAnsi="Times New Roman" w:cs="Times New Roman"/>
          <w:i/>
          <w:sz w:val="28"/>
          <w:szCs w:val="28"/>
          <w:shd w:val="clear" w:color="auto" w:fill="FFFFFF"/>
          <w:lang w:val="en-US"/>
        </w:rPr>
        <w:t xml:space="preserve"> </w:t>
      </w:r>
      <w:r w:rsidRPr="006F63EE">
        <w:rPr>
          <w:rFonts w:ascii="Times New Roman" w:hAnsi="Times New Roman" w:cs="Times New Roman"/>
          <w:i/>
          <w:sz w:val="28"/>
          <w:szCs w:val="28"/>
          <w:shd w:val="clear" w:color="auto" w:fill="FFFFFF"/>
        </w:rPr>
        <w:t>медицина</w:t>
      </w:r>
      <w:r w:rsidR="00843E42" w:rsidRPr="000511DF">
        <w:rPr>
          <w:rFonts w:ascii="Times New Roman" w:hAnsi="Times New Roman" w:cs="Times New Roman"/>
          <w:i/>
          <w:sz w:val="28"/>
          <w:szCs w:val="28"/>
          <w:shd w:val="clear" w:color="auto" w:fill="FFFFFF"/>
          <w:lang w:val="en-US"/>
        </w:rPr>
        <w:t>.</w:t>
      </w:r>
      <w:r w:rsidRPr="000511DF">
        <w:rPr>
          <w:rFonts w:ascii="Times New Roman" w:hAnsi="Times New Roman" w:cs="Times New Roman"/>
          <w:i/>
          <w:sz w:val="28"/>
          <w:szCs w:val="28"/>
          <w:shd w:val="clear" w:color="auto" w:fill="FFFFFF"/>
          <w:lang w:val="en-US"/>
        </w:rPr>
        <w:t xml:space="preserve"> </w:t>
      </w:r>
      <w:r w:rsidR="00CD1AA5" w:rsidRPr="000511DF">
        <w:rPr>
          <w:rFonts w:ascii="Times New Roman" w:hAnsi="Times New Roman" w:cs="Times New Roman"/>
          <w:sz w:val="28"/>
          <w:szCs w:val="28"/>
          <w:shd w:val="clear" w:color="auto" w:fill="FFFFFF"/>
          <w:lang w:val="en-US"/>
        </w:rPr>
        <w:t>2012;</w:t>
      </w:r>
      <w:r w:rsidRPr="000511DF">
        <w:rPr>
          <w:rFonts w:ascii="Times New Roman" w:hAnsi="Times New Roman" w:cs="Times New Roman"/>
          <w:sz w:val="28"/>
          <w:szCs w:val="28"/>
          <w:shd w:val="clear" w:color="auto" w:fill="FFFFFF"/>
          <w:lang w:val="en-US"/>
        </w:rPr>
        <w:t xml:space="preserve">12: 4–10. </w:t>
      </w:r>
      <w:r w:rsidR="00CD1AA5" w:rsidRPr="006F63EE">
        <w:rPr>
          <w:rFonts w:ascii="Times New Roman" w:hAnsi="Times New Roman" w:cs="Times New Roman"/>
          <w:sz w:val="28"/>
          <w:szCs w:val="28"/>
          <w:shd w:val="clear" w:color="auto" w:fill="FFFFFF"/>
          <w:lang w:val="en-US"/>
        </w:rPr>
        <w:t>Skvorcov D.V. Technique to study the kinematics of movements and modern standards. Video analysis. Lechebnaja fizkul'tura i sportivnaja medicina. 2012; 12: 4–10. (Russian).</w:t>
      </w:r>
    </w:p>
    <w:p w14:paraId="1DF5102C" w14:textId="7A46D836" w:rsidR="00D02D12" w:rsidRPr="006F63EE" w:rsidRDefault="00D02D12" w:rsidP="006F63EE">
      <w:pPr>
        <w:pStyle w:val="ae"/>
        <w:numPr>
          <w:ilvl w:val="0"/>
          <w:numId w:val="6"/>
        </w:numPr>
        <w:spacing w:after="100" w:afterAutospacing="1" w:line="360" w:lineRule="auto"/>
        <w:jc w:val="both"/>
        <w:rPr>
          <w:rFonts w:ascii="Times New Roman" w:hAnsi="Times New Roman" w:cs="Times New Roman"/>
          <w:sz w:val="28"/>
          <w:szCs w:val="28"/>
          <w:lang w:val="en-US"/>
        </w:rPr>
      </w:pPr>
      <w:r w:rsidRPr="006F63EE">
        <w:rPr>
          <w:rFonts w:ascii="Times New Roman" w:hAnsi="Times New Roman" w:cs="Times New Roman"/>
          <w:sz w:val="28"/>
          <w:szCs w:val="28"/>
          <w:shd w:val="clear" w:color="auto" w:fill="FFFFFF"/>
          <w:lang w:val="en-US"/>
        </w:rPr>
        <w:t xml:space="preserve">Herda </w:t>
      </w:r>
      <w:r w:rsidR="00B01E41" w:rsidRPr="006F63EE">
        <w:rPr>
          <w:rFonts w:ascii="Times New Roman" w:hAnsi="Times New Roman" w:cs="Times New Roman"/>
          <w:sz w:val="28"/>
          <w:szCs w:val="28"/>
          <w:shd w:val="clear" w:color="auto" w:fill="FFFFFF"/>
          <w:lang w:val="en-US"/>
        </w:rPr>
        <w:t>L</w:t>
      </w:r>
      <w:r w:rsidRPr="006F63EE">
        <w:rPr>
          <w:rFonts w:ascii="Times New Roman" w:hAnsi="Times New Roman" w:cs="Times New Roman"/>
          <w:sz w:val="28"/>
          <w:szCs w:val="28"/>
          <w:shd w:val="clear" w:color="auto" w:fill="FFFFFF"/>
          <w:lang w:val="en-US"/>
        </w:rPr>
        <w:t xml:space="preserve">., Fua P., Plänkers R., Boulic R., Thalmann D. Using skeleton-based tracking to increase the reliability of optical motion capture. </w:t>
      </w:r>
      <w:r w:rsidR="009723AF" w:rsidRPr="006F63EE">
        <w:rPr>
          <w:rFonts w:ascii="Times New Roman" w:hAnsi="Times New Roman" w:cs="Times New Roman"/>
          <w:i/>
          <w:color w:val="000000" w:themeColor="text1"/>
          <w:sz w:val="28"/>
          <w:szCs w:val="28"/>
          <w:shd w:val="clear" w:color="auto" w:fill="FFFFFF"/>
          <w:lang w:val="en-US"/>
        </w:rPr>
        <w:t xml:space="preserve">Human Movement Science. </w:t>
      </w:r>
      <w:r w:rsidRPr="006F63EE">
        <w:rPr>
          <w:rFonts w:ascii="Times New Roman" w:hAnsi="Times New Roman" w:cs="Times New Roman"/>
          <w:color w:val="000000" w:themeColor="text1"/>
          <w:sz w:val="28"/>
          <w:szCs w:val="28"/>
          <w:shd w:val="clear" w:color="auto" w:fill="FFFFFF"/>
          <w:lang w:val="en-US"/>
        </w:rPr>
        <w:t>2001; 20(3): 313–341</w:t>
      </w:r>
      <w:r w:rsidR="00B01E41" w:rsidRPr="006F63EE">
        <w:rPr>
          <w:rFonts w:ascii="Times New Roman" w:hAnsi="Times New Roman" w:cs="Times New Roman"/>
          <w:color w:val="000000" w:themeColor="text1"/>
          <w:sz w:val="28"/>
          <w:szCs w:val="28"/>
          <w:shd w:val="clear" w:color="auto" w:fill="FFFFFF"/>
          <w:lang w:val="en-US"/>
        </w:rPr>
        <w:t>.</w:t>
      </w:r>
      <w:r w:rsidRPr="006F63EE">
        <w:rPr>
          <w:rFonts w:ascii="Times New Roman" w:hAnsi="Times New Roman" w:cs="Times New Roman"/>
          <w:color w:val="000000" w:themeColor="text1"/>
          <w:sz w:val="28"/>
          <w:szCs w:val="28"/>
          <w:shd w:val="clear" w:color="auto" w:fill="FFFFFF"/>
          <w:lang w:val="en-US"/>
        </w:rPr>
        <w:t xml:space="preserve"> </w:t>
      </w:r>
    </w:p>
    <w:p w14:paraId="4D6F1C06" w14:textId="085D53CD" w:rsidR="00D02D12" w:rsidRPr="006F63EE" w:rsidRDefault="00D02D12" w:rsidP="006F63EE">
      <w:pPr>
        <w:pStyle w:val="ae"/>
        <w:numPr>
          <w:ilvl w:val="0"/>
          <w:numId w:val="6"/>
        </w:numPr>
        <w:spacing w:after="100" w:afterAutospacing="1" w:line="360" w:lineRule="auto"/>
        <w:jc w:val="both"/>
        <w:rPr>
          <w:rFonts w:ascii="Times New Roman" w:hAnsi="Times New Roman" w:cs="Times New Roman"/>
          <w:sz w:val="28"/>
          <w:szCs w:val="28"/>
          <w:lang w:val="en-US"/>
        </w:rPr>
      </w:pPr>
      <w:r w:rsidRPr="006F63EE">
        <w:rPr>
          <w:rFonts w:ascii="Times New Roman" w:hAnsi="Times New Roman" w:cs="Times New Roman"/>
          <w:sz w:val="28"/>
          <w:szCs w:val="28"/>
          <w:shd w:val="clear" w:color="auto" w:fill="FFFFFF"/>
          <w:lang w:val="en-US"/>
        </w:rPr>
        <w:t xml:space="preserve">Royo </w:t>
      </w:r>
      <w:r w:rsidR="00B01E41" w:rsidRPr="006F63EE">
        <w:rPr>
          <w:rFonts w:ascii="Times New Roman" w:hAnsi="Times New Roman" w:cs="Times New Roman"/>
          <w:sz w:val="28"/>
          <w:szCs w:val="28"/>
          <w:shd w:val="clear" w:color="auto" w:fill="FFFFFF"/>
          <w:lang w:val="en-US"/>
        </w:rPr>
        <w:t>S</w:t>
      </w:r>
      <w:r w:rsidRPr="006F63EE">
        <w:rPr>
          <w:rFonts w:ascii="Times New Roman" w:hAnsi="Times New Roman" w:cs="Times New Roman"/>
          <w:sz w:val="28"/>
          <w:szCs w:val="28"/>
          <w:shd w:val="clear" w:color="auto" w:fill="FFFFFF"/>
          <w:lang w:val="en-US"/>
        </w:rPr>
        <w:t xml:space="preserve">ánchez A.C., Aguilar </w:t>
      </w:r>
      <w:r w:rsidR="00B01E41" w:rsidRPr="006F63EE">
        <w:rPr>
          <w:rFonts w:ascii="Times New Roman" w:hAnsi="Times New Roman" w:cs="Times New Roman"/>
          <w:sz w:val="28"/>
          <w:szCs w:val="28"/>
          <w:shd w:val="clear" w:color="auto" w:fill="FFFFFF"/>
          <w:lang w:val="en-US"/>
        </w:rPr>
        <w:t>M</w:t>
      </w:r>
      <w:r w:rsidRPr="006F63EE">
        <w:rPr>
          <w:rFonts w:ascii="Times New Roman" w:hAnsi="Times New Roman" w:cs="Times New Roman"/>
          <w:sz w:val="28"/>
          <w:szCs w:val="28"/>
          <w:shd w:val="clear" w:color="auto" w:fill="FFFFFF"/>
          <w:lang w:val="en-US"/>
        </w:rPr>
        <w:t xml:space="preserve">artín J.J., </w:t>
      </w:r>
      <w:r w:rsidR="00B01E41" w:rsidRPr="006F63EE">
        <w:rPr>
          <w:rFonts w:ascii="Times New Roman" w:hAnsi="Times New Roman" w:cs="Times New Roman"/>
          <w:sz w:val="28"/>
          <w:szCs w:val="28"/>
          <w:shd w:val="clear" w:color="auto" w:fill="FFFFFF"/>
          <w:lang w:val="en-US"/>
        </w:rPr>
        <w:t>S</w:t>
      </w:r>
      <w:r w:rsidRPr="006F63EE">
        <w:rPr>
          <w:rFonts w:ascii="Times New Roman" w:hAnsi="Times New Roman" w:cs="Times New Roman"/>
          <w:sz w:val="28"/>
          <w:szCs w:val="28"/>
          <w:shd w:val="clear" w:color="auto" w:fill="FFFFFF"/>
          <w:lang w:val="en-US"/>
        </w:rPr>
        <w:t xml:space="preserve">antolaria </w:t>
      </w:r>
      <w:r w:rsidR="00B01E41" w:rsidRPr="006F63EE">
        <w:rPr>
          <w:rFonts w:ascii="Times New Roman" w:hAnsi="Times New Roman" w:cs="Times New Roman"/>
          <w:sz w:val="28"/>
          <w:szCs w:val="28"/>
          <w:shd w:val="clear" w:color="auto" w:fill="FFFFFF"/>
          <w:lang w:val="en-US"/>
        </w:rPr>
        <w:t>M</w:t>
      </w:r>
      <w:r w:rsidRPr="006F63EE">
        <w:rPr>
          <w:rFonts w:ascii="Times New Roman" w:hAnsi="Times New Roman" w:cs="Times New Roman"/>
          <w:sz w:val="28"/>
          <w:szCs w:val="28"/>
          <w:shd w:val="clear" w:color="auto" w:fill="FFFFFF"/>
          <w:lang w:val="en-US"/>
        </w:rPr>
        <w:t>azo J. Development of a new calibration procedure and its experimental validation applied to a human motion capture syste</w:t>
      </w:r>
      <w:r w:rsidRPr="006F63EE">
        <w:rPr>
          <w:rFonts w:ascii="Times New Roman" w:hAnsi="Times New Roman" w:cs="Times New Roman"/>
          <w:color w:val="000000" w:themeColor="text1"/>
          <w:sz w:val="28"/>
          <w:szCs w:val="28"/>
          <w:shd w:val="clear" w:color="auto" w:fill="FFFFFF"/>
          <w:lang w:val="en-US"/>
        </w:rPr>
        <w:t>m</w:t>
      </w:r>
      <w:r w:rsidR="009723AF" w:rsidRPr="006F63EE">
        <w:rPr>
          <w:rFonts w:ascii="Times New Roman" w:hAnsi="Times New Roman" w:cs="Times New Roman"/>
          <w:i/>
          <w:color w:val="000000" w:themeColor="text1"/>
          <w:sz w:val="28"/>
          <w:szCs w:val="28"/>
          <w:shd w:val="clear" w:color="auto" w:fill="FFFFFF"/>
          <w:lang w:val="en-US"/>
        </w:rPr>
        <w:t>.</w:t>
      </w:r>
      <w:r w:rsidRPr="006F63EE">
        <w:rPr>
          <w:rFonts w:ascii="Times New Roman" w:hAnsi="Times New Roman" w:cs="Times New Roman"/>
          <w:i/>
          <w:color w:val="000000" w:themeColor="text1"/>
          <w:sz w:val="28"/>
          <w:szCs w:val="28"/>
          <w:shd w:val="clear" w:color="auto" w:fill="FFFFFF"/>
          <w:lang w:val="en-US"/>
        </w:rPr>
        <w:t xml:space="preserve"> </w:t>
      </w:r>
      <w:r w:rsidR="006452E6" w:rsidRPr="006F63EE">
        <w:rPr>
          <w:rFonts w:ascii="Times New Roman" w:hAnsi="Times New Roman" w:cs="Times New Roman"/>
          <w:i/>
          <w:color w:val="000000" w:themeColor="text1"/>
          <w:sz w:val="28"/>
          <w:szCs w:val="28"/>
          <w:shd w:val="clear" w:color="auto" w:fill="FFFFFF"/>
          <w:lang w:val="en-US"/>
        </w:rPr>
        <w:t>Journal of Biomechanical Engineering</w:t>
      </w:r>
      <w:r w:rsidR="00B01E41" w:rsidRPr="006F63EE">
        <w:rPr>
          <w:rFonts w:ascii="Times New Roman" w:hAnsi="Times New Roman" w:cs="Times New Roman"/>
          <w:i/>
          <w:color w:val="000000" w:themeColor="text1"/>
          <w:sz w:val="28"/>
          <w:szCs w:val="28"/>
          <w:shd w:val="clear" w:color="auto" w:fill="FFFFFF"/>
          <w:lang w:val="en-US"/>
        </w:rPr>
        <w:t>.</w:t>
      </w:r>
      <w:r w:rsidRPr="006F63EE">
        <w:rPr>
          <w:rFonts w:ascii="Times New Roman" w:hAnsi="Times New Roman" w:cs="Times New Roman"/>
          <w:color w:val="000000" w:themeColor="text1"/>
          <w:sz w:val="28"/>
          <w:szCs w:val="28"/>
          <w:shd w:val="clear" w:color="auto" w:fill="FFFFFF"/>
          <w:lang w:val="en-US"/>
        </w:rPr>
        <w:t xml:space="preserve"> </w:t>
      </w:r>
      <w:r w:rsidRPr="006F63EE">
        <w:rPr>
          <w:rFonts w:ascii="Times New Roman" w:hAnsi="Times New Roman" w:cs="Times New Roman"/>
          <w:sz w:val="28"/>
          <w:szCs w:val="28"/>
          <w:shd w:val="clear" w:color="auto" w:fill="FFFFFF"/>
          <w:lang w:val="en-US"/>
        </w:rPr>
        <w:t>2014;</w:t>
      </w:r>
      <w:r w:rsidR="00B01E41" w:rsidRPr="006F63EE">
        <w:rPr>
          <w:rFonts w:ascii="Times New Roman" w:hAnsi="Times New Roman" w:cs="Times New Roman"/>
          <w:sz w:val="28"/>
          <w:szCs w:val="28"/>
          <w:shd w:val="clear" w:color="auto" w:fill="FFFFFF"/>
          <w:lang w:val="en-US"/>
        </w:rPr>
        <w:t xml:space="preserve"> </w:t>
      </w:r>
      <w:r w:rsidRPr="006F63EE">
        <w:rPr>
          <w:rFonts w:ascii="Times New Roman" w:hAnsi="Times New Roman" w:cs="Times New Roman"/>
          <w:sz w:val="28"/>
          <w:szCs w:val="28"/>
          <w:shd w:val="clear" w:color="auto" w:fill="FFFFFF"/>
          <w:lang w:val="en-US"/>
        </w:rPr>
        <w:t>136(12):124</w:t>
      </w:r>
      <w:r w:rsidR="00B01E41" w:rsidRPr="006F63EE">
        <w:rPr>
          <w:rFonts w:ascii="Times New Roman" w:hAnsi="Times New Roman" w:cs="Times New Roman"/>
          <w:sz w:val="28"/>
          <w:szCs w:val="28"/>
          <w:shd w:val="clear" w:color="auto" w:fill="FFFFFF"/>
          <w:lang w:val="en-US"/>
        </w:rPr>
        <w:t>–</w:t>
      </w:r>
      <w:r w:rsidRPr="006F63EE">
        <w:rPr>
          <w:rFonts w:ascii="Times New Roman" w:hAnsi="Times New Roman" w:cs="Times New Roman"/>
          <w:sz w:val="28"/>
          <w:szCs w:val="28"/>
          <w:shd w:val="clear" w:color="auto" w:fill="FFFFFF"/>
          <w:lang w:val="en-US"/>
        </w:rPr>
        <w:t>502</w:t>
      </w:r>
      <w:r w:rsidR="00AC5AB3" w:rsidRPr="006F63EE">
        <w:rPr>
          <w:rFonts w:ascii="Times New Roman" w:hAnsi="Times New Roman" w:cs="Times New Roman"/>
          <w:sz w:val="28"/>
          <w:szCs w:val="28"/>
          <w:shd w:val="clear" w:color="auto" w:fill="FFFFFF"/>
          <w:lang w:val="en-US"/>
        </w:rPr>
        <w:t>.</w:t>
      </w:r>
      <w:r w:rsidR="006452E6" w:rsidRPr="006F63EE">
        <w:rPr>
          <w:rFonts w:ascii="Times New Roman" w:hAnsi="Times New Roman" w:cs="Times New Roman"/>
          <w:sz w:val="28"/>
          <w:szCs w:val="28"/>
          <w:shd w:val="clear" w:color="auto" w:fill="FFFFFF"/>
          <w:lang w:val="en-US"/>
        </w:rPr>
        <w:t xml:space="preserve"> </w:t>
      </w:r>
      <w:hyperlink r:id="rId41" w:history="1">
        <w:r w:rsidR="006452E6" w:rsidRPr="006F63EE">
          <w:rPr>
            <w:rStyle w:val="a3"/>
            <w:rFonts w:ascii="Times New Roman" w:hAnsi="Times New Roman" w:cs="Times New Roman"/>
            <w:sz w:val="28"/>
            <w:szCs w:val="28"/>
            <w:shd w:val="clear" w:color="auto" w:fill="FFFFFF"/>
            <w:lang w:val="en-US"/>
          </w:rPr>
          <w:t>http://dx.doi.org/10.1016/s0167-9457(01)00050-1</w:t>
        </w:r>
      </w:hyperlink>
      <w:r w:rsidR="006452E6" w:rsidRPr="006F63EE">
        <w:rPr>
          <w:rFonts w:ascii="Times New Roman" w:hAnsi="Times New Roman" w:cs="Times New Roman"/>
          <w:sz w:val="28"/>
          <w:szCs w:val="28"/>
          <w:shd w:val="clear" w:color="auto" w:fill="FFFFFF"/>
          <w:lang w:val="en-US"/>
        </w:rPr>
        <w:t xml:space="preserve"> </w:t>
      </w:r>
    </w:p>
    <w:p w14:paraId="04F4900E" w14:textId="21708AF6" w:rsidR="00D02D12" w:rsidRPr="006F63EE" w:rsidRDefault="00D02D12" w:rsidP="006F63EE">
      <w:pPr>
        <w:pStyle w:val="ae"/>
        <w:numPr>
          <w:ilvl w:val="0"/>
          <w:numId w:val="6"/>
        </w:numPr>
        <w:spacing w:line="360" w:lineRule="auto"/>
        <w:rPr>
          <w:rFonts w:ascii="Times New Roman" w:hAnsi="Times New Roman" w:cs="Times New Roman"/>
          <w:sz w:val="28"/>
          <w:szCs w:val="28"/>
          <w:shd w:val="clear" w:color="auto" w:fill="FFFFFF"/>
          <w:lang w:val="en-US"/>
        </w:rPr>
      </w:pPr>
      <w:r w:rsidRPr="006F63EE">
        <w:rPr>
          <w:rFonts w:ascii="Times New Roman" w:hAnsi="Times New Roman" w:cs="Times New Roman"/>
          <w:sz w:val="28"/>
          <w:szCs w:val="28"/>
          <w:shd w:val="clear" w:color="auto" w:fill="FFFFFF"/>
        </w:rPr>
        <w:t xml:space="preserve">Лихачев С.А., Лукашевич В.А., Хроменков А.В. Метод видеоанализа ходьбы как способ объективизации поражения базальных ганглиев при болезни Паркинсона. </w:t>
      </w:r>
      <w:r w:rsidRPr="006F63EE">
        <w:rPr>
          <w:rFonts w:ascii="Times New Roman" w:hAnsi="Times New Roman" w:cs="Times New Roman"/>
          <w:i/>
          <w:sz w:val="28"/>
          <w:szCs w:val="28"/>
          <w:shd w:val="clear" w:color="auto" w:fill="FFFFFF"/>
        </w:rPr>
        <w:t>Журнал</w:t>
      </w:r>
      <w:r w:rsidRPr="000511DF">
        <w:rPr>
          <w:rFonts w:ascii="Times New Roman" w:hAnsi="Times New Roman" w:cs="Times New Roman"/>
          <w:i/>
          <w:sz w:val="28"/>
          <w:szCs w:val="28"/>
          <w:shd w:val="clear" w:color="auto" w:fill="FFFFFF"/>
          <w:lang w:val="en-US"/>
        </w:rPr>
        <w:t xml:space="preserve"> </w:t>
      </w:r>
      <w:r w:rsidRPr="006F63EE">
        <w:rPr>
          <w:rFonts w:ascii="Times New Roman" w:hAnsi="Times New Roman" w:cs="Times New Roman"/>
          <w:i/>
          <w:sz w:val="28"/>
          <w:szCs w:val="28"/>
          <w:shd w:val="clear" w:color="auto" w:fill="FFFFFF"/>
        </w:rPr>
        <w:t>неврологии</w:t>
      </w:r>
      <w:r w:rsidRPr="000511DF">
        <w:rPr>
          <w:rFonts w:ascii="Times New Roman" w:hAnsi="Times New Roman" w:cs="Times New Roman"/>
          <w:i/>
          <w:sz w:val="28"/>
          <w:szCs w:val="28"/>
          <w:shd w:val="clear" w:color="auto" w:fill="FFFFFF"/>
          <w:lang w:val="en-US"/>
        </w:rPr>
        <w:t xml:space="preserve"> </w:t>
      </w:r>
      <w:r w:rsidRPr="006F63EE">
        <w:rPr>
          <w:rFonts w:ascii="Times New Roman" w:hAnsi="Times New Roman" w:cs="Times New Roman"/>
          <w:i/>
          <w:sz w:val="28"/>
          <w:szCs w:val="28"/>
          <w:shd w:val="clear" w:color="auto" w:fill="FFFFFF"/>
        </w:rPr>
        <w:t>и</w:t>
      </w:r>
      <w:r w:rsidRPr="000511DF">
        <w:rPr>
          <w:rFonts w:ascii="Times New Roman" w:hAnsi="Times New Roman" w:cs="Times New Roman"/>
          <w:i/>
          <w:sz w:val="28"/>
          <w:szCs w:val="28"/>
          <w:shd w:val="clear" w:color="auto" w:fill="FFFFFF"/>
          <w:lang w:val="en-US"/>
        </w:rPr>
        <w:t xml:space="preserve"> </w:t>
      </w:r>
      <w:r w:rsidRPr="006F63EE">
        <w:rPr>
          <w:rFonts w:ascii="Times New Roman" w:hAnsi="Times New Roman" w:cs="Times New Roman"/>
          <w:i/>
          <w:sz w:val="28"/>
          <w:szCs w:val="28"/>
          <w:shd w:val="clear" w:color="auto" w:fill="FFFFFF"/>
        </w:rPr>
        <w:t>психиатрии</w:t>
      </w:r>
      <w:r w:rsidRPr="000511DF">
        <w:rPr>
          <w:rFonts w:ascii="Times New Roman" w:hAnsi="Times New Roman" w:cs="Times New Roman"/>
          <w:i/>
          <w:sz w:val="28"/>
          <w:szCs w:val="28"/>
          <w:shd w:val="clear" w:color="auto" w:fill="FFFFFF"/>
          <w:lang w:val="en-US"/>
        </w:rPr>
        <w:t xml:space="preserve"> </w:t>
      </w:r>
      <w:r w:rsidRPr="006F63EE">
        <w:rPr>
          <w:rFonts w:ascii="Times New Roman" w:hAnsi="Times New Roman" w:cs="Times New Roman"/>
          <w:i/>
          <w:sz w:val="28"/>
          <w:szCs w:val="28"/>
          <w:shd w:val="clear" w:color="auto" w:fill="FFFFFF"/>
        </w:rPr>
        <w:t>им</w:t>
      </w:r>
      <w:r w:rsidRPr="000511DF">
        <w:rPr>
          <w:rFonts w:ascii="Times New Roman" w:hAnsi="Times New Roman" w:cs="Times New Roman"/>
          <w:i/>
          <w:sz w:val="28"/>
          <w:szCs w:val="28"/>
          <w:shd w:val="clear" w:color="auto" w:fill="FFFFFF"/>
          <w:lang w:val="en-US"/>
        </w:rPr>
        <w:t xml:space="preserve">. </w:t>
      </w:r>
      <w:r w:rsidRPr="006F63EE">
        <w:rPr>
          <w:rFonts w:ascii="Times New Roman" w:hAnsi="Times New Roman" w:cs="Times New Roman"/>
          <w:i/>
          <w:sz w:val="28"/>
          <w:szCs w:val="28"/>
          <w:shd w:val="clear" w:color="auto" w:fill="FFFFFF"/>
        </w:rPr>
        <w:t>С</w:t>
      </w:r>
      <w:r w:rsidRPr="000511DF">
        <w:rPr>
          <w:rFonts w:ascii="Times New Roman" w:hAnsi="Times New Roman" w:cs="Times New Roman"/>
          <w:i/>
          <w:sz w:val="28"/>
          <w:szCs w:val="28"/>
          <w:shd w:val="clear" w:color="auto" w:fill="FFFFFF"/>
          <w:lang w:val="en-US"/>
        </w:rPr>
        <w:t>.</w:t>
      </w:r>
      <w:r w:rsidRPr="006F63EE">
        <w:rPr>
          <w:rFonts w:ascii="Times New Roman" w:hAnsi="Times New Roman" w:cs="Times New Roman"/>
          <w:i/>
          <w:sz w:val="28"/>
          <w:szCs w:val="28"/>
          <w:shd w:val="clear" w:color="auto" w:fill="FFFFFF"/>
        </w:rPr>
        <w:t>С</w:t>
      </w:r>
      <w:r w:rsidRPr="000511DF">
        <w:rPr>
          <w:rFonts w:ascii="Times New Roman" w:hAnsi="Times New Roman" w:cs="Times New Roman"/>
          <w:i/>
          <w:sz w:val="28"/>
          <w:szCs w:val="28"/>
          <w:shd w:val="clear" w:color="auto" w:fill="FFFFFF"/>
          <w:lang w:val="en-US"/>
        </w:rPr>
        <w:t xml:space="preserve">. </w:t>
      </w:r>
      <w:r w:rsidRPr="006F63EE">
        <w:rPr>
          <w:rFonts w:ascii="Times New Roman" w:hAnsi="Times New Roman" w:cs="Times New Roman"/>
          <w:i/>
          <w:sz w:val="28"/>
          <w:szCs w:val="28"/>
          <w:shd w:val="clear" w:color="auto" w:fill="FFFFFF"/>
        </w:rPr>
        <w:t>Корсакова</w:t>
      </w:r>
      <w:r w:rsidR="00843E42" w:rsidRPr="000511DF">
        <w:rPr>
          <w:rFonts w:ascii="Times New Roman" w:hAnsi="Times New Roman" w:cs="Times New Roman"/>
          <w:sz w:val="28"/>
          <w:szCs w:val="28"/>
          <w:shd w:val="clear" w:color="auto" w:fill="FFFFFF"/>
          <w:lang w:val="en-US"/>
        </w:rPr>
        <w:t>.</w:t>
      </w:r>
      <w:r w:rsidRPr="000511DF">
        <w:rPr>
          <w:rFonts w:ascii="Times New Roman" w:hAnsi="Times New Roman" w:cs="Times New Roman"/>
          <w:sz w:val="28"/>
          <w:szCs w:val="28"/>
          <w:shd w:val="clear" w:color="auto" w:fill="FFFFFF"/>
          <w:lang w:val="en-US"/>
        </w:rPr>
        <w:t xml:space="preserve"> 2011; 111(12): 44–47. </w:t>
      </w:r>
      <w:r w:rsidR="00CD1AA5" w:rsidRPr="006F63EE">
        <w:rPr>
          <w:rFonts w:ascii="Times New Roman" w:hAnsi="Times New Roman" w:cs="Times New Roman"/>
          <w:sz w:val="28"/>
          <w:szCs w:val="28"/>
          <w:shd w:val="clear" w:color="auto" w:fill="FFFFFF"/>
          <w:lang w:val="en-US"/>
        </w:rPr>
        <w:t xml:space="preserve">Lihachev S.A., Lukashevich V.A., Hromenkov A.V. Method of video analysis of walking as a way of objectifying lesions of the basal ganglia in Parkinson's disease. </w:t>
      </w:r>
      <w:r w:rsidR="00CD1AA5" w:rsidRPr="006F63EE">
        <w:rPr>
          <w:rFonts w:ascii="Times New Roman" w:hAnsi="Times New Roman" w:cs="Times New Roman"/>
          <w:i/>
          <w:sz w:val="28"/>
          <w:szCs w:val="28"/>
          <w:shd w:val="clear" w:color="auto" w:fill="FFFFFF"/>
          <w:lang w:val="en-US"/>
        </w:rPr>
        <w:t>Zhurnal nevrologii i psihiatrii im. S.S. Korsakova</w:t>
      </w:r>
      <w:r w:rsidR="00CD1AA5" w:rsidRPr="006F63EE">
        <w:rPr>
          <w:rFonts w:ascii="Times New Roman" w:hAnsi="Times New Roman" w:cs="Times New Roman"/>
          <w:sz w:val="28"/>
          <w:szCs w:val="28"/>
          <w:shd w:val="clear" w:color="auto" w:fill="FFFFFF"/>
          <w:lang w:val="en-US"/>
        </w:rPr>
        <w:t>. 2011; 111(12): 44–47. (Russian).</w:t>
      </w:r>
    </w:p>
    <w:p w14:paraId="03296FE7" w14:textId="0A4E60BA" w:rsidR="00D02D12" w:rsidRPr="006F63EE" w:rsidRDefault="00D02D12" w:rsidP="006F63EE">
      <w:pPr>
        <w:pStyle w:val="ae"/>
        <w:numPr>
          <w:ilvl w:val="0"/>
          <w:numId w:val="6"/>
        </w:numPr>
        <w:spacing w:line="360" w:lineRule="auto"/>
        <w:rPr>
          <w:rFonts w:ascii="Times New Roman" w:hAnsi="Times New Roman" w:cs="Times New Roman"/>
          <w:sz w:val="28"/>
          <w:szCs w:val="28"/>
        </w:rPr>
      </w:pPr>
      <w:r w:rsidRPr="006F63EE">
        <w:rPr>
          <w:rFonts w:ascii="Times New Roman" w:hAnsi="Times New Roman" w:cs="Times New Roman"/>
          <w:sz w:val="28"/>
          <w:szCs w:val="28"/>
        </w:rPr>
        <w:lastRenderedPageBreak/>
        <w:t>Лихачев</w:t>
      </w:r>
      <w:r w:rsidR="00843E42" w:rsidRPr="006F63EE">
        <w:rPr>
          <w:rFonts w:ascii="Times New Roman" w:hAnsi="Times New Roman" w:cs="Times New Roman"/>
          <w:sz w:val="28"/>
          <w:szCs w:val="28"/>
        </w:rPr>
        <w:t xml:space="preserve"> </w:t>
      </w:r>
      <w:r w:rsidRPr="006F63EE">
        <w:rPr>
          <w:rFonts w:ascii="Times New Roman" w:hAnsi="Times New Roman" w:cs="Times New Roman"/>
          <w:sz w:val="28"/>
          <w:szCs w:val="28"/>
        </w:rPr>
        <w:t>С.А., Лукашевич</w:t>
      </w:r>
      <w:r w:rsidR="00843E42" w:rsidRPr="006F63EE">
        <w:rPr>
          <w:rFonts w:ascii="Times New Roman" w:hAnsi="Times New Roman" w:cs="Times New Roman"/>
          <w:sz w:val="28"/>
          <w:szCs w:val="28"/>
        </w:rPr>
        <w:t xml:space="preserve"> </w:t>
      </w:r>
      <w:r w:rsidRPr="006F63EE">
        <w:rPr>
          <w:rFonts w:ascii="Times New Roman" w:hAnsi="Times New Roman" w:cs="Times New Roman"/>
          <w:sz w:val="28"/>
          <w:szCs w:val="28"/>
        </w:rPr>
        <w:t xml:space="preserve">В.А. Видеоанализ шагового движения: феноменология визуальной оценки. </w:t>
      </w:r>
      <w:r w:rsidRPr="006F63EE">
        <w:rPr>
          <w:rFonts w:ascii="Times New Roman" w:hAnsi="Times New Roman" w:cs="Times New Roman"/>
          <w:i/>
          <w:sz w:val="28"/>
          <w:szCs w:val="28"/>
        </w:rPr>
        <w:t>Международный неврологически</w:t>
      </w:r>
      <w:r w:rsidR="00843E42" w:rsidRPr="006F63EE">
        <w:rPr>
          <w:rFonts w:ascii="Times New Roman" w:hAnsi="Times New Roman" w:cs="Times New Roman"/>
          <w:i/>
          <w:sz w:val="28"/>
          <w:szCs w:val="28"/>
        </w:rPr>
        <w:t>й</w:t>
      </w:r>
      <w:r w:rsidRPr="006F63EE">
        <w:rPr>
          <w:rFonts w:ascii="Times New Roman" w:hAnsi="Times New Roman" w:cs="Times New Roman"/>
          <w:i/>
          <w:sz w:val="28"/>
          <w:szCs w:val="28"/>
        </w:rPr>
        <w:t xml:space="preserve"> журнал</w:t>
      </w:r>
      <w:r w:rsidR="00843E42" w:rsidRPr="006F63EE">
        <w:rPr>
          <w:rFonts w:ascii="Times New Roman" w:hAnsi="Times New Roman" w:cs="Times New Roman"/>
          <w:i/>
          <w:sz w:val="28"/>
          <w:szCs w:val="28"/>
        </w:rPr>
        <w:t>.</w:t>
      </w:r>
      <w:r w:rsidR="00843E42" w:rsidRPr="006F63EE">
        <w:rPr>
          <w:rFonts w:ascii="Times New Roman" w:hAnsi="Times New Roman" w:cs="Times New Roman"/>
          <w:sz w:val="28"/>
          <w:szCs w:val="28"/>
        </w:rPr>
        <w:t xml:space="preserve"> </w:t>
      </w:r>
      <w:r w:rsidRPr="006F63EE">
        <w:rPr>
          <w:rFonts w:ascii="Times New Roman" w:hAnsi="Times New Roman" w:cs="Times New Roman"/>
          <w:sz w:val="28"/>
          <w:szCs w:val="28"/>
        </w:rPr>
        <w:t>2012; 2:178</w:t>
      </w:r>
      <w:r w:rsidR="00843E42" w:rsidRPr="006F63EE">
        <w:rPr>
          <w:rFonts w:ascii="Times New Roman" w:hAnsi="Times New Roman" w:cs="Times New Roman"/>
          <w:sz w:val="28"/>
          <w:szCs w:val="28"/>
        </w:rPr>
        <w:t>–</w:t>
      </w:r>
      <w:r w:rsidRPr="006F63EE">
        <w:rPr>
          <w:rFonts w:ascii="Times New Roman" w:hAnsi="Times New Roman" w:cs="Times New Roman"/>
          <w:sz w:val="28"/>
          <w:szCs w:val="28"/>
        </w:rPr>
        <w:t xml:space="preserve">182. </w:t>
      </w:r>
      <w:r w:rsidR="00CD1AA5" w:rsidRPr="006F63EE">
        <w:rPr>
          <w:rFonts w:ascii="Times New Roman" w:hAnsi="Times New Roman" w:cs="Times New Roman"/>
          <w:sz w:val="28"/>
          <w:szCs w:val="28"/>
          <w:lang w:val="en-US"/>
        </w:rPr>
        <w:t>Lihachev</w:t>
      </w:r>
      <w:r w:rsidR="00CD1AA5" w:rsidRPr="000511DF">
        <w:rPr>
          <w:rFonts w:ascii="Times New Roman" w:hAnsi="Times New Roman" w:cs="Times New Roman"/>
          <w:sz w:val="28"/>
          <w:szCs w:val="28"/>
        </w:rPr>
        <w:t xml:space="preserve"> </w:t>
      </w:r>
      <w:r w:rsidR="00CD1AA5" w:rsidRPr="006F63EE">
        <w:rPr>
          <w:rFonts w:ascii="Times New Roman" w:hAnsi="Times New Roman" w:cs="Times New Roman"/>
          <w:sz w:val="28"/>
          <w:szCs w:val="28"/>
          <w:lang w:val="en-US"/>
        </w:rPr>
        <w:t>S</w:t>
      </w:r>
      <w:r w:rsidR="00CD1AA5" w:rsidRPr="000511DF">
        <w:rPr>
          <w:rFonts w:ascii="Times New Roman" w:hAnsi="Times New Roman" w:cs="Times New Roman"/>
          <w:sz w:val="28"/>
          <w:szCs w:val="28"/>
        </w:rPr>
        <w:t>.</w:t>
      </w:r>
      <w:r w:rsidR="00CD1AA5" w:rsidRPr="006F63EE">
        <w:rPr>
          <w:rFonts w:ascii="Times New Roman" w:hAnsi="Times New Roman" w:cs="Times New Roman"/>
          <w:sz w:val="28"/>
          <w:szCs w:val="28"/>
          <w:lang w:val="en-US"/>
        </w:rPr>
        <w:t>A</w:t>
      </w:r>
      <w:r w:rsidR="00CD1AA5" w:rsidRPr="000511DF">
        <w:rPr>
          <w:rFonts w:ascii="Times New Roman" w:hAnsi="Times New Roman" w:cs="Times New Roman"/>
          <w:sz w:val="28"/>
          <w:szCs w:val="28"/>
        </w:rPr>
        <w:t xml:space="preserve">., </w:t>
      </w:r>
      <w:r w:rsidR="00CD1AA5" w:rsidRPr="006F63EE">
        <w:rPr>
          <w:rFonts w:ascii="Times New Roman" w:hAnsi="Times New Roman" w:cs="Times New Roman"/>
          <w:sz w:val="28"/>
          <w:szCs w:val="28"/>
          <w:lang w:val="en-US"/>
        </w:rPr>
        <w:t>Lukashevich</w:t>
      </w:r>
      <w:r w:rsidR="00CD1AA5" w:rsidRPr="000511DF">
        <w:rPr>
          <w:rFonts w:ascii="Times New Roman" w:hAnsi="Times New Roman" w:cs="Times New Roman"/>
          <w:sz w:val="28"/>
          <w:szCs w:val="28"/>
        </w:rPr>
        <w:t xml:space="preserve"> </w:t>
      </w:r>
      <w:r w:rsidR="00CD1AA5" w:rsidRPr="006F63EE">
        <w:rPr>
          <w:rFonts w:ascii="Times New Roman" w:hAnsi="Times New Roman" w:cs="Times New Roman"/>
          <w:sz w:val="28"/>
          <w:szCs w:val="28"/>
          <w:lang w:val="en-US"/>
        </w:rPr>
        <w:t>V</w:t>
      </w:r>
      <w:r w:rsidR="00CD1AA5" w:rsidRPr="000511DF">
        <w:rPr>
          <w:rFonts w:ascii="Times New Roman" w:hAnsi="Times New Roman" w:cs="Times New Roman"/>
          <w:sz w:val="28"/>
          <w:szCs w:val="28"/>
        </w:rPr>
        <w:t>.</w:t>
      </w:r>
      <w:r w:rsidR="00CD1AA5" w:rsidRPr="006F63EE">
        <w:rPr>
          <w:rFonts w:ascii="Times New Roman" w:hAnsi="Times New Roman" w:cs="Times New Roman"/>
          <w:sz w:val="28"/>
          <w:szCs w:val="28"/>
          <w:lang w:val="en-US"/>
        </w:rPr>
        <w:t>A</w:t>
      </w:r>
      <w:r w:rsidR="00CD1AA5" w:rsidRPr="000511DF">
        <w:rPr>
          <w:rFonts w:ascii="Times New Roman" w:hAnsi="Times New Roman" w:cs="Times New Roman"/>
          <w:sz w:val="28"/>
          <w:szCs w:val="28"/>
        </w:rPr>
        <w:t xml:space="preserve">. </w:t>
      </w:r>
      <w:r w:rsidR="00CD1AA5" w:rsidRPr="006F63EE">
        <w:rPr>
          <w:rFonts w:ascii="Times New Roman" w:hAnsi="Times New Roman" w:cs="Times New Roman"/>
          <w:sz w:val="28"/>
          <w:szCs w:val="28"/>
          <w:lang w:val="en-US"/>
        </w:rPr>
        <w:t>Step</w:t>
      </w:r>
      <w:r w:rsidR="00CD1AA5" w:rsidRPr="000511DF">
        <w:rPr>
          <w:rFonts w:ascii="Times New Roman" w:hAnsi="Times New Roman" w:cs="Times New Roman"/>
          <w:sz w:val="28"/>
          <w:szCs w:val="28"/>
        </w:rPr>
        <w:t xml:space="preserve"> </w:t>
      </w:r>
      <w:r w:rsidR="00CD1AA5" w:rsidRPr="006F63EE">
        <w:rPr>
          <w:rFonts w:ascii="Times New Roman" w:hAnsi="Times New Roman" w:cs="Times New Roman"/>
          <w:sz w:val="28"/>
          <w:szCs w:val="28"/>
          <w:lang w:val="en-US"/>
        </w:rPr>
        <w:t>motion</w:t>
      </w:r>
      <w:r w:rsidR="00CD1AA5" w:rsidRPr="000511DF">
        <w:rPr>
          <w:rFonts w:ascii="Times New Roman" w:hAnsi="Times New Roman" w:cs="Times New Roman"/>
          <w:sz w:val="28"/>
          <w:szCs w:val="28"/>
        </w:rPr>
        <w:t xml:space="preserve"> </w:t>
      </w:r>
      <w:r w:rsidR="00CD1AA5" w:rsidRPr="006F63EE">
        <w:rPr>
          <w:rFonts w:ascii="Times New Roman" w:hAnsi="Times New Roman" w:cs="Times New Roman"/>
          <w:sz w:val="28"/>
          <w:szCs w:val="28"/>
          <w:lang w:val="en-US"/>
        </w:rPr>
        <w:t>video</w:t>
      </w:r>
      <w:r w:rsidR="00CD1AA5" w:rsidRPr="000511DF">
        <w:rPr>
          <w:rFonts w:ascii="Times New Roman" w:hAnsi="Times New Roman" w:cs="Times New Roman"/>
          <w:sz w:val="28"/>
          <w:szCs w:val="28"/>
        </w:rPr>
        <w:t xml:space="preserve"> </w:t>
      </w:r>
      <w:r w:rsidR="00CD1AA5" w:rsidRPr="006F63EE">
        <w:rPr>
          <w:rFonts w:ascii="Times New Roman" w:hAnsi="Times New Roman" w:cs="Times New Roman"/>
          <w:sz w:val="28"/>
          <w:szCs w:val="28"/>
          <w:lang w:val="en-US"/>
        </w:rPr>
        <w:t>analysis</w:t>
      </w:r>
      <w:r w:rsidR="00CD1AA5" w:rsidRPr="000511DF">
        <w:rPr>
          <w:rFonts w:ascii="Times New Roman" w:hAnsi="Times New Roman" w:cs="Times New Roman"/>
          <w:sz w:val="28"/>
          <w:szCs w:val="28"/>
        </w:rPr>
        <w:t xml:space="preserve">: </w:t>
      </w:r>
      <w:r w:rsidR="00CD1AA5" w:rsidRPr="006F63EE">
        <w:rPr>
          <w:rFonts w:ascii="Times New Roman" w:hAnsi="Times New Roman" w:cs="Times New Roman"/>
          <w:sz w:val="28"/>
          <w:szCs w:val="28"/>
          <w:lang w:val="en-US"/>
        </w:rPr>
        <w:t>phenomenology</w:t>
      </w:r>
      <w:r w:rsidR="00CD1AA5" w:rsidRPr="000511DF">
        <w:rPr>
          <w:rFonts w:ascii="Times New Roman" w:hAnsi="Times New Roman" w:cs="Times New Roman"/>
          <w:sz w:val="28"/>
          <w:szCs w:val="28"/>
        </w:rPr>
        <w:t xml:space="preserve"> </w:t>
      </w:r>
      <w:r w:rsidR="00CD1AA5" w:rsidRPr="006F63EE">
        <w:rPr>
          <w:rFonts w:ascii="Times New Roman" w:hAnsi="Times New Roman" w:cs="Times New Roman"/>
          <w:sz w:val="28"/>
          <w:szCs w:val="28"/>
          <w:lang w:val="en-US"/>
        </w:rPr>
        <w:t>of</w:t>
      </w:r>
      <w:r w:rsidR="00CD1AA5" w:rsidRPr="000511DF">
        <w:rPr>
          <w:rFonts w:ascii="Times New Roman" w:hAnsi="Times New Roman" w:cs="Times New Roman"/>
          <w:sz w:val="28"/>
          <w:szCs w:val="28"/>
        </w:rPr>
        <w:t xml:space="preserve"> </w:t>
      </w:r>
      <w:r w:rsidR="00CD1AA5" w:rsidRPr="006F63EE">
        <w:rPr>
          <w:rFonts w:ascii="Times New Roman" w:hAnsi="Times New Roman" w:cs="Times New Roman"/>
          <w:sz w:val="28"/>
          <w:szCs w:val="28"/>
          <w:lang w:val="en-US"/>
        </w:rPr>
        <w:t>visual</w:t>
      </w:r>
      <w:r w:rsidR="00CD1AA5" w:rsidRPr="000511DF">
        <w:rPr>
          <w:rFonts w:ascii="Times New Roman" w:hAnsi="Times New Roman" w:cs="Times New Roman"/>
          <w:sz w:val="28"/>
          <w:szCs w:val="28"/>
        </w:rPr>
        <w:t xml:space="preserve"> </w:t>
      </w:r>
      <w:r w:rsidR="00CD1AA5" w:rsidRPr="006F63EE">
        <w:rPr>
          <w:rFonts w:ascii="Times New Roman" w:hAnsi="Times New Roman" w:cs="Times New Roman"/>
          <w:sz w:val="28"/>
          <w:szCs w:val="28"/>
          <w:lang w:val="en-US"/>
        </w:rPr>
        <w:t>assessment</w:t>
      </w:r>
      <w:r w:rsidR="00CD1AA5" w:rsidRPr="000511DF">
        <w:rPr>
          <w:rFonts w:ascii="Times New Roman" w:hAnsi="Times New Roman" w:cs="Times New Roman"/>
          <w:sz w:val="28"/>
          <w:szCs w:val="28"/>
        </w:rPr>
        <w:t xml:space="preserve">. </w:t>
      </w:r>
      <w:r w:rsidR="00CD1AA5" w:rsidRPr="006F63EE">
        <w:rPr>
          <w:rFonts w:ascii="Times New Roman" w:hAnsi="Times New Roman" w:cs="Times New Roman"/>
          <w:i/>
          <w:sz w:val="28"/>
          <w:szCs w:val="28"/>
        </w:rPr>
        <w:t>Mezhdunarodnyj nevrologicheskij zhurnal</w:t>
      </w:r>
      <w:r w:rsidR="00CD1AA5" w:rsidRPr="006F63EE">
        <w:rPr>
          <w:rFonts w:ascii="Times New Roman" w:hAnsi="Times New Roman" w:cs="Times New Roman"/>
          <w:sz w:val="28"/>
          <w:szCs w:val="28"/>
        </w:rPr>
        <w:t>. 2012; 2:178–182. (Russian).</w:t>
      </w:r>
    </w:p>
    <w:p w14:paraId="12FE0DC9" w14:textId="08EC2680" w:rsidR="000511DF" w:rsidRPr="000511DF" w:rsidRDefault="000511DF" w:rsidP="000511DF">
      <w:pPr>
        <w:pStyle w:val="ae"/>
        <w:numPr>
          <w:ilvl w:val="0"/>
          <w:numId w:val="6"/>
        </w:numPr>
        <w:spacing w:after="100" w:afterAutospacing="1" w:line="360" w:lineRule="auto"/>
        <w:jc w:val="both"/>
        <w:rPr>
          <w:rFonts w:ascii="Times New Roman" w:hAnsi="Times New Roman" w:cs="Times New Roman"/>
          <w:sz w:val="28"/>
          <w:szCs w:val="28"/>
        </w:rPr>
      </w:pPr>
      <w:r w:rsidRPr="000511DF">
        <w:rPr>
          <w:rFonts w:ascii="Times New Roman" w:hAnsi="Times New Roman" w:cs="Times New Roman"/>
          <w:sz w:val="28"/>
          <w:szCs w:val="28"/>
          <w:lang w:val="en-US"/>
        </w:rPr>
        <w:t>Ondar</w:t>
      </w:r>
      <w:r w:rsidRPr="000511DF">
        <w:rPr>
          <w:rFonts w:ascii="Times New Roman" w:hAnsi="Times New Roman" w:cs="Times New Roman"/>
          <w:sz w:val="28"/>
          <w:szCs w:val="28"/>
        </w:rPr>
        <w:t xml:space="preserve"> </w:t>
      </w:r>
      <w:r w:rsidRPr="000511DF">
        <w:rPr>
          <w:rFonts w:ascii="Times New Roman" w:hAnsi="Times New Roman" w:cs="Times New Roman"/>
          <w:sz w:val="28"/>
          <w:szCs w:val="28"/>
          <w:lang w:val="en-US"/>
        </w:rPr>
        <w:t>V</w:t>
      </w:r>
      <w:r w:rsidRPr="000511DF">
        <w:rPr>
          <w:rFonts w:ascii="Times New Roman" w:hAnsi="Times New Roman" w:cs="Times New Roman"/>
          <w:sz w:val="28"/>
          <w:szCs w:val="28"/>
        </w:rPr>
        <w:t xml:space="preserve">., </w:t>
      </w:r>
      <w:r w:rsidRPr="000511DF">
        <w:rPr>
          <w:rFonts w:ascii="Times New Roman" w:hAnsi="Times New Roman" w:cs="Times New Roman"/>
          <w:sz w:val="28"/>
          <w:szCs w:val="28"/>
          <w:lang w:val="en-US"/>
        </w:rPr>
        <w:t>Agaev</w:t>
      </w:r>
      <w:r w:rsidRPr="000511DF">
        <w:rPr>
          <w:rFonts w:ascii="Times New Roman" w:hAnsi="Times New Roman" w:cs="Times New Roman"/>
          <w:sz w:val="28"/>
          <w:szCs w:val="28"/>
        </w:rPr>
        <w:t xml:space="preserve"> </w:t>
      </w:r>
      <w:r w:rsidRPr="000511DF">
        <w:rPr>
          <w:rFonts w:ascii="Times New Roman" w:hAnsi="Times New Roman" w:cs="Times New Roman"/>
          <w:sz w:val="28"/>
          <w:szCs w:val="28"/>
          <w:lang w:val="en-US"/>
        </w:rPr>
        <w:t>A</w:t>
      </w:r>
      <w:r w:rsidRPr="000511DF">
        <w:rPr>
          <w:rFonts w:ascii="Times New Roman" w:hAnsi="Times New Roman" w:cs="Times New Roman"/>
          <w:sz w:val="28"/>
          <w:szCs w:val="28"/>
        </w:rPr>
        <w:t xml:space="preserve">., </w:t>
      </w:r>
      <w:r w:rsidRPr="000511DF">
        <w:rPr>
          <w:rFonts w:ascii="Times New Roman" w:hAnsi="Times New Roman" w:cs="Times New Roman"/>
          <w:sz w:val="28"/>
          <w:szCs w:val="28"/>
          <w:lang w:val="en-US"/>
        </w:rPr>
        <w:t>Ismailova</w:t>
      </w:r>
      <w:r w:rsidRPr="000511DF">
        <w:rPr>
          <w:rFonts w:ascii="Times New Roman" w:hAnsi="Times New Roman" w:cs="Times New Roman"/>
          <w:sz w:val="28"/>
          <w:szCs w:val="28"/>
        </w:rPr>
        <w:t xml:space="preserve"> </w:t>
      </w:r>
      <w:r w:rsidRPr="000511DF">
        <w:rPr>
          <w:rFonts w:ascii="Times New Roman" w:hAnsi="Times New Roman" w:cs="Times New Roman"/>
          <w:sz w:val="28"/>
          <w:szCs w:val="28"/>
          <w:lang w:val="en-US"/>
        </w:rPr>
        <w:t>S</w:t>
      </w:r>
      <w:r w:rsidRPr="000511DF">
        <w:rPr>
          <w:rFonts w:ascii="Times New Roman" w:hAnsi="Times New Roman" w:cs="Times New Roman"/>
          <w:sz w:val="28"/>
          <w:szCs w:val="28"/>
        </w:rPr>
        <w:t xml:space="preserve">., </w:t>
      </w:r>
      <w:r w:rsidRPr="000511DF">
        <w:rPr>
          <w:rFonts w:ascii="Times New Roman" w:hAnsi="Times New Roman" w:cs="Times New Roman"/>
          <w:sz w:val="28"/>
          <w:szCs w:val="28"/>
          <w:lang w:val="en-US"/>
        </w:rPr>
        <w:t>Prokopenko</w:t>
      </w:r>
      <w:r w:rsidRPr="000511DF">
        <w:rPr>
          <w:rFonts w:ascii="Times New Roman" w:hAnsi="Times New Roman" w:cs="Times New Roman"/>
          <w:sz w:val="28"/>
          <w:szCs w:val="28"/>
        </w:rPr>
        <w:t xml:space="preserve"> </w:t>
      </w:r>
      <w:r w:rsidRPr="000511DF">
        <w:rPr>
          <w:rFonts w:ascii="Times New Roman" w:hAnsi="Times New Roman" w:cs="Times New Roman"/>
          <w:sz w:val="28"/>
          <w:szCs w:val="28"/>
          <w:lang w:val="en-US"/>
        </w:rPr>
        <w:t>S</w:t>
      </w:r>
      <w:r w:rsidRPr="000511DF">
        <w:rPr>
          <w:rFonts w:ascii="Times New Roman" w:hAnsi="Times New Roman" w:cs="Times New Roman"/>
          <w:sz w:val="28"/>
          <w:szCs w:val="28"/>
        </w:rPr>
        <w:t xml:space="preserve">., </w:t>
      </w:r>
      <w:r w:rsidRPr="000511DF">
        <w:rPr>
          <w:rFonts w:ascii="Times New Roman" w:hAnsi="Times New Roman" w:cs="Times New Roman"/>
          <w:sz w:val="28"/>
          <w:szCs w:val="28"/>
          <w:lang w:val="en-US"/>
        </w:rPr>
        <w:t>Isaeva</w:t>
      </w:r>
      <w:r w:rsidRPr="000511DF">
        <w:rPr>
          <w:rFonts w:ascii="Times New Roman" w:hAnsi="Times New Roman" w:cs="Times New Roman"/>
          <w:sz w:val="28"/>
          <w:szCs w:val="28"/>
        </w:rPr>
        <w:t xml:space="preserve"> </w:t>
      </w:r>
      <w:r w:rsidRPr="000511DF">
        <w:rPr>
          <w:rFonts w:ascii="Times New Roman" w:hAnsi="Times New Roman" w:cs="Times New Roman"/>
          <w:sz w:val="28"/>
          <w:szCs w:val="28"/>
          <w:lang w:val="en-US"/>
        </w:rPr>
        <w:t>N</w:t>
      </w:r>
      <w:r w:rsidRPr="000511DF">
        <w:rPr>
          <w:rFonts w:ascii="Times New Roman" w:hAnsi="Times New Roman" w:cs="Times New Roman"/>
          <w:sz w:val="28"/>
          <w:szCs w:val="28"/>
        </w:rPr>
        <w:t>.</w:t>
      </w:r>
      <w:r>
        <w:rPr>
          <w:rFonts w:ascii="Times New Roman" w:hAnsi="Times New Roman" w:cs="Times New Roman"/>
          <w:sz w:val="28"/>
          <w:szCs w:val="28"/>
        </w:rPr>
        <w:t xml:space="preserve"> </w:t>
      </w:r>
      <w:r w:rsidRPr="000511DF">
        <w:rPr>
          <w:rFonts w:ascii="Times New Roman" w:hAnsi="Times New Roman" w:cs="Times New Roman"/>
          <w:sz w:val="28"/>
          <w:szCs w:val="28"/>
          <w:lang w:val="en-US"/>
        </w:rPr>
        <w:t>Efficacy</w:t>
      </w:r>
      <w:r w:rsidRPr="000511DF">
        <w:rPr>
          <w:rFonts w:ascii="Times New Roman" w:hAnsi="Times New Roman" w:cs="Times New Roman"/>
          <w:sz w:val="28"/>
          <w:szCs w:val="28"/>
        </w:rPr>
        <w:t xml:space="preserve"> </w:t>
      </w:r>
      <w:r w:rsidRPr="000511DF">
        <w:rPr>
          <w:rFonts w:ascii="Times New Roman" w:hAnsi="Times New Roman" w:cs="Times New Roman"/>
          <w:sz w:val="28"/>
          <w:szCs w:val="28"/>
          <w:lang w:val="en-US"/>
        </w:rPr>
        <w:t>of</w:t>
      </w:r>
      <w:r w:rsidRPr="000511DF">
        <w:rPr>
          <w:rFonts w:ascii="Times New Roman" w:hAnsi="Times New Roman" w:cs="Times New Roman"/>
          <w:sz w:val="28"/>
          <w:szCs w:val="28"/>
        </w:rPr>
        <w:t xml:space="preserve"> </w:t>
      </w:r>
      <w:r w:rsidRPr="000511DF">
        <w:rPr>
          <w:rFonts w:ascii="Times New Roman" w:hAnsi="Times New Roman" w:cs="Times New Roman"/>
          <w:sz w:val="28"/>
          <w:szCs w:val="28"/>
          <w:lang w:val="en-US"/>
        </w:rPr>
        <w:t>current</w:t>
      </w:r>
      <w:r w:rsidRPr="000511DF">
        <w:rPr>
          <w:rFonts w:ascii="Times New Roman" w:hAnsi="Times New Roman" w:cs="Times New Roman"/>
          <w:sz w:val="28"/>
          <w:szCs w:val="28"/>
        </w:rPr>
        <w:t xml:space="preserve"> </w:t>
      </w:r>
      <w:r w:rsidRPr="000511DF">
        <w:rPr>
          <w:rFonts w:ascii="Times New Roman" w:hAnsi="Times New Roman" w:cs="Times New Roman"/>
          <w:sz w:val="28"/>
          <w:szCs w:val="28"/>
          <w:lang w:val="en-US"/>
        </w:rPr>
        <w:t>methods</w:t>
      </w:r>
      <w:r w:rsidRPr="000511DF">
        <w:rPr>
          <w:rFonts w:ascii="Times New Roman" w:hAnsi="Times New Roman" w:cs="Times New Roman"/>
          <w:sz w:val="28"/>
          <w:szCs w:val="28"/>
        </w:rPr>
        <w:t xml:space="preserve"> </w:t>
      </w:r>
      <w:r w:rsidRPr="000511DF">
        <w:rPr>
          <w:rFonts w:ascii="Times New Roman" w:hAnsi="Times New Roman" w:cs="Times New Roman"/>
          <w:sz w:val="28"/>
          <w:szCs w:val="28"/>
          <w:lang w:val="en-US"/>
        </w:rPr>
        <w:t>for</w:t>
      </w:r>
      <w:r w:rsidRPr="000511DF">
        <w:rPr>
          <w:rFonts w:ascii="Times New Roman" w:hAnsi="Times New Roman" w:cs="Times New Roman"/>
          <w:sz w:val="28"/>
          <w:szCs w:val="28"/>
        </w:rPr>
        <w:t xml:space="preserve"> </w:t>
      </w:r>
      <w:r w:rsidRPr="000511DF">
        <w:rPr>
          <w:rFonts w:ascii="Times New Roman" w:hAnsi="Times New Roman" w:cs="Times New Roman"/>
          <w:sz w:val="28"/>
          <w:szCs w:val="28"/>
          <w:lang w:val="en-US"/>
        </w:rPr>
        <w:t>correction</w:t>
      </w:r>
      <w:r w:rsidRPr="000511DF">
        <w:rPr>
          <w:rFonts w:ascii="Times New Roman" w:hAnsi="Times New Roman" w:cs="Times New Roman"/>
          <w:sz w:val="28"/>
          <w:szCs w:val="28"/>
        </w:rPr>
        <w:t xml:space="preserve"> </w:t>
      </w:r>
      <w:r w:rsidRPr="000511DF">
        <w:rPr>
          <w:rFonts w:ascii="Times New Roman" w:hAnsi="Times New Roman" w:cs="Times New Roman"/>
          <w:sz w:val="28"/>
          <w:szCs w:val="28"/>
          <w:lang w:val="en-US"/>
        </w:rPr>
        <w:t>of</w:t>
      </w:r>
      <w:r w:rsidRPr="000511DF">
        <w:rPr>
          <w:rFonts w:ascii="Times New Roman" w:hAnsi="Times New Roman" w:cs="Times New Roman"/>
          <w:sz w:val="28"/>
          <w:szCs w:val="28"/>
        </w:rPr>
        <w:t xml:space="preserve"> </w:t>
      </w:r>
      <w:r w:rsidRPr="000511DF">
        <w:rPr>
          <w:rFonts w:ascii="Times New Roman" w:hAnsi="Times New Roman" w:cs="Times New Roman"/>
          <w:sz w:val="28"/>
          <w:szCs w:val="28"/>
          <w:lang w:val="en-US"/>
        </w:rPr>
        <w:t>talipes</w:t>
      </w:r>
      <w:r w:rsidRPr="000511DF">
        <w:rPr>
          <w:rFonts w:ascii="Times New Roman" w:hAnsi="Times New Roman" w:cs="Times New Roman"/>
          <w:sz w:val="28"/>
          <w:szCs w:val="28"/>
        </w:rPr>
        <w:t xml:space="preserve"> </w:t>
      </w:r>
      <w:r w:rsidRPr="000511DF">
        <w:rPr>
          <w:rFonts w:ascii="Times New Roman" w:hAnsi="Times New Roman" w:cs="Times New Roman"/>
          <w:sz w:val="28"/>
          <w:szCs w:val="28"/>
          <w:lang w:val="en-US"/>
        </w:rPr>
        <w:t>eqvuinovarus</w:t>
      </w:r>
      <w:r w:rsidRPr="000511DF">
        <w:rPr>
          <w:rFonts w:ascii="Times New Roman" w:hAnsi="Times New Roman" w:cs="Times New Roman"/>
          <w:sz w:val="28"/>
          <w:szCs w:val="28"/>
        </w:rPr>
        <w:t xml:space="preserve"> </w:t>
      </w:r>
      <w:r w:rsidRPr="000511DF">
        <w:rPr>
          <w:rFonts w:ascii="Times New Roman" w:hAnsi="Times New Roman" w:cs="Times New Roman"/>
          <w:sz w:val="28"/>
          <w:szCs w:val="28"/>
          <w:lang w:val="en-US"/>
        </w:rPr>
        <w:t>in</w:t>
      </w:r>
      <w:r w:rsidRPr="000511DF">
        <w:rPr>
          <w:rFonts w:ascii="Times New Roman" w:hAnsi="Times New Roman" w:cs="Times New Roman"/>
          <w:sz w:val="28"/>
          <w:szCs w:val="28"/>
        </w:rPr>
        <w:t xml:space="preserve"> </w:t>
      </w:r>
      <w:r w:rsidRPr="000511DF">
        <w:rPr>
          <w:rFonts w:ascii="Times New Roman" w:hAnsi="Times New Roman" w:cs="Times New Roman"/>
          <w:sz w:val="28"/>
          <w:szCs w:val="28"/>
          <w:lang w:val="en-US"/>
        </w:rPr>
        <w:t>patients</w:t>
      </w:r>
      <w:r w:rsidRPr="000511DF">
        <w:rPr>
          <w:rFonts w:ascii="Times New Roman" w:hAnsi="Times New Roman" w:cs="Times New Roman"/>
          <w:sz w:val="28"/>
          <w:szCs w:val="28"/>
        </w:rPr>
        <w:t xml:space="preserve"> </w:t>
      </w:r>
      <w:r w:rsidRPr="000511DF">
        <w:rPr>
          <w:rFonts w:ascii="Times New Roman" w:hAnsi="Times New Roman" w:cs="Times New Roman"/>
          <w:sz w:val="28"/>
          <w:szCs w:val="28"/>
          <w:lang w:val="en-US"/>
        </w:rPr>
        <w:t>with</w:t>
      </w:r>
      <w:r w:rsidRPr="000511DF">
        <w:rPr>
          <w:rFonts w:ascii="Times New Roman" w:hAnsi="Times New Roman" w:cs="Times New Roman"/>
          <w:sz w:val="28"/>
          <w:szCs w:val="28"/>
        </w:rPr>
        <w:t xml:space="preserve"> </w:t>
      </w:r>
      <w:r w:rsidRPr="000511DF">
        <w:rPr>
          <w:rFonts w:ascii="Times New Roman" w:hAnsi="Times New Roman" w:cs="Times New Roman"/>
          <w:sz w:val="28"/>
          <w:szCs w:val="28"/>
          <w:lang w:val="en-US"/>
        </w:rPr>
        <w:t>central</w:t>
      </w:r>
      <w:r w:rsidRPr="000511DF">
        <w:rPr>
          <w:rFonts w:ascii="Times New Roman" w:hAnsi="Times New Roman" w:cs="Times New Roman"/>
          <w:sz w:val="28"/>
          <w:szCs w:val="28"/>
        </w:rPr>
        <w:t xml:space="preserve"> </w:t>
      </w:r>
      <w:r>
        <w:rPr>
          <w:rFonts w:ascii="Times New Roman" w:hAnsi="Times New Roman" w:cs="Times New Roman"/>
          <w:sz w:val="28"/>
          <w:szCs w:val="28"/>
          <w:lang w:val="en-US"/>
        </w:rPr>
        <w:t>hemiparesis</w:t>
      </w:r>
      <w:r w:rsidRPr="000511DF">
        <w:rPr>
          <w:rFonts w:ascii="Times New Roman" w:hAnsi="Times New Roman" w:cs="Times New Roman"/>
          <w:i/>
          <w:sz w:val="28"/>
          <w:szCs w:val="28"/>
        </w:rPr>
        <w:t xml:space="preserve">. </w:t>
      </w:r>
      <w:r w:rsidRPr="000511DF">
        <w:rPr>
          <w:rFonts w:ascii="Times New Roman" w:hAnsi="Times New Roman" w:cs="Times New Roman"/>
          <w:i/>
          <w:sz w:val="28"/>
          <w:szCs w:val="28"/>
          <w:lang w:val="en-US"/>
        </w:rPr>
        <w:t>Medical</w:t>
      </w:r>
      <w:r w:rsidRPr="000511DF">
        <w:rPr>
          <w:rFonts w:ascii="Times New Roman" w:hAnsi="Times New Roman" w:cs="Times New Roman"/>
          <w:i/>
          <w:sz w:val="28"/>
          <w:szCs w:val="28"/>
        </w:rPr>
        <w:t xml:space="preserve"> </w:t>
      </w:r>
      <w:r w:rsidRPr="000511DF">
        <w:rPr>
          <w:rFonts w:ascii="Times New Roman" w:hAnsi="Times New Roman" w:cs="Times New Roman"/>
          <w:i/>
          <w:sz w:val="28"/>
          <w:szCs w:val="28"/>
          <w:lang w:val="en-US"/>
        </w:rPr>
        <w:t>university</w:t>
      </w:r>
      <w:r>
        <w:rPr>
          <w:rFonts w:ascii="Times New Roman" w:hAnsi="Times New Roman" w:cs="Times New Roman"/>
          <w:sz w:val="28"/>
          <w:szCs w:val="28"/>
        </w:rPr>
        <w:t>. 2020;3(</w:t>
      </w:r>
      <w:r w:rsidRPr="000511DF">
        <w:rPr>
          <w:rFonts w:ascii="Times New Roman" w:hAnsi="Times New Roman" w:cs="Times New Roman"/>
          <w:sz w:val="28"/>
          <w:szCs w:val="28"/>
        </w:rPr>
        <w:t>1</w:t>
      </w:r>
      <w:r>
        <w:rPr>
          <w:rFonts w:ascii="Times New Roman" w:hAnsi="Times New Roman" w:cs="Times New Roman"/>
          <w:sz w:val="28"/>
          <w:szCs w:val="28"/>
        </w:rPr>
        <w:t>):</w:t>
      </w:r>
      <w:r w:rsidRPr="000511DF">
        <w:rPr>
          <w:rFonts w:ascii="Times New Roman" w:hAnsi="Times New Roman" w:cs="Times New Roman"/>
          <w:sz w:val="28"/>
          <w:szCs w:val="28"/>
        </w:rPr>
        <w:t>44-46.</w:t>
      </w:r>
    </w:p>
    <w:p w14:paraId="0750BC80" w14:textId="376391F1" w:rsidR="006452E6" w:rsidRPr="006F63EE" w:rsidRDefault="00D02D12" w:rsidP="000511DF">
      <w:pPr>
        <w:pStyle w:val="ae"/>
        <w:numPr>
          <w:ilvl w:val="0"/>
          <w:numId w:val="6"/>
        </w:numPr>
        <w:spacing w:after="100" w:afterAutospacing="1" w:line="360" w:lineRule="auto"/>
        <w:jc w:val="both"/>
        <w:rPr>
          <w:rFonts w:ascii="Times New Roman" w:hAnsi="Times New Roman" w:cs="Times New Roman"/>
          <w:sz w:val="28"/>
          <w:szCs w:val="28"/>
        </w:rPr>
      </w:pPr>
      <w:r w:rsidRPr="006F63EE">
        <w:rPr>
          <w:rFonts w:ascii="Times New Roman" w:hAnsi="Times New Roman" w:cs="Times New Roman"/>
          <w:sz w:val="28"/>
          <w:szCs w:val="28"/>
        </w:rPr>
        <w:t>Грачева Е.В., Милюхина И.В., Лебедев П.В., Цикунов С.Г. Биомеханические маркеры прогрессирования нарушений ходьбы при болезни Паркинсона. </w:t>
      </w:r>
      <w:r w:rsidRPr="006F63EE">
        <w:rPr>
          <w:rFonts w:ascii="Times New Roman" w:hAnsi="Times New Roman" w:cs="Times New Roman"/>
          <w:i/>
          <w:sz w:val="28"/>
          <w:szCs w:val="28"/>
        </w:rPr>
        <w:t>Российский Неврологический Журнал</w:t>
      </w:r>
      <w:r w:rsidRPr="006F63EE">
        <w:rPr>
          <w:rFonts w:ascii="Times New Roman" w:hAnsi="Times New Roman" w:cs="Times New Roman"/>
          <w:sz w:val="28"/>
          <w:szCs w:val="28"/>
        </w:rPr>
        <w:t>. 2019;</w:t>
      </w:r>
      <w:r w:rsidR="00843E42" w:rsidRPr="006F63EE">
        <w:rPr>
          <w:rFonts w:ascii="Times New Roman" w:hAnsi="Times New Roman" w:cs="Times New Roman"/>
          <w:sz w:val="28"/>
          <w:szCs w:val="28"/>
        </w:rPr>
        <w:t xml:space="preserve"> </w:t>
      </w:r>
      <w:r w:rsidRPr="006F63EE">
        <w:rPr>
          <w:rFonts w:ascii="Times New Roman" w:hAnsi="Times New Roman" w:cs="Times New Roman"/>
          <w:sz w:val="28"/>
          <w:szCs w:val="28"/>
        </w:rPr>
        <w:t xml:space="preserve">4:16-22. </w:t>
      </w:r>
      <w:r w:rsidR="00CD1AA5" w:rsidRPr="006F63EE">
        <w:rPr>
          <w:rFonts w:ascii="Times New Roman" w:hAnsi="Times New Roman" w:cs="Times New Roman"/>
          <w:sz w:val="28"/>
          <w:szCs w:val="28"/>
          <w:lang w:val="en-US"/>
        </w:rPr>
        <w:t xml:space="preserve">Gracheva E.V., Miljuhina I.V., Lebedev P.V., Cikunov S.G. </w:t>
      </w:r>
      <w:r w:rsidR="006452E6" w:rsidRPr="006F63EE">
        <w:rPr>
          <w:rFonts w:ascii="Times New Roman" w:hAnsi="Times New Roman" w:cs="Times New Roman"/>
          <w:sz w:val="28"/>
          <w:szCs w:val="28"/>
          <w:lang w:val="en-US"/>
        </w:rPr>
        <w:t>BIOMECHANICAL MARKERS OF GAIT IMPAIRMENT PROGRESSION IN PARKINSON`S DISEASE. Russian neurological journal. 2019;(4):16-22. (In Russ.)</w:t>
      </w:r>
    </w:p>
    <w:p w14:paraId="4AD9F3C5" w14:textId="332E9A86" w:rsidR="00B2331B" w:rsidRPr="006F63EE" w:rsidRDefault="00B2331B" w:rsidP="006F63EE">
      <w:pPr>
        <w:pStyle w:val="ae"/>
        <w:numPr>
          <w:ilvl w:val="0"/>
          <w:numId w:val="6"/>
        </w:numPr>
        <w:spacing w:after="100" w:afterAutospacing="1" w:line="360" w:lineRule="auto"/>
        <w:jc w:val="both"/>
        <w:rPr>
          <w:rStyle w:val="a3"/>
          <w:rFonts w:ascii="Times New Roman" w:hAnsi="Times New Roman" w:cs="Times New Roman"/>
          <w:color w:val="auto"/>
          <w:sz w:val="28"/>
          <w:szCs w:val="28"/>
          <w:u w:val="none"/>
        </w:rPr>
      </w:pPr>
      <w:r w:rsidRPr="006F63EE">
        <w:rPr>
          <w:rStyle w:val="a3"/>
          <w:rFonts w:ascii="Times New Roman" w:hAnsi="Times New Roman" w:cs="Times New Roman"/>
          <w:color w:val="auto"/>
          <w:sz w:val="28"/>
          <w:szCs w:val="28"/>
          <w:u w:val="none"/>
        </w:rPr>
        <w:t>Левин О.С., Юнищенко Н.А. Нарушение ходьбы и постуральной устойчивости при болезни Паркинсона: клинико-кинематический анализ. Современные технологии диагностики и реабилитации в неврологии и ортопедии, под редакцией Д.В. Скворцова. М</w:t>
      </w:r>
      <w:r w:rsidRPr="006F63EE">
        <w:rPr>
          <w:rStyle w:val="a3"/>
          <w:rFonts w:ascii="Times New Roman" w:hAnsi="Times New Roman" w:cs="Times New Roman"/>
          <w:color w:val="auto"/>
          <w:sz w:val="28"/>
          <w:szCs w:val="28"/>
          <w:u w:val="none"/>
          <w:lang w:val="en-US"/>
        </w:rPr>
        <w:t xml:space="preserve">.: </w:t>
      </w:r>
      <w:r w:rsidRPr="006F63EE">
        <w:rPr>
          <w:rStyle w:val="a3"/>
          <w:rFonts w:ascii="Times New Roman" w:hAnsi="Times New Roman" w:cs="Times New Roman"/>
          <w:color w:val="auto"/>
          <w:sz w:val="28"/>
          <w:szCs w:val="28"/>
          <w:u w:val="none"/>
        </w:rPr>
        <w:t>Медика</w:t>
      </w:r>
      <w:r w:rsidRPr="006F63EE">
        <w:rPr>
          <w:rStyle w:val="a3"/>
          <w:rFonts w:ascii="Times New Roman" w:hAnsi="Times New Roman" w:cs="Times New Roman"/>
          <w:color w:val="auto"/>
          <w:sz w:val="28"/>
          <w:szCs w:val="28"/>
          <w:u w:val="none"/>
          <w:lang w:val="en-US"/>
        </w:rPr>
        <w:t xml:space="preserve">; 2005. 130-137.  </w:t>
      </w:r>
      <w:r w:rsidR="00CD1AA5" w:rsidRPr="006F63EE">
        <w:rPr>
          <w:rStyle w:val="a3"/>
          <w:rFonts w:ascii="Times New Roman" w:hAnsi="Times New Roman" w:cs="Times New Roman"/>
          <w:color w:val="auto"/>
          <w:sz w:val="28"/>
          <w:szCs w:val="28"/>
          <w:u w:val="none"/>
          <w:lang w:val="en-US"/>
        </w:rPr>
        <w:t xml:space="preserve">Levin O.S., Yunishchenko N.A. Gait and postural stability disorder in Parkinson's disease: clinical and kinematic analysis. Modern technologies of diagnostics and rehabilitation in neurology and orthopedics, edited by D.V. Skvortsova. </w:t>
      </w:r>
      <w:r w:rsidR="00CD1AA5" w:rsidRPr="006F63EE">
        <w:rPr>
          <w:rStyle w:val="a3"/>
          <w:rFonts w:ascii="Times New Roman" w:hAnsi="Times New Roman" w:cs="Times New Roman"/>
          <w:color w:val="auto"/>
          <w:sz w:val="28"/>
          <w:szCs w:val="28"/>
          <w:u w:val="none"/>
        </w:rPr>
        <w:t xml:space="preserve">M.: Medika; 2005. 130-137.  </w:t>
      </w:r>
    </w:p>
    <w:p w14:paraId="49557B20" w14:textId="2C36AB05" w:rsidR="00B2331B" w:rsidRPr="006F63EE" w:rsidRDefault="00B2331B" w:rsidP="006F63EE">
      <w:pPr>
        <w:pStyle w:val="ae"/>
        <w:numPr>
          <w:ilvl w:val="0"/>
          <w:numId w:val="6"/>
        </w:numPr>
        <w:spacing w:line="360" w:lineRule="auto"/>
        <w:rPr>
          <w:rFonts w:ascii="Times New Roman" w:hAnsi="Times New Roman" w:cs="Times New Roman"/>
          <w:sz w:val="28"/>
          <w:szCs w:val="28"/>
        </w:rPr>
      </w:pPr>
      <w:r w:rsidRPr="006F63EE">
        <w:rPr>
          <w:rStyle w:val="a3"/>
          <w:rFonts w:ascii="Times New Roman" w:hAnsi="Times New Roman" w:cs="Times New Roman"/>
          <w:color w:val="auto"/>
          <w:sz w:val="28"/>
          <w:szCs w:val="28"/>
          <w:u w:val="none"/>
        </w:rPr>
        <w:t xml:space="preserve">Левин О.С., Юнищенко Н.А. Сравнительный анализ нарушений ходьбы у пациентов с дисциркуляторной энцефалопатией и болезнью Паркинсона. Тезисы участников Международного конгресса «Восстановительная медицина и реабилитация - 2005». М.: 2005. </w:t>
      </w:r>
      <w:r w:rsidRPr="006F63EE">
        <w:rPr>
          <w:rStyle w:val="a3"/>
          <w:rFonts w:ascii="Times New Roman" w:hAnsi="Times New Roman" w:cs="Times New Roman"/>
          <w:color w:val="auto"/>
          <w:sz w:val="28"/>
          <w:szCs w:val="28"/>
          <w:u w:val="none"/>
          <w:lang w:val="en-US"/>
        </w:rPr>
        <w:t>83-84.</w:t>
      </w:r>
      <w:r w:rsidR="00CD1AA5" w:rsidRPr="006F63EE">
        <w:rPr>
          <w:rStyle w:val="a3"/>
          <w:rFonts w:ascii="Times New Roman" w:hAnsi="Times New Roman" w:cs="Times New Roman"/>
          <w:color w:val="auto"/>
          <w:sz w:val="28"/>
          <w:szCs w:val="28"/>
          <w:u w:val="none"/>
          <w:lang w:val="en-US"/>
        </w:rPr>
        <w:t xml:space="preserve"> Levin O.S., Yunishchenko N.A. Comparative analysis of gait disorders in patients with discirculatory encephalopathy and Parkinson's disease. </w:t>
      </w:r>
      <w:r w:rsidR="00CD1AA5" w:rsidRPr="006F63EE">
        <w:rPr>
          <w:rStyle w:val="a3"/>
          <w:rFonts w:ascii="Times New Roman" w:hAnsi="Times New Roman" w:cs="Times New Roman"/>
          <w:color w:val="auto"/>
          <w:sz w:val="28"/>
          <w:szCs w:val="28"/>
          <w:u w:val="none"/>
          <w:lang w:val="en-US"/>
        </w:rPr>
        <w:lastRenderedPageBreak/>
        <w:t xml:space="preserve">Theses of the participants of the International Congress "Restorative Medicine and Rehabilitation - 2005». </w:t>
      </w:r>
      <w:r w:rsidR="00CD1AA5" w:rsidRPr="006F63EE">
        <w:rPr>
          <w:rStyle w:val="a3"/>
          <w:rFonts w:ascii="Times New Roman" w:hAnsi="Times New Roman" w:cs="Times New Roman"/>
          <w:color w:val="auto"/>
          <w:sz w:val="28"/>
          <w:szCs w:val="28"/>
          <w:u w:val="none"/>
        </w:rPr>
        <w:t>M.: 2005. 83-84.</w:t>
      </w:r>
    </w:p>
    <w:p w14:paraId="0B4792BC" w14:textId="529BAC81" w:rsidR="00537FE2" w:rsidRPr="000511DF" w:rsidRDefault="001B71DF" w:rsidP="006F63EE">
      <w:pPr>
        <w:pStyle w:val="ae"/>
        <w:numPr>
          <w:ilvl w:val="0"/>
          <w:numId w:val="6"/>
        </w:numPr>
        <w:spacing w:after="100" w:afterAutospacing="1" w:line="360" w:lineRule="auto"/>
        <w:jc w:val="both"/>
        <w:rPr>
          <w:rFonts w:ascii="Times New Roman" w:hAnsi="Times New Roman" w:cs="Times New Roman"/>
          <w:sz w:val="28"/>
          <w:szCs w:val="28"/>
          <w:lang w:val="en-US"/>
        </w:rPr>
      </w:pPr>
      <w:r w:rsidRPr="006F63EE">
        <w:rPr>
          <w:rFonts w:ascii="Times New Roman" w:hAnsi="Times New Roman" w:cs="Times New Roman"/>
          <w:sz w:val="28"/>
          <w:szCs w:val="28"/>
        </w:rPr>
        <w:t>Амосова</w:t>
      </w:r>
      <w:r w:rsidR="00843E42" w:rsidRPr="006F63EE">
        <w:rPr>
          <w:rFonts w:ascii="Times New Roman" w:hAnsi="Times New Roman" w:cs="Times New Roman"/>
          <w:sz w:val="28"/>
          <w:szCs w:val="28"/>
        </w:rPr>
        <w:t xml:space="preserve"> Н. А.,</w:t>
      </w:r>
      <w:r w:rsidRPr="006F63EE">
        <w:rPr>
          <w:rFonts w:ascii="Times New Roman" w:hAnsi="Times New Roman" w:cs="Times New Roman"/>
          <w:sz w:val="28"/>
          <w:szCs w:val="28"/>
        </w:rPr>
        <w:t xml:space="preserve"> Смоленцева</w:t>
      </w:r>
      <w:r w:rsidR="00843E42" w:rsidRPr="006F63EE">
        <w:rPr>
          <w:rFonts w:ascii="Times New Roman" w:hAnsi="Times New Roman" w:cs="Times New Roman"/>
          <w:sz w:val="28"/>
          <w:szCs w:val="28"/>
        </w:rPr>
        <w:t xml:space="preserve"> И. Г. Методы реабилитации при болезни Паркинсона.</w:t>
      </w:r>
      <w:r w:rsidRPr="006F63EE">
        <w:rPr>
          <w:rFonts w:ascii="Times New Roman" w:hAnsi="Times New Roman" w:cs="Times New Roman"/>
          <w:sz w:val="28"/>
          <w:szCs w:val="28"/>
        </w:rPr>
        <w:t xml:space="preserve"> </w:t>
      </w:r>
      <w:r w:rsidRPr="006F63EE">
        <w:rPr>
          <w:rFonts w:ascii="Times New Roman" w:hAnsi="Times New Roman" w:cs="Times New Roman"/>
          <w:i/>
          <w:sz w:val="28"/>
          <w:szCs w:val="28"/>
        </w:rPr>
        <w:t>Журнал неврологии и психиатрии им. С.С. Корсакова</w:t>
      </w:r>
      <w:r w:rsidRPr="006F63EE">
        <w:rPr>
          <w:rFonts w:ascii="Times New Roman" w:hAnsi="Times New Roman" w:cs="Times New Roman"/>
          <w:sz w:val="28"/>
          <w:szCs w:val="28"/>
        </w:rPr>
        <w:t xml:space="preserve">. Спецвыпуски. </w:t>
      </w:r>
      <w:r w:rsidRPr="000511DF">
        <w:rPr>
          <w:rFonts w:ascii="Times New Roman" w:hAnsi="Times New Roman" w:cs="Times New Roman"/>
          <w:sz w:val="28"/>
          <w:szCs w:val="28"/>
        </w:rPr>
        <w:t>2014;</w:t>
      </w:r>
      <w:r w:rsidR="00843E42" w:rsidRPr="000511DF">
        <w:rPr>
          <w:rFonts w:ascii="Times New Roman" w:hAnsi="Times New Roman" w:cs="Times New Roman"/>
          <w:sz w:val="28"/>
          <w:szCs w:val="28"/>
        </w:rPr>
        <w:t xml:space="preserve"> </w:t>
      </w:r>
      <w:r w:rsidRPr="000511DF">
        <w:rPr>
          <w:rFonts w:ascii="Times New Roman" w:hAnsi="Times New Roman" w:cs="Times New Roman"/>
          <w:sz w:val="28"/>
          <w:szCs w:val="28"/>
        </w:rPr>
        <w:t>114(6): 80-86</w:t>
      </w:r>
      <w:r w:rsidR="00AC5AB3" w:rsidRPr="000511DF">
        <w:rPr>
          <w:rFonts w:ascii="Times New Roman" w:hAnsi="Times New Roman" w:cs="Times New Roman"/>
          <w:sz w:val="28"/>
          <w:szCs w:val="28"/>
        </w:rPr>
        <w:t>.</w:t>
      </w:r>
      <w:r w:rsidR="00A22031" w:rsidRPr="006F63EE">
        <w:rPr>
          <w:rFonts w:ascii="Times New Roman" w:hAnsi="Times New Roman" w:cs="Times New Roman"/>
          <w:sz w:val="28"/>
          <w:szCs w:val="28"/>
          <w:shd w:val="clear" w:color="auto" w:fill="FFFFFF"/>
          <w:lang w:val="en-US"/>
        </w:rPr>
        <w:t>Amosova</w:t>
      </w:r>
      <w:r w:rsidR="00A22031" w:rsidRPr="000511DF">
        <w:rPr>
          <w:rFonts w:ascii="Times New Roman" w:hAnsi="Times New Roman" w:cs="Times New Roman"/>
          <w:sz w:val="28"/>
          <w:szCs w:val="28"/>
          <w:shd w:val="clear" w:color="auto" w:fill="FFFFFF"/>
        </w:rPr>
        <w:t xml:space="preserve"> </w:t>
      </w:r>
      <w:r w:rsidR="00A22031" w:rsidRPr="006F63EE">
        <w:rPr>
          <w:rFonts w:ascii="Times New Roman" w:hAnsi="Times New Roman" w:cs="Times New Roman"/>
          <w:sz w:val="28"/>
          <w:szCs w:val="28"/>
          <w:shd w:val="clear" w:color="auto" w:fill="FFFFFF"/>
          <w:lang w:val="en-US"/>
        </w:rPr>
        <w:t>N</w:t>
      </w:r>
      <w:r w:rsidR="00A22031" w:rsidRPr="000511DF">
        <w:rPr>
          <w:rFonts w:ascii="Times New Roman" w:hAnsi="Times New Roman" w:cs="Times New Roman"/>
          <w:sz w:val="28"/>
          <w:szCs w:val="28"/>
          <w:shd w:val="clear" w:color="auto" w:fill="FFFFFF"/>
        </w:rPr>
        <w:t xml:space="preserve">. </w:t>
      </w:r>
      <w:r w:rsidR="00A22031" w:rsidRPr="006F63EE">
        <w:rPr>
          <w:rFonts w:ascii="Times New Roman" w:hAnsi="Times New Roman" w:cs="Times New Roman"/>
          <w:sz w:val="28"/>
          <w:szCs w:val="28"/>
          <w:shd w:val="clear" w:color="auto" w:fill="FFFFFF"/>
          <w:lang w:val="en-US"/>
        </w:rPr>
        <w:t>A</w:t>
      </w:r>
      <w:r w:rsidR="00A22031" w:rsidRPr="000511DF">
        <w:rPr>
          <w:rFonts w:ascii="Times New Roman" w:hAnsi="Times New Roman" w:cs="Times New Roman"/>
          <w:sz w:val="28"/>
          <w:szCs w:val="28"/>
          <w:shd w:val="clear" w:color="auto" w:fill="FFFFFF"/>
        </w:rPr>
        <w:t xml:space="preserve">., </w:t>
      </w:r>
      <w:r w:rsidR="00A22031" w:rsidRPr="006F63EE">
        <w:rPr>
          <w:rFonts w:ascii="Times New Roman" w:hAnsi="Times New Roman" w:cs="Times New Roman"/>
          <w:sz w:val="28"/>
          <w:szCs w:val="28"/>
          <w:shd w:val="clear" w:color="auto" w:fill="FFFFFF"/>
          <w:lang w:val="en-US"/>
        </w:rPr>
        <w:t>Smolenceva</w:t>
      </w:r>
      <w:r w:rsidR="00A22031" w:rsidRPr="000511DF">
        <w:rPr>
          <w:rFonts w:ascii="Times New Roman" w:hAnsi="Times New Roman" w:cs="Times New Roman"/>
          <w:sz w:val="28"/>
          <w:szCs w:val="28"/>
          <w:shd w:val="clear" w:color="auto" w:fill="FFFFFF"/>
        </w:rPr>
        <w:t xml:space="preserve"> </w:t>
      </w:r>
      <w:r w:rsidR="00A22031" w:rsidRPr="006F63EE">
        <w:rPr>
          <w:rFonts w:ascii="Times New Roman" w:hAnsi="Times New Roman" w:cs="Times New Roman"/>
          <w:sz w:val="28"/>
          <w:szCs w:val="28"/>
          <w:shd w:val="clear" w:color="auto" w:fill="FFFFFF"/>
          <w:lang w:val="en-US"/>
        </w:rPr>
        <w:t>I</w:t>
      </w:r>
      <w:r w:rsidR="00A22031" w:rsidRPr="000511DF">
        <w:rPr>
          <w:rFonts w:ascii="Times New Roman" w:hAnsi="Times New Roman" w:cs="Times New Roman"/>
          <w:sz w:val="28"/>
          <w:szCs w:val="28"/>
          <w:shd w:val="clear" w:color="auto" w:fill="FFFFFF"/>
        </w:rPr>
        <w:t xml:space="preserve">. </w:t>
      </w:r>
      <w:r w:rsidR="00A22031" w:rsidRPr="006F63EE">
        <w:rPr>
          <w:rFonts w:ascii="Times New Roman" w:hAnsi="Times New Roman" w:cs="Times New Roman"/>
          <w:sz w:val="28"/>
          <w:szCs w:val="28"/>
          <w:shd w:val="clear" w:color="auto" w:fill="FFFFFF"/>
          <w:lang w:val="en-US"/>
        </w:rPr>
        <w:t>G</w:t>
      </w:r>
      <w:r w:rsidR="00A22031" w:rsidRPr="000511DF">
        <w:rPr>
          <w:rFonts w:ascii="Times New Roman" w:hAnsi="Times New Roman" w:cs="Times New Roman"/>
          <w:sz w:val="28"/>
          <w:szCs w:val="28"/>
          <w:shd w:val="clear" w:color="auto" w:fill="FFFFFF"/>
        </w:rPr>
        <w:t xml:space="preserve">. </w:t>
      </w:r>
      <w:r w:rsidR="00A22031" w:rsidRPr="006F63EE">
        <w:rPr>
          <w:rFonts w:ascii="Times New Roman" w:hAnsi="Times New Roman" w:cs="Times New Roman"/>
          <w:sz w:val="28"/>
          <w:szCs w:val="28"/>
          <w:shd w:val="clear" w:color="auto" w:fill="FFFFFF"/>
          <w:lang w:val="en-US"/>
        </w:rPr>
        <w:t>Rehabilitation</w:t>
      </w:r>
      <w:r w:rsidR="00A22031" w:rsidRPr="000511DF">
        <w:rPr>
          <w:rFonts w:ascii="Times New Roman" w:hAnsi="Times New Roman" w:cs="Times New Roman"/>
          <w:sz w:val="28"/>
          <w:szCs w:val="28"/>
          <w:shd w:val="clear" w:color="auto" w:fill="FFFFFF"/>
        </w:rPr>
        <w:t xml:space="preserve"> </w:t>
      </w:r>
      <w:r w:rsidR="00A22031" w:rsidRPr="006F63EE">
        <w:rPr>
          <w:rFonts w:ascii="Times New Roman" w:hAnsi="Times New Roman" w:cs="Times New Roman"/>
          <w:sz w:val="28"/>
          <w:szCs w:val="28"/>
          <w:shd w:val="clear" w:color="auto" w:fill="FFFFFF"/>
          <w:lang w:val="en-US"/>
        </w:rPr>
        <w:t>methods</w:t>
      </w:r>
      <w:r w:rsidR="00A22031" w:rsidRPr="000511DF">
        <w:rPr>
          <w:rFonts w:ascii="Times New Roman" w:hAnsi="Times New Roman" w:cs="Times New Roman"/>
          <w:sz w:val="28"/>
          <w:szCs w:val="28"/>
          <w:shd w:val="clear" w:color="auto" w:fill="FFFFFF"/>
        </w:rPr>
        <w:t xml:space="preserve"> </w:t>
      </w:r>
      <w:r w:rsidR="00A22031" w:rsidRPr="006F63EE">
        <w:rPr>
          <w:rFonts w:ascii="Times New Roman" w:hAnsi="Times New Roman" w:cs="Times New Roman"/>
          <w:sz w:val="28"/>
          <w:szCs w:val="28"/>
          <w:shd w:val="clear" w:color="auto" w:fill="FFFFFF"/>
          <w:lang w:val="en-US"/>
        </w:rPr>
        <w:t>for</w:t>
      </w:r>
      <w:r w:rsidR="00A22031" w:rsidRPr="000511DF">
        <w:rPr>
          <w:rFonts w:ascii="Times New Roman" w:hAnsi="Times New Roman" w:cs="Times New Roman"/>
          <w:sz w:val="28"/>
          <w:szCs w:val="28"/>
          <w:shd w:val="clear" w:color="auto" w:fill="FFFFFF"/>
        </w:rPr>
        <w:t xml:space="preserve"> </w:t>
      </w:r>
      <w:r w:rsidR="00A22031" w:rsidRPr="006F63EE">
        <w:rPr>
          <w:rFonts w:ascii="Times New Roman" w:hAnsi="Times New Roman" w:cs="Times New Roman"/>
          <w:sz w:val="28"/>
          <w:szCs w:val="28"/>
          <w:shd w:val="clear" w:color="auto" w:fill="FFFFFF"/>
          <w:lang w:val="en-US"/>
        </w:rPr>
        <w:t>Parkinson</w:t>
      </w:r>
      <w:r w:rsidR="00A22031" w:rsidRPr="000511DF">
        <w:rPr>
          <w:rFonts w:ascii="Times New Roman" w:hAnsi="Times New Roman" w:cs="Times New Roman"/>
          <w:sz w:val="28"/>
          <w:szCs w:val="28"/>
          <w:shd w:val="clear" w:color="auto" w:fill="FFFFFF"/>
        </w:rPr>
        <w:t>'</w:t>
      </w:r>
      <w:r w:rsidR="00A22031" w:rsidRPr="006F63EE">
        <w:rPr>
          <w:rFonts w:ascii="Times New Roman" w:hAnsi="Times New Roman" w:cs="Times New Roman"/>
          <w:sz w:val="28"/>
          <w:szCs w:val="28"/>
          <w:shd w:val="clear" w:color="auto" w:fill="FFFFFF"/>
          <w:lang w:val="en-US"/>
        </w:rPr>
        <w:t>s</w:t>
      </w:r>
      <w:r w:rsidR="00A22031" w:rsidRPr="000511DF">
        <w:rPr>
          <w:rFonts w:ascii="Times New Roman" w:hAnsi="Times New Roman" w:cs="Times New Roman"/>
          <w:sz w:val="28"/>
          <w:szCs w:val="28"/>
          <w:shd w:val="clear" w:color="auto" w:fill="FFFFFF"/>
        </w:rPr>
        <w:t xml:space="preserve"> </w:t>
      </w:r>
      <w:r w:rsidR="00A22031" w:rsidRPr="006F63EE">
        <w:rPr>
          <w:rFonts w:ascii="Times New Roman" w:hAnsi="Times New Roman" w:cs="Times New Roman"/>
          <w:sz w:val="28"/>
          <w:szCs w:val="28"/>
          <w:shd w:val="clear" w:color="auto" w:fill="FFFFFF"/>
          <w:lang w:val="en-US"/>
        </w:rPr>
        <w:t>disease</w:t>
      </w:r>
      <w:r w:rsidR="00A22031" w:rsidRPr="000511DF">
        <w:rPr>
          <w:rFonts w:ascii="Times New Roman" w:hAnsi="Times New Roman" w:cs="Times New Roman"/>
          <w:sz w:val="28"/>
          <w:szCs w:val="28"/>
          <w:shd w:val="clear" w:color="auto" w:fill="FFFFFF"/>
        </w:rPr>
        <w:t xml:space="preserve">. </w:t>
      </w:r>
      <w:r w:rsidR="00A22031" w:rsidRPr="006F63EE">
        <w:rPr>
          <w:rFonts w:ascii="Times New Roman" w:hAnsi="Times New Roman" w:cs="Times New Roman"/>
          <w:i/>
          <w:sz w:val="28"/>
          <w:szCs w:val="28"/>
          <w:shd w:val="clear" w:color="auto" w:fill="FFFFFF"/>
          <w:lang w:val="en-US"/>
        </w:rPr>
        <w:t>Zhurnal nevrologii i psihiatrii im. S.S. Korsakova</w:t>
      </w:r>
      <w:r w:rsidR="00A22031" w:rsidRPr="006F63EE">
        <w:rPr>
          <w:rFonts w:ascii="Times New Roman" w:hAnsi="Times New Roman" w:cs="Times New Roman"/>
          <w:sz w:val="28"/>
          <w:szCs w:val="28"/>
          <w:shd w:val="clear" w:color="auto" w:fill="FFFFFF"/>
          <w:lang w:val="en-US"/>
        </w:rPr>
        <w:t xml:space="preserve">. Specvypuski. 2014; 114(6): 80-86 </w:t>
      </w:r>
      <w:r w:rsidR="00A22031" w:rsidRPr="006F63EE">
        <w:rPr>
          <w:rFonts w:ascii="Times New Roman" w:eastAsia="Times New Roman" w:hAnsi="Times New Roman" w:cs="Times New Roman"/>
          <w:color w:val="000000" w:themeColor="text1"/>
          <w:sz w:val="28"/>
          <w:szCs w:val="28"/>
          <w:lang w:val="en-US" w:eastAsia="ru-RU"/>
        </w:rPr>
        <w:t>(inRussian)</w:t>
      </w:r>
      <w:r w:rsidR="008C61EA" w:rsidRPr="006F63EE">
        <w:rPr>
          <w:rFonts w:ascii="Times New Roman" w:eastAsia="Times New Roman" w:hAnsi="Times New Roman" w:cs="Times New Roman"/>
          <w:color w:val="000000" w:themeColor="text1"/>
          <w:sz w:val="28"/>
          <w:szCs w:val="28"/>
          <w:lang w:val="en-US" w:eastAsia="ru-RU"/>
        </w:rPr>
        <w:t>.</w:t>
      </w:r>
    </w:p>
    <w:p w14:paraId="1DB316EC" w14:textId="77777777" w:rsidR="00B735B8" w:rsidRPr="006F63EE" w:rsidRDefault="00B735B8" w:rsidP="006F63EE">
      <w:pPr>
        <w:pStyle w:val="ae"/>
        <w:spacing w:after="0" w:line="360" w:lineRule="auto"/>
        <w:ind w:left="1440"/>
        <w:rPr>
          <w:rFonts w:ascii="Times New Roman" w:eastAsia="Times New Roman" w:hAnsi="Times New Roman" w:cs="Times New Roman"/>
          <w:color w:val="000000" w:themeColor="text1"/>
          <w:sz w:val="28"/>
          <w:szCs w:val="28"/>
          <w:lang w:val="en-US" w:eastAsia="ru-RU"/>
        </w:rPr>
      </w:pPr>
    </w:p>
    <w:p w14:paraId="643758DA" w14:textId="77777777" w:rsidR="006452E6" w:rsidRPr="006F63EE" w:rsidRDefault="006452E6" w:rsidP="006F63EE">
      <w:pPr>
        <w:spacing w:line="360" w:lineRule="auto"/>
        <w:rPr>
          <w:rFonts w:ascii="Times New Roman" w:hAnsi="Times New Roman" w:cs="Times New Roman"/>
          <w:sz w:val="28"/>
          <w:szCs w:val="28"/>
          <w:lang w:val="en-US"/>
        </w:rPr>
      </w:pPr>
    </w:p>
    <w:p w14:paraId="4C77BAEF" w14:textId="38DC73B2" w:rsidR="00B92A5E" w:rsidRPr="006F63EE" w:rsidRDefault="00286D50" w:rsidP="006F63EE">
      <w:pPr>
        <w:spacing w:line="360" w:lineRule="auto"/>
        <w:rPr>
          <w:rFonts w:ascii="Times New Roman" w:hAnsi="Times New Roman" w:cs="Times New Roman"/>
          <w:sz w:val="28"/>
          <w:szCs w:val="28"/>
        </w:rPr>
      </w:pPr>
      <w:r w:rsidRPr="006F63EE">
        <w:rPr>
          <w:rFonts w:ascii="Times New Roman" w:hAnsi="Times New Roman" w:cs="Times New Roman"/>
          <w:sz w:val="28"/>
          <w:szCs w:val="28"/>
        </w:rPr>
        <w:t>Информация об авторах</w:t>
      </w:r>
      <w:r w:rsidR="00B92A5E" w:rsidRPr="006F63EE">
        <w:rPr>
          <w:rFonts w:ascii="Times New Roman" w:hAnsi="Times New Roman" w:cs="Times New Roman"/>
          <w:sz w:val="28"/>
          <w:szCs w:val="28"/>
        </w:rPr>
        <w:t>:</w:t>
      </w:r>
    </w:p>
    <w:p w14:paraId="32FDCE25" w14:textId="5D59CBB4" w:rsidR="00B92A5E" w:rsidRPr="006F63EE" w:rsidRDefault="00B92A5E" w:rsidP="006F63EE">
      <w:pPr>
        <w:spacing w:line="360" w:lineRule="auto"/>
        <w:jc w:val="both"/>
        <w:rPr>
          <w:rFonts w:ascii="Times New Roman" w:hAnsi="Times New Roman" w:cs="Times New Roman"/>
          <w:color w:val="202122"/>
          <w:sz w:val="28"/>
          <w:szCs w:val="28"/>
          <w:shd w:val="clear" w:color="auto" w:fill="FFFFFF"/>
        </w:rPr>
      </w:pPr>
      <w:r w:rsidRPr="006F63EE">
        <w:rPr>
          <w:rFonts w:ascii="Times New Roman" w:hAnsi="Times New Roman" w:cs="Times New Roman"/>
          <w:color w:val="202122"/>
          <w:sz w:val="28"/>
          <w:szCs w:val="28"/>
          <w:shd w:val="clear" w:color="auto" w:fill="FFFFFF"/>
        </w:rPr>
        <w:t>Прокопенко Семен Владимирович</w:t>
      </w:r>
      <w:r w:rsidR="00797393" w:rsidRPr="006F63EE">
        <w:rPr>
          <w:rFonts w:ascii="Times New Roman" w:hAnsi="Times New Roman" w:cs="Times New Roman"/>
          <w:color w:val="202122"/>
          <w:sz w:val="28"/>
          <w:szCs w:val="28"/>
          <w:shd w:val="clear" w:color="auto" w:fill="FFFFFF"/>
        </w:rPr>
        <w:t xml:space="preserve"> (Prokopenko Semen Vladimirovich)</w:t>
      </w:r>
      <w:r w:rsidR="0081215B" w:rsidRPr="006F63EE">
        <w:rPr>
          <w:rFonts w:ascii="Times New Roman" w:hAnsi="Times New Roman" w:cs="Times New Roman"/>
          <w:color w:val="202122"/>
          <w:sz w:val="28"/>
          <w:szCs w:val="28"/>
          <w:shd w:val="clear" w:color="auto" w:fill="FFFFFF"/>
        </w:rPr>
        <w:t>, д.м.н., профессор, заведующий кафедрой нервных болезней ПО</w:t>
      </w:r>
      <w:r w:rsidR="00D25C08" w:rsidRPr="006F63EE">
        <w:rPr>
          <w:rFonts w:ascii="Times New Roman" w:hAnsi="Times New Roman" w:cs="Times New Roman"/>
          <w:color w:val="202122"/>
          <w:sz w:val="28"/>
          <w:szCs w:val="28"/>
          <w:shd w:val="clear" w:color="auto" w:fill="FFFFFF"/>
        </w:rPr>
        <w:t xml:space="preserve">, </w:t>
      </w:r>
      <w:r w:rsidR="00D25C08" w:rsidRPr="006F63EE">
        <w:rPr>
          <w:rFonts w:ascii="Times New Roman" w:hAnsi="Times New Roman" w:cs="Times New Roman"/>
          <w:sz w:val="28"/>
          <w:szCs w:val="28"/>
        </w:rPr>
        <w:t xml:space="preserve">ФГБОУ ВО КрасГМУ им. проф. В.Ф. Войно-Ясенецкого Минздрава России, </w:t>
      </w:r>
      <w:r w:rsidR="00D25C08" w:rsidRPr="006F63EE">
        <w:rPr>
          <w:rFonts w:ascii="Times New Roman" w:hAnsi="Times New Roman" w:cs="Times New Roman"/>
          <w:color w:val="202122"/>
          <w:sz w:val="28"/>
          <w:szCs w:val="28"/>
          <w:shd w:val="clear" w:color="auto" w:fill="FFFFFF"/>
        </w:rPr>
        <w:t>660022, Красноярск, Россия</w:t>
      </w:r>
      <w:r w:rsidR="00274F45" w:rsidRPr="006F63EE">
        <w:rPr>
          <w:rFonts w:ascii="Times New Roman" w:hAnsi="Times New Roman" w:cs="Times New Roman"/>
          <w:color w:val="202122"/>
          <w:sz w:val="28"/>
          <w:szCs w:val="28"/>
          <w:shd w:val="clear" w:color="auto" w:fill="FFFFFF"/>
        </w:rPr>
        <w:t>;</w:t>
      </w:r>
      <w:r w:rsidR="00F768E3" w:rsidRPr="006F63EE">
        <w:rPr>
          <w:rFonts w:ascii="Times New Roman" w:hAnsi="Times New Roman" w:cs="Times New Roman"/>
          <w:color w:val="202122"/>
          <w:sz w:val="28"/>
          <w:szCs w:val="28"/>
          <w:shd w:val="clear" w:color="auto" w:fill="FFFFFF"/>
        </w:rPr>
        <w:t xml:space="preserve"> </w:t>
      </w:r>
      <w:hyperlink r:id="rId42" w:history="1">
        <w:r w:rsidR="00ED026B" w:rsidRPr="006F63EE">
          <w:rPr>
            <w:rStyle w:val="a3"/>
            <w:rFonts w:ascii="Times New Roman" w:hAnsi="Times New Roman" w:cs="Times New Roman"/>
            <w:sz w:val="28"/>
            <w:szCs w:val="28"/>
            <w:shd w:val="clear" w:color="auto" w:fill="FFFFFF"/>
            <w:lang w:val="en-US"/>
          </w:rPr>
          <w:t>http</w:t>
        </w:r>
        <w:r w:rsidR="00ED026B" w:rsidRPr="006F63EE">
          <w:rPr>
            <w:rStyle w:val="a3"/>
            <w:rFonts w:ascii="Times New Roman" w:hAnsi="Times New Roman" w:cs="Times New Roman"/>
            <w:sz w:val="28"/>
            <w:szCs w:val="28"/>
            <w:shd w:val="clear" w:color="auto" w:fill="FFFFFF"/>
          </w:rPr>
          <w:t>://</w:t>
        </w:r>
        <w:r w:rsidR="00ED026B" w:rsidRPr="006F63EE">
          <w:rPr>
            <w:rStyle w:val="a3"/>
            <w:rFonts w:ascii="Times New Roman" w:hAnsi="Times New Roman" w:cs="Times New Roman"/>
            <w:sz w:val="28"/>
            <w:szCs w:val="28"/>
            <w:shd w:val="clear" w:color="auto" w:fill="FFFFFF"/>
            <w:lang w:val="en-US"/>
          </w:rPr>
          <w:t>orcid</w:t>
        </w:r>
        <w:r w:rsidR="00ED026B" w:rsidRPr="006F63EE">
          <w:rPr>
            <w:rStyle w:val="a3"/>
            <w:rFonts w:ascii="Times New Roman" w:hAnsi="Times New Roman" w:cs="Times New Roman"/>
            <w:sz w:val="28"/>
            <w:szCs w:val="28"/>
            <w:shd w:val="clear" w:color="auto" w:fill="FFFFFF"/>
          </w:rPr>
          <w:t>.</w:t>
        </w:r>
        <w:r w:rsidR="00ED026B" w:rsidRPr="006F63EE">
          <w:rPr>
            <w:rStyle w:val="a3"/>
            <w:rFonts w:ascii="Times New Roman" w:hAnsi="Times New Roman" w:cs="Times New Roman"/>
            <w:sz w:val="28"/>
            <w:szCs w:val="28"/>
            <w:shd w:val="clear" w:color="auto" w:fill="FFFFFF"/>
            <w:lang w:val="en-US"/>
          </w:rPr>
          <w:t>org</w:t>
        </w:r>
        <w:r w:rsidR="00ED026B" w:rsidRPr="006F63EE">
          <w:rPr>
            <w:rStyle w:val="a3"/>
            <w:rFonts w:ascii="Times New Roman" w:hAnsi="Times New Roman" w:cs="Times New Roman"/>
            <w:sz w:val="28"/>
            <w:szCs w:val="28"/>
            <w:shd w:val="clear" w:color="auto" w:fill="FFFFFF"/>
          </w:rPr>
          <w:t>/0000-0002-4778-2586</w:t>
        </w:r>
      </w:hyperlink>
      <w:r w:rsidR="00ED026B" w:rsidRPr="006F63EE">
        <w:rPr>
          <w:rFonts w:ascii="Times New Roman" w:hAnsi="Times New Roman" w:cs="Times New Roman"/>
          <w:color w:val="202122"/>
          <w:sz w:val="28"/>
          <w:szCs w:val="28"/>
          <w:shd w:val="clear" w:color="auto" w:fill="FFFFFF"/>
        </w:rPr>
        <w:t xml:space="preserve"> </w:t>
      </w:r>
    </w:p>
    <w:p w14:paraId="7A42EF27" w14:textId="16517831" w:rsidR="00B92A5E" w:rsidRPr="006F63EE" w:rsidRDefault="00286D50" w:rsidP="006F63EE">
      <w:pPr>
        <w:spacing w:line="360" w:lineRule="auto"/>
        <w:jc w:val="both"/>
        <w:rPr>
          <w:rFonts w:ascii="Times New Roman" w:hAnsi="Times New Roman" w:cs="Times New Roman"/>
          <w:color w:val="202122"/>
          <w:sz w:val="28"/>
          <w:szCs w:val="28"/>
          <w:shd w:val="clear" w:color="auto" w:fill="FFFFFF"/>
        </w:rPr>
      </w:pPr>
      <w:r w:rsidRPr="006F63EE">
        <w:rPr>
          <w:rFonts w:ascii="Times New Roman" w:hAnsi="Times New Roman" w:cs="Times New Roman"/>
          <w:color w:val="202122"/>
          <w:sz w:val="28"/>
          <w:szCs w:val="28"/>
          <w:shd w:val="clear" w:color="auto" w:fill="FFFFFF"/>
        </w:rPr>
        <w:t xml:space="preserve">Автор для корреспонденции: </w:t>
      </w:r>
      <w:r w:rsidR="00B92A5E" w:rsidRPr="006F63EE">
        <w:rPr>
          <w:rFonts w:ascii="Times New Roman" w:hAnsi="Times New Roman" w:cs="Times New Roman"/>
          <w:color w:val="202122"/>
          <w:sz w:val="28"/>
          <w:szCs w:val="28"/>
          <w:shd w:val="clear" w:color="auto" w:fill="FFFFFF"/>
        </w:rPr>
        <w:t>Можейко Елена Юрьевна</w:t>
      </w:r>
      <w:r w:rsidR="00797393" w:rsidRPr="006F63EE">
        <w:rPr>
          <w:rFonts w:ascii="Times New Roman" w:hAnsi="Times New Roman" w:cs="Times New Roman"/>
          <w:color w:val="202122"/>
          <w:sz w:val="28"/>
          <w:szCs w:val="28"/>
          <w:shd w:val="clear" w:color="auto" w:fill="FFFFFF"/>
        </w:rPr>
        <w:t xml:space="preserve"> (Mozhejko Elena Jur'evna)</w:t>
      </w:r>
      <w:r w:rsidR="00274F45" w:rsidRPr="006F63EE">
        <w:rPr>
          <w:rFonts w:ascii="Times New Roman" w:hAnsi="Times New Roman" w:cs="Times New Roman"/>
          <w:color w:val="202122"/>
          <w:sz w:val="28"/>
          <w:szCs w:val="28"/>
          <w:shd w:val="clear" w:color="auto" w:fill="FFFFFF"/>
        </w:rPr>
        <w:t xml:space="preserve">, д.м.н., профессор, заведующая кафедрой медицинской реабилитации ПО, </w:t>
      </w:r>
      <w:r w:rsidR="00274F45" w:rsidRPr="006F63EE">
        <w:rPr>
          <w:rFonts w:ascii="Times New Roman" w:hAnsi="Times New Roman" w:cs="Times New Roman"/>
          <w:sz w:val="28"/>
          <w:szCs w:val="28"/>
        </w:rPr>
        <w:t xml:space="preserve">ФГБОУ ВО КрасГМУ им. проф. В.Ф. Войно-Ясенецкого Минздрава России, </w:t>
      </w:r>
      <w:r w:rsidR="00274F45" w:rsidRPr="006F63EE">
        <w:rPr>
          <w:rFonts w:ascii="Times New Roman" w:hAnsi="Times New Roman" w:cs="Times New Roman"/>
          <w:color w:val="202122"/>
          <w:sz w:val="28"/>
          <w:szCs w:val="28"/>
          <w:shd w:val="clear" w:color="auto" w:fill="FFFFFF"/>
        </w:rPr>
        <w:t xml:space="preserve">660022, Красноярск, Россия; </w:t>
      </w:r>
      <w:r w:rsidR="00B236B3" w:rsidRPr="006F63EE">
        <w:rPr>
          <w:rFonts w:ascii="Times New Roman" w:hAnsi="Times New Roman" w:cs="Times New Roman"/>
          <w:color w:val="202122"/>
          <w:sz w:val="28"/>
          <w:szCs w:val="28"/>
          <w:shd w:val="clear" w:color="auto" w:fill="FFFFFF"/>
        </w:rPr>
        <w:t xml:space="preserve">врач невролог </w:t>
      </w:r>
      <w:r w:rsidR="00B236B3" w:rsidRPr="006F63EE">
        <w:rPr>
          <w:rFonts w:ascii="Times New Roman" w:hAnsi="Times New Roman" w:cs="Times New Roman"/>
          <w:sz w:val="28"/>
          <w:szCs w:val="28"/>
        </w:rPr>
        <w:t xml:space="preserve">ФГБУ ФСНКЦ ФМБА России, 660037, </w:t>
      </w:r>
      <w:r w:rsidR="00B236B3" w:rsidRPr="006F63EE">
        <w:rPr>
          <w:rFonts w:ascii="Times New Roman" w:hAnsi="Times New Roman" w:cs="Times New Roman"/>
          <w:color w:val="202122"/>
          <w:sz w:val="28"/>
          <w:szCs w:val="28"/>
          <w:shd w:val="clear" w:color="auto" w:fill="FFFFFF"/>
        </w:rPr>
        <w:t>Красноярск, Россия;</w:t>
      </w:r>
      <w:r w:rsidR="00ED026B" w:rsidRPr="006F63EE">
        <w:rPr>
          <w:rFonts w:ascii="Times New Roman" w:hAnsi="Times New Roman" w:cs="Times New Roman"/>
          <w:color w:val="202122"/>
          <w:sz w:val="28"/>
          <w:szCs w:val="28"/>
          <w:shd w:val="clear" w:color="auto" w:fill="FFFFFF"/>
        </w:rPr>
        <w:t xml:space="preserve"> </w:t>
      </w:r>
      <w:r w:rsidR="00ED026B" w:rsidRPr="006F63EE">
        <w:rPr>
          <w:rFonts w:ascii="Times New Roman" w:hAnsi="Times New Roman" w:cs="Times New Roman"/>
          <w:color w:val="202122"/>
          <w:sz w:val="28"/>
          <w:szCs w:val="28"/>
          <w:shd w:val="clear" w:color="auto" w:fill="FFFFFF"/>
          <w:lang w:val="en-US"/>
        </w:rPr>
        <w:t>E</w:t>
      </w:r>
      <w:r w:rsidR="00ED026B" w:rsidRPr="006F63EE">
        <w:rPr>
          <w:rFonts w:ascii="Times New Roman" w:hAnsi="Times New Roman" w:cs="Times New Roman"/>
          <w:color w:val="202122"/>
          <w:sz w:val="28"/>
          <w:szCs w:val="28"/>
          <w:shd w:val="clear" w:color="auto" w:fill="FFFFFF"/>
        </w:rPr>
        <w:t>-</w:t>
      </w:r>
      <w:r w:rsidR="00ED026B" w:rsidRPr="006F63EE">
        <w:rPr>
          <w:rFonts w:ascii="Times New Roman" w:hAnsi="Times New Roman" w:cs="Times New Roman"/>
          <w:color w:val="202122"/>
          <w:sz w:val="28"/>
          <w:szCs w:val="28"/>
          <w:shd w:val="clear" w:color="auto" w:fill="FFFFFF"/>
          <w:lang w:val="en-US"/>
        </w:rPr>
        <w:t>mail</w:t>
      </w:r>
      <w:r w:rsidR="00ED026B" w:rsidRPr="006F63EE">
        <w:rPr>
          <w:rFonts w:ascii="Times New Roman" w:hAnsi="Times New Roman" w:cs="Times New Roman"/>
          <w:color w:val="202122"/>
          <w:sz w:val="28"/>
          <w:szCs w:val="28"/>
          <w:shd w:val="clear" w:color="auto" w:fill="FFFFFF"/>
        </w:rPr>
        <w:t xml:space="preserve">: </w:t>
      </w:r>
      <w:hyperlink r:id="rId43" w:history="1">
        <w:r w:rsidR="00ED026B" w:rsidRPr="006F63EE">
          <w:rPr>
            <w:rStyle w:val="a3"/>
            <w:rFonts w:ascii="Times New Roman" w:hAnsi="Times New Roman" w:cs="Times New Roman"/>
            <w:sz w:val="28"/>
            <w:szCs w:val="28"/>
            <w:shd w:val="clear" w:color="auto" w:fill="FFFFFF"/>
            <w:lang w:val="en-GB"/>
          </w:rPr>
          <w:t>el</w:t>
        </w:r>
        <w:r w:rsidR="00ED026B" w:rsidRPr="006F63EE">
          <w:rPr>
            <w:rStyle w:val="a3"/>
            <w:rFonts w:ascii="Times New Roman" w:hAnsi="Times New Roman" w:cs="Times New Roman"/>
            <w:sz w:val="28"/>
            <w:szCs w:val="28"/>
            <w:shd w:val="clear" w:color="auto" w:fill="FFFFFF"/>
          </w:rPr>
          <w:t>_</w:t>
        </w:r>
        <w:r w:rsidR="00ED026B" w:rsidRPr="006F63EE">
          <w:rPr>
            <w:rStyle w:val="a3"/>
            <w:rFonts w:ascii="Times New Roman" w:hAnsi="Times New Roman" w:cs="Times New Roman"/>
            <w:sz w:val="28"/>
            <w:szCs w:val="28"/>
            <w:shd w:val="clear" w:color="auto" w:fill="FFFFFF"/>
            <w:lang w:val="en-GB"/>
          </w:rPr>
          <w:t>mozheiko</w:t>
        </w:r>
        <w:r w:rsidR="00ED026B" w:rsidRPr="006F63EE">
          <w:rPr>
            <w:rStyle w:val="a3"/>
            <w:rFonts w:ascii="Times New Roman" w:hAnsi="Times New Roman" w:cs="Times New Roman"/>
            <w:sz w:val="28"/>
            <w:szCs w:val="28"/>
            <w:shd w:val="clear" w:color="auto" w:fill="FFFFFF"/>
          </w:rPr>
          <w:t>@</w:t>
        </w:r>
        <w:r w:rsidR="00ED026B" w:rsidRPr="006F63EE">
          <w:rPr>
            <w:rStyle w:val="a3"/>
            <w:rFonts w:ascii="Times New Roman" w:hAnsi="Times New Roman" w:cs="Times New Roman"/>
            <w:sz w:val="28"/>
            <w:szCs w:val="28"/>
            <w:shd w:val="clear" w:color="auto" w:fill="FFFFFF"/>
            <w:lang w:val="en-US"/>
          </w:rPr>
          <w:t>mail</w:t>
        </w:r>
        <w:r w:rsidR="00ED026B" w:rsidRPr="006F63EE">
          <w:rPr>
            <w:rStyle w:val="a3"/>
            <w:rFonts w:ascii="Times New Roman" w:hAnsi="Times New Roman" w:cs="Times New Roman"/>
            <w:sz w:val="28"/>
            <w:szCs w:val="28"/>
            <w:shd w:val="clear" w:color="auto" w:fill="FFFFFF"/>
          </w:rPr>
          <w:t>.</w:t>
        </w:r>
        <w:r w:rsidR="00ED026B" w:rsidRPr="006F63EE">
          <w:rPr>
            <w:rStyle w:val="a3"/>
            <w:rFonts w:ascii="Times New Roman" w:hAnsi="Times New Roman" w:cs="Times New Roman"/>
            <w:sz w:val="28"/>
            <w:szCs w:val="28"/>
            <w:shd w:val="clear" w:color="auto" w:fill="FFFFFF"/>
            <w:lang w:val="en-US"/>
          </w:rPr>
          <w:t>ru</w:t>
        </w:r>
      </w:hyperlink>
      <w:r w:rsidR="00ED026B" w:rsidRPr="006F63EE">
        <w:rPr>
          <w:rStyle w:val="a3"/>
          <w:rFonts w:ascii="Times New Roman" w:hAnsi="Times New Roman" w:cs="Times New Roman"/>
          <w:sz w:val="28"/>
          <w:szCs w:val="28"/>
          <w:shd w:val="clear" w:color="auto" w:fill="FFFFFF"/>
        </w:rPr>
        <w:t xml:space="preserve"> </w:t>
      </w:r>
      <w:hyperlink r:id="rId44" w:history="1">
        <w:r w:rsidR="00ED026B" w:rsidRPr="006F63EE">
          <w:rPr>
            <w:rStyle w:val="a3"/>
            <w:rFonts w:ascii="Times New Roman" w:hAnsi="Times New Roman" w:cs="Times New Roman"/>
            <w:sz w:val="28"/>
            <w:szCs w:val="28"/>
            <w:shd w:val="clear" w:color="auto" w:fill="FFFFFF"/>
            <w:lang w:val="en-US"/>
          </w:rPr>
          <w:t>http</w:t>
        </w:r>
        <w:r w:rsidR="00ED026B" w:rsidRPr="006F63EE">
          <w:rPr>
            <w:rStyle w:val="a3"/>
            <w:rFonts w:ascii="Times New Roman" w:hAnsi="Times New Roman" w:cs="Times New Roman"/>
            <w:sz w:val="28"/>
            <w:szCs w:val="28"/>
            <w:shd w:val="clear" w:color="auto" w:fill="FFFFFF"/>
          </w:rPr>
          <w:t>://</w:t>
        </w:r>
        <w:r w:rsidR="00ED026B" w:rsidRPr="006F63EE">
          <w:rPr>
            <w:rStyle w:val="a3"/>
            <w:rFonts w:ascii="Times New Roman" w:hAnsi="Times New Roman" w:cs="Times New Roman"/>
            <w:sz w:val="28"/>
            <w:szCs w:val="28"/>
            <w:shd w:val="clear" w:color="auto" w:fill="FFFFFF"/>
            <w:lang w:val="en-US"/>
          </w:rPr>
          <w:t>orcid</w:t>
        </w:r>
        <w:r w:rsidR="00ED026B" w:rsidRPr="006F63EE">
          <w:rPr>
            <w:rStyle w:val="a3"/>
            <w:rFonts w:ascii="Times New Roman" w:hAnsi="Times New Roman" w:cs="Times New Roman"/>
            <w:sz w:val="28"/>
            <w:szCs w:val="28"/>
            <w:shd w:val="clear" w:color="auto" w:fill="FFFFFF"/>
          </w:rPr>
          <w:t>.</w:t>
        </w:r>
        <w:r w:rsidR="00ED026B" w:rsidRPr="006F63EE">
          <w:rPr>
            <w:rStyle w:val="a3"/>
            <w:rFonts w:ascii="Times New Roman" w:hAnsi="Times New Roman" w:cs="Times New Roman"/>
            <w:sz w:val="28"/>
            <w:szCs w:val="28"/>
            <w:shd w:val="clear" w:color="auto" w:fill="FFFFFF"/>
            <w:lang w:val="en-US"/>
          </w:rPr>
          <w:t>org</w:t>
        </w:r>
        <w:r w:rsidR="00ED026B" w:rsidRPr="006F63EE">
          <w:rPr>
            <w:rStyle w:val="a3"/>
            <w:rFonts w:ascii="Times New Roman" w:hAnsi="Times New Roman" w:cs="Times New Roman"/>
            <w:sz w:val="28"/>
            <w:szCs w:val="28"/>
            <w:shd w:val="clear" w:color="auto" w:fill="FFFFFF"/>
          </w:rPr>
          <w:t>/0000-0002-9412-1529</w:t>
        </w:r>
      </w:hyperlink>
    </w:p>
    <w:p w14:paraId="05D82EC8" w14:textId="5959B1C8" w:rsidR="00ED026B" w:rsidRPr="006F63EE" w:rsidRDefault="00ED026B" w:rsidP="006F63EE">
      <w:pPr>
        <w:spacing w:line="360" w:lineRule="auto"/>
        <w:jc w:val="both"/>
        <w:rPr>
          <w:rFonts w:ascii="Times New Roman" w:hAnsi="Times New Roman" w:cs="Times New Roman"/>
          <w:color w:val="202122"/>
          <w:sz w:val="28"/>
          <w:szCs w:val="28"/>
          <w:shd w:val="clear" w:color="auto" w:fill="FFFFFF"/>
          <w:lang w:val="en-US"/>
        </w:rPr>
      </w:pPr>
      <w:r w:rsidRPr="006F63EE">
        <w:rPr>
          <w:rFonts w:ascii="Times New Roman" w:hAnsi="Times New Roman" w:cs="Times New Roman"/>
          <w:color w:val="202122"/>
          <w:sz w:val="28"/>
          <w:szCs w:val="28"/>
          <w:shd w:val="clear" w:color="auto" w:fill="FFFFFF"/>
          <w:lang w:val="en-US"/>
        </w:rPr>
        <w:t xml:space="preserve">For correspondence: Elena Yu. Mozheiko, Dr. Sci. Med., professor of the department of nervous diseases and medical rehabilitation PE Prof. V.F. Voino-Yasenetsky Krasnoyarsk State Medical University, E-mail: </w:t>
      </w:r>
      <w:hyperlink r:id="rId45" w:history="1">
        <w:r w:rsidRPr="006F63EE">
          <w:rPr>
            <w:rStyle w:val="a3"/>
            <w:rFonts w:ascii="Times New Roman" w:hAnsi="Times New Roman" w:cs="Times New Roman"/>
            <w:sz w:val="28"/>
            <w:szCs w:val="28"/>
            <w:shd w:val="clear" w:color="auto" w:fill="FFFFFF"/>
            <w:lang w:val="en-GB"/>
          </w:rPr>
          <w:t>el</w:t>
        </w:r>
        <w:r w:rsidRPr="006F63EE">
          <w:rPr>
            <w:rStyle w:val="a3"/>
            <w:rFonts w:ascii="Times New Roman" w:hAnsi="Times New Roman" w:cs="Times New Roman"/>
            <w:sz w:val="28"/>
            <w:szCs w:val="28"/>
            <w:shd w:val="clear" w:color="auto" w:fill="FFFFFF"/>
            <w:lang w:val="en-US"/>
          </w:rPr>
          <w:t>_</w:t>
        </w:r>
        <w:r w:rsidRPr="006F63EE">
          <w:rPr>
            <w:rStyle w:val="a3"/>
            <w:rFonts w:ascii="Times New Roman" w:hAnsi="Times New Roman" w:cs="Times New Roman"/>
            <w:sz w:val="28"/>
            <w:szCs w:val="28"/>
            <w:shd w:val="clear" w:color="auto" w:fill="FFFFFF"/>
            <w:lang w:val="en-GB"/>
          </w:rPr>
          <w:t>mozheiko</w:t>
        </w:r>
        <w:r w:rsidRPr="006F63EE">
          <w:rPr>
            <w:rStyle w:val="a3"/>
            <w:rFonts w:ascii="Times New Roman" w:hAnsi="Times New Roman" w:cs="Times New Roman"/>
            <w:sz w:val="28"/>
            <w:szCs w:val="28"/>
            <w:shd w:val="clear" w:color="auto" w:fill="FFFFFF"/>
            <w:lang w:val="en-US"/>
          </w:rPr>
          <w:t>@mail.ru</w:t>
        </w:r>
      </w:hyperlink>
      <w:r w:rsidRPr="006F63EE">
        <w:rPr>
          <w:rStyle w:val="a3"/>
          <w:rFonts w:ascii="Times New Roman" w:hAnsi="Times New Roman" w:cs="Times New Roman"/>
          <w:sz w:val="28"/>
          <w:szCs w:val="28"/>
          <w:shd w:val="clear" w:color="auto" w:fill="FFFFFF"/>
          <w:lang w:val="en-US"/>
        </w:rPr>
        <w:t xml:space="preserve">; </w:t>
      </w:r>
      <w:hyperlink r:id="rId46" w:history="1">
        <w:r w:rsidRPr="006F63EE">
          <w:rPr>
            <w:rStyle w:val="a3"/>
            <w:rFonts w:ascii="Times New Roman" w:hAnsi="Times New Roman" w:cs="Times New Roman"/>
            <w:sz w:val="28"/>
            <w:szCs w:val="28"/>
            <w:shd w:val="clear" w:color="auto" w:fill="FFFFFF"/>
            <w:lang w:val="en-US"/>
          </w:rPr>
          <w:t>http://orcid.org/</w:t>
        </w:r>
        <w:r w:rsidRPr="006F63EE">
          <w:rPr>
            <w:rStyle w:val="a3"/>
            <w:rFonts w:ascii="Times New Roman" w:hAnsi="Times New Roman" w:cs="Times New Roman"/>
            <w:sz w:val="28"/>
            <w:szCs w:val="28"/>
            <w:shd w:val="clear" w:color="auto" w:fill="FFFFFF"/>
            <w:lang w:val="en-GB"/>
          </w:rPr>
          <w:t>0000-0002-9412-1529</w:t>
        </w:r>
      </w:hyperlink>
    </w:p>
    <w:p w14:paraId="75208A35" w14:textId="7930E5F3" w:rsidR="00B92A5E" w:rsidRPr="006F63EE" w:rsidRDefault="00B92A5E" w:rsidP="006F63EE">
      <w:pPr>
        <w:spacing w:line="360" w:lineRule="auto"/>
        <w:jc w:val="both"/>
        <w:rPr>
          <w:rFonts w:ascii="Times New Roman" w:hAnsi="Times New Roman" w:cs="Times New Roman"/>
          <w:color w:val="202122"/>
          <w:sz w:val="28"/>
          <w:szCs w:val="28"/>
          <w:shd w:val="clear" w:color="auto" w:fill="FFFFFF"/>
        </w:rPr>
      </w:pPr>
      <w:r w:rsidRPr="006F63EE">
        <w:rPr>
          <w:rFonts w:ascii="Times New Roman" w:hAnsi="Times New Roman" w:cs="Times New Roman"/>
          <w:color w:val="202122"/>
          <w:sz w:val="28"/>
          <w:szCs w:val="28"/>
          <w:shd w:val="clear" w:color="auto" w:fill="FFFFFF"/>
        </w:rPr>
        <w:t>Аброськина Мария Васильевна</w:t>
      </w:r>
      <w:r w:rsidR="00797393" w:rsidRPr="006F63EE">
        <w:rPr>
          <w:rFonts w:ascii="Times New Roman" w:hAnsi="Times New Roman" w:cs="Times New Roman"/>
          <w:color w:val="202122"/>
          <w:sz w:val="28"/>
          <w:szCs w:val="28"/>
          <w:shd w:val="clear" w:color="auto" w:fill="FFFFFF"/>
        </w:rPr>
        <w:t xml:space="preserve"> (Abros'kina Marija Vasil'evna)</w:t>
      </w:r>
      <w:r w:rsidR="00274F45" w:rsidRPr="006F63EE">
        <w:rPr>
          <w:rFonts w:ascii="Times New Roman" w:hAnsi="Times New Roman" w:cs="Times New Roman"/>
          <w:color w:val="202122"/>
          <w:sz w:val="28"/>
          <w:szCs w:val="28"/>
          <w:shd w:val="clear" w:color="auto" w:fill="FFFFFF"/>
        </w:rPr>
        <w:t xml:space="preserve">, к.м.н., </w:t>
      </w:r>
      <w:r w:rsidR="00FE04AC" w:rsidRPr="006F63EE">
        <w:rPr>
          <w:rFonts w:ascii="Times New Roman" w:hAnsi="Times New Roman" w:cs="Times New Roman"/>
          <w:color w:val="202122"/>
          <w:sz w:val="28"/>
          <w:szCs w:val="28"/>
          <w:shd w:val="clear" w:color="auto" w:fill="FFFFFF"/>
        </w:rPr>
        <w:t>доцент</w:t>
      </w:r>
      <w:r w:rsidR="00274F45" w:rsidRPr="006F63EE">
        <w:rPr>
          <w:rFonts w:ascii="Times New Roman" w:hAnsi="Times New Roman" w:cs="Times New Roman"/>
          <w:color w:val="202122"/>
          <w:sz w:val="28"/>
          <w:szCs w:val="28"/>
          <w:shd w:val="clear" w:color="auto" w:fill="FFFFFF"/>
        </w:rPr>
        <w:t xml:space="preserve"> кафедры нервных болезней ПО, </w:t>
      </w:r>
      <w:r w:rsidR="00274F45" w:rsidRPr="006F63EE">
        <w:rPr>
          <w:rFonts w:ascii="Times New Roman" w:hAnsi="Times New Roman" w:cs="Times New Roman"/>
          <w:sz w:val="28"/>
          <w:szCs w:val="28"/>
        </w:rPr>
        <w:t xml:space="preserve">ФГБОУ ВО КрасГМУ им. проф. В.Ф. Войно-Ясенецкого Минздрава России, </w:t>
      </w:r>
      <w:r w:rsidR="00274F45" w:rsidRPr="006F63EE">
        <w:rPr>
          <w:rFonts w:ascii="Times New Roman" w:hAnsi="Times New Roman" w:cs="Times New Roman"/>
          <w:color w:val="202122"/>
          <w:sz w:val="28"/>
          <w:szCs w:val="28"/>
          <w:shd w:val="clear" w:color="auto" w:fill="FFFFFF"/>
        </w:rPr>
        <w:t xml:space="preserve">660022, Красноярск, Россия; </w:t>
      </w:r>
      <w:r w:rsidR="00AD2CA2" w:rsidRPr="006F63EE">
        <w:rPr>
          <w:rFonts w:ascii="Times New Roman" w:hAnsi="Times New Roman" w:cs="Times New Roman"/>
          <w:color w:val="202122"/>
          <w:sz w:val="28"/>
          <w:szCs w:val="28"/>
          <w:shd w:val="clear" w:color="auto" w:fill="FFFFFF"/>
        </w:rPr>
        <w:t>врач невролог</w:t>
      </w:r>
      <w:r w:rsidR="00B236B3" w:rsidRPr="006F63EE">
        <w:rPr>
          <w:rFonts w:ascii="Times New Roman" w:hAnsi="Times New Roman" w:cs="Times New Roman"/>
          <w:color w:val="202122"/>
          <w:sz w:val="28"/>
          <w:szCs w:val="28"/>
          <w:shd w:val="clear" w:color="auto" w:fill="FFFFFF"/>
        </w:rPr>
        <w:t xml:space="preserve"> </w:t>
      </w:r>
      <w:r w:rsidR="00AD2CA2" w:rsidRPr="006F63EE">
        <w:rPr>
          <w:rFonts w:ascii="Times New Roman" w:hAnsi="Times New Roman" w:cs="Times New Roman"/>
          <w:sz w:val="28"/>
          <w:szCs w:val="28"/>
        </w:rPr>
        <w:lastRenderedPageBreak/>
        <w:t xml:space="preserve">ФГБУ ФСНКЦ ФМБА России, 660037, </w:t>
      </w:r>
      <w:r w:rsidR="00AD2CA2" w:rsidRPr="006F63EE">
        <w:rPr>
          <w:rFonts w:ascii="Times New Roman" w:hAnsi="Times New Roman" w:cs="Times New Roman"/>
          <w:color w:val="202122"/>
          <w:sz w:val="28"/>
          <w:szCs w:val="28"/>
          <w:shd w:val="clear" w:color="auto" w:fill="FFFFFF"/>
        </w:rPr>
        <w:t>Красноярск, Россия;</w:t>
      </w:r>
      <w:r w:rsidR="00ED026B" w:rsidRPr="006F63EE">
        <w:rPr>
          <w:rFonts w:ascii="Times New Roman" w:hAnsi="Times New Roman" w:cs="Times New Roman"/>
          <w:color w:val="202122"/>
          <w:sz w:val="28"/>
          <w:szCs w:val="28"/>
          <w:shd w:val="clear" w:color="auto" w:fill="FFFFFF"/>
        </w:rPr>
        <w:t xml:space="preserve"> </w:t>
      </w:r>
      <w:hyperlink r:id="rId47" w:history="1">
        <w:r w:rsidR="00ED026B" w:rsidRPr="006F63EE">
          <w:rPr>
            <w:rStyle w:val="a3"/>
            <w:rFonts w:ascii="Times New Roman" w:hAnsi="Times New Roman" w:cs="Times New Roman"/>
            <w:sz w:val="28"/>
            <w:szCs w:val="28"/>
            <w:shd w:val="clear" w:color="auto" w:fill="FFFFFF"/>
            <w:lang w:val="en-US"/>
          </w:rPr>
          <w:t>http</w:t>
        </w:r>
        <w:r w:rsidR="00ED026B" w:rsidRPr="006F63EE">
          <w:rPr>
            <w:rStyle w:val="a3"/>
            <w:rFonts w:ascii="Times New Roman" w:hAnsi="Times New Roman" w:cs="Times New Roman"/>
            <w:sz w:val="28"/>
            <w:szCs w:val="28"/>
            <w:shd w:val="clear" w:color="auto" w:fill="FFFFFF"/>
          </w:rPr>
          <w:t>://</w:t>
        </w:r>
        <w:r w:rsidR="00ED026B" w:rsidRPr="006F63EE">
          <w:rPr>
            <w:rStyle w:val="a3"/>
            <w:rFonts w:ascii="Times New Roman" w:hAnsi="Times New Roman" w:cs="Times New Roman"/>
            <w:sz w:val="28"/>
            <w:szCs w:val="28"/>
            <w:shd w:val="clear" w:color="auto" w:fill="FFFFFF"/>
            <w:lang w:val="en-US"/>
          </w:rPr>
          <w:t>orcid</w:t>
        </w:r>
        <w:r w:rsidR="00ED026B" w:rsidRPr="006F63EE">
          <w:rPr>
            <w:rStyle w:val="a3"/>
            <w:rFonts w:ascii="Times New Roman" w:hAnsi="Times New Roman" w:cs="Times New Roman"/>
            <w:sz w:val="28"/>
            <w:szCs w:val="28"/>
            <w:shd w:val="clear" w:color="auto" w:fill="FFFFFF"/>
          </w:rPr>
          <w:t>.</w:t>
        </w:r>
        <w:r w:rsidR="00ED026B" w:rsidRPr="006F63EE">
          <w:rPr>
            <w:rStyle w:val="a3"/>
            <w:rFonts w:ascii="Times New Roman" w:hAnsi="Times New Roman" w:cs="Times New Roman"/>
            <w:sz w:val="28"/>
            <w:szCs w:val="28"/>
            <w:shd w:val="clear" w:color="auto" w:fill="FFFFFF"/>
            <w:lang w:val="en-US"/>
          </w:rPr>
          <w:t>org</w:t>
        </w:r>
        <w:r w:rsidR="00ED026B" w:rsidRPr="006F63EE">
          <w:rPr>
            <w:rStyle w:val="a3"/>
            <w:rFonts w:ascii="Times New Roman" w:hAnsi="Times New Roman" w:cs="Times New Roman"/>
            <w:sz w:val="28"/>
            <w:szCs w:val="28"/>
            <w:shd w:val="clear" w:color="auto" w:fill="FFFFFF"/>
          </w:rPr>
          <w:t>/0000-0002-1454-1807</w:t>
        </w:r>
      </w:hyperlink>
    </w:p>
    <w:p w14:paraId="4E5EB7E8" w14:textId="38DE7083" w:rsidR="00B92A5E" w:rsidRPr="006F63EE" w:rsidRDefault="00B92A5E" w:rsidP="006F63EE">
      <w:pPr>
        <w:spacing w:line="360" w:lineRule="auto"/>
        <w:jc w:val="both"/>
        <w:rPr>
          <w:rFonts w:ascii="Times New Roman" w:hAnsi="Times New Roman" w:cs="Times New Roman"/>
          <w:color w:val="202122"/>
          <w:sz w:val="28"/>
          <w:szCs w:val="28"/>
          <w:shd w:val="clear" w:color="auto" w:fill="FFFFFF"/>
        </w:rPr>
      </w:pPr>
      <w:r w:rsidRPr="006F63EE">
        <w:rPr>
          <w:rFonts w:ascii="Times New Roman" w:hAnsi="Times New Roman" w:cs="Times New Roman"/>
          <w:color w:val="202122"/>
          <w:sz w:val="28"/>
          <w:szCs w:val="28"/>
          <w:shd w:val="clear" w:color="auto" w:fill="FFFFFF"/>
        </w:rPr>
        <w:t>Ондар Вера Семеновна</w:t>
      </w:r>
      <w:r w:rsidR="00CE7CA8" w:rsidRPr="006F63EE">
        <w:rPr>
          <w:rFonts w:ascii="Times New Roman" w:hAnsi="Times New Roman" w:cs="Times New Roman"/>
          <w:color w:val="202122"/>
          <w:sz w:val="28"/>
          <w:szCs w:val="28"/>
          <w:shd w:val="clear" w:color="auto" w:fill="FFFFFF"/>
        </w:rPr>
        <w:t xml:space="preserve"> (Ondar Vera Semenovna)</w:t>
      </w:r>
      <w:r w:rsidR="00274F45" w:rsidRPr="006F63EE">
        <w:rPr>
          <w:rFonts w:ascii="Times New Roman" w:hAnsi="Times New Roman" w:cs="Times New Roman"/>
          <w:color w:val="202122"/>
          <w:sz w:val="28"/>
          <w:szCs w:val="28"/>
          <w:shd w:val="clear" w:color="auto" w:fill="FFFFFF"/>
        </w:rPr>
        <w:t xml:space="preserve">, к.м.н., </w:t>
      </w:r>
      <w:r w:rsidR="00FE04AC" w:rsidRPr="006F63EE">
        <w:rPr>
          <w:rFonts w:ascii="Times New Roman" w:hAnsi="Times New Roman" w:cs="Times New Roman"/>
          <w:color w:val="202122"/>
          <w:sz w:val="28"/>
          <w:szCs w:val="28"/>
          <w:shd w:val="clear" w:color="auto" w:fill="FFFFFF"/>
        </w:rPr>
        <w:t>ассистент</w:t>
      </w:r>
      <w:r w:rsidR="00274F45" w:rsidRPr="006F63EE">
        <w:rPr>
          <w:rFonts w:ascii="Times New Roman" w:hAnsi="Times New Roman" w:cs="Times New Roman"/>
          <w:color w:val="202122"/>
          <w:sz w:val="28"/>
          <w:szCs w:val="28"/>
          <w:shd w:val="clear" w:color="auto" w:fill="FFFFFF"/>
        </w:rPr>
        <w:t xml:space="preserve"> кафедры нервных болезней ПО, </w:t>
      </w:r>
      <w:r w:rsidR="00274F45" w:rsidRPr="006F63EE">
        <w:rPr>
          <w:rFonts w:ascii="Times New Roman" w:hAnsi="Times New Roman" w:cs="Times New Roman"/>
          <w:sz w:val="28"/>
          <w:szCs w:val="28"/>
        </w:rPr>
        <w:t xml:space="preserve">ФГБОУ ВО КрасГМУ им. проф. В.Ф. Войно-Ясенецкого Минздрава России, </w:t>
      </w:r>
      <w:r w:rsidR="00274F45" w:rsidRPr="006F63EE">
        <w:rPr>
          <w:rFonts w:ascii="Times New Roman" w:hAnsi="Times New Roman" w:cs="Times New Roman"/>
          <w:color w:val="202122"/>
          <w:sz w:val="28"/>
          <w:szCs w:val="28"/>
          <w:shd w:val="clear" w:color="auto" w:fill="FFFFFF"/>
        </w:rPr>
        <w:t xml:space="preserve">660022, Красноярск, Россия; </w:t>
      </w:r>
      <w:r w:rsidR="00AD2CA2" w:rsidRPr="006F63EE">
        <w:rPr>
          <w:rFonts w:ascii="Times New Roman" w:hAnsi="Times New Roman" w:cs="Times New Roman"/>
          <w:color w:val="202122"/>
          <w:sz w:val="28"/>
          <w:szCs w:val="28"/>
          <w:shd w:val="clear" w:color="auto" w:fill="FFFFFF"/>
        </w:rPr>
        <w:t xml:space="preserve">врач невролог </w:t>
      </w:r>
      <w:r w:rsidR="00AD2CA2" w:rsidRPr="006F63EE">
        <w:rPr>
          <w:rFonts w:ascii="Times New Roman" w:hAnsi="Times New Roman" w:cs="Times New Roman"/>
          <w:sz w:val="28"/>
          <w:szCs w:val="28"/>
        </w:rPr>
        <w:t xml:space="preserve">ФГБУ ФСНКЦ ФМБА России, 660037, </w:t>
      </w:r>
      <w:r w:rsidR="00AD2CA2" w:rsidRPr="006F63EE">
        <w:rPr>
          <w:rFonts w:ascii="Times New Roman" w:hAnsi="Times New Roman" w:cs="Times New Roman"/>
          <w:color w:val="202122"/>
          <w:sz w:val="28"/>
          <w:szCs w:val="28"/>
          <w:shd w:val="clear" w:color="auto" w:fill="FFFFFF"/>
        </w:rPr>
        <w:t>Красноярск, Россия;</w:t>
      </w:r>
      <w:r w:rsidR="00ED026B" w:rsidRPr="006F63EE">
        <w:rPr>
          <w:rFonts w:ascii="Times New Roman" w:hAnsi="Times New Roman" w:cs="Times New Roman"/>
          <w:color w:val="202122"/>
          <w:sz w:val="28"/>
          <w:szCs w:val="28"/>
          <w:shd w:val="clear" w:color="auto" w:fill="FFFFFF"/>
        </w:rPr>
        <w:t xml:space="preserve"> </w:t>
      </w:r>
      <w:hyperlink r:id="rId48" w:history="1">
        <w:r w:rsidR="00ED026B" w:rsidRPr="006F63EE">
          <w:rPr>
            <w:rStyle w:val="a3"/>
            <w:rFonts w:ascii="Times New Roman" w:hAnsi="Times New Roman" w:cs="Times New Roman"/>
            <w:sz w:val="28"/>
            <w:szCs w:val="28"/>
            <w:shd w:val="clear" w:color="auto" w:fill="FFFFFF"/>
            <w:lang w:val="en-US"/>
          </w:rPr>
          <w:t>http</w:t>
        </w:r>
        <w:r w:rsidR="00ED026B" w:rsidRPr="006F63EE">
          <w:rPr>
            <w:rStyle w:val="a3"/>
            <w:rFonts w:ascii="Times New Roman" w:hAnsi="Times New Roman" w:cs="Times New Roman"/>
            <w:sz w:val="28"/>
            <w:szCs w:val="28"/>
            <w:shd w:val="clear" w:color="auto" w:fill="FFFFFF"/>
          </w:rPr>
          <w:t>://</w:t>
        </w:r>
        <w:r w:rsidR="00ED026B" w:rsidRPr="006F63EE">
          <w:rPr>
            <w:rStyle w:val="a3"/>
            <w:rFonts w:ascii="Times New Roman" w:hAnsi="Times New Roman" w:cs="Times New Roman"/>
            <w:sz w:val="28"/>
            <w:szCs w:val="28"/>
            <w:shd w:val="clear" w:color="auto" w:fill="FFFFFF"/>
            <w:lang w:val="en-US"/>
          </w:rPr>
          <w:t>orcid</w:t>
        </w:r>
        <w:r w:rsidR="00ED026B" w:rsidRPr="006F63EE">
          <w:rPr>
            <w:rStyle w:val="a3"/>
            <w:rFonts w:ascii="Times New Roman" w:hAnsi="Times New Roman" w:cs="Times New Roman"/>
            <w:sz w:val="28"/>
            <w:szCs w:val="28"/>
            <w:shd w:val="clear" w:color="auto" w:fill="FFFFFF"/>
          </w:rPr>
          <w:t>.</w:t>
        </w:r>
        <w:r w:rsidR="00ED026B" w:rsidRPr="006F63EE">
          <w:rPr>
            <w:rStyle w:val="a3"/>
            <w:rFonts w:ascii="Times New Roman" w:hAnsi="Times New Roman" w:cs="Times New Roman"/>
            <w:sz w:val="28"/>
            <w:szCs w:val="28"/>
            <w:shd w:val="clear" w:color="auto" w:fill="FFFFFF"/>
            <w:lang w:val="en-US"/>
          </w:rPr>
          <w:t>org</w:t>
        </w:r>
        <w:r w:rsidR="00ED026B" w:rsidRPr="006F63EE">
          <w:rPr>
            <w:rStyle w:val="a3"/>
            <w:rFonts w:ascii="Times New Roman" w:hAnsi="Times New Roman" w:cs="Times New Roman"/>
            <w:sz w:val="28"/>
            <w:szCs w:val="28"/>
            <w:shd w:val="clear" w:color="auto" w:fill="FFFFFF"/>
          </w:rPr>
          <w:t>/0000-0003-2194-8557</w:t>
        </w:r>
      </w:hyperlink>
    </w:p>
    <w:p w14:paraId="5B90C220" w14:textId="7E42879E" w:rsidR="00FE04AC" w:rsidRPr="006F63EE" w:rsidRDefault="00B92A5E" w:rsidP="006F63EE">
      <w:pPr>
        <w:spacing w:line="360" w:lineRule="auto"/>
        <w:jc w:val="both"/>
        <w:rPr>
          <w:rFonts w:ascii="Times New Roman" w:hAnsi="Times New Roman" w:cs="Times New Roman"/>
          <w:color w:val="202122"/>
          <w:sz w:val="28"/>
          <w:szCs w:val="28"/>
          <w:shd w:val="clear" w:color="auto" w:fill="FFFFFF"/>
        </w:rPr>
      </w:pPr>
      <w:r w:rsidRPr="006F63EE">
        <w:rPr>
          <w:rFonts w:ascii="Times New Roman" w:hAnsi="Times New Roman" w:cs="Times New Roman"/>
          <w:color w:val="202122"/>
          <w:sz w:val="28"/>
          <w:szCs w:val="28"/>
          <w:shd w:val="clear" w:color="auto" w:fill="FFFFFF"/>
        </w:rPr>
        <w:t>Исмаилова Сайкал Баатырбековна</w:t>
      </w:r>
      <w:r w:rsidR="00CE7CA8" w:rsidRPr="006F63EE">
        <w:rPr>
          <w:rFonts w:ascii="Times New Roman" w:hAnsi="Times New Roman" w:cs="Times New Roman"/>
          <w:color w:val="202122"/>
          <w:sz w:val="28"/>
          <w:szCs w:val="28"/>
          <w:shd w:val="clear" w:color="auto" w:fill="FFFFFF"/>
        </w:rPr>
        <w:t xml:space="preserve"> (Ismailova Sa</w:t>
      </w:r>
      <w:r w:rsidR="00CE7CA8" w:rsidRPr="006F63EE">
        <w:rPr>
          <w:rFonts w:ascii="Times New Roman" w:hAnsi="Times New Roman" w:cs="Times New Roman"/>
          <w:color w:val="202122"/>
          <w:sz w:val="28"/>
          <w:szCs w:val="28"/>
          <w:shd w:val="clear" w:color="auto" w:fill="FFFFFF"/>
          <w:lang w:val="en-GB"/>
        </w:rPr>
        <w:t>i</w:t>
      </w:r>
      <w:r w:rsidR="00CE7CA8" w:rsidRPr="006F63EE">
        <w:rPr>
          <w:rFonts w:ascii="Times New Roman" w:hAnsi="Times New Roman" w:cs="Times New Roman"/>
          <w:color w:val="202122"/>
          <w:sz w:val="28"/>
          <w:szCs w:val="28"/>
          <w:shd w:val="clear" w:color="auto" w:fill="FFFFFF"/>
        </w:rPr>
        <w:t>kal Baatyrbekovna</w:t>
      </w:r>
      <w:r w:rsidR="00FE04AC" w:rsidRPr="006F63EE">
        <w:rPr>
          <w:rFonts w:ascii="Times New Roman" w:hAnsi="Times New Roman" w:cs="Times New Roman"/>
          <w:color w:val="202122"/>
          <w:sz w:val="28"/>
          <w:szCs w:val="28"/>
          <w:shd w:val="clear" w:color="auto" w:fill="FFFFFF"/>
        </w:rPr>
        <w:t xml:space="preserve">), ассистент кафедры нервных болезней ПО, </w:t>
      </w:r>
      <w:r w:rsidR="00FE04AC" w:rsidRPr="006F63EE">
        <w:rPr>
          <w:rFonts w:ascii="Times New Roman" w:hAnsi="Times New Roman" w:cs="Times New Roman"/>
          <w:sz w:val="28"/>
          <w:szCs w:val="28"/>
        </w:rPr>
        <w:t xml:space="preserve">ФГБОУ ВО КрасГМУ им. проф. В.Ф. Войно-Ясенецкого Минздрава России, </w:t>
      </w:r>
      <w:r w:rsidR="00FE04AC" w:rsidRPr="006F63EE">
        <w:rPr>
          <w:rFonts w:ascii="Times New Roman" w:hAnsi="Times New Roman" w:cs="Times New Roman"/>
          <w:color w:val="202122"/>
          <w:sz w:val="28"/>
          <w:szCs w:val="28"/>
          <w:shd w:val="clear" w:color="auto" w:fill="FFFFFF"/>
        </w:rPr>
        <w:t>660022, Красноярск, Россия;</w:t>
      </w:r>
      <w:r w:rsidR="000546D9" w:rsidRPr="006F63EE">
        <w:rPr>
          <w:rFonts w:ascii="Times New Roman" w:hAnsi="Times New Roman" w:cs="Times New Roman"/>
          <w:color w:val="202122"/>
          <w:sz w:val="28"/>
          <w:szCs w:val="28"/>
          <w:shd w:val="clear" w:color="auto" w:fill="FFFFFF"/>
        </w:rPr>
        <w:t xml:space="preserve"> врач невролог центра инновационной неврологии, экстрапирамидных заболеваний и ботулинотерапии </w:t>
      </w:r>
      <w:r w:rsidR="00C83EAF" w:rsidRPr="006F63EE">
        <w:rPr>
          <w:rFonts w:ascii="Times New Roman" w:hAnsi="Times New Roman" w:cs="Times New Roman"/>
          <w:sz w:val="28"/>
          <w:szCs w:val="28"/>
        </w:rPr>
        <w:t xml:space="preserve">ФГБУ ФСНКЦ ФМБА России, 660037, </w:t>
      </w:r>
      <w:r w:rsidR="00C83EAF" w:rsidRPr="006F63EE">
        <w:rPr>
          <w:rFonts w:ascii="Times New Roman" w:hAnsi="Times New Roman" w:cs="Times New Roman"/>
          <w:color w:val="202122"/>
          <w:sz w:val="28"/>
          <w:szCs w:val="28"/>
          <w:shd w:val="clear" w:color="auto" w:fill="FFFFFF"/>
        </w:rPr>
        <w:t>Красноярск, Россия</w:t>
      </w:r>
      <w:r w:rsidR="00AD2CA2" w:rsidRPr="006F63EE">
        <w:rPr>
          <w:rFonts w:ascii="Times New Roman" w:hAnsi="Times New Roman" w:cs="Times New Roman"/>
          <w:color w:val="202122"/>
          <w:sz w:val="28"/>
          <w:szCs w:val="28"/>
          <w:shd w:val="clear" w:color="auto" w:fill="FFFFFF"/>
        </w:rPr>
        <w:t>;</w:t>
      </w:r>
      <w:r w:rsidR="00F70D1B" w:rsidRPr="006F63EE">
        <w:rPr>
          <w:rFonts w:ascii="Times New Roman" w:hAnsi="Times New Roman" w:cs="Times New Roman"/>
          <w:color w:val="202122"/>
          <w:sz w:val="28"/>
          <w:szCs w:val="28"/>
          <w:shd w:val="clear" w:color="auto" w:fill="FFFFFF"/>
        </w:rPr>
        <w:t xml:space="preserve"> </w:t>
      </w:r>
      <w:r w:rsidR="00F70D1B" w:rsidRPr="006F63EE">
        <w:rPr>
          <w:rFonts w:ascii="Times New Roman" w:hAnsi="Times New Roman" w:cs="Times New Roman"/>
          <w:color w:val="202122"/>
          <w:sz w:val="28"/>
          <w:szCs w:val="28"/>
          <w:shd w:val="clear" w:color="auto" w:fill="FFFFFF"/>
          <w:lang w:val="en-US"/>
        </w:rPr>
        <w:t>E</w:t>
      </w:r>
      <w:r w:rsidR="00F70D1B" w:rsidRPr="006F63EE">
        <w:rPr>
          <w:rFonts w:ascii="Times New Roman" w:hAnsi="Times New Roman" w:cs="Times New Roman"/>
          <w:color w:val="202122"/>
          <w:sz w:val="28"/>
          <w:szCs w:val="28"/>
          <w:shd w:val="clear" w:color="auto" w:fill="FFFFFF"/>
        </w:rPr>
        <w:t>-</w:t>
      </w:r>
      <w:r w:rsidR="00F70D1B" w:rsidRPr="006F63EE">
        <w:rPr>
          <w:rFonts w:ascii="Times New Roman" w:hAnsi="Times New Roman" w:cs="Times New Roman"/>
          <w:color w:val="202122"/>
          <w:sz w:val="28"/>
          <w:szCs w:val="28"/>
          <w:shd w:val="clear" w:color="auto" w:fill="FFFFFF"/>
          <w:lang w:val="en-US"/>
        </w:rPr>
        <w:t>mail</w:t>
      </w:r>
      <w:r w:rsidR="00F70D1B" w:rsidRPr="006F63EE">
        <w:rPr>
          <w:rFonts w:ascii="Times New Roman" w:hAnsi="Times New Roman" w:cs="Times New Roman"/>
          <w:color w:val="202122"/>
          <w:sz w:val="28"/>
          <w:szCs w:val="28"/>
          <w:shd w:val="clear" w:color="auto" w:fill="FFFFFF"/>
        </w:rPr>
        <w:t xml:space="preserve">: </w:t>
      </w:r>
      <w:hyperlink r:id="rId49" w:history="1">
        <w:r w:rsidR="00F70D1B" w:rsidRPr="006F63EE">
          <w:rPr>
            <w:rStyle w:val="a3"/>
            <w:rFonts w:ascii="Times New Roman" w:hAnsi="Times New Roman" w:cs="Times New Roman"/>
            <w:sz w:val="28"/>
            <w:szCs w:val="28"/>
            <w:shd w:val="clear" w:color="auto" w:fill="FFFFFF"/>
            <w:lang w:val="en-US"/>
          </w:rPr>
          <w:t>sbismailova</w:t>
        </w:r>
        <w:r w:rsidR="00F70D1B" w:rsidRPr="006F63EE">
          <w:rPr>
            <w:rStyle w:val="a3"/>
            <w:rFonts w:ascii="Times New Roman" w:hAnsi="Times New Roman" w:cs="Times New Roman"/>
            <w:sz w:val="28"/>
            <w:szCs w:val="28"/>
            <w:shd w:val="clear" w:color="auto" w:fill="FFFFFF"/>
          </w:rPr>
          <w:t>@</w:t>
        </w:r>
        <w:r w:rsidR="00F70D1B" w:rsidRPr="006F63EE">
          <w:rPr>
            <w:rStyle w:val="a3"/>
            <w:rFonts w:ascii="Times New Roman" w:hAnsi="Times New Roman" w:cs="Times New Roman"/>
            <w:sz w:val="28"/>
            <w:szCs w:val="28"/>
            <w:shd w:val="clear" w:color="auto" w:fill="FFFFFF"/>
            <w:lang w:val="en-US"/>
          </w:rPr>
          <w:t>gmail</w:t>
        </w:r>
        <w:r w:rsidR="00F70D1B" w:rsidRPr="006F63EE">
          <w:rPr>
            <w:rStyle w:val="a3"/>
            <w:rFonts w:ascii="Times New Roman" w:hAnsi="Times New Roman" w:cs="Times New Roman"/>
            <w:sz w:val="28"/>
            <w:szCs w:val="28"/>
            <w:shd w:val="clear" w:color="auto" w:fill="FFFFFF"/>
          </w:rPr>
          <w:t>.</w:t>
        </w:r>
        <w:r w:rsidR="00F70D1B" w:rsidRPr="006F63EE">
          <w:rPr>
            <w:rStyle w:val="a3"/>
            <w:rFonts w:ascii="Times New Roman" w:hAnsi="Times New Roman" w:cs="Times New Roman"/>
            <w:sz w:val="28"/>
            <w:szCs w:val="28"/>
            <w:shd w:val="clear" w:color="auto" w:fill="FFFFFF"/>
            <w:lang w:val="en-US"/>
          </w:rPr>
          <w:t>com</w:t>
        </w:r>
      </w:hyperlink>
      <w:r w:rsidR="00ED026B" w:rsidRPr="006F63EE">
        <w:rPr>
          <w:rStyle w:val="a3"/>
          <w:rFonts w:ascii="Times New Roman" w:hAnsi="Times New Roman" w:cs="Times New Roman"/>
          <w:sz w:val="28"/>
          <w:szCs w:val="28"/>
          <w:shd w:val="clear" w:color="auto" w:fill="FFFFFF"/>
        </w:rPr>
        <w:t xml:space="preserve">; </w:t>
      </w:r>
      <w:hyperlink r:id="rId50" w:history="1">
        <w:r w:rsidR="00ED026B" w:rsidRPr="006F63EE">
          <w:rPr>
            <w:rStyle w:val="a3"/>
            <w:rFonts w:ascii="Times New Roman" w:hAnsi="Times New Roman" w:cs="Times New Roman"/>
            <w:sz w:val="28"/>
            <w:szCs w:val="28"/>
            <w:shd w:val="clear" w:color="auto" w:fill="FFFFFF"/>
            <w:lang w:val="en-US"/>
          </w:rPr>
          <w:t>http</w:t>
        </w:r>
        <w:r w:rsidR="00ED026B" w:rsidRPr="006F63EE">
          <w:rPr>
            <w:rStyle w:val="a3"/>
            <w:rFonts w:ascii="Times New Roman" w:hAnsi="Times New Roman" w:cs="Times New Roman"/>
            <w:sz w:val="28"/>
            <w:szCs w:val="28"/>
            <w:shd w:val="clear" w:color="auto" w:fill="FFFFFF"/>
          </w:rPr>
          <w:t>://</w:t>
        </w:r>
        <w:r w:rsidR="00ED026B" w:rsidRPr="006F63EE">
          <w:rPr>
            <w:rStyle w:val="a3"/>
            <w:rFonts w:ascii="Times New Roman" w:hAnsi="Times New Roman" w:cs="Times New Roman"/>
            <w:sz w:val="28"/>
            <w:szCs w:val="28"/>
            <w:shd w:val="clear" w:color="auto" w:fill="FFFFFF"/>
            <w:lang w:val="en-US"/>
          </w:rPr>
          <w:t>orcid</w:t>
        </w:r>
        <w:r w:rsidR="00ED026B" w:rsidRPr="006F63EE">
          <w:rPr>
            <w:rStyle w:val="a3"/>
            <w:rFonts w:ascii="Times New Roman" w:hAnsi="Times New Roman" w:cs="Times New Roman"/>
            <w:sz w:val="28"/>
            <w:szCs w:val="28"/>
            <w:shd w:val="clear" w:color="auto" w:fill="FFFFFF"/>
          </w:rPr>
          <w:t>.</w:t>
        </w:r>
        <w:r w:rsidR="00ED026B" w:rsidRPr="006F63EE">
          <w:rPr>
            <w:rStyle w:val="a3"/>
            <w:rFonts w:ascii="Times New Roman" w:hAnsi="Times New Roman" w:cs="Times New Roman"/>
            <w:sz w:val="28"/>
            <w:szCs w:val="28"/>
            <w:shd w:val="clear" w:color="auto" w:fill="FFFFFF"/>
            <w:lang w:val="en-US"/>
          </w:rPr>
          <w:t>org</w:t>
        </w:r>
        <w:r w:rsidR="00ED026B" w:rsidRPr="006F63EE">
          <w:rPr>
            <w:rStyle w:val="a3"/>
            <w:rFonts w:ascii="Times New Roman" w:hAnsi="Times New Roman" w:cs="Times New Roman"/>
            <w:sz w:val="28"/>
            <w:szCs w:val="28"/>
            <w:shd w:val="clear" w:color="auto" w:fill="FFFFFF"/>
          </w:rPr>
          <w:t>/0000-0002-9890-9874</w:t>
        </w:r>
      </w:hyperlink>
      <w:r w:rsidR="00F70D1B" w:rsidRPr="006F63EE">
        <w:rPr>
          <w:rFonts w:ascii="Times New Roman" w:hAnsi="Times New Roman" w:cs="Times New Roman"/>
          <w:color w:val="202122"/>
          <w:sz w:val="28"/>
          <w:szCs w:val="28"/>
          <w:shd w:val="clear" w:color="auto" w:fill="FFFFFF"/>
        </w:rPr>
        <w:t xml:space="preserve">  </w:t>
      </w:r>
    </w:p>
    <w:p w14:paraId="7870D309" w14:textId="4F4F2B17" w:rsidR="00B92A5E" w:rsidRPr="006F63EE" w:rsidRDefault="00B92A5E" w:rsidP="006F63EE">
      <w:pPr>
        <w:spacing w:line="360" w:lineRule="auto"/>
        <w:jc w:val="both"/>
        <w:rPr>
          <w:rFonts w:ascii="Times New Roman" w:hAnsi="Times New Roman" w:cs="Times New Roman"/>
          <w:color w:val="202122"/>
          <w:sz w:val="28"/>
          <w:szCs w:val="28"/>
          <w:shd w:val="clear" w:color="auto" w:fill="FFFFFF"/>
        </w:rPr>
      </w:pPr>
      <w:r w:rsidRPr="006F63EE">
        <w:rPr>
          <w:rFonts w:ascii="Times New Roman" w:hAnsi="Times New Roman" w:cs="Times New Roman"/>
          <w:color w:val="202122"/>
          <w:sz w:val="28"/>
          <w:szCs w:val="28"/>
          <w:shd w:val="clear" w:color="auto" w:fill="FFFFFF"/>
        </w:rPr>
        <w:t>Субочева Светлана Алексеевна</w:t>
      </w:r>
      <w:r w:rsidR="00CE7CA8" w:rsidRPr="006F63EE">
        <w:rPr>
          <w:rFonts w:ascii="Times New Roman" w:hAnsi="Times New Roman" w:cs="Times New Roman"/>
          <w:color w:val="202122"/>
          <w:sz w:val="28"/>
          <w:szCs w:val="28"/>
          <w:shd w:val="clear" w:color="auto" w:fill="FFFFFF"/>
        </w:rPr>
        <w:t xml:space="preserve"> (</w:t>
      </w:r>
      <w:r w:rsidR="00CE7CA8" w:rsidRPr="006F63EE">
        <w:rPr>
          <w:rFonts w:ascii="Times New Roman" w:hAnsi="Times New Roman" w:cs="Times New Roman"/>
          <w:color w:val="202122"/>
          <w:sz w:val="28"/>
          <w:szCs w:val="28"/>
          <w:shd w:val="clear" w:color="auto" w:fill="FFFFFF"/>
          <w:lang w:val="en-GB"/>
        </w:rPr>
        <w:t>Subocheva</w:t>
      </w:r>
      <w:r w:rsidR="00CE7CA8" w:rsidRPr="006F63EE">
        <w:rPr>
          <w:rFonts w:ascii="Times New Roman" w:hAnsi="Times New Roman" w:cs="Times New Roman"/>
          <w:color w:val="202122"/>
          <w:sz w:val="28"/>
          <w:szCs w:val="28"/>
          <w:shd w:val="clear" w:color="auto" w:fill="FFFFFF"/>
        </w:rPr>
        <w:t xml:space="preserve"> </w:t>
      </w:r>
      <w:r w:rsidR="00CE7CA8" w:rsidRPr="006F63EE">
        <w:rPr>
          <w:rFonts w:ascii="Times New Roman" w:hAnsi="Times New Roman" w:cs="Times New Roman"/>
          <w:color w:val="202122"/>
          <w:sz w:val="28"/>
          <w:szCs w:val="28"/>
          <w:shd w:val="clear" w:color="auto" w:fill="FFFFFF"/>
          <w:lang w:val="en-GB"/>
        </w:rPr>
        <w:t>Svetlana</w:t>
      </w:r>
      <w:r w:rsidR="00CE7CA8" w:rsidRPr="006F63EE">
        <w:rPr>
          <w:rFonts w:ascii="Times New Roman" w:hAnsi="Times New Roman" w:cs="Times New Roman"/>
          <w:color w:val="202122"/>
          <w:sz w:val="28"/>
          <w:szCs w:val="28"/>
          <w:shd w:val="clear" w:color="auto" w:fill="FFFFFF"/>
        </w:rPr>
        <w:t xml:space="preserve"> </w:t>
      </w:r>
      <w:r w:rsidR="00CE7CA8" w:rsidRPr="006F63EE">
        <w:rPr>
          <w:rFonts w:ascii="Times New Roman" w:hAnsi="Times New Roman" w:cs="Times New Roman"/>
          <w:color w:val="202122"/>
          <w:sz w:val="28"/>
          <w:szCs w:val="28"/>
          <w:shd w:val="clear" w:color="auto" w:fill="FFFFFF"/>
          <w:lang w:val="en-GB"/>
        </w:rPr>
        <w:t>Alekseevna</w:t>
      </w:r>
      <w:r w:rsidR="00CE7CA8" w:rsidRPr="006F63EE">
        <w:rPr>
          <w:rFonts w:ascii="Times New Roman" w:hAnsi="Times New Roman" w:cs="Times New Roman"/>
          <w:color w:val="202122"/>
          <w:sz w:val="28"/>
          <w:szCs w:val="28"/>
          <w:shd w:val="clear" w:color="auto" w:fill="FFFFFF"/>
        </w:rPr>
        <w:t>)</w:t>
      </w:r>
      <w:r w:rsidR="00AB10E4" w:rsidRPr="006F63EE">
        <w:rPr>
          <w:rFonts w:ascii="Times New Roman" w:hAnsi="Times New Roman" w:cs="Times New Roman"/>
          <w:color w:val="202122"/>
          <w:sz w:val="28"/>
          <w:szCs w:val="28"/>
          <w:shd w:val="clear" w:color="auto" w:fill="FFFFFF"/>
        </w:rPr>
        <w:t xml:space="preserve">, к.м.н., ассистент кафедры нервных болезней ПО, </w:t>
      </w:r>
      <w:r w:rsidR="00AB10E4" w:rsidRPr="006F63EE">
        <w:rPr>
          <w:rFonts w:ascii="Times New Roman" w:hAnsi="Times New Roman" w:cs="Times New Roman"/>
          <w:sz w:val="28"/>
          <w:szCs w:val="28"/>
        </w:rPr>
        <w:t xml:space="preserve">ФГБОУ ВО КрасГМУ им. проф. В.Ф. Войно-Ясенецкого Минздрава России, </w:t>
      </w:r>
      <w:r w:rsidR="00AB10E4" w:rsidRPr="006F63EE">
        <w:rPr>
          <w:rFonts w:ascii="Times New Roman" w:hAnsi="Times New Roman" w:cs="Times New Roman"/>
          <w:color w:val="202122"/>
          <w:sz w:val="28"/>
          <w:szCs w:val="28"/>
          <w:shd w:val="clear" w:color="auto" w:fill="FFFFFF"/>
        </w:rPr>
        <w:t>660022, Красноярск, Россия;</w:t>
      </w:r>
      <w:r w:rsidR="00ED026B" w:rsidRPr="006F63EE">
        <w:rPr>
          <w:rFonts w:ascii="Times New Roman" w:hAnsi="Times New Roman" w:cs="Times New Roman"/>
          <w:color w:val="202122"/>
          <w:sz w:val="28"/>
          <w:szCs w:val="28"/>
          <w:shd w:val="clear" w:color="auto" w:fill="FFFFFF"/>
        </w:rPr>
        <w:t xml:space="preserve"> </w:t>
      </w:r>
      <w:hyperlink r:id="rId51" w:history="1">
        <w:r w:rsidR="00ED026B" w:rsidRPr="006F63EE">
          <w:rPr>
            <w:rStyle w:val="a3"/>
            <w:rFonts w:ascii="Times New Roman" w:hAnsi="Times New Roman" w:cs="Times New Roman"/>
            <w:sz w:val="28"/>
            <w:szCs w:val="28"/>
            <w:shd w:val="clear" w:color="auto" w:fill="FFFFFF"/>
            <w:lang w:val="en-US"/>
          </w:rPr>
          <w:t>http</w:t>
        </w:r>
        <w:r w:rsidR="00ED026B" w:rsidRPr="006F63EE">
          <w:rPr>
            <w:rStyle w:val="a3"/>
            <w:rFonts w:ascii="Times New Roman" w:hAnsi="Times New Roman" w:cs="Times New Roman"/>
            <w:sz w:val="28"/>
            <w:szCs w:val="28"/>
            <w:shd w:val="clear" w:color="auto" w:fill="FFFFFF"/>
          </w:rPr>
          <w:t>://</w:t>
        </w:r>
        <w:r w:rsidR="00ED026B" w:rsidRPr="006F63EE">
          <w:rPr>
            <w:rStyle w:val="a3"/>
            <w:rFonts w:ascii="Times New Roman" w:hAnsi="Times New Roman" w:cs="Times New Roman"/>
            <w:sz w:val="28"/>
            <w:szCs w:val="28"/>
            <w:shd w:val="clear" w:color="auto" w:fill="FFFFFF"/>
            <w:lang w:val="en-US"/>
          </w:rPr>
          <w:t>orcid</w:t>
        </w:r>
        <w:r w:rsidR="00ED026B" w:rsidRPr="006F63EE">
          <w:rPr>
            <w:rStyle w:val="a3"/>
            <w:rFonts w:ascii="Times New Roman" w:hAnsi="Times New Roman" w:cs="Times New Roman"/>
            <w:sz w:val="28"/>
            <w:szCs w:val="28"/>
            <w:shd w:val="clear" w:color="auto" w:fill="FFFFFF"/>
          </w:rPr>
          <w:t>.</w:t>
        </w:r>
        <w:r w:rsidR="00ED026B" w:rsidRPr="006F63EE">
          <w:rPr>
            <w:rStyle w:val="a3"/>
            <w:rFonts w:ascii="Times New Roman" w:hAnsi="Times New Roman" w:cs="Times New Roman"/>
            <w:sz w:val="28"/>
            <w:szCs w:val="28"/>
            <w:shd w:val="clear" w:color="auto" w:fill="FFFFFF"/>
            <w:lang w:val="en-US"/>
          </w:rPr>
          <w:t>org</w:t>
        </w:r>
        <w:r w:rsidR="00ED026B" w:rsidRPr="006F63EE">
          <w:rPr>
            <w:rStyle w:val="a3"/>
            <w:rFonts w:ascii="Times New Roman" w:hAnsi="Times New Roman" w:cs="Times New Roman"/>
            <w:sz w:val="28"/>
            <w:szCs w:val="28"/>
            <w:shd w:val="clear" w:color="auto" w:fill="FFFFFF"/>
          </w:rPr>
          <w:t>/0000-0001-9916-6235</w:t>
        </w:r>
      </w:hyperlink>
    </w:p>
    <w:p w14:paraId="5945D415" w14:textId="6ED98C84" w:rsidR="00B92A5E" w:rsidRPr="006F63EE" w:rsidRDefault="00B92A5E" w:rsidP="006F63EE">
      <w:pPr>
        <w:spacing w:line="360" w:lineRule="auto"/>
        <w:jc w:val="both"/>
        <w:rPr>
          <w:rFonts w:ascii="Times New Roman" w:hAnsi="Times New Roman" w:cs="Times New Roman"/>
          <w:color w:val="202122"/>
          <w:sz w:val="28"/>
          <w:szCs w:val="28"/>
          <w:shd w:val="clear" w:color="auto" w:fill="FFFFFF"/>
        </w:rPr>
      </w:pPr>
      <w:r w:rsidRPr="006F63EE">
        <w:rPr>
          <w:rFonts w:ascii="Times New Roman" w:hAnsi="Times New Roman" w:cs="Times New Roman"/>
          <w:color w:val="202122"/>
          <w:sz w:val="28"/>
          <w:szCs w:val="28"/>
          <w:shd w:val="clear" w:color="auto" w:fill="FFFFFF"/>
        </w:rPr>
        <w:t xml:space="preserve">Хомченкова Александра Андрееевна </w:t>
      </w:r>
      <w:r w:rsidR="00CE7CA8" w:rsidRPr="006F63EE">
        <w:rPr>
          <w:rFonts w:ascii="Times New Roman" w:hAnsi="Times New Roman" w:cs="Times New Roman"/>
          <w:color w:val="202122"/>
          <w:sz w:val="28"/>
          <w:szCs w:val="28"/>
          <w:shd w:val="clear" w:color="auto" w:fill="FFFFFF"/>
        </w:rPr>
        <w:t>(</w:t>
      </w:r>
      <w:r w:rsidR="00CE7CA8" w:rsidRPr="006F63EE">
        <w:rPr>
          <w:rFonts w:ascii="Times New Roman" w:hAnsi="Times New Roman" w:cs="Times New Roman"/>
          <w:color w:val="202122"/>
          <w:sz w:val="28"/>
          <w:szCs w:val="28"/>
          <w:shd w:val="clear" w:color="auto" w:fill="FFFFFF"/>
          <w:lang w:val="en-GB"/>
        </w:rPr>
        <w:t>Kh</w:t>
      </w:r>
      <w:r w:rsidR="00CE7CA8" w:rsidRPr="006F63EE">
        <w:rPr>
          <w:rFonts w:ascii="Times New Roman" w:hAnsi="Times New Roman" w:cs="Times New Roman"/>
          <w:color w:val="202122"/>
          <w:sz w:val="28"/>
          <w:szCs w:val="28"/>
          <w:shd w:val="clear" w:color="auto" w:fill="FFFFFF"/>
        </w:rPr>
        <w:t>omchenkova Aleksandra Andreeevna)</w:t>
      </w:r>
      <w:r w:rsidR="00AB10E4" w:rsidRPr="006F63EE">
        <w:rPr>
          <w:rFonts w:ascii="Times New Roman" w:hAnsi="Times New Roman" w:cs="Times New Roman"/>
          <w:color w:val="202122"/>
          <w:sz w:val="28"/>
          <w:szCs w:val="28"/>
          <w:shd w:val="clear" w:color="auto" w:fill="FFFFFF"/>
        </w:rPr>
        <w:t xml:space="preserve">, аспирант кафедры нервных болезней ПО, </w:t>
      </w:r>
      <w:r w:rsidR="00AB10E4" w:rsidRPr="006F63EE">
        <w:rPr>
          <w:rFonts w:ascii="Times New Roman" w:hAnsi="Times New Roman" w:cs="Times New Roman"/>
          <w:sz w:val="28"/>
          <w:szCs w:val="28"/>
        </w:rPr>
        <w:t xml:space="preserve">ФГБОУ ВО КрасГМУ им. проф. В.Ф. Войно-Ясенецкого Минздрава России, </w:t>
      </w:r>
      <w:r w:rsidR="00AB10E4" w:rsidRPr="006F63EE">
        <w:rPr>
          <w:rFonts w:ascii="Times New Roman" w:hAnsi="Times New Roman" w:cs="Times New Roman"/>
          <w:color w:val="202122"/>
          <w:sz w:val="28"/>
          <w:szCs w:val="28"/>
          <w:shd w:val="clear" w:color="auto" w:fill="FFFFFF"/>
        </w:rPr>
        <w:t>660022, Красноярск, Россия;</w:t>
      </w:r>
      <w:r w:rsidR="00ED026B" w:rsidRPr="006F63EE">
        <w:rPr>
          <w:rFonts w:ascii="Times New Roman" w:hAnsi="Times New Roman" w:cs="Times New Roman"/>
          <w:color w:val="202122"/>
          <w:sz w:val="28"/>
          <w:szCs w:val="28"/>
          <w:shd w:val="clear" w:color="auto" w:fill="FFFFFF"/>
        </w:rPr>
        <w:t xml:space="preserve"> </w:t>
      </w:r>
      <w:hyperlink r:id="rId52" w:history="1">
        <w:r w:rsidR="00ED026B" w:rsidRPr="006F63EE">
          <w:rPr>
            <w:rStyle w:val="a3"/>
            <w:rFonts w:ascii="Times New Roman" w:hAnsi="Times New Roman" w:cs="Times New Roman"/>
            <w:sz w:val="28"/>
            <w:szCs w:val="28"/>
            <w:shd w:val="clear" w:color="auto" w:fill="FFFFFF"/>
            <w:lang w:val="en-US"/>
          </w:rPr>
          <w:t>http</w:t>
        </w:r>
        <w:r w:rsidR="00ED026B" w:rsidRPr="006F63EE">
          <w:rPr>
            <w:rStyle w:val="a3"/>
            <w:rFonts w:ascii="Times New Roman" w:hAnsi="Times New Roman" w:cs="Times New Roman"/>
            <w:sz w:val="28"/>
            <w:szCs w:val="28"/>
            <w:shd w:val="clear" w:color="auto" w:fill="FFFFFF"/>
          </w:rPr>
          <w:t>://</w:t>
        </w:r>
        <w:r w:rsidR="00ED026B" w:rsidRPr="006F63EE">
          <w:rPr>
            <w:rStyle w:val="a3"/>
            <w:rFonts w:ascii="Times New Roman" w:hAnsi="Times New Roman" w:cs="Times New Roman"/>
            <w:sz w:val="28"/>
            <w:szCs w:val="28"/>
            <w:shd w:val="clear" w:color="auto" w:fill="FFFFFF"/>
            <w:lang w:val="en-US"/>
          </w:rPr>
          <w:t>orcid</w:t>
        </w:r>
        <w:r w:rsidR="00ED026B" w:rsidRPr="006F63EE">
          <w:rPr>
            <w:rStyle w:val="a3"/>
            <w:rFonts w:ascii="Times New Roman" w:hAnsi="Times New Roman" w:cs="Times New Roman"/>
            <w:sz w:val="28"/>
            <w:szCs w:val="28"/>
            <w:shd w:val="clear" w:color="auto" w:fill="FFFFFF"/>
          </w:rPr>
          <w:t>.</w:t>
        </w:r>
        <w:r w:rsidR="00ED026B" w:rsidRPr="006F63EE">
          <w:rPr>
            <w:rStyle w:val="a3"/>
            <w:rFonts w:ascii="Times New Roman" w:hAnsi="Times New Roman" w:cs="Times New Roman"/>
            <w:sz w:val="28"/>
            <w:szCs w:val="28"/>
            <w:shd w:val="clear" w:color="auto" w:fill="FFFFFF"/>
            <w:lang w:val="en-US"/>
          </w:rPr>
          <w:t>org</w:t>
        </w:r>
        <w:r w:rsidR="00ED026B" w:rsidRPr="006F63EE">
          <w:rPr>
            <w:rStyle w:val="a3"/>
            <w:rFonts w:ascii="Times New Roman" w:hAnsi="Times New Roman" w:cs="Times New Roman"/>
            <w:sz w:val="28"/>
            <w:szCs w:val="28"/>
            <w:shd w:val="clear" w:color="auto" w:fill="FFFFFF"/>
          </w:rPr>
          <w:t>/0000-0001-9458-1608</w:t>
        </w:r>
      </w:hyperlink>
    </w:p>
    <w:p w14:paraId="0069036B" w14:textId="785E22FD" w:rsidR="00B92A5E" w:rsidRPr="006F63EE" w:rsidRDefault="00B92A5E" w:rsidP="006F63EE">
      <w:pPr>
        <w:spacing w:line="360" w:lineRule="auto"/>
        <w:jc w:val="both"/>
        <w:rPr>
          <w:rFonts w:ascii="Times New Roman" w:hAnsi="Times New Roman" w:cs="Times New Roman"/>
          <w:color w:val="202122"/>
          <w:sz w:val="28"/>
          <w:szCs w:val="28"/>
          <w:shd w:val="clear" w:color="auto" w:fill="FFFFFF"/>
        </w:rPr>
      </w:pPr>
      <w:r w:rsidRPr="006F63EE">
        <w:rPr>
          <w:rFonts w:ascii="Times New Roman" w:hAnsi="Times New Roman" w:cs="Times New Roman"/>
          <w:color w:val="202122"/>
          <w:sz w:val="28"/>
          <w:szCs w:val="28"/>
          <w:shd w:val="clear" w:color="auto" w:fill="FFFFFF"/>
        </w:rPr>
        <w:t>Гуревич Владимир Александрович</w:t>
      </w:r>
      <w:r w:rsidR="00C46371" w:rsidRPr="006F63EE">
        <w:rPr>
          <w:rFonts w:ascii="Times New Roman" w:hAnsi="Times New Roman" w:cs="Times New Roman"/>
          <w:color w:val="202122"/>
          <w:sz w:val="28"/>
          <w:szCs w:val="28"/>
          <w:shd w:val="clear" w:color="auto" w:fill="FFFFFF"/>
        </w:rPr>
        <w:t xml:space="preserve"> (Gurevich Vladimir Aleksandrovich)</w:t>
      </w:r>
      <w:r w:rsidR="00AB10E4" w:rsidRPr="006F63EE">
        <w:rPr>
          <w:rFonts w:ascii="Times New Roman" w:hAnsi="Times New Roman" w:cs="Times New Roman"/>
          <w:color w:val="202122"/>
          <w:sz w:val="28"/>
          <w:szCs w:val="28"/>
          <w:shd w:val="clear" w:color="auto" w:fill="FFFFFF"/>
        </w:rPr>
        <w:t xml:space="preserve">, ординатор кафедры нервных болезней ПО, </w:t>
      </w:r>
      <w:r w:rsidR="00AB10E4" w:rsidRPr="006F63EE">
        <w:rPr>
          <w:rFonts w:ascii="Times New Roman" w:hAnsi="Times New Roman" w:cs="Times New Roman"/>
          <w:sz w:val="28"/>
          <w:szCs w:val="28"/>
        </w:rPr>
        <w:t xml:space="preserve">ФГБОУ ВО КрасГМУ им. проф. В.Ф. Войно-Ясенецкого Минздрава России, </w:t>
      </w:r>
      <w:r w:rsidR="00AB10E4" w:rsidRPr="006F63EE">
        <w:rPr>
          <w:rFonts w:ascii="Times New Roman" w:hAnsi="Times New Roman" w:cs="Times New Roman"/>
          <w:color w:val="202122"/>
          <w:sz w:val="28"/>
          <w:szCs w:val="28"/>
          <w:shd w:val="clear" w:color="auto" w:fill="FFFFFF"/>
        </w:rPr>
        <w:t>660022, Красноярск, Россия;</w:t>
      </w:r>
      <w:r w:rsidR="00ED026B" w:rsidRPr="006F63EE">
        <w:rPr>
          <w:rFonts w:ascii="Times New Roman" w:hAnsi="Times New Roman" w:cs="Times New Roman"/>
          <w:color w:val="202122"/>
          <w:sz w:val="28"/>
          <w:szCs w:val="28"/>
          <w:shd w:val="clear" w:color="auto" w:fill="FFFFFF"/>
        </w:rPr>
        <w:t xml:space="preserve"> </w:t>
      </w:r>
      <w:hyperlink r:id="rId53" w:history="1">
        <w:r w:rsidR="00ED026B" w:rsidRPr="006F63EE">
          <w:rPr>
            <w:rStyle w:val="a3"/>
            <w:rFonts w:ascii="Times New Roman" w:hAnsi="Times New Roman" w:cs="Times New Roman"/>
            <w:sz w:val="28"/>
            <w:szCs w:val="28"/>
            <w:shd w:val="clear" w:color="auto" w:fill="FFFFFF"/>
            <w:lang w:val="en-US"/>
          </w:rPr>
          <w:t>http</w:t>
        </w:r>
        <w:r w:rsidR="00ED026B" w:rsidRPr="006F63EE">
          <w:rPr>
            <w:rStyle w:val="a3"/>
            <w:rFonts w:ascii="Times New Roman" w:hAnsi="Times New Roman" w:cs="Times New Roman"/>
            <w:sz w:val="28"/>
            <w:szCs w:val="28"/>
            <w:shd w:val="clear" w:color="auto" w:fill="FFFFFF"/>
          </w:rPr>
          <w:t>://</w:t>
        </w:r>
        <w:r w:rsidR="00ED026B" w:rsidRPr="006F63EE">
          <w:rPr>
            <w:rStyle w:val="a3"/>
            <w:rFonts w:ascii="Times New Roman" w:hAnsi="Times New Roman" w:cs="Times New Roman"/>
            <w:sz w:val="28"/>
            <w:szCs w:val="28"/>
            <w:shd w:val="clear" w:color="auto" w:fill="FFFFFF"/>
            <w:lang w:val="en-US"/>
          </w:rPr>
          <w:t>orcid</w:t>
        </w:r>
        <w:r w:rsidR="00ED026B" w:rsidRPr="006F63EE">
          <w:rPr>
            <w:rStyle w:val="a3"/>
            <w:rFonts w:ascii="Times New Roman" w:hAnsi="Times New Roman" w:cs="Times New Roman"/>
            <w:sz w:val="28"/>
            <w:szCs w:val="28"/>
            <w:shd w:val="clear" w:color="auto" w:fill="FFFFFF"/>
          </w:rPr>
          <w:t>.</w:t>
        </w:r>
        <w:r w:rsidR="00ED026B" w:rsidRPr="006F63EE">
          <w:rPr>
            <w:rStyle w:val="a3"/>
            <w:rFonts w:ascii="Times New Roman" w:hAnsi="Times New Roman" w:cs="Times New Roman"/>
            <w:sz w:val="28"/>
            <w:szCs w:val="28"/>
            <w:shd w:val="clear" w:color="auto" w:fill="FFFFFF"/>
            <w:lang w:val="en-US"/>
          </w:rPr>
          <w:t>org</w:t>
        </w:r>
        <w:r w:rsidR="00ED026B" w:rsidRPr="006F63EE">
          <w:rPr>
            <w:rStyle w:val="a3"/>
            <w:rFonts w:ascii="Times New Roman" w:hAnsi="Times New Roman" w:cs="Times New Roman"/>
            <w:sz w:val="28"/>
            <w:szCs w:val="28"/>
            <w:shd w:val="clear" w:color="auto" w:fill="FFFFFF"/>
          </w:rPr>
          <w:t>/0000-0002-1565-1020</w:t>
        </w:r>
      </w:hyperlink>
    </w:p>
    <w:p w14:paraId="624E9217" w14:textId="67E337F5" w:rsidR="00B92A5E" w:rsidRPr="006F63EE" w:rsidRDefault="00B92A5E" w:rsidP="006F63EE">
      <w:pPr>
        <w:spacing w:line="360" w:lineRule="auto"/>
        <w:jc w:val="both"/>
        <w:rPr>
          <w:rFonts w:ascii="Times New Roman" w:hAnsi="Times New Roman" w:cs="Times New Roman"/>
          <w:color w:val="202122"/>
          <w:sz w:val="28"/>
          <w:szCs w:val="28"/>
          <w:shd w:val="clear" w:color="auto" w:fill="FFFFFF"/>
        </w:rPr>
      </w:pPr>
      <w:r w:rsidRPr="006F63EE">
        <w:rPr>
          <w:rFonts w:ascii="Times New Roman" w:hAnsi="Times New Roman" w:cs="Times New Roman"/>
          <w:color w:val="202122"/>
          <w:sz w:val="28"/>
          <w:szCs w:val="28"/>
          <w:shd w:val="clear" w:color="auto" w:fill="FFFFFF"/>
        </w:rPr>
        <w:t>Зубрицкая Екатерина Михайловна</w:t>
      </w:r>
      <w:r w:rsidR="003626D0" w:rsidRPr="006F63EE">
        <w:rPr>
          <w:rFonts w:ascii="Times New Roman" w:hAnsi="Times New Roman" w:cs="Times New Roman"/>
          <w:color w:val="202122"/>
          <w:sz w:val="28"/>
          <w:szCs w:val="28"/>
          <w:shd w:val="clear" w:color="auto" w:fill="FFFFFF"/>
        </w:rPr>
        <w:t xml:space="preserve"> (Zubrickaja Ekaterina Mihajlovna)</w:t>
      </w:r>
      <w:r w:rsidR="00AB10E4" w:rsidRPr="006F63EE">
        <w:rPr>
          <w:rFonts w:ascii="Times New Roman" w:hAnsi="Times New Roman" w:cs="Times New Roman"/>
          <w:color w:val="202122"/>
          <w:sz w:val="28"/>
          <w:szCs w:val="28"/>
          <w:shd w:val="clear" w:color="auto" w:fill="FFFFFF"/>
        </w:rPr>
        <w:t xml:space="preserve">, к.м.н., ассистент кафедры медицинской реабилитации ПО, </w:t>
      </w:r>
      <w:r w:rsidR="00AB10E4" w:rsidRPr="006F63EE">
        <w:rPr>
          <w:rFonts w:ascii="Times New Roman" w:hAnsi="Times New Roman" w:cs="Times New Roman"/>
          <w:sz w:val="28"/>
          <w:szCs w:val="28"/>
        </w:rPr>
        <w:t xml:space="preserve">ФГБОУ ВО КрасГМУ им. </w:t>
      </w:r>
      <w:r w:rsidR="00AB10E4" w:rsidRPr="006F63EE">
        <w:rPr>
          <w:rFonts w:ascii="Times New Roman" w:hAnsi="Times New Roman" w:cs="Times New Roman"/>
          <w:sz w:val="28"/>
          <w:szCs w:val="28"/>
        </w:rPr>
        <w:lastRenderedPageBreak/>
        <w:t xml:space="preserve">проф. В.Ф. Войно-Ясенецкого Минздрава России, </w:t>
      </w:r>
      <w:r w:rsidR="00AB10E4" w:rsidRPr="006F63EE">
        <w:rPr>
          <w:rFonts w:ascii="Times New Roman" w:hAnsi="Times New Roman" w:cs="Times New Roman"/>
          <w:color w:val="202122"/>
          <w:sz w:val="28"/>
          <w:szCs w:val="28"/>
          <w:shd w:val="clear" w:color="auto" w:fill="FFFFFF"/>
        </w:rPr>
        <w:t>660022, Красноярск, Россия;</w:t>
      </w:r>
      <w:r w:rsidR="00ED026B" w:rsidRPr="006F63EE">
        <w:rPr>
          <w:rFonts w:ascii="Times New Roman" w:hAnsi="Times New Roman" w:cs="Times New Roman"/>
          <w:color w:val="202122"/>
          <w:sz w:val="28"/>
          <w:szCs w:val="28"/>
          <w:shd w:val="clear" w:color="auto" w:fill="FFFFFF"/>
        </w:rPr>
        <w:t xml:space="preserve"> </w:t>
      </w:r>
      <w:hyperlink r:id="rId54" w:history="1">
        <w:r w:rsidR="00ED026B" w:rsidRPr="006F63EE">
          <w:rPr>
            <w:rStyle w:val="a3"/>
            <w:rFonts w:ascii="Times New Roman" w:hAnsi="Times New Roman" w:cs="Times New Roman"/>
            <w:sz w:val="28"/>
            <w:szCs w:val="28"/>
            <w:shd w:val="clear" w:color="auto" w:fill="FFFFFF"/>
            <w:lang w:val="en-US"/>
          </w:rPr>
          <w:t>http</w:t>
        </w:r>
        <w:r w:rsidR="00ED026B" w:rsidRPr="006F63EE">
          <w:rPr>
            <w:rStyle w:val="a3"/>
            <w:rFonts w:ascii="Times New Roman" w:hAnsi="Times New Roman" w:cs="Times New Roman"/>
            <w:sz w:val="28"/>
            <w:szCs w:val="28"/>
            <w:shd w:val="clear" w:color="auto" w:fill="FFFFFF"/>
          </w:rPr>
          <w:t>://</w:t>
        </w:r>
        <w:r w:rsidR="00ED026B" w:rsidRPr="006F63EE">
          <w:rPr>
            <w:rStyle w:val="a3"/>
            <w:rFonts w:ascii="Times New Roman" w:hAnsi="Times New Roman" w:cs="Times New Roman"/>
            <w:sz w:val="28"/>
            <w:szCs w:val="28"/>
            <w:shd w:val="clear" w:color="auto" w:fill="FFFFFF"/>
            <w:lang w:val="en-US"/>
          </w:rPr>
          <w:t>orcid</w:t>
        </w:r>
        <w:r w:rsidR="00ED026B" w:rsidRPr="006F63EE">
          <w:rPr>
            <w:rStyle w:val="a3"/>
            <w:rFonts w:ascii="Times New Roman" w:hAnsi="Times New Roman" w:cs="Times New Roman"/>
            <w:sz w:val="28"/>
            <w:szCs w:val="28"/>
            <w:shd w:val="clear" w:color="auto" w:fill="FFFFFF"/>
          </w:rPr>
          <w:t>.</w:t>
        </w:r>
        <w:r w:rsidR="00ED026B" w:rsidRPr="006F63EE">
          <w:rPr>
            <w:rStyle w:val="a3"/>
            <w:rFonts w:ascii="Times New Roman" w:hAnsi="Times New Roman" w:cs="Times New Roman"/>
            <w:sz w:val="28"/>
            <w:szCs w:val="28"/>
            <w:shd w:val="clear" w:color="auto" w:fill="FFFFFF"/>
            <w:lang w:val="en-US"/>
          </w:rPr>
          <w:t>org</w:t>
        </w:r>
        <w:r w:rsidR="00ED026B" w:rsidRPr="006F63EE">
          <w:rPr>
            <w:rStyle w:val="a3"/>
            <w:rFonts w:ascii="Times New Roman" w:hAnsi="Times New Roman" w:cs="Times New Roman"/>
            <w:sz w:val="28"/>
            <w:szCs w:val="28"/>
            <w:shd w:val="clear" w:color="auto" w:fill="FFFFFF"/>
          </w:rPr>
          <w:t>/0000-0001-7407-8837</w:t>
        </w:r>
      </w:hyperlink>
      <w:r w:rsidR="00ED026B" w:rsidRPr="006F63EE">
        <w:rPr>
          <w:rFonts w:ascii="Times New Roman" w:hAnsi="Times New Roman" w:cs="Times New Roman"/>
          <w:color w:val="202122"/>
          <w:sz w:val="28"/>
          <w:szCs w:val="28"/>
          <w:shd w:val="clear" w:color="auto" w:fill="FFFFFF"/>
        </w:rPr>
        <w:t xml:space="preserve">   </w:t>
      </w:r>
    </w:p>
    <w:p w14:paraId="0134101A" w14:textId="209AFA15" w:rsidR="00B92A5E" w:rsidRPr="006F63EE" w:rsidRDefault="00B92A5E" w:rsidP="006F63EE">
      <w:pPr>
        <w:spacing w:line="360" w:lineRule="auto"/>
        <w:jc w:val="both"/>
        <w:rPr>
          <w:rFonts w:ascii="Times New Roman" w:hAnsi="Times New Roman" w:cs="Times New Roman"/>
          <w:color w:val="202122"/>
          <w:sz w:val="28"/>
          <w:szCs w:val="28"/>
          <w:shd w:val="clear" w:color="auto" w:fill="FFFFFF"/>
        </w:rPr>
      </w:pPr>
      <w:r w:rsidRPr="006F63EE">
        <w:rPr>
          <w:rFonts w:ascii="Times New Roman" w:hAnsi="Times New Roman" w:cs="Times New Roman"/>
          <w:color w:val="202122"/>
          <w:sz w:val="28"/>
          <w:szCs w:val="28"/>
          <w:shd w:val="clear" w:color="auto" w:fill="FFFFFF"/>
        </w:rPr>
        <w:t>Малков Алексей Борисович</w:t>
      </w:r>
      <w:r w:rsidR="003626D0" w:rsidRPr="006F63EE">
        <w:rPr>
          <w:rFonts w:ascii="Times New Roman" w:hAnsi="Times New Roman" w:cs="Times New Roman"/>
          <w:color w:val="202122"/>
          <w:sz w:val="28"/>
          <w:szCs w:val="28"/>
          <w:shd w:val="clear" w:color="auto" w:fill="FFFFFF"/>
        </w:rPr>
        <w:t xml:space="preserve"> (Malkov Aleksej Borisovich)</w:t>
      </w:r>
      <w:r w:rsidR="0023252A" w:rsidRPr="006F63EE">
        <w:rPr>
          <w:rFonts w:ascii="Times New Roman" w:hAnsi="Times New Roman" w:cs="Times New Roman"/>
          <w:color w:val="202122"/>
          <w:sz w:val="28"/>
          <w:szCs w:val="28"/>
          <w:shd w:val="clear" w:color="auto" w:fill="FFFFFF"/>
        </w:rPr>
        <w:t>,</w:t>
      </w:r>
      <w:r w:rsidR="0023252A" w:rsidRPr="006F63EE">
        <w:rPr>
          <w:sz w:val="28"/>
          <w:szCs w:val="28"/>
        </w:rPr>
        <w:t xml:space="preserve"> </w:t>
      </w:r>
      <w:r w:rsidR="0023252A" w:rsidRPr="006F63EE">
        <w:rPr>
          <w:rFonts w:ascii="Times New Roman" w:hAnsi="Times New Roman" w:cs="Times New Roman"/>
          <w:color w:val="202122"/>
          <w:sz w:val="28"/>
          <w:szCs w:val="28"/>
          <w:shd w:val="clear" w:color="auto" w:fill="FFFFFF"/>
        </w:rPr>
        <w:t>к.м.н., врач по спортивной медицине ФГБУ «Федеральный Сибирский научно-клинический центр» ФМБА России</w:t>
      </w:r>
      <w:r w:rsidR="00406385" w:rsidRPr="006F63EE">
        <w:rPr>
          <w:rFonts w:ascii="Times New Roman" w:hAnsi="Times New Roman" w:cs="Times New Roman"/>
          <w:color w:val="202122"/>
          <w:sz w:val="28"/>
          <w:szCs w:val="28"/>
          <w:shd w:val="clear" w:color="auto" w:fill="FFFFFF"/>
        </w:rPr>
        <w:t>, 660037, Красноярск</w:t>
      </w:r>
      <w:r w:rsidR="009D6C80" w:rsidRPr="006F63EE">
        <w:rPr>
          <w:rFonts w:ascii="Times New Roman" w:hAnsi="Times New Roman" w:cs="Times New Roman"/>
          <w:color w:val="202122"/>
          <w:sz w:val="28"/>
          <w:szCs w:val="28"/>
          <w:shd w:val="clear" w:color="auto" w:fill="FFFFFF"/>
        </w:rPr>
        <w:t>, Россия</w:t>
      </w:r>
      <w:r w:rsidR="0023252A" w:rsidRPr="006F63EE">
        <w:rPr>
          <w:rFonts w:ascii="Times New Roman" w:hAnsi="Times New Roman" w:cs="Times New Roman"/>
          <w:color w:val="202122"/>
          <w:sz w:val="28"/>
          <w:szCs w:val="28"/>
          <w:shd w:val="clear" w:color="auto" w:fill="FFFFFF"/>
        </w:rPr>
        <w:t>;</w:t>
      </w:r>
      <w:r w:rsidR="00ED026B" w:rsidRPr="006F63EE">
        <w:rPr>
          <w:rFonts w:ascii="Times New Roman" w:hAnsi="Times New Roman" w:cs="Times New Roman"/>
          <w:color w:val="202122"/>
          <w:sz w:val="28"/>
          <w:szCs w:val="28"/>
          <w:shd w:val="clear" w:color="auto" w:fill="FFFFFF"/>
        </w:rPr>
        <w:t xml:space="preserve"> </w:t>
      </w:r>
      <w:hyperlink r:id="rId55" w:history="1">
        <w:r w:rsidR="00ED026B" w:rsidRPr="006F63EE">
          <w:rPr>
            <w:rStyle w:val="a3"/>
            <w:rFonts w:ascii="Times New Roman" w:hAnsi="Times New Roman" w:cs="Times New Roman"/>
            <w:sz w:val="28"/>
            <w:szCs w:val="28"/>
            <w:shd w:val="clear" w:color="auto" w:fill="FFFFFF"/>
            <w:lang w:val="en-US"/>
          </w:rPr>
          <w:t>https</w:t>
        </w:r>
        <w:r w:rsidR="00ED026B" w:rsidRPr="006F63EE">
          <w:rPr>
            <w:rStyle w:val="a3"/>
            <w:rFonts w:ascii="Times New Roman" w:hAnsi="Times New Roman" w:cs="Times New Roman"/>
            <w:sz w:val="28"/>
            <w:szCs w:val="28"/>
            <w:shd w:val="clear" w:color="auto" w:fill="FFFFFF"/>
          </w:rPr>
          <w:t>://</w:t>
        </w:r>
        <w:r w:rsidR="00ED026B" w:rsidRPr="006F63EE">
          <w:rPr>
            <w:rStyle w:val="a3"/>
            <w:rFonts w:ascii="Times New Roman" w:hAnsi="Times New Roman" w:cs="Times New Roman"/>
            <w:sz w:val="28"/>
            <w:szCs w:val="28"/>
            <w:shd w:val="clear" w:color="auto" w:fill="FFFFFF"/>
            <w:lang w:val="en-US"/>
          </w:rPr>
          <w:t>orcid</w:t>
        </w:r>
        <w:r w:rsidR="00ED026B" w:rsidRPr="006F63EE">
          <w:rPr>
            <w:rStyle w:val="a3"/>
            <w:rFonts w:ascii="Times New Roman" w:hAnsi="Times New Roman" w:cs="Times New Roman"/>
            <w:sz w:val="28"/>
            <w:szCs w:val="28"/>
            <w:shd w:val="clear" w:color="auto" w:fill="FFFFFF"/>
          </w:rPr>
          <w:t>.</w:t>
        </w:r>
        <w:r w:rsidR="00ED026B" w:rsidRPr="006F63EE">
          <w:rPr>
            <w:rStyle w:val="a3"/>
            <w:rFonts w:ascii="Times New Roman" w:hAnsi="Times New Roman" w:cs="Times New Roman"/>
            <w:sz w:val="28"/>
            <w:szCs w:val="28"/>
            <w:shd w:val="clear" w:color="auto" w:fill="FFFFFF"/>
            <w:lang w:val="en-US"/>
          </w:rPr>
          <w:t>org</w:t>
        </w:r>
        <w:r w:rsidR="00ED026B" w:rsidRPr="006F63EE">
          <w:rPr>
            <w:rStyle w:val="a3"/>
            <w:rFonts w:ascii="Times New Roman" w:hAnsi="Times New Roman" w:cs="Times New Roman"/>
            <w:sz w:val="28"/>
            <w:szCs w:val="28"/>
            <w:shd w:val="clear" w:color="auto" w:fill="FFFFFF"/>
          </w:rPr>
          <w:t>/0000-0003-2282-7407</w:t>
        </w:r>
      </w:hyperlink>
    </w:p>
    <w:p w14:paraId="284B497A" w14:textId="270E1E33" w:rsidR="00B92A5E" w:rsidRPr="006F63EE" w:rsidRDefault="00B92A5E" w:rsidP="006F63EE">
      <w:pPr>
        <w:spacing w:line="360" w:lineRule="auto"/>
        <w:jc w:val="both"/>
        <w:rPr>
          <w:rFonts w:ascii="Times New Roman" w:hAnsi="Times New Roman" w:cs="Times New Roman"/>
          <w:color w:val="202122"/>
          <w:sz w:val="28"/>
          <w:szCs w:val="28"/>
          <w:shd w:val="clear" w:color="auto" w:fill="FFFFFF"/>
        </w:rPr>
      </w:pPr>
      <w:r w:rsidRPr="006F63EE">
        <w:rPr>
          <w:rFonts w:ascii="Times New Roman" w:hAnsi="Times New Roman" w:cs="Times New Roman"/>
          <w:color w:val="202122"/>
          <w:sz w:val="28"/>
          <w:szCs w:val="28"/>
          <w:shd w:val="clear" w:color="auto" w:fill="FFFFFF"/>
        </w:rPr>
        <w:t>Кондратьев Станислав Николаеви</w:t>
      </w:r>
      <w:r w:rsidR="003626D0" w:rsidRPr="006F63EE">
        <w:rPr>
          <w:rFonts w:ascii="Times New Roman" w:hAnsi="Times New Roman" w:cs="Times New Roman"/>
          <w:color w:val="202122"/>
          <w:sz w:val="28"/>
          <w:szCs w:val="28"/>
          <w:shd w:val="clear" w:color="auto" w:fill="FFFFFF"/>
        </w:rPr>
        <w:t>ч (Kondrat'ev Stanislav Nikolaevich)</w:t>
      </w:r>
      <w:r w:rsidR="009D6C80" w:rsidRPr="006F63EE">
        <w:rPr>
          <w:sz w:val="28"/>
          <w:szCs w:val="28"/>
        </w:rPr>
        <w:t xml:space="preserve"> </w:t>
      </w:r>
      <w:r w:rsidR="009D6C80" w:rsidRPr="006F63EE">
        <w:rPr>
          <w:rFonts w:ascii="Times New Roman" w:hAnsi="Times New Roman" w:cs="Times New Roman"/>
          <w:color w:val="202122"/>
          <w:sz w:val="28"/>
          <w:szCs w:val="28"/>
          <w:shd w:val="clear" w:color="auto" w:fill="FFFFFF"/>
        </w:rPr>
        <w:t>технический специалист по системам видеоанализа движений ФГБУ «Федеральный Сибирский научно-клинический центр» ФМБА России, 660037, Красноярск, Россия.</w:t>
      </w:r>
      <w:r w:rsidR="00ED026B" w:rsidRPr="006F63EE">
        <w:rPr>
          <w:rFonts w:ascii="Times New Roman" w:hAnsi="Times New Roman" w:cs="Times New Roman"/>
          <w:color w:val="202122"/>
          <w:sz w:val="28"/>
          <w:szCs w:val="28"/>
          <w:shd w:val="clear" w:color="auto" w:fill="FFFFFF"/>
        </w:rPr>
        <w:t xml:space="preserve"> </w:t>
      </w:r>
      <w:hyperlink r:id="rId56" w:history="1">
        <w:r w:rsidR="00ED026B" w:rsidRPr="006F63EE">
          <w:rPr>
            <w:rStyle w:val="a3"/>
            <w:rFonts w:ascii="Times New Roman" w:hAnsi="Times New Roman" w:cs="Times New Roman"/>
            <w:sz w:val="28"/>
            <w:szCs w:val="28"/>
            <w:shd w:val="clear" w:color="auto" w:fill="FFFFFF"/>
            <w:lang w:val="en-US"/>
          </w:rPr>
          <w:t>http://orcid.org/0000-0003-1909-7829</w:t>
        </w:r>
      </w:hyperlink>
    </w:p>
    <w:sectPr w:rsidR="00B92A5E" w:rsidRPr="006F63EE" w:rsidSect="000A05E0">
      <w:footerReference w:type="even" r:id="rId57"/>
      <w:footerReference w:type="default" r:id="rId58"/>
      <w:pgSz w:w="11906" w:h="16838"/>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75423C" w14:textId="77777777" w:rsidR="00CA7679" w:rsidRDefault="00CA7679" w:rsidP="00B04036">
      <w:pPr>
        <w:spacing w:after="0" w:line="240" w:lineRule="auto"/>
      </w:pPr>
      <w:r>
        <w:separator/>
      </w:r>
    </w:p>
  </w:endnote>
  <w:endnote w:type="continuationSeparator" w:id="0">
    <w:p w14:paraId="61C31520" w14:textId="77777777" w:rsidR="00CA7679" w:rsidRDefault="00CA7679" w:rsidP="00B040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d"/>
      </w:rPr>
      <w:id w:val="-734090335"/>
      <w:docPartObj>
        <w:docPartGallery w:val="Page Numbers (Bottom of Page)"/>
        <w:docPartUnique/>
      </w:docPartObj>
    </w:sdtPr>
    <w:sdtEndPr>
      <w:rPr>
        <w:rStyle w:val="ad"/>
      </w:rPr>
    </w:sdtEndPr>
    <w:sdtContent>
      <w:p w14:paraId="6DD9D90D" w14:textId="23A262A8" w:rsidR="00286D50" w:rsidRDefault="00286D50" w:rsidP="009E1CA5">
        <w:pPr>
          <w:pStyle w:val="ab"/>
          <w:framePr w:wrap="none" w:vAnchor="text" w:hAnchor="margin" w:xAlign="right" w:y="1"/>
          <w:rPr>
            <w:rStyle w:val="ad"/>
          </w:rPr>
        </w:pPr>
        <w:r>
          <w:rPr>
            <w:rStyle w:val="ad"/>
          </w:rPr>
          <w:fldChar w:fldCharType="begin"/>
        </w:r>
        <w:r>
          <w:rPr>
            <w:rStyle w:val="ad"/>
          </w:rPr>
          <w:instrText xml:space="preserve"> PAGE </w:instrText>
        </w:r>
        <w:r>
          <w:rPr>
            <w:rStyle w:val="ad"/>
          </w:rPr>
          <w:fldChar w:fldCharType="end"/>
        </w:r>
      </w:p>
    </w:sdtContent>
  </w:sdt>
  <w:p w14:paraId="676A2351" w14:textId="77777777" w:rsidR="00286D50" w:rsidRDefault="00286D50" w:rsidP="00B04036">
    <w:pPr>
      <w:pStyle w:val="ab"/>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d"/>
      </w:rPr>
      <w:id w:val="-1987695871"/>
      <w:docPartObj>
        <w:docPartGallery w:val="Page Numbers (Bottom of Page)"/>
        <w:docPartUnique/>
      </w:docPartObj>
    </w:sdtPr>
    <w:sdtEndPr>
      <w:rPr>
        <w:rStyle w:val="ad"/>
      </w:rPr>
    </w:sdtEndPr>
    <w:sdtContent>
      <w:p w14:paraId="63ED1E12" w14:textId="39C2E1DD" w:rsidR="00286D50" w:rsidRDefault="00286D50" w:rsidP="009E1CA5">
        <w:pPr>
          <w:pStyle w:val="ab"/>
          <w:framePr w:wrap="none" w:vAnchor="text" w:hAnchor="margin" w:xAlign="right" w:y="1"/>
          <w:rPr>
            <w:rStyle w:val="ad"/>
          </w:rPr>
        </w:pPr>
        <w:r>
          <w:rPr>
            <w:rStyle w:val="ad"/>
          </w:rPr>
          <w:fldChar w:fldCharType="begin"/>
        </w:r>
        <w:r>
          <w:rPr>
            <w:rStyle w:val="ad"/>
          </w:rPr>
          <w:instrText xml:space="preserve"> PAGE </w:instrText>
        </w:r>
        <w:r>
          <w:rPr>
            <w:rStyle w:val="ad"/>
          </w:rPr>
          <w:fldChar w:fldCharType="separate"/>
        </w:r>
        <w:r w:rsidR="00346E59">
          <w:rPr>
            <w:rStyle w:val="ad"/>
            <w:noProof/>
          </w:rPr>
          <w:t>3</w:t>
        </w:r>
        <w:r>
          <w:rPr>
            <w:rStyle w:val="ad"/>
          </w:rPr>
          <w:fldChar w:fldCharType="end"/>
        </w:r>
      </w:p>
    </w:sdtContent>
  </w:sdt>
  <w:p w14:paraId="2CF591F5" w14:textId="77777777" w:rsidR="00286D50" w:rsidRDefault="00286D50" w:rsidP="00B04036">
    <w:pPr>
      <w:pStyle w:val="ab"/>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2ECCF7" w14:textId="77777777" w:rsidR="00CA7679" w:rsidRDefault="00CA7679" w:rsidP="00B04036">
      <w:pPr>
        <w:spacing w:after="0" w:line="240" w:lineRule="auto"/>
      </w:pPr>
      <w:r>
        <w:separator/>
      </w:r>
    </w:p>
  </w:footnote>
  <w:footnote w:type="continuationSeparator" w:id="0">
    <w:p w14:paraId="0936705D" w14:textId="77777777" w:rsidR="00CA7679" w:rsidRDefault="00CA7679" w:rsidP="00B040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EA2173"/>
    <w:multiLevelType w:val="hybridMultilevel"/>
    <w:tmpl w:val="D2907C7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15:restartNumberingAfterBreak="0">
    <w:nsid w:val="35954216"/>
    <w:multiLevelType w:val="multilevel"/>
    <w:tmpl w:val="31029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F9C485C"/>
    <w:multiLevelType w:val="hybridMultilevel"/>
    <w:tmpl w:val="A268E63C"/>
    <w:lvl w:ilvl="0" w:tplc="4950DEF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15:restartNumberingAfterBreak="0">
    <w:nsid w:val="56430401"/>
    <w:multiLevelType w:val="multilevel"/>
    <w:tmpl w:val="A9AA5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77E454D"/>
    <w:multiLevelType w:val="multilevel"/>
    <w:tmpl w:val="A6FA3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8002429"/>
    <w:multiLevelType w:val="multilevel"/>
    <w:tmpl w:val="E0A80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A411024"/>
    <w:multiLevelType w:val="hybridMultilevel"/>
    <w:tmpl w:val="B9AA64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7AC9455B"/>
    <w:multiLevelType w:val="multilevel"/>
    <w:tmpl w:val="E2325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
  </w:num>
  <w:num w:numId="3">
    <w:abstractNumId w:val="4"/>
  </w:num>
  <w:num w:numId="4">
    <w:abstractNumId w:val="7"/>
  </w:num>
  <w:num w:numId="5">
    <w:abstractNumId w:val="3"/>
  </w:num>
  <w:num w:numId="6">
    <w:abstractNumId w:val="2"/>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07AF"/>
    <w:rsid w:val="0000423C"/>
    <w:rsid w:val="000238D9"/>
    <w:rsid w:val="00036768"/>
    <w:rsid w:val="000476D5"/>
    <w:rsid w:val="000511DF"/>
    <w:rsid w:val="00051540"/>
    <w:rsid w:val="000546D9"/>
    <w:rsid w:val="00071596"/>
    <w:rsid w:val="000729D8"/>
    <w:rsid w:val="0007666F"/>
    <w:rsid w:val="0009146B"/>
    <w:rsid w:val="000962AF"/>
    <w:rsid w:val="000963D2"/>
    <w:rsid w:val="000A05E0"/>
    <w:rsid w:val="000E0982"/>
    <w:rsid w:val="000F78CE"/>
    <w:rsid w:val="000F7A16"/>
    <w:rsid w:val="00122433"/>
    <w:rsid w:val="00125446"/>
    <w:rsid w:val="00137A53"/>
    <w:rsid w:val="001512E0"/>
    <w:rsid w:val="00171A1A"/>
    <w:rsid w:val="00173C03"/>
    <w:rsid w:val="00175234"/>
    <w:rsid w:val="00194D75"/>
    <w:rsid w:val="001972C1"/>
    <w:rsid w:val="00197B88"/>
    <w:rsid w:val="001A691B"/>
    <w:rsid w:val="001B71DF"/>
    <w:rsid w:val="001C61ED"/>
    <w:rsid w:val="001D073B"/>
    <w:rsid w:val="001E081A"/>
    <w:rsid w:val="001F0DB6"/>
    <w:rsid w:val="0023252A"/>
    <w:rsid w:val="00237E0F"/>
    <w:rsid w:val="00261799"/>
    <w:rsid w:val="00274F45"/>
    <w:rsid w:val="00286D50"/>
    <w:rsid w:val="002903ED"/>
    <w:rsid w:val="002A1D29"/>
    <w:rsid w:val="002A5179"/>
    <w:rsid w:val="002A5C7D"/>
    <w:rsid w:val="002A6AF4"/>
    <w:rsid w:val="002B0DB7"/>
    <w:rsid w:val="002B4354"/>
    <w:rsid w:val="002B56A1"/>
    <w:rsid w:val="002C48DA"/>
    <w:rsid w:val="002D0A7F"/>
    <w:rsid w:val="00302B85"/>
    <w:rsid w:val="00305A98"/>
    <w:rsid w:val="00320568"/>
    <w:rsid w:val="00330E01"/>
    <w:rsid w:val="00346E59"/>
    <w:rsid w:val="00347DD1"/>
    <w:rsid w:val="00353FDF"/>
    <w:rsid w:val="003555EF"/>
    <w:rsid w:val="003626D0"/>
    <w:rsid w:val="00370019"/>
    <w:rsid w:val="003777FE"/>
    <w:rsid w:val="003962B2"/>
    <w:rsid w:val="003A06DE"/>
    <w:rsid w:val="003B627D"/>
    <w:rsid w:val="003D0D1F"/>
    <w:rsid w:val="00406385"/>
    <w:rsid w:val="0041057B"/>
    <w:rsid w:val="00414649"/>
    <w:rsid w:val="004308BF"/>
    <w:rsid w:val="00445CDD"/>
    <w:rsid w:val="00445F5B"/>
    <w:rsid w:val="004A0A75"/>
    <w:rsid w:val="004A7722"/>
    <w:rsid w:val="004C0595"/>
    <w:rsid w:val="004C7D31"/>
    <w:rsid w:val="004D369E"/>
    <w:rsid w:val="004D4346"/>
    <w:rsid w:val="004D5AB2"/>
    <w:rsid w:val="005139CE"/>
    <w:rsid w:val="005369C2"/>
    <w:rsid w:val="00537FE2"/>
    <w:rsid w:val="00567230"/>
    <w:rsid w:val="0057068D"/>
    <w:rsid w:val="0057314C"/>
    <w:rsid w:val="00576A5F"/>
    <w:rsid w:val="005846B6"/>
    <w:rsid w:val="005850E7"/>
    <w:rsid w:val="005879C0"/>
    <w:rsid w:val="005905D1"/>
    <w:rsid w:val="005B33F3"/>
    <w:rsid w:val="005C165D"/>
    <w:rsid w:val="005C4A17"/>
    <w:rsid w:val="005F30CF"/>
    <w:rsid w:val="00604633"/>
    <w:rsid w:val="006066B3"/>
    <w:rsid w:val="006362BB"/>
    <w:rsid w:val="006428CE"/>
    <w:rsid w:val="006452E6"/>
    <w:rsid w:val="006477C1"/>
    <w:rsid w:val="00653D15"/>
    <w:rsid w:val="00662C0F"/>
    <w:rsid w:val="00676B87"/>
    <w:rsid w:val="006847F9"/>
    <w:rsid w:val="006B50C2"/>
    <w:rsid w:val="006E196B"/>
    <w:rsid w:val="006F0986"/>
    <w:rsid w:val="006F63EE"/>
    <w:rsid w:val="00712120"/>
    <w:rsid w:val="00713940"/>
    <w:rsid w:val="00717CB1"/>
    <w:rsid w:val="007249CE"/>
    <w:rsid w:val="00726D26"/>
    <w:rsid w:val="0074384C"/>
    <w:rsid w:val="007560A5"/>
    <w:rsid w:val="00771325"/>
    <w:rsid w:val="00780B19"/>
    <w:rsid w:val="00797393"/>
    <w:rsid w:val="007B7DD6"/>
    <w:rsid w:val="007D5F1E"/>
    <w:rsid w:val="007E4899"/>
    <w:rsid w:val="00804246"/>
    <w:rsid w:val="008063FA"/>
    <w:rsid w:val="0081215B"/>
    <w:rsid w:val="008147CB"/>
    <w:rsid w:val="00823129"/>
    <w:rsid w:val="00843E42"/>
    <w:rsid w:val="00843F6F"/>
    <w:rsid w:val="008469D3"/>
    <w:rsid w:val="00847CA9"/>
    <w:rsid w:val="0085402F"/>
    <w:rsid w:val="00883F57"/>
    <w:rsid w:val="00890E1A"/>
    <w:rsid w:val="0089513E"/>
    <w:rsid w:val="008C4423"/>
    <w:rsid w:val="008C61EA"/>
    <w:rsid w:val="008E4A2A"/>
    <w:rsid w:val="008F5092"/>
    <w:rsid w:val="008F57E8"/>
    <w:rsid w:val="00902D55"/>
    <w:rsid w:val="00910D18"/>
    <w:rsid w:val="009117BD"/>
    <w:rsid w:val="00920AAE"/>
    <w:rsid w:val="0095703C"/>
    <w:rsid w:val="00966F18"/>
    <w:rsid w:val="009723AF"/>
    <w:rsid w:val="00977607"/>
    <w:rsid w:val="009927F1"/>
    <w:rsid w:val="009B206C"/>
    <w:rsid w:val="009B3FF6"/>
    <w:rsid w:val="009D6C80"/>
    <w:rsid w:val="009E1CA5"/>
    <w:rsid w:val="009E6FB4"/>
    <w:rsid w:val="00A13BC3"/>
    <w:rsid w:val="00A22031"/>
    <w:rsid w:val="00A42F2D"/>
    <w:rsid w:val="00A66E7D"/>
    <w:rsid w:val="00A72EBB"/>
    <w:rsid w:val="00A851B0"/>
    <w:rsid w:val="00AB10E4"/>
    <w:rsid w:val="00AC5AB3"/>
    <w:rsid w:val="00AD0692"/>
    <w:rsid w:val="00AD2CA2"/>
    <w:rsid w:val="00AD495C"/>
    <w:rsid w:val="00AD5B49"/>
    <w:rsid w:val="00AD66EA"/>
    <w:rsid w:val="00AE02A2"/>
    <w:rsid w:val="00B01E41"/>
    <w:rsid w:val="00B04036"/>
    <w:rsid w:val="00B2331B"/>
    <w:rsid w:val="00B236B3"/>
    <w:rsid w:val="00B34792"/>
    <w:rsid w:val="00B37C58"/>
    <w:rsid w:val="00B50BED"/>
    <w:rsid w:val="00B57EE1"/>
    <w:rsid w:val="00B7113D"/>
    <w:rsid w:val="00B735B8"/>
    <w:rsid w:val="00B7658E"/>
    <w:rsid w:val="00B907AF"/>
    <w:rsid w:val="00B92A5E"/>
    <w:rsid w:val="00B94BCA"/>
    <w:rsid w:val="00BA329B"/>
    <w:rsid w:val="00BD7B01"/>
    <w:rsid w:val="00BE05C5"/>
    <w:rsid w:val="00BE2BFF"/>
    <w:rsid w:val="00BE368F"/>
    <w:rsid w:val="00BF53E1"/>
    <w:rsid w:val="00BF58BD"/>
    <w:rsid w:val="00C001C1"/>
    <w:rsid w:val="00C01087"/>
    <w:rsid w:val="00C14628"/>
    <w:rsid w:val="00C33A0D"/>
    <w:rsid w:val="00C46371"/>
    <w:rsid w:val="00C71C60"/>
    <w:rsid w:val="00C83EAF"/>
    <w:rsid w:val="00C86537"/>
    <w:rsid w:val="00C96579"/>
    <w:rsid w:val="00CA42E3"/>
    <w:rsid w:val="00CA7679"/>
    <w:rsid w:val="00CB29AD"/>
    <w:rsid w:val="00CB6148"/>
    <w:rsid w:val="00CC7BB0"/>
    <w:rsid w:val="00CD1AA5"/>
    <w:rsid w:val="00CE7B75"/>
    <w:rsid w:val="00CE7CA8"/>
    <w:rsid w:val="00CF1CB9"/>
    <w:rsid w:val="00CF3A7F"/>
    <w:rsid w:val="00D01CA4"/>
    <w:rsid w:val="00D02D12"/>
    <w:rsid w:val="00D1462C"/>
    <w:rsid w:val="00D22E0A"/>
    <w:rsid w:val="00D25C08"/>
    <w:rsid w:val="00D40DFC"/>
    <w:rsid w:val="00D60FD8"/>
    <w:rsid w:val="00D77C31"/>
    <w:rsid w:val="00D84A73"/>
    <w:rsid w:val="00DA0D31"/>
    <w:rsid w:val="00DC058A"/>
    <w:rsid w:val="00DE06F8"/>
    <w:rsid w:val="00E052FF"/>
    <w:rsid w:val="00E23663"/>
    <w:rsid w:val="00E54C0F"/>
    <w:rsid w:val="00E75673"/>
    <w:rsid w:val="00E87591"/>
    <w:rsid w:val="00EB7D86"/>
    <w:rsid w:val="00EC28F2"/>
    <w:rsid w:val="00EC4D77"/>
    <w:rsid w:val="00ED026B"/>
    <w:rsid w:val="00ED15A5"/>
    <w:rsid w:val="00F10740"/>
    <w:rsid w:val="00F33072"/>
    <w:rsid w:val="00F70D1B"/>
    <w:rsid w:val="00F714BD"/>
    <w:rsid w:val="00F768E3"/>
    <w:rsid w:val="00F83C86"/>
    <w:rsid w:val="00F932DD"/>
    <w:rsid w:val="00F93394"/>
    <w:rsid w:val="00FA5999"/>
    <w:rsid w:val="00FB7720"/>
    <w:rsid w:val="00FD5EB3"/>
    <w:rsid w:val="00FE04AC"/>
    <w:rsid w:val="00FE4A3F"/>
    <w:rsid w:val="00FF6F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0A5213"/>
  <w15:docId w15:val="{A9EE37E7-1B31-4E31-B726-376726B45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1F0DB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1F0DB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9723A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link w:val="40"/>
    <w:uiPriority w:val="9"/>
    <w:qFormat/>
    <w:rsid w:val="001F0DB6"/>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907AF"/>
    <w:rPr>
      <w:color w:val="0000FF"/>
      <w:u w:val="single"/>
    </w:rPr>
  </w:style>
  <w:style w:type="character" w:customStyle="1" w:styleId="10">
    <w:name w:val="Заголовок 1 Знак"/>
    <w:basedOn w:val="a0"/>
    <w:link w:val="1"/>
    <w:uiPriority w:val="9"/>
    <w:rsid w:val="001F0DB6"/>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1F0DB6"/>
    <w:rPr>
      <w:rFonts w:ascii="Times New Roman" w:eastAsia="Times New Roman" w:hAnsi="Times New Roman" w:cs="Times New Roman"/>
      <w:b/>
      <w:bCs/>
      <w:sz w:val="36"/>
      <w:szCs w:val="36"/>
      <w:lang w:eastAsia="ru-RU"/>
    </w:rPr>
  </w:style>
  <w:style w:type="character" w:customStyle="1" w:styleId="40">
    <w:name w:val="Заголовок 4 Знак"/>
    <w:basedOn w:val="a0"/>
    <w:link w:val="4"/>
    <w:uiPriority w:val="9"/>
    <w:rsid w:val="001F0DB6"/>
    <w:rPr>
      <w:rFonts w:ascii="Times New Roman" w:eastAsia="Times New Roman" w:hAnsi="Times New Roman" w:cs="Times New Roman"/>
      <w:b/>
      <w:bCs/>
      <w:sz w:val="24"/>
      <w:szCs w:val="24"/>
      <w:lang w:eastAsia="ru-RU"/>
    </w:rPr>
  </w:style>
  <w:style w:type="character" w:styleId="a4">
    <w:name w:val="Emphasis"/>
    <w:basedOn w:val="a0"/>
    <w:uiPriority w:val="20"/>
    <w:qFormat/>
    <w:rsid w:val="001F0DB6"/>
    <w:rPr>
      <w:i/>
      <w:iCs/>
    </w:rPr>
  </w:style>
  <w:style w:type="paragraph" w:styleId="a5">
    <w:name w:val="Normal (Web)"/>
    <w:basedOn w:val="a"/>
    <w:uiPriority w:val="99"/>
    <w:semiHidden/>
    <w:unhideWhenUsed/>
    <w:rsid w:val="001F0DB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1F0DB6"/>
    <w:rPr>
      <w:b/>
      <w:bCs/>
    </w:rPr>
  </w:style>
  <w:style w:type="character" w:customStyle="1" w:styleId="blocktitle">
    <w:name w:val="blocktitle"/>
    <w:basedOn w:val="a0"/>
    <w:rsid w:val="001F0DB6"/>
  </w:style>
  <w:style w:type="character" w:customStyle="1" w:styleId="issue">
    <w:name w:val="issue"/>
    <w:basedOn w:val="a0"/>
    <w:rsid w:val="001F0DB6"/>
  </w:style>
  <w:style w:type="paragraph" w:customStyle="1" w:styleId="blocktitle1">
    <w:name w:val="blocktitle1"/>
    <w:basedOn w:val="a"/>
    <w:rsid w:val="001F0DB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1F0DB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F0DB6"/>
    <w:rPr>
      <w:rFonts w:ascii="Tahoma" w:hAnsi="Tahoma" w:cs="Tahoma"/>
      <w:sz w:val="16"/>
      <w:szCs w:val="16"/>
    </w:rPr>
  </w:style>
  <w:style w:type="paragraph" w:customStyle="1" w:styleId="center">
    <w:name w:val="center"/>
    <w:basedOn w:val="a"/>
    <w:rsid w:val="003777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ocfieldheader">
    <w:name w:val="doc_field_header"/>
    <w:basedOn w:val="a"/>
    <w:rsid w:val="003777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ocfieldheader1">
    <w:name w:val="doc_field_header1"/>
    <w:basedOn w:val="a0"/>
    <w:rsid w:val="003777FE"/>
  </w:style>
  <w:style w:type="table" w:styleId="a9">
    <w:name w:val="Table Grid"/>
    <w:basedOn w:val="a1"/>
    <w:uiPriority w:val="59"/>
    <w:rsid w:val="00CF1C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FollowedHyperlink"/>
    <w:basedOn w:val="a0"/>
    <w:uiPriority w:val="99"/>
    <w:semiHidden/>
    <w:unhideWhenUsed/>
    <w:rsid w:val="00DC058A"/>
    <w:rPr>
      <w:color w:val="800080" w:themeColor="followedHyperlink"/>
      <w:u w:val="single"/>
    </w:rPr>
  </w:style>
  <w:style w:type="character" w:customStyle="1" w:styleId="11">
    <w:name w:val="Неразрешенное упоминание1"/>
    <w:basedOn w:val="a0"/>
    <w:uiPriority w:val="99"/>
    <w:semiHidden/>
    <w:unhideWhenUsed/>
    <w:rsid w:val="008F5092"/>
    <w:rPr>
      <w:color w:val="605E5C"/>
      <w:shd w:val="clear" w:color="auto" w:fill="E1DFDD"/>
    </w:rPr>
  </w:style>
  <w:style w:type="character" w:customStyle="1" w:styleId="small-text">
    <w:name w:val="small-text"/>
    <w:basedOn w:val="a0"/>
    <w:rsid w:val="0009146B"/>
  </w:style>
  <w:style w:type="paragraph" w:styleId="ab">
    <w:name w:val="footer"/>
    <w:basedOn w:val="a"/>
    <w:link w:val="ac"/>
    <w:uiPriority w:val="99"/>
    <w:unhideWhenUsed/>
    <w:rsid w:val="00B0403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B04036"/>
  </w:style>
  <w:style w:type="character" w:styleId="ad">
    <w:name w:val="page number"/>
    <w:basedOn w:val="a0"/>
    <w:uiPriority w:val="99"/>
    <w:semiHidden/>
    <w:unhideWhenUsed/>
    <w:rsid w:val="00B04036"/>
  </w:style>
  <w:style w:type="paragraph" w:styleId="ae">
    <w:name w:val="List Paragraph"/>
    <w:basedOn w:val="a"/>
    <w:uiPriority w:val="34"/>
    <w:qFormat/>
    <w:rsid w:val="009E1CA5"/>
    <w:pPr>
      <w:ind w:left="720"/>
      <w:contextualSpacing/>
    </w:pPr>
  </w:style>
  <w:style w:type="paragraph" w:styleId="af">
    <w:name w:val="header"/>
    <w:basedOn w:val="a"/>
    <w:link w:val="af0"/>
    <w:uiPriority w:val="99"/>
    <w:unhideWhenUsed/>
    <w:rsid w:val="001B71DF"/>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1B71DF"/>
  </w:style>
  <w:style w:type="character" w:customStyle="1" w:styleId="apple-converted-space">
    <w:name w:val="apple-converted-space"/>
    <w:basedOn w:val="a0"/>
    <w:rsid w:val="00AD0692"/>
  </w:style>
  <w:style w:type="character" w:customStyle="1" w:styleId="30">
    <w:name w:val="Заголовок 3 Знак"/>
    <w:basedOn w:val="a0"/>
    <w:link w:val="3"/>
    <w:uiPriority w:val="9"/>
    <w:semiHidden/>
    <w:rsid w:val="009723AF"/>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3131">
      <w:bodyDiv w:val="1"/>
      <w:marLeft w:val="0"/>
      <w:marRight w:val="0"/>
      <w:marTop w:val="0"/>
      <w:marBottom w:val="0"/>
      <w:divBdr>
        <w:top w:val="none" w:sz="0" w:space="0" w:color="auto"/>
        <w:left w:val="none" w:sz="0" w:space="0" w:color="auto"/>
        <w:bottom w:val="none" w:sz="0" w:space="0" w:color="auto"/>
        <w:right w:val="none" w:sz="0" w:space="0" w:color="auto"/>
      </w:divBdr>
    </w:div>
    <w:div w:id="7489510">
      <w:bodyDiv w:val="1"/>
      <w:marLeft w:val="0"/>
      <w:marRight w:val="0"/>
      <w:marTop w:val="0"/>
      <w:marBottom w:val="0"/>
      <w:divBdr>
        <w:top w:val="none" w:sz="0" w:space="0" w:color="auto"/>
        <w:left w:val="none" w:sz="0" w:space="0" w:color="auto"/>
        <w:bottom w:val="none" w:sz="0" w:space="0" w:color="auto"/>
        <w:right w:val="none" w:sz="0" w:space="0" w:color="auto"/>
      </w:divBdr>
      <w:divsChild>
        <w:div w:id="881134757">
          <w:marLeft w:val="0"/>
          <w:marRight w:val="0"/>
          <w:marTop w:val="150"/>
          <w:marBottom w:val="150"/>
          <w:divBdr>
            <w:top w:val="none" w:sz="0" w:space="0" w:color="auto"/>
            <w:left w:val="none" w:sz="0" w:space="0" w:color="auto"/>
            <w:bottom w:val="none" w:sz="0" w:space="0" w:color="auto"/>
            <w:right w:val="none" w:sz="0" w:space="0" w:color="auto"/>
          </w:divBdr>
        </w:div>
        <w:div w:id="1176111618">
          <w:marLeft w:val="0"/>
          <w:marRight w:val="0"/>
          <w:marTop w:val="750"/>
          <w:marBottom w:val="300"/>
          <w:divBdr>
            <w:top w:val="none" w:sz="0" w:space="0" w:color="auto"/>
            <w:left w:val="none" w:sz="0" w:space="0" w:color="auto"/>
            <w:bottom w:val="none" w:sz="0" w:space="0" w:color="auto"/>
            <w:right w:val="none" w:sz="0" w:space="0" w:color="auto"/>
          </w:divBdr>
          <w:divsChild>
            <w:div w:id="401567730">
              <w:marLeft w:val="0"/>
              <w:marRight w:val="0"/>
              <w:marTop w:val="300"/>
              <w:marBottom w:val="300"/>
              <w:divBdr>
                <w:top w:val="none" w:sz="0" w:space="0" w:color="auto"/>
                <w:left w:val="none" w:sz="0" w:space="0" w:color="auto"/>
                <w:bottom w:val="none" w:sz="0" w:space="0" w:color="auto"/>
                <w:right w:val="none" w:sz="0" w:space="0" w:color="auto"/>
              </w:divBdr>
            </w:div>
          </w:divsChild>
        </w:div>
        <w:div w:id="242498379">
          <w:marLeft w:val="0"/>
          <w:marRight w:val="0"/>
          <w:marTop w:val="300"/>
          <w:marBottom w:val="750"/>
          <w:divBdr>
            <w:top w:val="none" w:sz="0" w:space="0" w:color="auto"/>
            <w:left w:val="none" w:sz="0" w:space="0" w:color="auto"/>
            <w:bottom w:val="none" w:sz="0" w:space="0" w:color="auto"/>
            <w:right w:val="none" w:sz="0" w:space="0" w:color="auto"/>
          </w:divBdr>
          <w:divsChild>
            <w:div w:id="405037183">
              <w:marLeft w:val="0"/>
              <w:marRight w:val="0"/>
              <w:marTop w:val="0"/>
              <w:marBottom w:val="750"/>
              <w:divBdr>
                <w:top w:val="none" w:sz="0" w:space="0" w:color="auto"/>
                <w:left w:val="none" w:sz="0" w:space="0" w:color="auto"/>
                <w:bottom w:val="none" w:sz="0" w:space="0" w:color="auto"/>
                <w:right w:val="none" w:sz="0" w:space="0" w:color="auto"/>
              </w:divBdr>
            </w:div>
          </w:divsChild>
        </w:div>
        <w:div w:id="1895315397">
          <w:marLeft w:val="0"/>
          <w:marRight w:val="0"/>
          <w:marTop w:val="150"/>
          <w:marBottom w:val="0"/>
          <w:divBdr>
            <w:top w:val="none" w:sz="0" w:space="0" w:color="auto"/>
            <w:left w:val="none" w:sz="0" w:space="0" w:color="auto"/>
            <w:bottom w:val="none" w:sz="0" w:space="0" w:color="auto"/>
            <w:right w:val="none" w:sz="0" w:space="0" w:color="auto"/>
          </w:divBdr>
          <w:divsChild>
            <w:div w:id="398745974">
              <w:marLeft w:val="0"/>
              <w:marRight w:val="0"/>
              <w:marTop w:val="300"/>
              <w:marBottom w:val="0"/>
              <w:divBdr>
                <w:top w:val="none" w:sz="0" w:space="0" w:color="auto"/>
                <w:left w:val="none" w:sz="0" w:space="0" w:color="auto"/>
                <w:bottom w:val="none" w:sz="0" w:space="0" w:color="auto"/>
                <w:right w:val="none" w:sz="0" w:space="0" w:color="auto"/>
              </w:divBdr>
              <w:divsChild>
                <w:div w:id="697002209">
                  <w:marLeft w:val="0"/>
                  <w:marRight w:val="0"/>
                  <w:marTop w:val="0"/>
                  <w:marBottom w:val="150"/>
                  <w:divBdr>
                    <w:top w:val="none" w:sz="0" w:space="0" w:color="auto"/>
                    <w:left w:val="none" w:sz="0" w:space="0" w:color="auto"/>
                    <w:bottom w:val="none" w:sz="0" w:space="0" w:color="auto"/>
                    <w:right w:val="none" w:sz="0" w:space="0" w:color="auto"/>
                  </w:divBdr>
                </w:div>
              </w:divsChild>
            </w:div>
            <w:div w:id="2021855201">
              <w:marLeft w:val="0"/>
              <w:marRight w:val="0"/>
              <w:marTop w:val="300"/>
              <w:marBottom w:val="0"/>
              <w:divBdr>
                <w:top w:val="none" w:sz="0" w:space="0" w:color="auto"/>
                <w:left w:val="none" w:sz="0" w:space="0" w:color="auto"/>
                <w:bottom w:val="none" w:sz="0" w:space="0" w:color="auto"/>
                <w:right w:val="none" w:sz="0" w:space="0" w:color="auto"/>
              </w:divBdr>
              <w:divsChild>
                <w:div w:id="427510659">
                  <w:marLeft w:val="0"/>
                  <w:marRight w:val="0"/>
                  <w:marTop w:val="0"/>
                  <w:marBottom w:val="150"/>
                  <w:divBdr>
                    <w:top w:val="none" w:sz="0" w:space="0" w:color="auto"/>
                    <w:left w:val="none" w:sz="0" w:space="0" w:color="auto"/>
                    <w:bottom w:val="none" w:sz="0" w:space="0" w:color="auto"/>
                    <w:right w:val="none" w:sz="0" w:space="0" w:color="auto"/>
                  </w:divBdr>
                </w:div>
              </w:divsChild>
            </w:div>
            <w:div w:id="966396260">
              <w:marLeft w:val="0"/>
              <w:marRight w:val="0"/>
              <w:marTop w:val="300"/>
              <w:marBottom w:val="0"/>
              <w:divBdr>
                <w:top w:val="none" w:sz="0" w:space="0" w:color="auto"/>
                <w:left w:val="none" w:sz="0" w:space="0" w:color="auto"/>
                <w:bottom w:val="none" w:sz="0" w:space="0" w:color="auto"/>
                <w:right w:val="none" w:sz="0" w:space="0" w:color="auto"/>
              </w:divBdr>
              <w:divsChild>
                <w:div w:id="829751601">
                  <w:marLeft w:val="0"/>
                  <w:marRight w:val="0"/>
                  <w:marTop w:val="0"/>
                  <w:marBottom w:val="150"/>
                  <w:divBdr>
                    <w:top w:val="none" w:sz="0" w:space="0" w:color="auto"/>
                    <w:left w:val="none" w:sz="0" w:space="0" w:color="auto"/>
                    <w:bottom w:val="none" w:sz="0" w:space="0" w:color="auto"/>
                    <w:right w:val="none" w:sz="0" w:space="0" w:color="auto"/>
                  </w:divBdr>
                </w:div>
              </w:divsChild>
            </w:div>
            <w:div w:id="125006109">
              <w:marLeft w:val="0"/>
              <w:marRight w:val="0"/>
              <w:marTop w:val="300"/>
              <w:marBottom w:val="0"/>
              <w:divBdr>
                <w:top w:val="none" w:sz="0" w:space="0" w:color="auto"/>
                <w:left w:val="none" w:sz="0" w:space="0" w:color="auto"/>
                <w:bottom w:val="none" w:sz="0" w:space="0" w:color="auto"/>
                <w:right w:val="none" w:sz="0" w:space="0" w:color="auto"/>
              </w:divBdr>
              <w:divsChild>
                <w:div w:id="1356617387">
                  <w:marLeft w:val="0"/>
                  <w:marRight w:val="0"/>
                  <w:marTop w:val="0"/>
                  <w:marBottom w:val="150"/>
                  <w:divBdr>
                    <w:top w:val="none" w:sz="0" w:space="0" w:color="auto"/>
                    <w:left w:val="none" w:sz="0" w:space="0" w:color="auto"/>
                    <w:bottom w:val="none" w:sz="0" w:space="0" w:color="auto"/>
                    <w:right w:val="none" w:sz="0" w:space="0" w:color="auto"/>
                  </w:divBdr>
                </w:div>
              </w:divsChild>
            </w:div>
            <w:div w:id="399207390">
              <w:marLeft w:val="0"/>
              <w:marRight w:val="0"/>
              <w:marTop w:val="300"/>
              <w:marBottom w:val="0"/>
              <w:divBdr>
                <w:top w:val="none" w:sz="0" w:space="0" w:color="auto"/>
                <w:left w:val="none" w:sz="0" w:space="0" w:color="auto"/>
                <w:bottom w:val="none" w:sz="0" w:space="0" w:color="auto"/>
                <w:right w:val="none" w:sz="0" w:space="0" w:color="auto"/>
              </w:divBdr>
              <w:divsChild>
                <w:div w:id="194731972">
                  <w:marLeft w:val="0"/>
                  <w:marRight w:val="0"/>
                  <w:marTop w:val="0"/>
                  <w:marBottom w:val="150"/>
                  <w:divBdr>
                    <w:top w:val="none" w:sz="0" w:space="0" w:color="auto"/>
                    <w:left w:val="none" w:sz="0" w:space="0" w:color="auto"/>
                    <w:bottom w:val="none" w:sz="0" w:space="0" w:color="auto"/>
                    <w:right w:val="none" w:sz="0" w:space="0" w:color="auto"/>
                  </w:divBdr>
                </w:div>
              </w:divsChild>
            </w:div>
            <w:div w:id="1060253896">
              <w:marLeft w:val="0"/>
              <w:marRight w:val="0"/>
              <w:marTop w:val="300"/>
              <w:marBottom w:val="0"/>
              <w:divBdr>
                <w:top w:val="none" w:sz="0" w:space="0" w:color="auto"/>
                <w:left w:val="none" w:sz="0" w:space="0" w:color="auto"/>
                <w:bottom w:val="none" w:sz="0" w:space="0" w:color="auto"/>
                <w:right w:val="none" w:sz="0" w:space="0" w:color="auto"/>
              </w:divBdr>
              <w:divsChild>
                <w:div w:id="113078589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60253133">
          <w:marLeft w:val="0"/>
          <w:marRight w:val="0"/>
          <w:marTop w:val="150"/>
          <w:marBottom w:val="0"/>
          <w:divBdr>
            <w:top w:val="none" w:sz="0" w:space="0" w:color="auto"/>
            <w:left w:val="none" w:sz="0" w:space="0" w:color="auto"/>
            <w:bottom w:val="none" w:sz="0" w:space="0" w:color="auto"/>
            <w:right w:val="none" w:sz="0" w:space="0" w:color="auto"/>
          </w:divBdr>
        </w:div>
        <w:div w:id="37247856">
          <w:marLeft w:val="0"/>
          <w:marRight w:val="0"/>
          <w:marTop w:val="150"/>
          <w:marBottom w:val="0"/>
          <w:divBdr>
            <w:top w:val="none" w:sz="0" w:space="0" w:color="auto"/>
            <w:left w:val="none" w:sz="0" w:space="0" w:color="auto"/>
            <w:bottom w:val="none" w:sz="0" w:space="0" w:color="auto"/>
            <w:right w:val="none" w:sz="0" w:space="0" w:color="auto"/>
          </w:divBdr>
        </w:div>
        <w:div w:id="1831021063">
          <w:marLeft w:val="0"/>
          <w:marRight w:val="0"/>
          <w:marTop w:val="150"/>
          <w:marBottom w:val="0"/>
          <w:divBdr>
            <w:top w:val="none" w:sz="0" w:space="0" w:color="auto"/>
            <w:left w:val="none" w:sz="0" w:space="0" w:color="auto"/>
            <w:bottom w:val="none" w:sz="0" w:space="0" w:color="auto"/>
            <w:right w:val="none" w:sz="0" w:space="0" w:color="auto"/>
          </w:divBdr>
        </w:div>
        <w:div w:id="1799713523">
          <w:marLeft w:val="0"/>
          <w:marRight w:val="0"/>
          <w:marTop w:val="150"/>
          <w:marBottom w:val="0"/>
          <w:divBdr>
            <w:top w:val="none" w:sz="0" w:space="0" w:color="auto"/>
            <w:left w:val="none" w:sz="0" w:space="0" w:color="auto"/>
            <w:bottom w:val="none" w:sz="0" w:space="0" w:color="auto"/>
            <w:right w:val="none" w:sz="0" w:space="0" w:color="auto"/>
          </w:divBdr>
        </w:div>
        <w:div w:id="1956984936">
          <w:marLeft w:val="0"/>
          <w:marRight w:val="0"/>
          <w:marTop w:val="150"/>
          <w:marBottom w:val="0"/>
          <w:divBdr>
            <w:top w:val="none" w:sz="0" w:space="0" w:color="auto"/>
            <w:left w:val="none" w:sz="0" w:space="0" w:color="auto"/>
            <w:bottom w:val="none" w:sz="0" w:space="0" w:color="auto"/>
            <w:right w:val="none" w:sz="0" w:space="0" w:color="auto"/>
          </w:divBdr>
        </w:div>
        <w:div w:id="103427638">
          <w:marLeft w:val="0"/>
          <w:marRight w:val="0"/>
          <w:marTop w:val="150"/>
          <w:marBottom w:val="0"/>
          <w:divBdr>
            <w:top w:val="none" w:sz="0" w:space="0" w:color="auto"/>
            <w:left w:val="none" w:sz="0" w:space="0" w:color="auto"/>
            <w:bottom w:val="none" w:sz="0" w:space="0" w:color="auto"/>
            <w:right w:val="none" w:sz="0" w:space="0" w:color="auto"/>
          </w:divBdr>
        </w:div>
        <w:div w:id="1792895883">
          <w:marLeft w:val="0"/>
          <w:marRight w:val="0"/>
          <w:marTop w:val="150"/>
          <w:marBottom w:val="0"/>
          <w:divBdr>
            <w:top w:val="none" w:sz="0" w:space="0" w:color="auto"/>
            <w:left w:val="none" w:sz="0" w:space="0" w:color="auto"/>
            <w:bottom w:val="none" w:sz="0" w:space="0" w:color="auto"/>
            <w:right w:val="none" w:sz="0" w:space="0" w:color="auto"/>
          </w:divBdr>
        </w:div>
        <w:div w:id="1488202261">
          <w:marLeft w:val="0"/>
          <w:marRight w:val="0"/>
          <w:marTop w:val="150"/>
          <w:marBottom w:val="0"/>
          <w:divBdr>
            <w:top w:val="none" w:sz="0" w:space="0" w:color="auto"/>
            <w:left w:val="none" w:sz="0" w:space="0" w:color="auto"/>
            <w:bottom w:val="none" w:sz="0" w:space="0" w:color="auto"/>
            <w:right w:val="none" w:sz="0" w:space="0" w:color="auto"/>
          </w:divBdr>
        </w:div>
      </w:divsChild>
    </w:div>
    <w:div w:id="84884497">
      <w:bodyDiv w:val="1"/>
      <w:marLeft w:val="0"/>
      <w:marRight w:val="0"/>
      <w:marTop w:val="0"/>
      <w:marBottom w:val="0"/>
      <w:divBdr>
        <w:top w:val="none" w:sz="0" w:space="0" w:color="auto"/>
        <w:left w:val="none" w:sz="0" w:space="0" w:color="auto"/>
        <w:bottom w:val="none" w:sz="0" w:space="0" w:color="auto"/>
        <w:right w:val="none" w:sz="0" w:space="0" w:color="auto"/>
      </w:divBdr>
    </w:div>
    <w:div w:id="116069196">
      <w:bodyDiv w:val="1"/>
      <w:marLeft w:val="0"/>
      <w:marRight w:val="0"/>
      <w:marTop w:val="0"/>
      <w:marBottom w:val="0"/>
      <w:divBdr>
        <w:top w:val="none" w:sz="0" w:space="0" w:color="auto"/>
        <w:left w:val="none" w:sz="0" w:space="0" w:color="auto"/>
        <w:bottom w:val="none" w:sz="0" w:space="0" w:color="auto"/>
        <w:right w:val="none" w:sz="0" w:space="0" w:color="auto"/>
      </w:divBdr>
    </w:div>
    <w:div w:id="181018236">
      <w:bodyDiv w:val="1"/>
      <w:marLeft w:val="0"/>
      <w:marRight w:val="0"/>
      <w:marTop w:val="0"/>
      <w:marBottom w:val="0"/>
      <w:divBdr>
        <w:top w:val="none" w:sz="0" w:space="0" w:color="auto"/>
        <w:left w:val="none" w:sz="0" w:space="0" w:color="auto"/>
        <w:bottom w:val="none" w:sz="0" w:space="0" w:color="auto"/>
        <w:right w:val="none" w:sz="0" w:space="0" w:color="auto"/>
      </w:divBdr>
      <w:divsChild>
        <w:div w:id="1245606717">
          <w:marLeft w:val="0"/>
          <w:marRight w:val="0"/>
          <w:marTop w:val="0"/>
          <w:marBottom w:val="0"/>
          <w:divBdr>
            <w:top w:val="single" w:sz="12" w:space="8" w:color="F3F1EB"/>
            <w:left w:val="none" w:sz="0" w:space="0" w:color="auto"/>
            <w:bottom w:val="single" w:sz="12" w:space="8" w:color="F3F1EB"/>
            <w:right w:val="none" w:sz="0" w:space="0" w:color="auto"/>
          </w:divBdr>
        </w:div>
      </w:divsChild>
    </w:div>
    <w:div w:id="238255539">
      <w:bodyDiv w:val="1"/>
      <w:marLeft w:val="0"/>
      <w:marRight w:val="0"/>
      <w:marTop w:val="0"/>
      <w:marBottom w:val="0"/>
      <w:divBdr>
        <w:top w:val="none" w:sz="0" w:space="0" w:color="auto"/>
        <w:left w:val="none" w:sz="0" w:space="0" w:color="auto"/>
        <w:bottom w:val="none" w:sz="0" w:space="0" w:color="auto"/>
        <w:right w:val="none" w:sz="0" w:space="0" w:color="auto"/>
      </w:divBdr>
    </w:div>
    <w:div w:id="269629656">
      <w:bodyDiv w:val="1"/>
      <w:marLeft w:val="0"/>
      <w:marRight w:val="0"/>
      <w:marTop w:val="0"/>
      <w:marBottom w:val="0"/>
      <w:divBdr>
        <w:top w:val="none" w:sz="0" w:space="0" w:color="auto"/>
        <w:left w:val="none" w:sz="0" w:space="0" w:color="auto"/>
        <w:bottom w:val="none" w:sz="0" w:space="0" w:color="auto"/>
        <w:right w:val="none" w:sz="0" w:space="0" w:color="auto"/>
      </w:divBdr>
    </w:div>
    <w:div w:id="279381457">
      <w:bodyDiv w:val="1"/>
      <w:marLeft w:val="0"/>
      <w:marRight w:val="0"/>
      <w:marTop w:val="0"/>
      <w:marBottom w:val="0"/>
      <w:divBdr>
        <w:top w:val="none" w:sz="0" w:space="0" w:color="auto"/>
        <w:left w:val="none" w:sz="0" w:space="0" w:color="auto"/>
        <w:bottom w:val="none" w:sz="0" w:space="0" w:color="auto"/>
        <w:right w:val="none" w:sz="0" w:space="0" w:color="auto"/>
      </w:divBdr>
    </w:div>
    <w:div w:id="348216496">
      <w:bodyDiv w:val="1"/>
      <w:marLeft w:val="0"/>
      <w:marRight w:val="0"/>
      <w:marTop w:val="0"/>
      <w:marBottom w:val="0"/>
      <w:divBdr>
        <w:top w:val="none" w:sz="0" w:space="0" w:color="auto"/>
        <w:left w:val="none" w:sz="0" w:space="0" w:color="auto"/>
        <w:bottom w:val="none" w:sz="0" w:space="0" w:color="auto"/>
        <w:right w:val="none" w:sz="0" w:space="0" w:color="auto"/>
      </w:divBdr>
    </w:div>
    <w:div w:id="400835954">
      <w:bodyDiv w:val="1"/>
      <w:marLeft w:val="0"/>
      <w:marRight w:val="0"/>
      <w:marTop w:val="0"/>
      <w:marBottom w:val="0"/>
      <w:divBdr>
        <w:top w:val="none" w:sz="0" w:space="0" w:color="auto"/>
        <w:left w:val="none" w:sz="0" w:space="0" w:color="auto"/>
        <w:bottom w:val="none" w:sz="0" w:space="0" w:color="auto"/>
        <w:right w:val="none" w:sz="0" w:space="0" w:color="auto"/>
      </w:divBdr>
    </w:div>
    <w:div w:id="445925700">
      <w:bodyDiv w:val="1"/>
      <w:marLeft w:val="0"/>
      <w:marRight w:val="0"/>
      <w:marTop w:val="0"/>
      <w:marBottom w:val="0"/>
      <w:divBdr>
        <w:top w:val="none" w:sz="0" w:space="0" w:color="auto"/>
        <w:left w:val="none" w:sz="0" w:space="0" w:color="auto"/>
        <w:bottom w:val="none" w:sz="0" w:space="0" w:color="auto"/>
        <w:right w:val="none" w:sz="0" w:space="0" w:color="auto"/>
      </w:divBdr>
    </w:div>
    <w:div w:id="455954684">
      <w:bodyDiv w:val="1"/>
      <w:marLeft w:val="0"/>
      <w:marRight w:val="0"/>
      <w:marTop w:val="0"/>
      <w:marBottom w:val="0"/>
      <w:divBdr>
        <w:top w:val="none" w:sz="0" w:space="0" w:color="auto"/>
        <w:left w:val="none" w:sz="0" w:space="0" w:color="auto"/>
        <w:bottom w:val="none" w:sz="0" w:space="0" w:color="auto"/>
        <w:right w:val="none" w:sz="0" w:space="0" w:color="auto"/>
      </w:divBdr>
    </w:div>
    <w:div w:id="458034191">
      <w:bodyDiv w:val="1"/>
      <w:marLeft w:val="0"/>
      <w:marRight w:val="0"/>
      <w:marTop w:val="0"/>
      <w:marBottom w:val="0"/>
      <w:divBdr>
        <w:top w:val="none" w:sz="0" w:space="0" w:color="auto"/>
        <w:left w:val="none" w:sz="0" w:space="0" w:color="auto"/>
        <w:bottom w:val="none" w:sz="0" w:space="0" w:color="auto"/>
        <w:right w:val="none" w:sz="0" w:space="0" w:color="auto"/>
      </w:divBdr>
    </w:div>
    <w:div w:id="520823001">
      <w:bodyDiv w:val="1"/>
      <w:marLeft w:val="0"/>
      <w:marRight w:val="0"/>
      <w:marTop w:val="0"/>
      <w:marBottom w:val="0"/>
      <w:divBdr>
        <w:top w:val="none" w:sz="0" w:space="0" w:color="auto"/>
        <w:left w:val="none" w:sz="0" w:space="0" w:color="auto"/>
        <w:bottom w:val="none" w:sz="0" w:space="0" w:color="auto"/>
        <w:right w:val="none" w:sz="0" w:space="0" w:color="auto"/>
      </w:divBdr>
    </w:div>
    <w:div w:id="523327923">
      <w:bodyDiv w:val="1"/>
      <w:marLeft w:val="0"/>
      <w:marRight w:val="0"/>
      <w:marTop w:val="0"/>
      <w:marBottom w:val="0"/>
      <w:divBdr>
        <w:top w:val="none" w:sz="0" w:space="0" w:color="auto"/>
        <w:left w:val="none" w:sz="0" w:space="0" w:color="auto"/>
        <w:bottom w:val="none" w:sz="0" w:space="0" w:color="auto"/>
        <w:right w:val="none" w:sz="0" w:space="0" w:color="auto"/>
      </w:divBdr>
    </w:div>
    <w:div w:id="567615255">
      <w:bodyDiv w:val="1"/>
      <w:marLeft w:val="0"/>
      <w:marRight w:val="0"/>
      <w:marTop w:val="0"/>
      <w:marBottom w:val="0"/>
      <w:divBdr>
        <w:top w:val="none" w:sz="0" w:space="0" w:color="auto"/>
        <w:left w:val="none" w:sz="0" w:space="0" w:color="auto"/>
        <w:bottom w:val="none" w:sz="0" w:space="0" w:color="auto"/>
        <w:right w:val="none" w:sz="0" w:space="0" w:color="auto"/>
      </w:divBdr>
    </w:div>
    <w:div w:id="602570565">
      <w:bodyDiv w:val="1"/>
      <w:marLeft w:val="0"/>
      <w:marRight w:val="0"/>
      <w:marTop w:val="0"/>
      <w:marBottom w:val="0"/>
      <w:divBdr>
        <w:top w:val="none" w:sz="0" w:space="0" w:color="auto"/>
        <w:left w:val="none" w:sz="0" w:space="0" w:color="auto"/>
        <w:bottom w:val="none" w:sz="0" w:space="0" w:color="auto"/>
        <w:right w:val="none" w:sz="0" w:space="0" w:color="auto"/>
      </w:divBdr>
    </w:div>
    <w:div w:id="686254859">
      <w:bodyDiv w:val="1"/>
      <w:marLeft w:val="0"/>
      <w:marRight w:val="0"/>
      <w:marTop w:val="0"/>
      <w:marBottom w:val="0"/>
      <w:divBdr>
        <w:top w:val="none" w:sz="0" w:space="0" w:color="auto"/>
        <w:left w:val="none" w:sz="0" w:space="0" w:color="auto"/>
        <w:bottom w:val="none" w:sz="0" w:space="0" w:color="auto"/>
        <w:right w:val="none" w:sz="0" w:space="0" w:color="auto"/>
      </w:divBdr>
    </w:div>
    <w:div w:id="776411033">
      <w:bodyDiv w:val="1"/>
      <w:marLeft w:val="0"/>
      <w:marRight w:val="0"/>
      <w:marTop w:val="0"/>
      <w:marBottom w:val="0"/>
      <w:divBdr>
        <w:top w:val="none" w:sz="0" w:space="0" w:color="auto"/>
        <w:left w:val="none" w:sz="0" w:space="0" w:color="auto"/>
        <w:bottom w:val="none" w:sz="0" w:space="0" w:color="auto"/>
        <w:right w:val="none" w:sz="0" w:space="0" w:color="auto"/>
      </w:divBdr>
    </w:div>
    <w:div w:id="853156575">
      <w:bodyDiv w:val="1"/>
      <w:marLeft w:val="0"/>
      <w:marRight w:val="0"/>
      <w:marTop w:val="0"/>
      <w:marBottom w:val="0"/>
      <w:divBdr>
        <w:top w:val="none" w:sz="0" w:space="0" w:color="auto"/>
        <w:left w:val="none" w:sz="0" w:space="0" w:color="auto"/>
        <w:bottom w:val="none" w:sz="0" w:space="0" w:color="auto"/>
        <w:right w:val="none" w:sz="0" w:space="0" w:color="auto"/>
      </w:divBdr>
    </w:div>
    <w:div w:id="885486184">
      <w:bodyDiv w:val="1"/>
      <w:marLeft w:val="0"/>
      <w:marRight w:val="0"/>
      <w:marTop w:val="0"/>
      <w:marBottom w:val="0"/>
      <w:divBdr>
        <w:top w:val="none" w:sz="0" w:space="0" w:color="auto"/>
        <w:left w:val="none" w:sz="0" w:space="0" w:color="auto"/>
        <w:bottom w:val="none" w:sz="0" w:space="0" w:color="auto"/>
        <w:right w:val="none" w:sz="0" w:space="0" w:color="auto"/>
      </w:divBdr>
    </w:div>
    <w:div w:id="908271861">
      <w:bodyDiv w:val="1"/>
      <w:marLeft w:val="0"/>
      <w:marRight w:val="0"/>
      <w:marTop w:val="0"/>
      <w:marBottom w:val="0"/>
      <w:divBdr>
        <w:top w:val="none" w:sz="0" w:space="0" w:color="auto"/>
        <w:left w:val="none" w:sz="0" w:space="0" w:color="auto"/>
        <w:bottom w:val="none" w:sz="0" w:space="0" w:color="auto"/>
        <w:right w:val="none" w:sz="0" w:space="0" w:color="auto"/>
      </w:divBdr>
    </w:div>
    <w:div w:id="1018460060">
      <w:bodyDiv w:val="1"/>
      <w:marLeft w:val="0"/>
      <w:marRight w:val="0"/>
      <w:marTop w:val="0"/>
      <w:marBottom w:val="0"/>
      <w:divBdr>
        <w:top w:val="none" w:sz="0" w:space="0" w:color="auto"/>
        <w:left w:val="none" w:sz="0" w:space="0" w:color="auto"/>
        <w:bottom w:val="none" w:sz="0" w:space="0" w:color="auto"/>
        <w:right w:val="none" w:sz="0" w:space="0" w:color="auto"/>
      </w:divBdr>
    </w:div>
    <w:div w:id="1038775294">
      <w:bodyDiv w:val="1"/>
      <w:marLeft w:val="0"/>
      <w:marRight w:val="0"/>
      <w:marTop w:val="0"/>
      <w:marBottom w:val="0"/>
      <w:divBdr>
        <w:top w:val="none" w:sz="0" w:space="0" w:color="auto"/>
        <w:left w:val="none" w:sz="0" w:space="0" w:color="auto"/>
        <w:bottom w:val="none" w:sz="0" w:space="0" w:color="auto"/>
        <w:right w:val="none" w:sz="0" w:space="0" w:color="auto"/>
      </w:divBdr>
    </w:div>
    <w:div w:id="1045445753">
      <w:bodyDiv w:val="1"/>
      <w:marLeft w:val="0"/>
      <w:marRight w:val="0"/>
      <w:marTop w:val="0"/>
      <w:marBottom w:val="0"/>
      <w:divBdr>
        <w:top w:val="none" w:sz="0" w:space="0" w:color="auto"/>
        <w:left w:val="none" w:sz="0" w:space="0" w:color="auto"/>
        <w:bottom w:val="none" w:sz="0" w:space="0" w:color="auto"/>
        <w:right w:val="none" w:sz="0" w:space="0" w:color="auto"/>
      </w:divBdr>
    </w:div>
    <w:div w:id="1089161015">
      <w:bodyDiv w:val="1"/>
      <w:marLeft w:val="0"/>
      <w:marRight w:val="0"/>
      <w:marTop w:val="0"/>
      <w:marBottom w:val="0"/>
      <w:divBdr>
        <w:top w:val="none" w:sz="0" w:space="0" w:color="auto"/>
        <w:left w:val="none" w:sz="0" w:space="0" w:color="auto"/>
        <w:bottom w:val="none" w:sz="0" w:space="0" w:color="auto"/>
        <w:right w:val="none" w:sz="0" w:space="0" w:color="auto"/>
      </w:divBdr>
    </w:div>
    <w:div w:id="1167132995">
      <w:bodyDiv w:val="1"/>
      <w:marLeft w:val="0"/>
      <w:marRight w:val="0"/>
      <w:marTop w:val="0"/>
      <w:marBottom w:val="0"/>
      <w:divBdr>
        <w:top w:val="none" w:sz="0" w:space="0" w:color="auto"/>
        <w:left w:val="none" w:sz="0" w:space="0" w:color="auto"/>
        <w:bottom w:val="none" w:sz="0" w:space="0" w:color="auto"/>
        <w:right w:val="none" w:sz="0" w:space="0" w:color="auto"/>
      </w:divBdr>
      <w:divsChild>
        <w:div w:id="1136724467">
          <w:marLeft w:val="0"/>
          <w:marRight w:val="0"/>
          <w:marTop w:val="0"/>
          <w:marBottom w:val="75"/>
          <w:divBdr>
            <w:top w:val="none" w:sz="0" w:space="0" w:color="auto"/>
            <w:left w:val="none" w:sz="0" w:space="0" w:color="auto"/>
            <w:bottom w:val="none" w:sz="0" w:space="0" w:color="auto"/>
            <w:right w:val="none" w:sz="0" w:space="0" w:color="auto"/>
          </w:divBdr>
        </w:div>
        <w:div w:id="1138306914">
          <w:marLeft w:val="0"/>
          <w:marRight w:val="0"/>
          <w:marTop w:val="0"/>
          <w:marBottom w:val="150"/>
          <w:divBdr>
            <w:top w:val="none" w:sz="0" w:space="0" w:color="auto"/>
            <w:left w:val="none" w:sz="0" w:space="0" w:color="auto"/>
            <w:bottom w:val="none" w:sz="0" w:space="0" w:color="auto"/>
            <w:right w:val="none" w:sz="0" w:space="0" w:color="auto"/>
          </w:divBdr>
        </w:div>
      </w:divsChild>
    </w:div>
    <w:div w:id="1291863369">
      <w:bodyDiv w:val="1"/>
      <w:marLeft w:val="0"/>
      <w:marRight w:val="0"/>
      <w:marTop w:val="0"/>
      <w:marBottom w:val="0"/>
      <w:divBdr>
        <w:top w:val="none" w:sz="0" w:space="0" w:color="auto"/>
        <w:left w:val="none" w:sz="0" w:space="0" w:color="auto"/>
        <w:bottom w:val="none" w:sz="0" w:space="0" w:color="auto"/>
        <w:right w:val="none" w:sz="0" w:space="0" w:color="auto"/>
      </w:divBdr>
    </w:div>
    <w:div w:id="1298946901">
      <w:bodyDiv w:val="1"/>
      <w:marLeft w:val="0"/>
      <w:marRight w:val="0"/>
      <w:marTop w:val="0"/>
      <w:marBottom w:val="0"/>
      <w:divBdr>
        <w:top w:val="none" w:sz="0" w:space="0" w:color="auto"/>
        <w:left w:val="none" w:sz="0" w:space="0" w:color="auto"/>
        <w:bottom w:val="none" w:sz="0" w:space="0" w:color="auto"/>
        <w:right w:val="none" w:sz="0" w:space="0" w:color="auto"/>
      </w:divBdr>
    </w:div>
    <w:div w:id="1304504209">
      <w:bodyDiv w:val="1"/>
      <w:marLeft w:val="0"/>
      <w:marRight w:val="0"/>
      <w:marTop w:val="0"/>
      <w:marBottom w:val="0"/>
      <w:divBdr>
        <w:top w:val="none" w:sz="0" w:space="0" w:color="auto"/>
        <w:left w:val="none" w:sz="0" w:space="0" w:color="auto"/>
        <w:bottom w:val="none" w:sz="0" w:space="0" w:color="auto"/>
        <w:right w:val="none" w:sz="0" w:space="0" w:color="auto"/>
      </w:divBdr>
    </w:div>
    <w:div w:id="1409767590">
      <w:bodyDiv w:val="1"/>
      <w:marLeft w:val="0"/>
      <w:marRight w:val="0"/>
      <w:marTop w:val="0"/>
      <w:marBottom w:val="0"/>
      <w:divBdr>
        <w:top w:val="none" w:sz="0" w:space="0" w:color="auto"/>
        <w:left w:val="none" w:sz="0" w:space="0" w:color="auto"/>
        <w:bottom w:val="none" w:sz="0" w:space="0" w:color="auto"/>
        <w:right w:val="none" w:sz="0" w:space="0" w:color="auto"/>
      </w:divBdr>
    </w:div>
    <w:div w:id="1510557025">
      <w:bodyDiv w:val="1"/>
      <w:marLeft w:val="0"/>
      <w:marRight w:val="0"/>
      <w:marTop w:val="0"/>
      <w:marBottom w:val="0"/>
      <w:divBdr>
        <w:top w:val="none" w:sz="0" w:space="0" w:color="auto"/>
        <w:left w:val="none" w:sz="0" w:space="0" w:color="auto"/>
        <w:bottom w:val="none" w:sz="0" w:space="0" w:color="auto"/>
        <w:right w:val="none" w:sz="0" w:space="0" w:color="auto"/>
      </w:divBdr>
    </w:div>
    <w:div w:id="1537355188">
      <w:bodyDiv w:val="1"/>
      <w:marLeft w:val="0"/>
      <w:marRight w:val="0"/>
      <w:marTop w:val="0"/>
      <w:marBottom w:val="0"/>
      <w:divBdr>
        <w:top w:val="none" w:sz="0" w:space="0" w:color="auto"/>
        <w:left w:val="none" w:sz="0" w:space="0" w:color="auto"/>
        <w:bottom w:val="none" w:sz="0" w:space="0" w:color="auto"/>
        <w:right w:val="none" w:sz="0" w:space="0" w:color="auto"/>
      </w:divBdr>
    </w:div>
    <w:div w:id="1538351555">
      <w:bodyDiv w:val="1"/>
      <w:marLeft w:val="0"/>
      <w:marRight w:val="0"/>
      <w:marTop w:val="0"/>
      <w:marBottom w:val="0"/>
      <w:divBdr>
        <w:top w:val="none" w:sz="0" w:space="0" w:color="auto"/>
        <w:left w:val="none" w:sz="0" w:space="0" w:color="auto"/>
        <w:bottom w:val="none" w:sz="0" w:space="0" w:color="auto"/>
        <w:right w:val="none" w:sz="0" w:space="0" w:color="auto"/>
      </w:divBdr>
    </w:div>
    <w:div w:id="1575970941">
      <w:bodyDiv w:val="1"/>
      <w:marLeft w:val="0"/>
      <w:marRight w:val="0"/>
      <w:marTop w:val="0"/>
      <w:marBottom w:val="0"/>
      <w:divBdr>
        <w:top w:val="none" w:sz="0" w:space="0" w:color="auto"/>
        <w:left w:val="none" w:sz="0" w:space="0" w:color="auto"/>
        <w:bottom w:val="none" w:sz="0" w:space="0" w:color="auto"/>
        <w:right w:val="none" w:sz="0" w:space="0" w:color="auto"/>
      </w:divBdr>
    </w:div>
    <w:div w:id="1605839085">
      <w:bodyDiv w:val="1"/>
      <w:marLeft w:val="0"/>
      <w:marRight w:val="0"/>
      <w:marTop w:val="0"/>
      <w:marBottom w:val="0"/>
      <w:divBdr>
        <w:top w:val="none" w:sz="0" w:space="0" w:color="auto"/>
        <w:left w:val="none" w:sz="0" w:space="0" w:color="auto"/>
        <w:bottom w:val="none" w:sz="0" w:space="0" w:color="auto"/>
        <w:right w:val="none" w:sz="0" w:space="0" w:color="auto"/>
      </w:divBdr>
    </w:div>
    <w:div w:id="1772818760">
      <w:bodyDiv w:val="1"/>
      <w:marLeft w:val="0"/>
      <w:marRight w:val="0"/>
      <w:marTop w:val="0"/>
      <w:marBottom w:val="0"/>
      <w:divBdr>
        <w:top w:val="none" w:sz="0" w:space="0" w:color="auto"/>
        <w:left w:val="none" w:sz="0" w:space="0" w:color="auto"/>
        <w:bottom w:val="none" w:sz="0" w:space="0" w:color="auto"/>
        <w:right w:val="none" w:sz="0" w:space="0" w:color="auto"/>
      </w:divBdr>
    </w:div>
    <w:div w:id="1786535640">
      <w:bodyDiv w:val="1"/>
      <w:marLeft w:val="0"/>
      <w:marRight w:val="0"/>
      <w:marTop w:val="0"/>
      <w:marBottom w:val="0"/>
      <w:divBdr>
        <w:top w:val="none" w:sz="0" w:space="0" w:color="auto"/>
        <w:left w:val="none" w:sz="0" w:space="0" w:color="auto"/>
        <w:bottom w:val="none" w:sz="0" w:space="0" w:color="auto"/>
        <w:right w:val="none" w:sz="0" w:space="0" w:color="auto"/>
      </w:divBdr>
    </w:div>
    <w:div w:id="1991133425">
      <w:bodyDiv w:val="1"/>
      <w:marLeft w:val="0"/>
      <w:marRight w:val="0"/>
      <w:marTop w:val="0"/>
      <w:marBottom w:val="0"/>
      <w:divBdr>
        <w:top w:val="none" w:sz="0" w:space="0" w:color="auto"/>
        <w:left w:val="none" w:sz="0" w:space="0" w:color="auto"/>
        <w:bottom w:val="none" w:sz="0" w:space="0" w:color="auto"/>
        <w:right w:val="none" w:sz="0" w:space="0" w:color="auto"/>
      </w:divBdr>
    </w:div>
    <w:div w:id="2030636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iff"/><Relationship Id="rId18" Type="http://schemas.openxmlformats.org/officeDocument/2006/relationships/image" Target="media/image8.png"/><Relationship Id="rId26" Type="http://schemas.openxmlformats.org/officeDocument/2006/relationships/hyperlink" Target="https://doi.org/10.1212/01.wnl.0000171857.09079.9f" TargetMode="External"/><Relationship Id="rId39" Type="http://schemas.openxmlformats.org/officeDocument/2006/relationships/hyperlink" Target="https://doi.org/10.1006/cviu.2000.0897" TargetMode="External"/><Relationship Id="rId21" Type="http://schemas.openxmlformats.org/officeDocument/2006/relationships/hyperlink" Target="https://doi.org/10.1016/j.jos.2016.09.013" TargetMode="External"/><Relationship Id="rId34" Type="http://schemas.openxmlformats.org/officeDocument/2006/relationships/hyperlink" Target="https://doi.org/10.1109/CVPR.1998.698581" TargetMode="External"/><Relationship Id="rId42" Type="http://schemas.openxmlformats.org/officeDocument/2006/relationships/hyperlink" Target="http://orcid.org/0000-0002-4778-2586" TargetMode="External"/><Relationship Id="rId47" Type="http://schemas.openxmlformats.org/officeDocument/2006/relationships/hyperlink" Target="http://orcid.org/0000-0002-1454-1807" TargetMode="External"/><Relationship Id="rId50" Type="http://schemas.openxmlformats.org/officeDocument/2006/relationships/hyperlink" Target="http://orcid.org/0000-0002-9890-9874" TargetMode="External"/><Relationship Id="rId55" Type="http://schemas.openxmlformats.org/officeDocument/2006/relationships/hyperlink" Target="https://orcid.org/0000-0003-2282-7407" TargetMode="External"/><Relationship Id="rId7" Type="http://schemas.openxmlformats.org/officeDocument/2006/relationships/endnotes" Target="endnotes.xml"/><Relationship Id="rId12" Type="http://schemas.openxmlformats.org/officeDocument/2006/relationships/image" Target="media/image2.tiff"/><Relationship Id="rId17" Type="http://schemas.openxmlformats.org/officeDocument/2006/relationships/image" Target="media/image7.tiff"/><Relationship Id="rId25" Type="http://schemas.openxmlformats.org/officeDocument/2006/relationships/hyperlink" Target="https://doi.org/10.2106%20/%20JBJS.D.02043" TargetMode="External"/><Relationship Id="rId33" Type="http://schemas.openxmlformats.org/officeDocument/2006/relationships/hyperlink" Target="https://doi.org/10.1002%20/%20047134608X.W6606.pub2" TargetMode="External"/><Relationship Id="rId38" Type="http://schemas.openxmlformats.org/officeDocument/2006/relationships/hyperlink" Target="https://doi.org/10.17691/stm2015.7.4.26" TargetMode="External"/><Relationship Id="rId46" Type="http://schemas.openxmlformats.org/officeDocument/2006/relationships/hyperlink" Target="http://orcid.org/0000-0002-9412-1529"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tiff"/><Relationship Id="rId20" Type="http://schemas.openxmlformats.org/officeDocument/2006/relationships/hyperlink" Target="https://doi.org/10.1016/S1474-4422(11)70067-9" TargetMode="External"/><Relationship Id="rId29" Type="http://schemas.openxmlformats.org/officeDocument/2006/relationships/hyperlink" Target="http://www.fesmu.ru/elib/search.aspx?author=%22%C2%E0%F9%E8%EB%E8%ED%20%C2.%C2.%22" TargetMode="External"/><Relationship Id="rId41" Type="http://schemas.openxmlformats.org/officeDocument/2006/relationships/hyperlink" Target="http://dx.doi.org/10.1016/s0167-9457(01)00050-1" TargetMode="External"/><Relationship Id="rId54" Type="http://schemas.openxmlformats.org/officeDocument/2006/relationships/hyperlink" Target="http://orcid.org/0000-0001-7407-883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tiff"/><Relationship Id="rId24" Type="http://schemas.openxmlformats.org/officeDocument/2006/relationships/hyperlink" Target="https://doi.org/10.1002/1531-8257(199905)14:3%3c443::AID-MDS1009%3e3.0.CO;2-G" TargetMode="External"/><Relationship Id="rId32" Type="http://schemas.openxmlformats.org/officeDocument/2006/relationships/hyperlink" Target="https://doi.org/10.1016%20/%20j.jbiomech.2004.05.042" TargetMode="External"/><Relationship Id="rId37" Type="http://schemas.openxmlformats.org/officeDocument/2006/relationships/hyperlink" Target="https://doi.org/10.1186/1743-0003-3-6" TargetMode="External"/><Relationship Id="rId40" Type="http://schemas.openxmlformats.org/officeDocument/2006/relationships/hyperlink" Target="https://doi.org/10.1016/S0031-3203(02)00100-0" TargetMode="External"/><Relationship Id="rId45" Type="http://schemas.openxmlformats.org/officeDocument/2006/relationships/hyperlink" Target="mailto:el_mozheiko@mail.ru" TargetMode="External"/><Relationship Id="rId53" Type="http://schemas.openxmlformats.org/officeDocument/2006/relationships/hyperlink" Target="http://orcid.org/0000-0002-1565-1020" TargetMode="External"/><Relationship Id="rId58"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tiff"/><Relationship Id="rId23" Type="http://schemas.openxmlformats.org/officeDocument/2006/relationships/hyperlink" Target="https://doi.org/10.24411/2226-%200757-2019-12103" TargetMode="External"/><Relationship Id="rId28" Type="http://schemas.openxmlformats.org/officeDocument/2006/relationships/hyperlink" Target="http://www.fesmu.ru/elib/search.aspx?author=%22%CB%E8%F5%E0%F7%E5%E2%20%D1.%C0.%22" TargetMode="External"/><Relationship Id="rId36" Type="http://schemas.openxmlformats.org/officeDocument/2006/relationships/hyperlink" Target="https://doi.org/10.1109/10.649988" TargetMode="External"/><Relationship Id="rId49" Type="http://schemas.openxmlformats.org/officeDocument/2006/relationships/hyperlink" Target="mailto:sbismailova@gmail.com" TargetMode="External"/><Relationship Id="rId57" Type="http://schemas.openxmlformats.org/officeDocument/2006/relationships/footer" Target="footer1.xml"/><Relationship Id="rId10" Type="http://schemas.openxmlformats.org/officeDocument/2006/relationships/hyperlink" Target="http://www.fesmu.ru/elib/search.aspx?author=%22%C3%F3%F0%F1%EA%E8%E9%20%C8.%D1.%22" TargetMode="External"/><Relationship Id="rId19" Type="http://schemas.openxmlformats.org/officeDocument/2006/relationships/image" Target="media/image9.tiff"/><Relationship Id="rId31" Type="http://schemas.openxmlformats.org/officeDocument/2006/relationships/hyperlink" Target="https://doi.org/10.25694/URMJ.2018.11.16" TargetMode="External"/><Relationship Id="rId44" Type="http://schemas.openxmlformats.org/officeDocument/2006/relationships/hyperlink" Target="http://orcid.org/0000-0002-9412-1529" TargetMode="External"/><Relationship Id="rId52" Type="http://schemas.openxmlformats.org/officeDocument/2006/relationships/hyperlink" Target="http://orcid.org/0000-0001-9458-1608"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r-n-j.com/index.php/jour/search?authors=%D0%95.%20AND%20%D0%92.%20AND%20%D0%93%D1%80%D0%B0%D1%87%D0%B5%D0%B2%D0%B0" TargetMode="External"/><Relationship Id="rId14" Type="http://schemas.openxmlformats.org/officeDocument/2006/relationships/image" Target="media/image4.tiff"/><Relationship Id="rId22" Type="http://schemas.openxmlformats.org/officeDocument/2006/relationships/hyperlink" Target="https://doi.org/10.1227/NEU.0000000000000938" TargetMode="External"/><Relationship Id="rId27" Type="http://schemas.openxmlformats.org/officeDocument/2006/relationships/hyperlink" Target="http://www.fesmu.ru/elib/search.aspx?author=%22%C3%F3%F0%F1%EA%E8%E9%20%C8.%D1.%22" TargetMode="External"/><Relationship Id="rId30" Type="http://schemas.openxmlformats.org/officeDocument/2006/relationships/hyperlink" Target="http://www.fesmu.ru/elib/search.aspx?author=%22%C1%F3%ED%FF%EA%20%C0.%C3.%22" TargetMode="External"/><Relationship Id="rId35" Type="http://schemas.openxmlformats.org/officeDocument/2006/relationships/hyperlink" Target="https://www.springer.com/gp/book/9780387008936%20" TargetMode="External"/><Relationship Id="rId43" Type="http://schemas.openxmlformats.org/officeDocument/2006/relationships/hyperlink" Target="mailto:el_mozheiko@mail.ru" TargetMode="External"/><Relationship Id="rId48" Type="http://schemas.openxmlformats.org/officeDocument/2006/relationships/hyperlink" Target="http://orcid.org/0000-0003-2194-8557" TargetMode="External"/><Relationship Id="rId56" Type="http://schemas.openxmlformats.org/officeDocument/2006/relationships/hyperlink" Target="http://orcid.org/0000-0003-1909-7829" TargetMode="External"/><Relationship Id="rId8" Type="http://schemas.openxmlformats.org/officeDocument/2006/relationships/hyperlink" Target="https://ru.wikipedia.org/wiki/%D0%91%D0%B8%D0%BE%D0%BC%D0%B5%D1%85%D0%B0%D0%BD%D0%B8%D0%BA%D0%B0" TargetMode="External"/><Relationship Id="rId51" Type="http://schemas.openxmlformats.org/officeDocument/2006/relationships/hyperlink" Target="http://orcid.org/0000-0001-9916-6235"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594CF6-53F9-4EA5-935C-5639083F5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7538</Words>
  <Characters>42972</Characters>
  <Application>Microsoft Office Word</Application>
  <DocSecurity>0</DocSecurity>
  <Lines>358</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kabinet17</dc:creator>
  <cp:lastModifiedBy>Гурька и Шмурька</cp:lastModifiedBy>
  <cp:revision>2</cp:revision>
  <dcterms:created xsi:type="dcterms:W3CDTF">2021-04-22T13:10:00Z</dcterms:created>
  <dcterms:modified xsi:type="dcterms:W3CDTF">2021-04-22T13:10:00Z</dcterms:modified>
</cp:coreProperties>
</file>