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10" w:rsidRPr="00F23FD1" w:rsidRDefault="00027010" w:rsidP="0002701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027010" w:rsidRPr="00F23FD1" w:rsidRDefault="00027010" w:rsidP="00027010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027010" w:rsidRPr="00F23FD1" w:rsidRDefault="00027010" w:rsidP="00027010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027010" w:rsidRPr="003F1E7C" w:rsidRDefault="00027010" w:rsidP="00027010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027010" w:rsidRPr="00756F82" w:rsidRDefault="00027010" w:rsidP="00027010">
      <w:pPr>
        <w:pStyle w:val="ac"/>
        <w:spacing w:after="0" w:line="276" w:lineRule="auto"/>
        <w:jc w:val="center"/>
      </w:pPr>
    </w:p>
    <w:p w:rsidR="00027010" w:rsidRPr="00756F82" w:rsidRDefault="00027010" w:rsidP="00027010">
      <w:pPr>
        <w:spacing w:after="0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pStyle w:val="3"/>
        <w:spacing w:line="276" w:lineRule="auto"/>
        <w:rPr>
          <w:sz w:val="36"/>
          <w:szCs w:val="24"/>
        </w:rPr>
      </w:pPr>
      <w:bookmarkStart w:id="0" w:name="_Toc55919040"/>
      <w:bookmarkStart w:id="1" w:name="_Toc102309082"/>
      <w:r w:rsidRPr="00756F82">
        <w:rPr>
          <w:sz w:val="36"/>
          <w:szCs w:val="24"/>
        </w:rPr>
        <w:t>Дневник</w:t>
      </w:r>
      <w:bookmarkEnd w:id="0"/>
      <w:bookmarkEnd w:id="1"/>
    </w:p>
    <w:p w:rsidR="00027010" w:rsidRPr="00756F82" w:rsidRDefault="00027010" w:rsidP="00027010">
      <w:pPr>
        <w:spacing w:after="0"/>
        <w:rPr>
          <w:rFonts w:ascii="Times New Roman" w:hAnsi="Times New Roman"/>
          <w:sz w:val="28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027010" w:rsidRPr="00756F82" w:rsidRDefault="00B641D1" w:rsidP="0002701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ПМ</w:t>
      </w:r>
      <w:r w:rsidR="00027010" w:rsidRPr="00756F82">
        <w:rPr>
          <w:rFonts w:ascii="Times New Roman" w:hAnsi="Times New Roman"/>
          <w:sz w:val="28"/>
          <w:szCs w:val="24"/>
        </w:rPr>
        <w:t xml:space="preserve"> «</w:t>
      </w:r>
      <w:r w:rsidR="00027010">
        <w:rPr>
          <w:rFonts w:ascii="Times New Roman" w:hAnsi="Times New Roman"/>
          <w:sz w:val="28"/>
          <w:szCs w:val="24"/>
        </w:rPr>
        <w:t xml:space="preserve">Проведение лабораторных </w:t>
      </w:r>
      <w:r w:rsidR="00C61488">
        <w:rPr>
          <w:rFonts w:ascii="Times New Roman" w:hAnsi="Times New Roman"/>
          <w:sz w:val="28"/>
          <w:szCs w:val="24"/>
        </w:rPr>
        <w:t xml:space="preserve">биохимических и коагулологических </w:t>
      </w:r>
      <w:r w:rsidR="00027010">
        <w:rPr>
          <w:rFonts w:ascii="Times New Roman" w:hAnsi="Times New Roman"/>
          <w:sz w:val="28"/>
          <w:szCs w:val="24"/>
        </w:rPr>
        <w:t>исследований</w:t>
      </w:r>
      <w:r w:rsidR="00027010" w:rsidRPr="00756F82">
        <w:rPr>
          <w:rFonts w:ascii="Times New Roman" w:hAnsi="Times New Roman"/>
          <w:sz w:val="28"/>
          <w:szCs w:val="24"/>
        </w:rPr>
        <w:t>»</w:t>
      </w: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27010" w:rsidRPr="00B27725" w:rsidRDefault="00B641D1" w:rsidP="0002701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Пчелкина Наталья Валерьевна</w:t>
      </w: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E20E35" w:rsidRDefault="00E20E35" w:rsidP="00027010">
      <w:pPr>
        <w:rPr>
          <w:rFonts w:ascii="Times New Roman" w:hAnsi="Times New Roman"/>
          <w:sz w:val="28"/>
          <w:szCs w:val="28"/>
        </w:rPr>
      </w:pPr>
    </w:p>
    <w:p w:rsidR="00027010" w:rsidRPr="00F23FD1" w:rsidRDefault="00E20E35" w:rsidP="00027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0168C" wp14:editId="1CFDEA3A">
                <wp:simplePos x="0" y="0"/>
                <wp:positionH relativeFrom="column">
                  <wp:posOffset>2377440</wp:posOffset>
                </wp:positionH>
                <wp:positionV relativeFrom="paragraph">
                  <wp:posOffset>189865</wp:posOffset>
                </wp:positionV>
                <wp:extent cx="2095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FAA64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4.95pt" to="352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bI4gEAANk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27010" w:rsidRPr="00F23FD1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7010" w:rsidRPr="00E20E35">
        <w:rPr>
          <w:rFonts w:ascii="Times New Roman" w:hAnsi="Times New Roman"/>
          <w:sz w:val="28"/>
          <w:szCs w:val="28"/>
        </w:rPr>
        <w:t xml:space="preserve">ФГБУ </w:t>
      </w:r>
      <w:r w:rsidRPr="00E20E35">
        <w:rPr>
          <w:rFonts w:ascii="Times New Roman" w:hAnsi="Times New Roman"/>
          <w:sz w:val="28"/>
          <w:szCs w:val="28"/>
        </w:rPr>
        <w:t>«ФЦССХ»</w:t>
      </w:r>
    </w:p>
    <w:p w:rsidR="00027010" w:rsidRPr="00F23FD1" w:rsidRDefault="00E20E35" w:rsidP="00027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27010" w:rsidRDefault="00B641D1" w:rsidP="00E20E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«20</w:t>
      </w:r>
      <w:r w:rsidR="000270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2022</w:t>
      </w:r>
      <w:r w:rsidR="00027010">
        <w:rPr>
          <w:rFonts w:ascii="Times New Roman" w:hAnsi="Times New Roman"/>
          <w:sz w:val="28"/>
          <w:szCs w:val="28"/>
        </w:rPr>
        <w:t xml:space="preserve"> </w:t>
      </w:r>
      <w:r w:rsidR="00027010" w:rsidRPr="00F23FD1">
        <w:rPr>
          <w:rFonts w:ascii="Times New Roman" w:hAnsi="Times New Roman"/>
          <w:sz w:val="28"/>
          <w:szCs w:val="28"/>
        </w:rPr>
        <w:t>г</w:t>
      </w:r>
      <w:r w:rsidR="00E20E3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по «17</w:t>
      </w:r>
      <w:r w:rsidR="000270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 2022</w:t>
      </w:r>
      <w:r w:rsidR="00027010">
        <w:rPr>
          <w:rFonts w:ascii="Times New Roman" w:hAnsi="Times New Roman"/>
          <w:sz w:val="28"/>
          <w:szCs w:val="28"/>
        </w:rPr>
        <w:t xml:space="preserve"> </w:t>
      </w:r>
      <w:r w:rsidR="00027010" w:rsidRPr="00F23FD1">
        <w:rPr>
          <w:rFonts w:ascii="Times New Roman" w:hAnsi="Times New Roman"/>
          <w:sz w:val="28"/>
          <w:szCs w:val="28"/>
        </w:rPr>
        <w:t>г.</w:t>
      </w:r>
    </w:p>
    <w:p w:rsidR="00E20E35" w:rsidRPr="00F23FD1" w:rsidRDefault="00E20E35" w:rsidP="00E20E35">
      <w:pPr>
        <w:jc w:val="both"/>
        <w:rPr>
          <w:rFonts w:ascii="Times New Roman" w:hAnsi="Times New Roman"/>
          <w:sz w:val="28"/>
          <w:szCs w:val="28"/>
        </w:rPr>
      </w:pPr>
    </w:p>
    <w:p w:rsidR="00027010" w:rsidRPr="00F23FD1" w:rsidRDefault="00027010" w:rsidP="0002701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Руководители практики:</w:t>
      </w:r>
    </w:p>
    <w:p w:rsidR="00027010" w:rsidRPr="00F23FD1" w:rsidRDefault="00027010" w:rsidP="00027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– Ф.И.О. </w:t>
      </w:r>
      <w:r w:rsidR="00CB4CE1">
        <w:rPr>
          <w:rFonts w:ascii="Times New Roman" w:hAnsi="Times New Roman"/>
          <w:sz w:val="28"/>
          <w:szCs w:val="28"/>
        </w:rPr>
        <w:t>(его должность):</w:t>
      </w:r>
      <w:r>
        <w:rPr>
          <w:rFonts w:ascii="Times New Roman" w:hAnsi="Times New Roman"/>
          <w:sz w:val="28"/>
          <w:szCs w:val="28"/>
        </w:rPr>
        <w:t xml:space="preserve"> Грищенко Д. А.</w:t>
      </w:r>
      <w:r w:rsidR="00CB4CE1">
        <w:rPr>
          <w:rFonts w:ascii="Times New Roman" w:hAnsi="Times New Roman"/>
          <w:sz w:val="28"/>
          <w:szCs w:val="28"/>
        </w:rPr>
        <w:t xml:space="preserve"> – заведующий КДЛ</w:t>
      </w:r>
    </w:p>
    <w:p w:rsidR="00027010" w:rsidRPr="00F23FD1" w:rsidRDefault="00027010" w:rsidP="0002701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Непосредственный – Ф.И.О. (его должно</w:t>
      </w:r>
      <w:r>
        <w:rPr>
          <w:rFonts w:ascii="Times New Roman" w:hAnsi="Times New Roman"/>
          <w:sz w:val="28"/>
          <w:szCs w:val="28"/>
        </w:rPr>
        <w:t xml:space="preserve">сть): </w:t>
      </w:r>
      <w:proofErr w:type="spellStart"/>
      <w:r w:rsidR="006D29BB">
        <w:rPr>
          <w:rFonts w:ascii="Times New Roman" w:hAnsi="Times New Roman"/>
          <w:sz w:val="28"/>
          <w:szCs w:val="28"/>
        </w:rPr>
        <w:t>Сизова</w:t>
      </w:r>
      <w:proofErr w:type="spellEnd"/>
      <w:r w:rsidR="006D29BB">
        <w:rPr>
          <w:rFonts w:ascii="Times New Roman" w:hAnsi="Times New Roman"/>
          <w:sz w:val="28"/>
          <w:szCs w:val="28"/>
        </w:rPr>
        <w:t xml:space="preserve"> Н.В. – старший фельдшер лаборант </w:t>
      </w:r>
    </w:p>
    <w:p w:rsidR="00027010" w:rsidRPr="00F23FD1" w:rsidRDefault="00027010" w:rsidP="0002701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Методический – </w:t>
      </w:r>
      <w:r>
        <w:rPr>
          <w:rFonts w:ascii="Times New Roman" w:hAnsi="Times New Roman"/>
          <w:sz w:val="28"/>
          <w:szCs w:val="28"/>
        </w:rPr>
        <w:t>Ф.И.О. (</w:t>
      </w:r>
      <w:r w:rsidR="00CB4CE1">
        <w:rPr>
          <w:rFonts w:ascii="Times New Roman" w:hAnsi="Times New Roman"/>
          <w:sz w:val="28"/>
          <w:szCs w:val="28"/>
        </w:rPr>
        <w:t xml:space="preserve">его должность): </w:t>
      </w:r>
      <w:r>
        <w:rPr>
          <w:rFonts w:ascii="Times New Roman" w:hAnsi="Times New Roman"/>
          <w:sz w:val="28"/>
          <w:szCs w:val="28"/>
        </w:rPr>
        <w:t>Перфильева Г. В.</w:t>
      </w:r>
      <w:r w:rsidR="00CB4CE1">
        <w:rPr>
          <w:rFonts w:ascii="Times New Roman" w:hAnsi="Times New Roman"/>
          <w:sz w:val="28"/>
          <w:szCs w:val="28"/>
        </w:rPr>
        <w:t xml:space="preserve"> – преподаватель </w:t>
      </w:r>
    </w:p>
    <w:p w:rsidR="00027010" w:rsidRDefault="00027010" w:rsidP="00027010">
      <w:pPr>
        <w:jc w:val="center"/>
        <w:rPr>
          <w:rFonts w:ascii="Times New Roman" w:hAnsi="Times New Roman"/>
          <w:sz w:val="28"/>
          <w:szCs w:val="28"/>
        </w:rPr>
      </w:pPr>
    </w:p>
    <w:p w:rsidR="00027010" w:rsidRDefault="00027010" w:rsidP="00027010">
      <w:pPr>
        <w:jc w:val="center"/>
        <w:rPr>
          <w:rFonts w:ascii="Times New Roman" w:hAnsi="Times New Roman"/>
          <w:sz w:val="28"/>
          <w:szCs w:val="28"/>
        </w:rPr>
      </w:pPr>
    </w:p>
    <w:p w:rsidR="00CB4CE1" w:rsidRPr="00F23FD1" w:rsidRDefault="00CB4CE1" w:rsidP="00027010">
      <w:pPr>
        <w:jc w:val="center"/>
        <w:rPr>
          <w:rFonts w:ascii="Times New Roman" w:hAnsi="Times New Roman"/>
          <w:sz w:val="28"/>
          <w:szCs w:val="28"/>
        </w:rPr>
      </w:pPr>
    </w:p>
    <w:p w:rsidR="00027010" w:rsidRPr="00336565" w:rsidRDefault="00B641D1" w:rsidP="006D29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2022</w:t>
      </w:r>
    </w:p>
    <w:p w:rsidR="00027010" w:rsidRPr="00B641D1" w:rsidRDefault="00027010" w:rsidP="00816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-181332948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61488" w:rsidRPr="004A1000" w:rsidRDefault="00816663" w:rsidP="00C61488">
          <w:pPr>
            <w:pStyle w:val="35"/>
            <w:tabs>
              <w:tab w:val="right" w:leader="dot" w:pos="9345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A100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A100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A1000">
            <w:rPr>
              <w:rFonts w:ascii="Times New Roman" w:hAnsi="Times New Roman"/>
              <w:sz w:val="28"/>
              <w:szCs w:val="28"/>
            </w:rPr>
            <w:fldChar w:fldCharType="separate"/>
          </w:r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3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ЦЕЛИ И ЗАДАЧИ ПРАКТИКИ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_Toc102309083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3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4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ЗНАНИЯ, УМЕНИЯ, ПРАКТИЧЕСКИЙ ОПЫТ, КОТОРЫМИ ДОЛЖЕН ОВЛАДЕТЬ СТУДЕНТ ПОСЛЕ ПРОХОЖДЕНИЯ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_Toc102309084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4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5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ПРАКТИКИ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_Toc102309085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4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6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ТЕМАТИЧЕСКИЙ ПЛАН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_Toc102309086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5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7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ГРАФИК ПРОХОЖДЕНИЯ ПРАКТИКИ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_Toc102309087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6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8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ИНСТРУКТАЖ ПО  ТЕХНИКЕ БЕЗОПАСНОСТИ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_Toc102309088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7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89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СОДЕРЖАНИЕ И ОБЪЕМ ПРОВЕДЕННОЙ РАБОТЫ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_Toc102309089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10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90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ЛИСТ ЛАБОРАТОРНЫХ ИССЛЕДОВАНИЙ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_Toc102309090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51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91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ОТЧЕТ ПО ПРОИЗВОДСТВЕННОЙ ПРАКТИКЕ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_Toc102309091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53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93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ТЕКСТОВОЙ ОТЧЕТ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_Toc102309093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54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C61488" w:rsidRPr="004A1000" w:rsidRDefault="008E238A" w:rsidP="004A1000">
          <w:pPr>
            <w:pStyle w:val="13"/>
            <w:rPr>
              <w:rFonts w:eastAsiaTheme="minorEastAsia"/>
              <w:b w:val="0"/>
              <w:noProof/>
            </w:rPr>
          </w:pPr>
          <w:hyperlink w:anchor="_Toc102309094" w:history="1">
            <w:r w:rsidR="00C61488" w:rsidRPr="004A1000">
              <w:rPr>
                <w:rStyle w:val="af3"/>
                <w:b w:val="0"/>
                <w:noProof/>
                <w:sz w:val="28"/>
                <w:szCs w:val="28"/>
              </w:rPr>
              <w:t>ХАРАКТЕРИСТИКА</w:t>
            </w:r>
            <w:r w:rsidR="00C61488" w:rsidRPr="004A1000">
              <w:rPr>
                <w:b w:val="0"/>
                <w:noProof/>
                <w:webHidden/>
              </w:rPr>
              <w:tab/>
            </w:r>
            <w:r w:rsidR="00C61488" w:rsidRPr="004A1000">
              <w:rPr>
                <w:b w:val="0"/>
                <w:noProof/>
                <w:webHidden/>
              </w:rPr>
              <w:fldChar w:fldCharType="begin"/>
            </w:r>
            <w:r w:rsidR="00C61488" w:rsidRPr="004A1000">
              <w:rPr>
                <w:b w:val="0"/>
                <w:noProof/>
                <w:webHidden/>
              </w:rPr>
              <w:instrText xml:space="preserve"> PAGEREF _Toc102309094 \h </w:instrText>
            </w:r>
            <w:r w:rsidR="00C61488" w:rsidRPr="004A1000">
              <w:rPr>
                <w:b w:val="0"/>
                <w:noProof/>
                <w:webHidden/>
              </w:rPr>
            </w:r>
            <w:r w:rsidR="00C61488" w:rsidRPr="004A1000">
              <w:rPr>
                <w:b w:val="0"/>
                <w:noProof/>
                <w:webHidden/>
              </w:rPr>
              <w:fldChar w:fldCharType="separate"/>
            </w:r>
            <w:r w:rsidR="00C61488" w:rsidRPr="004A1000">
              <w:rPr>
                <w:b w:val="0"/>
                <w:noProof/>
                <w:webHidden/>
              </w:rPr>
              <w:t>55</w:t>
            </w:r>
            <w:r w:rsidR="00C61488" w:rsidRPr="004A1000">
              <w:rPr>
                <w:b w:val="0"/>
                <w:noProof/>
                <w:webHidden/>
              </w:rPr>
              <w:fldChar w:fldCharType="end"/>
            </w:r>
          </w:hyperlink>
        </w:p>
        <w:p w:rsidR="00816663" w:rsidRPr="004A1000" w:rsidRDefault="00816663" w:rsidP="00C61488">
          <w:pPr>
            <w:jc w:val="both"/>
          </w:pPr>
          <w:r w:rsidRPr="004A1000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027010" w:rsidRPr="004A1000" w:rsidRDefault="00027010" w:rsidP="00027010">
      <w:pPr>
        <w:spacing w:before="100" w:beforeAutospacing="1" w:after="100" w:afterAutospacing="1"/>
        <w:rPr>
          <w:rFonts w:ascii="Times New Roman" w:hAnsi="Times New Roman"/>
        </w:rPr>
      </w:pPr>
    </w:p>
    <w:p w:rsidR="00027010" w:rsidRDefault="00027010" w:rsidP="00027010">
      <w:pPr>
        <w:spacing w:before="100" w:beforeAutospacing="1" w:after="100" w:afterAutospacing="1"/>
        <w:rPr>
          <w:rFonts w:ascii="Times New Roman" w:hAnsi="Times New Roman"/>
        </w:rPr>
      </w:pPr>
    </w:p>
    <w:p w:rsidR="00027010" w:rsidRDefault="00027010" w:rsidP="00027010">
      <w:pPr>
        <w:spacing w:before="100" w:beforeAutospacing="1" w:after="100" w:afterAutospacing="1"/>
        <w:rPr>
          <w:rFonts w:ascii="Times New Roman" w:hAnsi="Times New Roman"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Default="00027010" w:rsidP="00027010">
      <w:pPr>
        <w:pStyle w:val="20"/>
        <w:ind w:firstLine="0"/>
        <w:jc w:val="center"/>
        <w:rPr>
          <w:i/>
        </w:rPr>
      </w:pPr>
    </w:p>
    <w:p w:rsidR="00027010" w:rsidRPr="00027010" w:rsidRDefault="00027010" w:rsidP="00027010">
      <w:pPr>
        <w:rPr>
          <w:lang w:val="x-none" w:eastAsia="ru-RU"/>
        </w:rPr>
      </w:pPr>
    </w:p>
    <w:p w:rsidR="00CB4CE1" w:rsidRPr="00816663" w:rsidRDefault="00CB4CE1" w:rsidP="00816663">
      <w:pPr>
        <w:rPr>
          <w:lang w:val="x-none" w:eastAsia="ru-RU"/>
        </w:rPr>
      </w:pPr>
    </w:p>
    <w:p w:rsidR="00027010" w:rsidRPr="00B641D1" w:rsidRDefault="00CB4CE1" w:rsidP="00816663">
      <w:pPr>
        <w:pStyle w:val="1"/>
        <w:ind w:firstLine="0"/>
        <w:rPr>
          <w:b w:val="0"/>
          <w:sz w:val="28"/>
        </w:rPr>
      </w:pPr>
      <w:bookmarkStart w:id="2" w:name="_Toc102309083"/>
      <w:r w:rsidRPr="00B641D1">
        <w:rPr>
          <w:b w:val="0"/>
          <w:sz w:val="28"/>
        </w:rPr>
        <w:lastRenderedPageBreak/>
        <w:t>ЦЕЛИ И ЗАДАЧИ ПРАКТИКИ</w:t>
      </w:r>
      <w:bookmarkEnd w:id="2"/>
    </w:p>
    <w:p w:rsidR="00027010" w:rsidRPr="00F23FD1" w:rsidRDefault="00027010" w:rsidP="0002701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7010" w:rsidRPr="00812AF5" w:rsidRDefault="00027010" w:rsidP="00027010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Ознакомление со структурой клинико-диагностической лаборатории и организацией работы среднего медицинского персонала;</w:t>
      </w:r>
    </w:p>
    <w:p w:rsidR="00027010" w:rsidRPr="00812AF5" w:rsidRDefault="00027010" w:rsidP="00027010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27010" w:rsidRPr="00812AF5" w:rsidRDefault="00027010" w:rsidP="00027010">
      <w:pPr>
        <w:pStyle w:val="ac"/>
        <w:widowControl w:val="0"/>
        <w:numPr>
          <w:ilvl w:val="0"/>
          <w:numId w:val="25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12AF5">
        <w:rPr>
          <w:sz w:val="28"/>
          <w:szCs w:val="28"/>
          <w:lang w:val="ru-RU"/>
        </w:rPr>
        <w:t>О</w:t>
      </w:r>
      <w:proofErr w:type="spellStart"/>
      <w:r w:rsidR="00CB4CE1">
        <w:rPr>
          <w:sz w:val="28"/>
          <w:szCs w:val="28"/>
        </w:rPr>
        <w:t>сущ</w:t>
      </w:r>
      <w:r w:rsidRPr="00812AF5">
        <w:rPr>
          <w:sz w:val="28"/>
          <w:szCs w:val="28"/>
        </w:rPr>
        <w:t>ествление</w:t>
      </w:r>
      <w:proofErr w:type="spellEnd"/>
      <w:r w:rsidRPr="00812AF5">
        <w:rPr>
          <w:sz w:val="28"/>
          <w:szCs w:val="28"/>
        </w:rPr>
        <w:t xml:space="preserve"> учета и анализ</w:t>
      </w:r>
      <w:r w:rsidRPr="00812AF5">
        <w:rPr>
          <w:sz w:val="28"/>
          <w:szCs w:val="28"/>
          <w:lang w:val="ru-RU"/>
        </w:rPr>
        <w:t>а</w:t>
      </w:r>
      <w:r w:rsidRPr="00812AF5">
        <w:rPr>
          <w:sz w:val="28"/>
          <w:szCs w:val="28"/>
        </w:rPr>
        <w:t xml:space="preserve"> основных клинико-диагностических показателей</w:t>
      </w:r>
      <w:r w:rsidRPr="00812AF5">
        <w:rPr>
          <w:sz w:val="28"/>
          <w:szCs w:val="28"/>
          <w:lang w:val="ru-RU"/>
        </w:rPr>
        <w:t>;</w:t>
      </w:r>
      <w:r w:rsidRPr="00812AF5">
        <w:rPr>
          <w:sz w:val="28"/>
          <w:szCs w:val="28"/>
        </w:rPr>
        <w:t xml:space="preserve"> </w:t>
      </w:r>
    </w:p>
    <w:p w:rsidR="00027010" w:rsidRPr="00812AF5" w:rsidRDefault="00027010" w:rsidP="00027010">
      <w:pPr>
        <w:pStyle w:val="ac"/>
        <w:widowControl w:val="0"/>
        <w:numPr>
          <w:ilvl w:val="0"/>
          <w:numId w:val="25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12AF5">
        <w:rPr>
          <w:sz w:val="28"/>
          <w:szCs w:val="28"/>
        </w:rPr>
        <w:t>Обучение студентов оформлению медицинской документации</w:t>
      </w:r>
      <w:r w:rsidRPr="00812AF5">
        <w:rPr>
          <w:sz w:val="28"/>
          <w:szCs w:val="28"/>
          <w:lang w:val="ru-RU"/>
        </w:rPr>
        <w:t>;</w:t>
      </w:r>
    </w:p>
    <w:p w:rsidR="00027010" w:rsidRPr="00812AF5" w:rsidRDefault="00027010" w:rsidP="00027010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2AF5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812AF5"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</w:t>
      </w:r>
      <w:r w:rsidRPr="00812AF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27010" w:rsidRPr="00F23FD1" w:rsidRDefault="00027010" w:rsidP="00027010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027010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sz w:val="28"/>
          <w:szCs w:val="24"/>
        </w:rPr>
      </w:pPr>
    </w:p>
    <w:p w:rsidR="00027010" w:rsidRDefault="00027010" w:rsidP="004A1000">
      <w:pPr>
        <w:pStyle w:val="1"/>
        <w:jc w:val="both"/>
        <w:rPr>
          <w:b w:val="0"/>
          <w:sz w:val="28"/>
        </w:rPr>
      </w:pPr>
      <w:r w:rsidRPr="00B641D1">
        <w:rPr>
          <w:b w:val="0"/>
          <w:sz w:val="28"/>
        </w:rPr>
        <w:lastRenderedPageBreak/>
        <w:t xml:space="preserve"> </w:t>
      </w:r>
      <w:bookmarkStart w:id="3" w:name="_Toc102309084"/>
      <w:r w:rsidR="00CB4CE1" w:rsidRPr="00B641D1">
        <w:rPr>
          <w:b w:val="0"/>
          <w:sz w:val="28"/>
        </w:rPr>
        <w:t>ЗНАНИЯ, УМЕНИЯ, ПРАКТИЧЕСКИЙ ОПЫТ, КОТОРЫМИ ДОЛЖЕН ОВЛАДЕТЬ СТУДЕНТ ПОСЛЕ ПРОХОЖДЕНИЯ</w:t>
      </w:r>
      <w:bookmarkStart w:id="4" w:name="_Toc102309085"/>
      <w:bookmarkEnd w:id="3"/>
      <w:r w:rsidR="004A1000">
        <w:rPr>
          <w:b w:val="0"/>
          <w:sz w:val="28"/>
          <w:lang w:val="ru-RU"/>
        </w:rPr>
        <w:t xml:space="preserve"> </w:t>
      </w:r>
      <w:r w:rsidR="00CB4CE1" w:rsidRPr="00B641D1">
        <w:rPr>
          <w:b w:val="0"/>
          <w:sz w:val="28"/>
        </w:rPr>
        <w:t>ПРАКТИКИ</w:t>
      </w:r>
      <w:bookmarkEnd w:id="4"/>
    </w:p>
    <w:p w:rsidR="004A1000" w:rsidRPr="004A1000" w:rsidRDefault="004A1000" w:rsidP="004A1000">
      <w:pPr>
        <w:spacing w:after="0" w:line="240" w:lineRule="auto"/>
        <w:rPr>
          <w:lang w:val="x-none" w:eastAsia="ru-RU"/>
        </w:rPr>
      </w:pPr>
    </w:p>
    <w:p w:rsidR="00027010" w:rsidRPr="00F23FD1" w:rsidRDefault="00027010" w:rsidP="00027010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4"/>
        </w:rPr>
      </w:pPr>
      <w:r w:rsidRPr="00F23FD1">
        <w:rPr>
          <w:rFonts w:ascii="Times New Roman" w:hAnsi="Times New Roman"/>
          <w:b/>
          <w:bCs/>
          <w:sz w:val="28"/>
          <w:szCs w:val="24"/>
        </w:rPr>
        <w:t>Приобрести практический опыт:</w:t>
      </w:r>
    </w:p>
    <w:p w:rsidR="00027010" w:rsidRPr="000A214B" w:rsidRDefault="00027010" w:rsidP="00027010">
      <w:pPr>
        <w:spacing w:after="0" w:line="360" w:lineRule="auto"/>
        <w:ind w:firstLine="709"/>
        <w:jc w:val="both"/>
        <w:rPr>
          <w:rFonts w:ascii="Times New Roman" w:hAnsi="Times New Roman"/>
          <w:b/>
          <w:sz w:val="4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18"/>
          <w:shd w:val="clear" w:color="auto" w:fill="FFFFFF"/>
          <w:lang w:eastAsia="ru-RU"/>
        </w:rPr>
        <w:t xml:space="preserve"> - </w:t>
      </w:r>
      <w:r w:rsidRPr="002A46E2">
        <w:rPr>
          <w:rFonts w:ascii="Times New Roman" w:hAnsi="Times New Roman"/>
          <w:sz w:val="28"/>
          <w:szCs w:val="18"/>
          <w:shd w:val="clear" w:color="auto" w:fill="FFFFFF"/>
          <w:lang w:eastAsia="ru-RU"/>
        </w:rPr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  <w:r>
        <w:rPr>
          <w:rFonts w:ascii="Times New Roman" w:hAnsi="Times New Roman"/>
          <w:sz w:val="28"/>
          <w:szCs w:val="18"/>
          <w:shd w:val="clear" w:color="auto" w:fill="FFFFFF"/>
          <w:lang w:eastAsia="ru-RU"/>
        </w:rPr>
        <w:t>.</w:t>
      </w:r>
    </w:p>
    <w:p w:rsidR="00027010" w:rsidRPr="002A46E2" w:rsidRDefault="00027010" w:rsidP="00027010">
      <w:pPr>
        <w:shd w:val="clear" w:color="auto" w:fill="FFFFFF"/>
        <w:spacing w:after="0" w:line="360" w:lineRule="auto"/>
        <w:ind w:left="23" w:right="102" w:firstLine="686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Умения</w:t>
      </w:r>
      <w:r w:rsidRPr="002A46E2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</w:p>
    <w:p w:rsidR="00027010" w:rsidRPr="002A46E2" w:rsidRDefault="00027010" w:rsidP="00027010">
      <w:pPr>
        <w:spacing w:after="0"/>
        <w:ind w:left="20" w:right="10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отовить материал к биохимическим исследованиям; </w:t>
      </w:r>
    </w:p>
    <w:p w:rsidR="00027010" w:rsidRPr="002A46E2" w:rsidRDefault="00027010" w:rsidP="00027010">
      <w:pPr>
        <w:spacing w:after="0"/>
        <w:ind w:right="10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>пределять биохимические показатели крови, мочи, ликвора и так далее;</w:t>
      </w:r>
    </w:p>
    <w:p w:rsidR="00027010" w:rsidRPr="002A46E2" w:rsidRDefault="00027010" w:rsidP="00027010">
      <w:pPr>
        <w:spacing w:after="0"/>
        <w:ind w:left="20" w:right="10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аботать на биохимических анализаторах; </w:t>
      </w:r>
    </w:p>
    <w:p w:rsidR="00027010" w:rsidRPr="002A46E2" w:rsidRDefault="00027010" w:rsidP="00027010">
      <w:pPr>
        <w:spacing w:after="0"/>
        <w:ind w:left="20" w:right="100" w:firstLine="68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>ести учетно-отчетную документацию;</w:t>
      </w:r>
    </w:p>
    <w:p w:rsidR="00027010" w:rsidRPr="000A214B" w:rsidRDefault="00027010" w:rsidP="00027010">
      <w:pPr>
        <w:spacing w:after="0"/>
        <w:ind w:left="20" w:right="100" w:firstLine="6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>ринимать, регистрировать,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отбирать клинический материал.</w:t>
      </w:r>
    </w:p>
    <w:p w:rsidR="00027010" w:rsidRPr="002A46E2" w:rsidRDefault="00027010" w:rsidP="00027010">
      <w:pPr>
        <w:spacing w:after="0" w:line="360" w:lineRule="auto"/>
        <w:ind w:right="10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Знания</w:t>
      </w:r>
      <w:r w:rsidRPr="002A46E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27010" w:rsidRPr="002A46E2" w:rsidRDefault="00027010" w:rsidP="00027010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задачи, структура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оборудование, правила работы и техники безопасности в биохимической лаборатории; </w:t>
      </w:r>
    </w:p>
    <w:p w:rsidR="00027010" w:rsidRPr="002A46E2" w:rsidRDefault="00027010" w:rsidP="00027010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собенности подготовки пациента к биохимическим лабораторным исследованиям; </w:t>
      </w:r>
    </w:p>
    <w:p w:rsidR="00027010" w:rsidRPr="002A46E2" w:rsidRDefault="00027010" w:rsidP="00027010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сновные методы и диагностическое значение биохимических исследований крови, мочи, ликвора и так далее; </w:t>
      </w:r>
    </w:p>
    <w:p w:rsidR="00027010" w:rsidRPr="002A46E2" w:rsidRDefault="00027010" w:rsidP="00027010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сновы гомеостаза, биохимические механизмы сохранения гомеостаза; </w:t>
      </w:r>
    </w:p>
    <w:p w:rsidR="00027010" w:rsidRPr="002A46E2" w:rsidRDefault="00027010" w:rsidP="00027010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нормальная физиология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обмена белков, углеводов, липидов, ферментов, гормонов, водно-минерального, кислотно-основного состояния, причины и виды патологии обменных процессов; </w:t>
      </w:r>
    </w:p>
    <w:p w:rsidR="00027010" w:rsidRPr="002A46E2" w:rsidRDefault="00027010" w:rsidP="00027010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2A46E2">
        <w:rPr>
          <w:rFonts w:ascii="Times New Roman" w:hAnsi="Times New Roman"/>
          <w:color w:val="000000"/>
          <w:sz w:val="28"/>
          <w:szCs w:val="28"/>
          <w:lang w:eastAsia="ru-RU"/>
        </w:rPr>
        <w:t>сновные методы исследования обмена веществ, гормонально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профиля, ферментов и другого.</w:t>
      </w: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7010" w:rsidRDefault="00027010" w:rsidP="000270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32E4" w:rsidRDefault="008432E4" w:rsidP="000270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7010" w:rsidRPr="00B641D1" w:rsidRDefault="00CB4CE1" w:rsidP="008432E4">
      <w:pPr>
        <w:pStyle w:val="1"/>
        <w:rPr>
          <w:b w:val="0"/>
          <w:sz w:val="28"/>
        </w:rPr>
      </w:pPr>
      <w:bookmarkStart w:id="5" w:name="_Toc102309086"/>
      <w:r w:rsidRPr="00B641D1">
        <w:rPr>
          <w:b w:val="0"/>
          <w:sz w:val="28"/>
        </w:rPr>
        <w:lastRenderedPageBreak/>
        <w:t>ТЕМАТИЧЕСКИЙ ПЛАН</w:t>
      </w:r>
      <w:bookmarkEnd w:id="5"/>
      <w:r w:rsidRPr="00B641D1">
        <w:rPr>
          <w:b w:val="0"/>
          <w:sz w:val="28"/>
        </w:rPr>
        <w:t xml:space="preserve"> </w:t>
      </w:r>
    </w:p>
    <w:p w:rsidR="00027010" w:rsidRPr="00F23FD1" w:rsidRDefault="00027010" w:rsidP="0002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2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11"/>
        <w:gridCol w:w="4591"/>
        <w:gridCol w:w="1232"/>
      </w:tblGrid>
      <w:tr w:rsidR="00027010" w:rsidRPr="00015116" w:rsidTr="00E20E35">
        <w:trPr>
          <w:trHeight w:val="522"/>
        </w:trPr>
        <w:tc>
          <w:tcPr>
            <w:tcW w:w="316" w:type="pct"/>
            <w:vMerge w:val="restart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38" w:type="pct"/>
            <w:gridSpan w:val="2"/>
            <w:vMerge w:val="restart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646" w:type="pct"/>
            <w:vMerge w:val="restart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27010" w:rsidRPr="00015116" w:rsidTr="00E20E35">
        <w:trPr>
          <w:trHeight w:val="757"/>
        </w:trPr>
        <w:tc>
          <w:tcPr>
            <w:tcW w:w="316" w:type="pct"/>
            <w:vMerge/>
            <w:vAlign w:val="center"/>
          </w:tcPr>
          <w:p w:rsidR="00027010" w:rsidRPr="00015116" w:rsidRDefault="00027010" w:rsidP="00E20E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8" w:type="pct"/>
            <w:gridSpan w:val="2"/>
            <w:vMerge/>
            <w:vAlign w:val="center"/>
          </w:tcPr>
          <w:p w:rsidR="00027010" w:rsidRPr="00015116" w:rsidRDefault="00027010" w:rsidP="00E20E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010" w:rsidRPr="00015116" w:rsidTr="00E20E35">
        <w:trPr>
          <w:trHeight w:val="570"/>
        </w:trPr>
        <w:tc>
          <w:tcPr>
            <w:tcW w:w="316" w:type="pct"/>
            <w:vMerge/>
            <w:vAlign w:val="center"/>
          </w:tcPr>
          <w:p w:rsidR="00027010" w:rsidRPr="00015116" w:rsidRDefault="00027010" w:rsidP="00E20E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8" w:type="pct"/>
            <w:gridSpan w:val="2"/>
            <w:vMerge/>
            <w:vAlign w:val="center"/>
          </w:tcPr>
          <w:p w:rsidR="00027010" w:rsidRPr="00015116" w:rsidRDefault="00027010" w:rsidP="00E20E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010" w:rsidRPr="00015116" w:rsidTr="00E20E35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38" w:type="pct"/>
            <w:gridSpan w:val="2"/>
            <w:tcBorders>
              <w:bottom w:val="single" w:sz="4" w:space="0" w:color="auto"/>
            </w:tcBorders>
          </w:tcPr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правилами работы в КДЛ</w:t>
            </w:r>
            <w:r w:rsidRPr="00015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1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27010" w:rsidRPr="00015116" w:rsidTr="00E20E35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38" w:type="pct"/>
            <w:gridSpan w:val="2"/>
            <w:shd w:val="clear" w:color="auto" w:fill="auto"/>
          </w:tcPr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5116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материала к биохимическим исследованиям: 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получение плазмы и сыворотки из венозной крови.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27010" w:rsidRPr="00015116" w:rsidTr="00E20E35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38" w:type="pct"/>
            <w:gridSpan w:val="2"/>
            <w:shd w:val="clear" w:color="auto" w:fill="auto"/>
          </w:tcPr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5116">
              <w:rPr>
                <w:rFonts w:ascii="Times New Roman" w:hAnsi="Times New Roman"/>
                <w:i/>
                <w:sz w:val="24"/>
                <w:szCs w:val="24"/>
              </w:rPr>
              <w:t>Организация рабочего места: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27010" w:rsidRPr="00015116" w:rsidTr="00E20E35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38" w:type="pct"/>
            <w:gridSpan w:val="2"/>
            <w:shd w:val="clear" w:color="auto" w:fill="auto"/>
          </w:tcPr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5116">
              <w:rPr>
                <w:rFonts w:ascii="Times New Roman" w:hAnsi="Times New Roman"/>
                <w:i/>
                <w:sz w:val="24"/>
                <w:szCs w:val="24"/>
              </w:rPr>
              <w:t>Определение биохимических показателей в биологических жидкостях: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определение активности ферментов (амилазы, ЩФ, КФ, </w:t>
            </w:r>
            <w:proofErr w:type="gramStart"/>
            <w:r w:rsidRPr="00015116">
              <w:rPr>
                <w:rFonts w:ascii="Times New Roman" w:hAnsi="Times New Roman"/>
                <w:sz w:val="24"/>
                <w:szCs w:val="24"/>
              </w:rPr>
              <w:t>ЛДГ,КФК</w:t>
            </w:r>
            <w:proofErr w:type="gram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АлАТ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АсАТ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) современными методами 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углеводного </w:t>
            </w:r>
            <w:proofErr w:type="gramStart"/>
            <w:r w:rsidRPr="00015116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глюкоза,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сиаловые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 кислоты, гликированный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>) современными методами.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белкового </w:t>
            </w:r>
            <w:proofErr w:type="gramStart"/>
            <w:r w:rsidRPr="00015116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общий белок, белковые фракции, мочевина,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>, билирубин, мочевая кислота) современными методами.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липидного </w:t>
            </w:r>
            <w:proofErr w:type="gramStart"/>
            <w:r w:rsidRPr="00015116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холестерин, ТГ,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Хс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-ЛПНП, </w:t>
            </w:r>
            <w:proofErr w:type="spellStart"/>
            <w:r w:rsidRPr="00015116">
              <w:rPr>
                <w:rFonts w:ascii="Times New Roman" w:hAnsi="Times New Roman"/>
                <w:sz w:val="24"/>
                <w:szCs w:val="24"/>
              </w:rPr>
              <w:t>Хс</w:t>
            </w:r>
            <w:proofErr w:type="spellEnd"/>
            <w:r w:rsidRPr="00015116">
              <w:rPr>
                <w:rFonts w:ascii="Times New Roman" w:hAnsi="Times New Roman"/>
                <w:sz w:val="24"/>
                <w:szCs w:val="24"/>
              </w:rPr>
              <w:t>-ЛПВП, ИА)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работа на современном биохимическом оборудовании (ФЭК, фотометр, анализаторы)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минерального </w:t>
            </w:r>
            <w:proofErr w:type="gramStart"/>
            <w:r w:rsidRPr="00015116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кальций, натрий, калий, магний, железо ЖСС) 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определение показателей КОС организма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15116">
              <w:rPr>
                <w:rFonts w:ascii="Times New Roman" w:hAnsi="Times New Roman"/>
                <w:sz w:val="24"/>
                <w:szCs w:val="24"/>
              </w:rPr>
              <w:t>определение  показателей</w:t>
            </w:r>
            <w:proofErr w:type="gramEnd"/>
            <w:r w:rsidRPr="00015116">
              <w:rPr>
                <w:rFonts w:ascii="Times New Roman" w:hAnsi="Times New Roman"/>
                <w:sz w:val="24"/>
                <w:szCs w:val="24"/>
              </w:rPr>
              <w:t xml:space="preserve"> гемостаза  современными методами.</w:t>
            </w:r>
          </w:p>
          <w:p w:rsidR="00027010" w:rsidRPr="00015116" w:rsidRDefault="00027010" w:rsidP="005B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работа на современном биохимическом оборудовании (фотометр, анализаторы, коагулометр, анализатор газов крови)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027010" w:rsidRPr="00015116" w:rsidTr="00E20E35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38" w:type="pct"/>
            <w:gridSpan w:val="2"/>
            <w:shd w:val="clear" w:color="auto" w:fill="auto"/>
          </w:tcPr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5116">
              <w:rPr>
                <w:rFonts w:ascii="Times New Roman" w:hAnsi="Times New Roman"/>
                <w:i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27010" w:rsidRPr="00015116" w:rsidTr="00E20E35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38" w:type="pct"/>
            <w:gridSpan w:val="2"/>
            <w:shd w:val="clear" w:color="auto" w:fill="auto"/>
          </w:tcPr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027010" w:rsidRPr="00015116" w:rsidRDefault="00027010" w:rsidP="00E2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16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027010" w:rsidRPr="00015116" w:rsidTr="00E20E35">
        <w:trPr>
          <w:trHeight w:val="340"/>
        </w:trPr>
        <w:tc>
          <w:tcPr>
            <w:tcW w:w="4354" w:type="pct"/>
            <w:gridSpan w:val="3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027010" w:rsidRPr="00015116" w:rsidTr="00E20E35">
        <w:trPr>
          <w:trHeight w:val="348"/>
        </w:trPr>
        <w:tc>
          <w:tcPr>
            <w:tcW w:w="1947" w:type="pct"/>
            <w:gridSpan w:val="2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16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7010" w:rsidRPr="00015116" w:rsidRDefault="00027010" w:rsidP="00E20E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7010" w:rsidRPr="00B641D1" w:rsidRDefault="00CB4CE1" w:rsidP="008432E4">
      <w:pPr>
        <w:pStyle w:val="1"/>
        <w:rPr>
          <w:b w:val="0"/>
          <w:sz w:val="28"/>
        </w:rPr>
      </w:pPr>
      <w:bookmarkStart w:id="6" w:name="_Toc102309087"/>
      <w:r w:rsidRPr="00B641D1">
        <w:rPr>
          <w:b w:val="0"/>
          <w:sz w:val="28"/>
        </w:rPr>
        <w:lastRenderedPageBreak/>
        <w:t>ГРАФИК ПРОХОЖДЕНИЯ ПРАКТИКИ</w:t>
      </w:r>
      <w:bookmarkEnd w:id="6"/>
    </w:p>
    <w:p w:rsidR="00027010" w:rsidRPr="00405FF3" w:rsidRDefault="00027010" w:rsidP="0002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2806"/>
        <w:gridCol w:w="1985"/>
        <w:gridCol w:w="2372"/>
      </w:tblGrid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B64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CB4CE1" w:rsidP="00CB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4A1000" w:rsidP="00CB4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010" w:rsidRPr="00405FF3" w:rsidTr="00CB4C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4A100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000" w:rsidRDefault="004A100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32E4" w:rsidRDefault="008432E4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5E3B0D">
      <w:pPr>
        <w:spacing w:after="0"/>
        <w:rPr>
          <w:rFonts w:ascii="Times New Roman" w:hAnsi="Times New Roman"/>
          <w:sz w:val="24"/>
          <w:szCs w:val="24"/>
        </w:rPr>
      </w:pPr>
    </w:p>
    <w:p w:rsidR="005E3B0D" w:rsidRPr="00B641D1" w:rsidRDefault="005E3B0D" w:rsidP="008432E4">
      <w:pPr>
        <w:pStyle w:val="1"/>
        <w:rPr>
          <w:b w:val="0"/>
          <w:sz w:val="28"/>
        </w:rPr>
      </w:pPr>
      <w:r w:rsidRPr="00B641D1">
        <w:rPr>
          <w:b w:val="0"/>
          <w:sz w:val="28"/>
        </w:rPr>
        <w:lastRenderedPageBreak/>
        <w:t xml:space="preserve"> </w:t>
      </w:r>
      <w:bookmarkStart w:id="7" w:name="_Toc102309088"/>
      <w:r w:rsidRPr="00B641D1">
        <w:rPr>
          <w:b w:val="0"/>
          <w:sz w:val="28"/>
        </w:rPr>
        <w:t>ИНСТРУКТАЖ ПО  ТЕХНИКЕ БЕЗОПАСНОСТИ</w:t>
      </w:r>
      <w:bookmarkEnd w:id="7"/>
    </w:p>
    <w:p w:rsidR="005E3B0D" w:rsidRPr="005E3B0D" w:rsidRDefault="005E3B0D" w:rsidP="005E3B0D">
      <w:pPr>
        <w:pStyle w:val="aa"/>
        <w:ind w:left="0" w:firstLine="0"/>
        <w:jc w:val="center"/>
        <w:rPr>
          <w:b/>
          <w:sz w:val="28"/>
          <w:szCs w:val="28"/>
        </w:rPr>
      </w:pP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 xml:space="preserve">1. </w:t>
      </w:r>
      <w:r>
        <w:rPr>
          <w:sz w:val="28"/>
          <w:szCs w:val="28"/>
        </w:rPr>
        <w:t>К работе в КДЛ допускаются лица не моложе 18-летнего возраста, имеющие профессиональную подготовку и прошедшие: предварительный</w:t>
      </w:r>
      <w:r w:rsidR="009B0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медицинский осмотр, вводный и первичный инструктаж по охране труда, инструктаж по пожарной безопасности, инструктаж по охране труда на рабоч</w:t>
      </w:r>
      <w:r w:rsidR="008432E4">
        <w:rPr>
          <w:sz w:val="28"/>
          <w:szCs w:val="28"/>
        </w:rPr>
        <w:t xml:space="preserve">ем месте, инструктаж по </w:t>
      </w:r>
      <w:r w:rsidR="00816663">
        <w:rPr>
          <w:sz w:val="28"/>
          <w:szCs w:val="28"/>
        </w:rPr>
        <w:t xml:space="preserve">охране труда при работе </w:t>
      </w:r>
      <w:r>
        <w:rPr>
          <w:sz w:val="28"/>
          <w:szCs w:val="28"/>
        </w:rPr>
        <w:t xml:space="preserve">ПБА </w:t>
      </w:r>
      <w:r w:rsidRPr="00341216">
        <w:rPr>
          <w:sz w:val="28"/>
        </w:rPr>
        <w:t>III-IV групп патогенности</w:t>
      </w:r>
      <w:r>
        <w:rPr>
          <w:sz w:val="28"/>
        </w:rPr>
        <w:t>, инструктаж по электробезопасности на рабочем месте, обучение безопасным методам работы.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>2. Принимать пищу следует в специально отведенных для этого комнатах, имеющих соответствующее оборудование, освещение и вентиляцию.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 xml:space="preserve">3. </w:t>
      </w:r>
      <w:r w:rsidRPr="00112CAE">
        <w:rPr>
          <w:rFonts w:eastAsiaTheme="minorEastAsia"/>
          <w:sz w:val="28"/>
          <w:szCs w:val="28"/>
        </w:rPr>
        <w:t xml:space="preserve">Работать с биологическим материалом необходимо в спецодежде </w:t>
      </w:r>
      <w:r w:rsidRPr="00112CAE">
        <w:rPr>
          <w:sz w:val="28"/>
          <w:szCs w:val="28"/>
        </w:rPr>
        <w:t>(халат,</w:t>
      </w:r>
      <w:r>
        <w:rPr>
          <w:sz w:val="28"/>
          <w:szCs w:val="28"/>
        </w:rPr>
        <w:t xml:space="preserve"> медицинский костюм, сменная обувь, бахилы, шапочка</w:t>
      </w:r>
      <w:r w:rsidRPr="00112CAE">
        <w:rPr>
          <w:sz w:val="28"/>
          <w:szCs w:val="28"/>
        </w:rPr>
        <w:t>), а также с СИЗ (перчатки,</w:t>
      </w:r>
      <w:r>
        <w:rPr>
          <w:sz w:val="28"/>
          <w:szCs w:val="28"/>
        </w:rPr>
        <w:t xml:space="preserve"> одноразовые </w:t>
      </w:r>
      <w:r w:rsidRPr="00112CAE">
        <w:rPr>
          <w:sz w:val="28"/>
          <w:szCs w:val="28"/>
        </w:rPr>
        <w:t>маски,</w:t>
      </w:r>
      <w:r>
        <w:rPr>
          <w:sz w:val="28"/>
          <w:szCs w:val="28"/>
        </w:rPr>
        <w:t xml:space="preserve"> защитные очки или щитки).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12CAE">
        <w:rPr>
          <w:sz w:val="28"/>
          <w:szCs w:val="28"/>
        </w:rPr>
        <w:t xml:space="preserve">Перед работой проверить исправность оборудования, приборов, </w:t>
      </w:r>
      <w:r w:rsidR="009B0905">
        <w:rPr>
          <w:sz w:val="28"/>
          <w:szCs w:val="28"/>
        </w:rPr>
        <w:t xml:space="preserve">аппаратов, местного освещения, </w:t>
      </w:r>
      <w:r w:rsidRPr="00112CAE">
        <w:rPr>
          <w:sz w:val="28"/>
          <w:szCs w:val="28"/>
        </w:rPr>
        <w:t>вытяжного шкафа. В случае обнаружения дефектов немедленно сообщить об этом заведующему лабораторией.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эксплуатации приборов и аппаратов необходимо строго руководствоваться правилами, изложенными в паспорте завода-изготовителя, и в рабочих инструкциях на оборудование, разработанных в лаборатории.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Обо всех недостатках и неисправностях, обнаруженных во время работы, персонал лаборатории обязан сделать соответствующие записи в журнале технического обслуживания и сообщить своему непосредственному руководителю.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2CAE">
        <w:rPr>
          <w:sz w:val="28"/>
          <w:szCs w:val="28"/>
        </w:rPr>
        <w:t xml:space="preserve">. </w:t>
      </w:r>
      <w:r>
        <w:rPr>
          <w:sz w:val="28"/>
          <w:szCs w:val="28"/>
        </w:rPr>
        <w:t>В каждом подразделении должны быть размещены ап</w:t>
      </w:r>
      <w:r w:rsidR="009B0905">
        <w:rPr>
          <w:sz w:val="28"/>
          <w:szCs w:val="28"/>
        </w:rPr>
        <w:t xml:space="preserve">течки с набором медикаментов, и </w:t>
      </w:r>
      <w:r w:rsidR="00DF3DF7">
        <w:rPr>
          <w:sz w:val="28"/>
          <w:szCs w:val="28"/>
        </w:rPr>
        <w:t xml:space="preserve">назначены   лица, </w:t>
      </w:r>
      <w:r w:rsidR="00D62D71">
        <w:rPr>
          <w:sz w:val="28"/>
          <w:szCs w:val="28"/>
        </w:rPr>
        <w:t xml:space="preserve">ответственные </w:t>
      </w:r>
      <w:r w:rsidR="008432E4">
        <w:rPr>
          <w:sz w:val="28"/>
          <w:szCs w:val="28"/>
        </w:rPr>
        <w:t xml:space="preserve">за </w:t>
      </w:r>
      <w:r w:rsidR="00B641D1">
        <w:rPr>
          <w:sz w:val="28"/>
          <w:szCs w:val="28"/>
        </w:rPr>
        <w:t>состояние средств</w:t>
      </w:r>
      <w:r>
        <w:rPr>
          <w:sz w:val="28"/>
          <w:szCs w:val="28"/>
        </w:rPr>
        <w:t xml:space="preserve">  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 оказанию первой медицинской помощи.</w:t>
      </w:r>
    </w:p>
    <w:p w:rsidR="00E20E35" w:rsidRDefault="00E20E35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112CAE">
        <w:rPr>
          <w:sz w:val="28"/>
          <w:szCs w:val="28"/>
        </w:rPr>
        <w:t xml:space="preserve">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 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2CAE">
        <w:rPr>
          <w:sz w:val="28"/>
          <w:szCs w:val="28"/>
        </w:rPr>
        <w:t xml:space="preserve">Все повреждения кожи на руках должны быть </w:t>
      </w:r>
      <w:r>
        <w:rPr>
          <w:sz w:val="28"/>
          <w:szCs w:val="28"/>
        </w:rPr>
        <w:t xml:space="preserve">закрыты </w:t>
      </w:r>
      <w:r w:rsidRPr="00112CAE">
        <w:rPr>
          <w:sz w:val="28"/>
          <w:szCs w:val="28"/>
        </w:rPr>
        <w:t>лейкопластырем или напальчником.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12CAE">
        <w:rPr>
          <w:sz w:val="28"/>
          <w:szCs w:val="28"/>
        </w:rPr>
        <w:t>.  При пипетировании крови следует использовать автоматические пипетки,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112CAE">
        <w:rPr>
          <w:sz w:val="28"/>
          <w:szCs w:val="28"/>
        </w:rPr>
        <w:t xml:space="preserve"> в случае их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 xml:space="preserve">отсутствия – </w:t>
      </w:r>
      <w:r w:rsidR="00B641D1" w:rsidRPr="00112CAE">
        <w:rPr>
          <w:sz w:val="28"/>
          <w:szCs w:val="28"/>
        </w:rPr>
        <w:t xml:space="preserve">резиновые </w:t>
      </w:r>
      <w:r w:rsidR="00B641D1">
        <w:rPr>
          <w:sz w:val="28"/>
          <w:szCs w:val="28"/>
        </w:rPr>
        <w:t>груши</w:t>
      </w:r>
      <w:r w:rsidRPr="00112CAE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112CAE">
        <w:rPr>
          <w:sz w:val="28"/>
          <w:szCs w:val="28"/>
        </w:rPr>
        <w:t>Запрещ</w:t>
      </w:r>
      <w:r w:rsidR="009B0905">
        <w:rPr>
          <w:sz w:val="28"/>
          <w:szCs w:val="28"/>
        </w:rPr>
        <w:t>ается пипетирование крови ртом</w:t>
      </w:r>
      <w:r>
        <w:rPr>
          <w:sz w:val="28"/>
          <w:szCs w:val="28"/>
        </w:rPr>
        <w:t>!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помещениях КДЛ запрещается: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пробовать на вкус и вдыхать неизвестные вещества;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запасы ядовитых, сильнодействующих, взрывоопасных веществ и растворов на рабочих столах и стеллажах;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и применять реактивы без этикеток, с истекшим сроком годности;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личную одежду и личные вещи в рабочих помещениях, уносить рабочую одежду домой;</w:t>
      </w:r>
    </w:p>
    <w:p w:rsidR="005E3B0D" w:rsidRDefault="005E3B0D" w:rsidP="005E3B0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сушить вещи на отопительных приборах.</w:t>
      </w:r>
    </w:p>
    <w:p w:rsidR="005E3B0D" w:rsidRDefault="005E3B0D" w:rsidP="005E3B0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12CAE">
        <w:rPr>
          <w:sz w:val="28"/>
          <w:szCs w:val="28"/>
        </w:rPr>
        <w:t>. При открывании пробок, бутылок, пробирок с кровью или другими биологическими материалами следует не допускать разбрызгивания их содержимого.</w:t>
      </w:r>
    </w:p>
    <w:p w:rsidR="00AA5DD5" w:rsidRDefault="005E3B0D" w:rsidP="005E3B0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12CAE">
        <w:rPr>
          <w:sz w:val="28"/>
          <w:szCs w:val="28"/>
        </w:rPr>
        <w:t>. При эксплуатации центрифуг необходимо со</w:t>
      </w:r>
      <w:r w:rsidR="00AA5DD5">
        <w:rPr>
          <w:sz w:val="28"/>
          <w:szCs w:val="28"/>
        </w:rPr>
        <w:t>блюдать следующие требования:</w:t>
      </w:r>
    </w:p>
    <w:p w:rsidR="00AA5DD5" w:rsidRDefault="005E3B0D" w:rsidP="00AA5DD5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CAE">
        <w:rPr>
          <w:sz w:val="28"/>
          <w:szCs w:val="28"/>
        </w:rPr>
        <w:t>при з</w:t>
      </w:r>
      <w:r w:rsidR="00AA5DD5">
        <w:rPr>
          <w:sz w:val="28"/>
          <w:szCs w:val="28"/>
        </w:rPr>
        <w:t>агрузке центрифуги</w:t>
      </w:r>
      <w:r w:rsidRPr="00112CAE">
        <w:rPr>
          <w:sz w:val="28"/>
          <w:szCs w:val="28"/>
        </w:rPr>
        <w:t xml:space="preserve"> пробирками соблюдать правила попарного уравновешивания;</w:t>
      </w:r>
    </w:p>
    <w:p w:rsidR="00AA5DD5" w:rsidRDefault="005E3B0D" w:rsidP="00AA5DD5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CAE">
        <w:rPr>
          <w:sz w:val="28"/>
          <w:szCs w:val="28"/>
        </w:rPr>
        <w:t>по окончании цикла центрифугирования открывать це</w:t>
      </w:r>
      <w:r>
        <w:rPr>
          <w:sz w:val="28"/>
          <w:szCs w:val="28"/>
        </w:rPr>
        <w:t>нтрифугу можно только</w:t>
      </w:r>
      <w:r w:rsidRPr="00112CAE">
        <w:rPr>
          <w:sz w:val="28"/>
          <w:szCs w:val="28"/>
        </w:rPr>
        <w:t xml:space="preserve"> после ее остановки.</w:t>
      </w:r>
    </w:p>
    <w:p w:rsidR="00AA5DD5" w:rsidRDefault="005E3B0D" w:rsidP="00E20E35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EE429A">
        <w:rPr>
          <w:color w:val="000000" w:themeColor="text1"/>
          <w:sz w:val="28"/>
          <w:szCs w:val="28"/>
        </w:rPr>
        <w:t>. Перед и после каждого контакта с материалом лаборант должен мыть руки с</w:t>
      </w:r>
      <w:r w:rsidR="00AA5DD5">
        <w:rPr>
          <w:color w:val="000000" w:themeColor="text1"/>
          <w:sz w:val="28"/>
          <w:szCs w:val="28"/>
        </w:rPr>
        <w:t xml:space="preserve"> мылом и</w:t>
      </w:r>
      <w:r w:rsidRPr="00EE429A">
        <w:rPr>
          <w:color w:val="000000" w:themeColor="text1"/>
          <w:sz w:val="28"/>
          <w:szCs w:val="28"/>
        </w:rPr>
        <w:t xml:space="preserve"> последующей их обработкой одним из лицензированных бактерицидных средств.</w:t>
      </w:r>
    </w:p>
    <w:p w:rsidR="00E20E35" w:rsidRPr="00E20E35" w:rsidRDefault="00E20E35" w:rsidP="00E20E35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5E3B0D" w:rsidRDefault="005E3B0D" w:rsidP="00AA5DD5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15. По окончании работы персонал лаборатории должен:</w:t>
      </w:r>
    </w:p>
    <w:p w:rsidR="005E3B0D" w:rsidRDefault="005E3B0D" w:rsidP="00AA5DD5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привести в порядок свое рабочее место и оборудование;</w:t>
      </w:r>
    </w:p>
    <w:p w:rsidR="00AA5DD5" w:rsidRDefault="00AA5DD5" w:rsidP="00AA5DD5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перчатки утилизировать в отходы класса Б;</w:t>
      </w:r>
    </w:p>
    <w:p w:rsidR="005E3B0D" w:rsidRDefault="005E3B0D" w:rsidP="00AA5DD5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выключить приборы из сети;</w:t>
      </w:r>
    </w:p>
    <w:p w:rsidR="005E3B0D" w:rsidRDefault="005E3B0D" w:rsidP="00AA5DD5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уходя, выключить освещение.</w:t>
      </w:r>
    </w:p>
    <w:p w:rsidR="005E3B0D" w:rsidRDefault="005E3B0D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5DD5" w:rsidRDefault="00AA5DD5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D1" w:rsidRDefault="00B641D1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D1" w:rsidRDefault="00B641D1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D1" w:rsidRDefault="00B641D1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D1" w:rsidRDefault="00B641D1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D1" w:rsidRDefault="00B641D1" w:rsidP="005E3B0D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641D1" w:rsidRDefault="00B641D1" w:rsidP="00B641D1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E3B0D" w:rsidRPr="00AA5DD5" w:rsidRDefault="005E3B0D" w:rsidP="00B641D1">
      <w:pPr>
        <w:pStyle w:val="aa"/>
        <w:ind w:left="0" w:firstLine="0"/>
        <w:jc w:val="left"/>
        <w:rPr>
          <w:sz w:val="28"/>
          <w:szCs w:val="28"/>
        </w:rPr>
      </w:pPr>
      <w:r w:rsidRPr="00AA5DD5">
        <w:rPr>
          <w:sz w:val="28"/>
          <w:szCs w:val="28"/>
        </w:rPr>
        <w:t>Подпись общего руководителя  ________________</w:t>
      </w:r>
    </w:p>
    <w:p w:rsidR="00E20E35" w:rsidRDefault="00E20E35" w:rsidP="00B641D1">
      <w:pPr>
        <w:pStyle w:val="aa"/>
        <w:ind w:left="0" w:firstLine="0"/>
        <w:jc w:val="left"/>
        <w:rPr>
          <w:sz w:val="28"/>
          <w:szCs w:val="28"/>
        </w:rPr>
      </w:pPr>
    </w:p>
    <w:p w:rsidR="005E3B0D" w:rsidRPr="00AA5DD5" w:rsidRDefault="005E3B0D" w:rsidP="00B641D1">
      <w:pPr>
        <w:pStyle w:val="aa"/>
        <w:ind w:left="0" w:firstLine="0"/>
        <w:jc w:val="left"/>
        <w:rPr>
          <w:sz w:val="28"/>
          <w:szCs w:val="28"/>
        </w:rPr>
      </w:pPr>
      <w:r w:rsidRPr="00AA5DD5">
        <w:rPr>
          <w:sz w:val="28"/>
          <w:szCs w:val="28"/>
        </w:rPr>
        <w:t>Подпись студента  _________________________</w:t>
      </w:r>
    </w:p>
    <w:p w:rsidR="005E3B0D" w:rsidRDefault="005E3B0D" w:rsidP="00B641D1">
      <w:pPr>
        <w:pStyle w:val="aa"/>
        <w:jc w:val="left"/>
        <w:rPr>
          <w:sz w:val="28"/>
          <w:szCs w:val="28"/>
        </w:rPr>
      </w:pPr>
    </w:p>
    <w:p w:rsidR="00AA5DD5" w:rsidRDefault="00AA5DD5" w:rsidP="00B641D1">
      <w:pPr>
        <w:pStyle w:val="aa"/>
        <w:jc w:val="left"/>
        <w:rPr>
          <w:sz w:val="28"/>
          <w:szCs w:val="28"/>
        </w:rPr>
      </w:pPr>
    </w:p>
    <w:p w:rsidR="00AA5DD5" w:rsidRDefault="00AA5DD5" w:rsidP="00B641D1">
      <w:pPr>
        <w:pStyle w:val="aa"/>
        <w:jc w:val="left"/>
        <w:rPr>
          <w:sz w:val="28"/>
          <w:szCs w:val="28"/>
        </w:rPr>
      </w:pPr>
    </w:p>
    <w:p w:rsidR="00AA5DD5" w:rsidRPr="00AA5DD5" w:rsidRDefault="00AA5DD5" w:rsidP="00B641D1">
      <w:pPr>
        <w:pStyle w:val="aa"/>
        <w:jc w:val="left"/>
        <w:rPr>
          <w:sz w:val="28"/>
          <w:szCs w:val="28"/>
        </w:rPr>
      </w:pPr>
    </w:p>
    <w:p w:rsidR="00027010" w:rsidRPr="00AA5DD5" w:rsidRDefault="00AA5DD5" w:rsidP="00B641D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/>
        <w:ind w:left="60" w:hanging="15"/>
        <w:rPr>
          <w:rFonts w:ascii="Times New Roman" w:eastAsia="SimSun" w:hAnsi="Times New Roman"/>
          <w:color w:val="000000"/>
          <w:sz w:val="28"/>
          <w:szCs w:val="28"/>
        </w:rPr>
      </w:pPr>
      <w:r w:rsidRPr="00AA5DD5">
        <w:rPr>
          <w:rFonts w:ascii="Times New Roman" w:eastAsia="SimSun" w:hAnsi="Times New Roman"/>
          <w:color w:val="000000"/>
          <w:sz w:val="28"/>
          <w:szCs w:val="28"/>
        </w:rPr>
        <w:t>МП</w:t>
      </w:r>
    </w:p>
    <w:p w:rsidR="00AA5DD5" w:rsidRDefault="00AA5DD5" w:rsidP="00B641D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/>
        <w:ind w:left="60" w:hanging="15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AA5DD5" w:rsidRDefault="00AA5DD5" w:rsidP="00B641D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/>
        <w:ind w:left="60" w:hanging="15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027010" w:rsidRPr="00B0715B" w:rsidRDefault="00027010" w:rsidP="00027010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F96FEE" w:rsidRPr="00B641D1" w:rsidRDefault="00F96FEE" w:rsidP="00F96F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lastRenderedPageBreak/>
        <w:t>Д</w:t>
      </w:r>
      <w:r w:rsidR="00B641D1" w:rsidRPr="00B641D1">
        <w:rPr>
          <w:rFonts w:ascii="Times New Roman" w:hAnsi="Times New Roman"/>
          <w:sz w:val="28"/>
          <w:szCs w:val="28"/>
        </w:rPr>
        <w:t>ЕНЬ 1</w:t>
      </w:r>
      <w:r w:rsidR="004A1000">
        <w:rPr>
          <w:rFonts w:ascii="Times New Roman" w:hAnsi="Times New Roman"/>
          <w:sz w:val="28"/>
          <w:szCs w:val="28"/>
        </w:rPr>
        <w:t xml:space="preserve"> (20.04.22)</w:t>
      </w:r>
    </w:p>
    <w:p w:rsidR="00F96FEE" w:rsidRDefault="00A22A3D" w:rsidP="00A22A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1D1">
        <w:rPr>
          <w:rFonts w:ascii="Times New Roman" w:hAnsi="Times New Roman"/>
          <w:bCs/>
          <w:sz w:val="28"/>
          <w:szCs w:val="28"/>
        </w:rPr>
        <w:t>ОЗНАКОМЛЕНИЕ С ПРАВИЛАМИ РАБОТЫ В КДЛ</w:t>
      </w:r>
    </w:p>
    <w:p w:rsidR="00B641D1" w:rsidRPr="00B641D1" w:rsidRDefault="00B641D1" w:rsidP="00A22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6FEE" w:rsidRPr="00120318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0318">
        <w:rPr>
          <w:rFonts w:ascii="Times New Roman" w:hAnsi="Times New Roman"/>
          <w:b/>
          <w:sz w:val="28"/>
        </w:rPr>
        <w:t>1) СанПиН 2.1.3.2630-10 от 18.05.2010г. «Санитарно-эпидемиологические требования к организациям, осуществляющим</w:t>
      </w:r>
      <w:r>
        <w:rPr>
          <w:rFonts w:ascii="Times New Roman" w:hAnsi="Times New Roman"/>
          <w:b/>
          <w:sz w:val="28"/>
        </w:rPr>
        <w:t xml:space="preserve"> медицинскую деятельность»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>1. Общие</w:t>
      </w:r>
      <w:r>
        <w:rPr>
          <w:rFonts w:ascii="Times New Roman" w:hAnsi="Times New Roman"/>
          <w:sz w:val="28"/>
        </w:rPr>
        <w:t xml:space="preserve"> положения и область применения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>1.1.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</w:t>
      </w:r>
      <w:r>
        <w:rPr>
          <w:rFonts w:ascii="Times New Roman" w:hAnsi="Times New Roman"/>
          <w:sz w:val="28"/>
        </w:rPr>
        <w:t>ую деятельность (далее - ООМД).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 xml:space="preserve">1.2. Санитарные правила предназначены для индивидуальных предпринимателей и юридических лиц независимо от их организационно-правовой формы и формы собственности, осуществляющих медицинскую деятельность, и обязательны для исполнения на территории Российской Федерации. 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>Проектирование, строительство, реконструкция, капитальный ремонт, перепланировка, эксплуатация объектов здравоохранения осуществляются в соответствии с на</w:t>
      </w:r>
      <w:r>
        <w:rPr>
          <w:rFonts w:ascii="Times New Roman" w:hAnsi="Times New Roman"/>
          <w:sz w:val="28"/>
        </w:rPr>
        <w:t>стоящими санитарными правилами.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>1.3. Медицинская деятельность подлежит лицензированию в соответствии с законода</w:t>
      </w:r>
      <w:r>
        <w:rPr>
          <w:rFonts w:ascii="Times New Roman" w:hAnsi="Times New Roman"/>
          <w:sz w:val="28"/>
        </w:rPr>
        <w:t xml:space="preserve">тельством Российской Федерации. </w:t>
      </w:r>
      <w:r w:rsidRPr="00EB0227">
        <w:rPr>
          <w:rFonts w:ascii="Times New Roman" w:hAnsi="Times New Roman"/>
          <w:sz w:val="28"/>
        </w:rPr>
        <w:t xml:space="preserve">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</w:t>
      </w:r>
      <w:r>
        <w:rPr>
          <w:rFonts w:ascii="Times New Roman" w:hAnsi="Times New Roman"/>
          <w:sz w:val="28"/>
        </w:rPr>
        <w:t>для осуществления деятельности.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lastRenderedPageBreak/>
        <w:t>1.4. Надзор за выполнением настоящих санитарных правил проводится органами, уполномоченными осуществлять государственный санит</w:t>
      </w:r>
      <w:r>
        <w:rPr>
          <w:rFonts w:ascii="Times New Roman" w:hAnsi="Times New Roman"/>
          <w:sz w:val="28"/>
        </w:rPr>
        <w:t>арно-эпидемиологический надзор.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>1.5. Ответственность за соблюдение требований настоящих санитарных правил возлагается на индивидуальных предпринимателей,</w:t>
      </w:r>
      <w:r>
        <w:rPr>
          <w:rFonts w:ascii="Times New Roman" w:hAnsi="Times New Roman"/>
          <w:sz w:val="28"/>
        </w:rPr>
        <w:t xml:space="preserve"> юридических и должностных лиц.</w:t>
      </w:r>
    </w:p>
    <w:p w:rsidR="00F96FEE" w:rsidRDefault="00F96FEE" w:rsidP="00F96F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0227">
        <w:rPr>
          <w:rFonts w:ascii="Times New Roman" w:hAnsi="Times New Roman"/>
          <w:sz w:val="28"/>
        </w:rPr>
        <w:t>1.6. Медицинская техника, мебель, оборудование, дезинфекционные средства, изделия медицинского назначения, строительные и отделочные материалы, а также используемые медицинские технологии должны быть разрешены к применению на территории Российской Федерации в</w:t>
      </w:r>
      <w:r>
        <w:rPr>
          <w:rFonts w:ascii="Times New Roman" w:hAnsi="Times New Roman"/>
          <w:sz w:val="28"/>
        </w:rPr>
        <w:t xml:space="preserve"> установленном порядке.</w:t>
      </w:r>
    </w:p>
    <w:p w:rsidR="00F96FEE" w:rsidRPr="00120318" w:rsidRDefault="00F96FEE" w:rsidP="00F96F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0318">
        <w:rPr>
          <w:rFonts w:ascii="Times New Roman" w:hAnsi="Times New Roman"/>
          <w:b/>
          <w:sz w:val="28"/>
        </w:rPr>
        <w:t>2) СанПиН 1.3.2322-08 от 28.01.2008г. «Безопасность работы с микроорганизмами III-IV групп патогенности (опасности) и возбу</w:t>
      </w:r>
      <w:r>
        <w:rPr>
          <w:rFonts w:ascii="Times New Roman" w:hAnsi="Times New Roman"/>
          <w:b/>
          <w:sz w:val="28"/>
        </w:rPr>
        <w:t>дителями паразитарных болезней»</w:t>
      </w:r>
    </w:p>
    <w:p w:rsidR="00F96FEE" w:rsidRDefault="00F96FEE" w:rsidP="00F96FE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требования</w:t>
      </w:r>
    </w:p>
    <w:p w:rsidR="00F96FEE" w:rsidRDefault="00F96FEE" w:rsidP="00F96FEE">
      <w:pPr>
        <w:spacing w:after="0" w:line="36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2441D">
        <w:rPr>
          <w:rFonts w:ascii="Times New Roman" w:hAnsi="Times New Roman"/>
          <w:spacing w:val="2"/>
          <w:sz w:val="28"/>
          <w:szCs w:val="28"/>
        </w:rPr>
        <w:t xml:space="preserve">1.1 Деятельность каждого структурного подразделения (микробиологической лаборатории, цеха, производственного участка и т.п.), связанная с использованием ПБА III-IV групп, должна осуществляться на основании санитарно-эпидемиологического заключения в соответствии </w:t>
      </w:r>
      <w:r w:rsidRPr="00341216">
        <w:rPr>
          <w:rFonts w:ascii="Times New Roman" w:hAnsi="Times New Roman"/>
          <w:color w:val="2D2D2D"/>
          <w:spacing w:val="2"/>
          <w:sz w:val="28"/>
          <w:szCs w:val="28"/>
        </w:rPr>
        <w:t>с</w:t>
      </w:r>
      <w:r w:rsidRPr="00341216">
        <w:rPr>
          <w:rFonts w:ascii="Times New Roman" w:hAnsi="Times New Roman"/>
          <w:spacing w:val="2"/>
          <w:sz w:val="28"/>
          <w:szCs w:val="28"/>
        </w:rPr>
        <w:t> </w:t>
      </w:r>
      <w:hyperlink r:id="rId8" w:history="1">
        <w:r w:rsidRPr="00F96FEE">
          <w:rPr>
            <w:rStyle w:val="af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"О санитарно-эпидемиологическом благополучии населения"</w:t>
        </w:r>
      </w:hyperlink>
      <w:r w:rsidRPr="00F96FEE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F96FEE" w:rsidRPr="0032441D" w:rsidRDefault="00F96FEE" w:rsidP="00F96FE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41216">
        <w:rPr>
          <w:spacing w:val="2"/>
          <w:sz w:val="28"/>
          <w:szCs w:val="28"/>
        </w:rPr>
        <w:t>1.2</w:t>
      </w:r>
      <w:r w:rsidRPr="00341216">
        <w:rPr>
          <w:rFonts w:ascii="Times New Roman" w:hAnsi="Times New Roman"/>
          <w:spacing w:val="2"/>
          <w:sz w:val="28"/>
          <w:szCs w:val="28"/>
        </w:rPr>
        <w:t xml:space="preserve"> Учет, хранение, передача и транспортирование ПБА III-IV групп должны осуществляться в соответствии с действующими санитарно-эпидемиологическими правилами.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1216">
        <w:rPr>
          <w:spacing w:val="2"/>
          <w:sz w:val="28"/>
          <w:szCs w:val="28"/>
        </w:rPr>
        <w:t>Передача ПБА III-IV групп в организации, не имеющие лицензии на деятельность, связанную с использованием возбудителей инфекционных заболеваний соответствующих групп патогенности, не допускается.</w:t>
      </w:r>
      <w:r w:rsidRPr="00341216">
        <w:rPr>
          <w:spacing w:val="2"/>
          <w:sz w:val="28"/>
          <w:szCs w:val="28"/>
        </w:rPr>
        <w:br/>
        <w:t>Хранение ПБА III-IV групп должно осуществляться в помещении "заразной" зоны.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1216">
        <w:rPr>
          <w:spacing w:val="2"/>
          <w:sz w:val="28"/>
          <w:szCs w:val="28"/>
        </w:rPr>
        <w:lastRenderedPageBreak/>
        <w:t xml:space="preserve"> В отдельных случаях по согласованию с органами, осуществляющими государственный санитарно-эпидемиологический надзор, допускается их хранение в специально выделенном и оборудованном помещении "чистой" зоны, упакованными в соответствии с требованиями, предъявляемыми к тран</w:t>
      </w:r>
      <w:r>
        <w:rPr>
          <w:spacing w:val="2"/>
          <w:sz w:val="28"/>
          <w:szCs w:val="28"/>
        </w:rPr>
        <w:t>спортированию ПБА III-IV групп.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</w:t>
      </w:r>
      <w:r w:rsidRPr="00341216">
        <w:rPr>
          <w:spacing w:val="2"/>
          <w:sz w:val="28"/>
          <w:szCs w:val="28"/>
        </w:rPr>
        <w:t xml:space="preserve"> Работа с рекомбинантными молекулами ДНК ПБА III-IV групп регламентируется</w:t>
      </w:r>
      <w:r>
        <w:rPr>
          <w:spacing w:val="2"/>
          <w:sz w:val="28"/>
          <w:szCs w:val="28"/>
        </w:rPr>
        <w:t xml:space="preserve"> </w:t>
      </w:r>
      <w:hyperlink r:id="rId9" w:history="1">
        <w:r w:rsidRPr="00F96FEE">
          <w:rPr>
            <w:rStyle w:val="af3"/>
            <w:color w:val="000000" w:themeColor="text1"/>
            <w:spacing w:val="2"/>
            <w:sz w:val="28"/>
            <w:szCs w:val="28"/>
            <w:u w:val="none"/>
          </w:rPr>
          <w:t>Федеральным законом от 5 июля 1996 года N 86-ФЗ</w:t>
        </w:r>
      </w:hyperlink>
      <w:r w:rsidRPr="00F96FEE">
        <w:rPr>
          <w:color w:val="000000" w:themeColor="text1"/>
          <w:spacing w:val="2"/>
          <w:sz w:val="28"/>
          <w:szCs w:val="28"/>
        </w:rPr>
        <w:t> </w:t>
      </w:r>
      <w:hyperlink r:id="rId10" w:history="1">
        <w:r w:rsidRPr="00F96FEE">
          <w:rPr>
            <w:rStyle w:val="af3"/>
            <w:color w:val="000000" w:themeColor="text1"/>
            <w:spacing w:val="2"/>
            <w:sz w:val="28"/>
            <w:szCs w:val="28"/>
            <w:u w:val="none"/>
          </w:rPr>
          <w:t>"О государственном регулировании в области генно-инженерной деятельности"</w:t>
        </w:r>
      </w:hyperlink>
      <w:r w:rsidRPr="00F96FEE">
        <w:rPr>
          <w:color w:val="000000" w:themeColor="text1"/>
          <w:spacing w:val="2"/>
          <w:sz w:val="28"/>
          <w:szCs w:val="28"/>
        </w:rPr>
        <w:t>,</w:t>
      </w:r>
      <w:r w:rsidRPr="00CC142D">
        <w:rPr>
          <w:color w:val="000000" w:themeColor="text1"/>
          <w:spacing w:val="2"/>
          <w:sz w:val="28"/>
          <w:szCs w:val="28"/>
        </w:rPr>
        <w:t xml:space="preserve"> </w:t>
      </w:r>
      <w:r w:rsidRPr="00341216">
        <w:rPr>
          <w:spacing w:val="2"/>
          <w:sz w:val="28"/>
          <w:szCs w:val="28"/>
        </w:rPr>
        <w:t>нормативными документами по безопасности работы с рекомбинантными молекулами ДНК, действующими санитарно-эпидемиологическими правилами.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1.4 </w:t>
      </w:r>
      <w:r w:rsidRPr="00341216">
        <w:rPr>
          <w:spacing w:val="2"/>
          <w:sz w:val="28"/>
          <w:szCs w:val="28"/>
        </w:rPr>
        <w:t>Работа по производству медицинских иммунобиологических препаратов с использованием ПБА III-IV групп регламентируется настоящими санитарными правилами и другими нормативными документами, содержащими требования к помещениям, оборудованию, технике безопасности и производственной санитарии.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</w:t>
      </w:r>
      <w:r w:rsidRPr="00341216">
        <w:rPr>
          <w:spacing w:val="2"/>
          <w:sz w:val="28"/>
          <w:szCs w:val="28"/>
        </w:rPr>
        <w:t xml:space="preserve"> Для каждого структурного подразделения, проводящего работы с ПБА III-IV групп, должен быть разработан документ, определяющий режим безопасной работы в конкретных условиях, с учетом характера работ, особенностей технологии, свойств микроорганизма и продуктов его жизнедеятельности. 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1216">
        <w:rPr>
          <w:spacing w:val="2"/>
          <w:sz w:val="28"/>
          <w:szCs w:val="28"/>
        </w:rPr>
        <w:t>При этом требования безопасности не должны быть ниже требований, регламентируемых настоящими санитарными правилами. Документ должен быть согласован с комиссией по контролю соблюдения требований биологической безопасности организации и утвержден руководителем.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1216">
        <w:rPr>
          <w:spacing w:val="2"/>
          <w:sz w:val="28"/>
          <w:szCs w:val="28"/>
        </w:rPr>
        <w:t>При разработке и/или внедрении новых методов и методических приемов, требующих усиления мер безопасности, в документ вносят соответствующие дополнения</w:t>
      </w:r>
      <w:r>
        <w:rPr>
          <w:spacing w:val="2"/>
          <w:sz w:val="28"/>
          <w:szCs w:val="28"/>
        </w:rPr>
        <w:t>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96FEE" w:rsidRPr="00120318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20318">
        <w:rPr>
          <w:b/>
          <w:sz w:val="28"/>
        </w:rPr>
        <w:lastRenderedPageBreak/>
        <w:t xml:space="preserve">3) </w:t>
      </w:r>
      <w:r w:rsidRPr="00120318">
        <w:rPr>
          <w:b/>
          <w:sz w:val="28"/>
          <w:szCs w:val="28"/>
        </w:rPr>
        <w:t>Сан</w:t>
      </w:r>
      <w:r>
        <w:rPr>
          <w:b/>
          <w:sz w:val="28"/>
          <w:szCs w:val="28"/>
        </w:rPr>
        <w:t>ПиН 2.1.2790-10 от 09.12.2010 «</w:t>
      </w:r>
      <w:r w:rsidRPr="00120318">
        <w:rPr>
          <w:b/>
          <w:sz w:val="28"/>
          <w:szCs w:val="28"/>
        </w:rPr>
        <w:t>Санитарно-эпидемиологические требования к обр</w:t>
      </w:r>
      <w:r>
        <w:rPr>
          <w:b/>
          <w:sz w:val="28"/>
          <w:szCs w:val="28"/>
        </w:rPr>
        <w:t>ащению с медицинскими отходами»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Pr="004F30F9">
        <w:rPr>
          <w:sz w:val="28"/>
        </w:rPr>
        <w:t>Область применения и общие положения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F30F9">
        <w:rPr>
          <w:sz w:val="28"/>
        </w:rPr>
        <w:t>1.1. Санитарно-эпидемиологические правила и нормативы (далее - санитарные правила) разработаны в соответствии с законода</w:t>
      </w:r>
      <w:r>
        <w:rPr>
          <w:sz w:val="28"/>
        </w:rPr>
        <w:t>тельством Российской Федерации.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1.2</w:t>
      </w:r>
      <w:r w:rsidRPr="004F30F9">
        <w:rPr>
          <w:sz w:val="28"/>
        </w:rPr>
        <w:t xml:space="preserve"> 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1.3</w:t>
      </w:r>
      <w:r w:rsidRPr="004F30F9">
        <w:rPr>
          <w:sz w:val="28"/>
        </w:rPr>
        <w:t xml:space="preserve">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1.4</w:t>
      </w:r>
      <w:r w:rsidRPr="004F30F9">
        <w:rPr>
          <w:sz w:val="28"/>
        </w:rPr>
        <w:t xml:space="preserve"> Контроль (надзор) за соблюдением настоящих санитарных правил проводится органами, осуществляющими функции по контролю и надзору в</w:t>
      </w:r>
    </w:p>
    <w:p w:rsidR="00F96FEE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F30F9">
        <w:rPr>
          <w:sz w:val="28"/>
        </w:rPr>
        <w:t>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F96FEE" w:rsidRPr="00120318" w:rsidRDefault="00F96FEE" w:rsidP="00F96FE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0318">
        <w:rPr>
          <w:b/>
          <w:sz w:val="28"/>
        </w:rPr>
        <w:t xml:space="preserve">4) </w:t>
      </w:r>
      <w:r w:rsidR="009B0905">
        <w:rPr>
          <w:b/>
          <w:sz w:val="28"/>
          <w:szCs w:val="28"/>
        </w:rPr>
        <w:t xml:space="preserve">Приказ </w:t>
      </w:r>
      <w:r w:rsidRPr="00120318">
        <w:rPr>
          <w:b/>
          <w:sz w:val="28"/>
          <w:szCs w:val="28"/>
        </w:rPr>
        <w:t xml:space="preserve">Минздрава РФ № 380 от 25.12.1997г. «О состоянии и мерах по совершенствованию лабораторного обеспечения диагностики и лечения пациентов в </w:t>
      </w:r>
      <w:r>
        <w:rPr>
          <w:b/>
          <w:sz w:val="28"/>
          <w:szCs w:val="28"/>
        </w:rPr>
        <w:t>учреждениях здравоохранения РФ»</w:t>
      </w:r>
    </w:p>
    <w:p w:rsidR="00F96FEE" w:rsidRPr="00614E0F" w:rsidRDefault="00F96FEE" w:rsidP="00F96FEE">
      <w:pPr>
        <w:spacing w:after="0" w:line="36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hd w:val="clear" w:color="auto" w:fill="FFFFFF"/>
        </w:rPr>
      </w:pPr>
      <w:r w:rsidRPr="00614E0F">
        <w:rPr>
          <w:rFonts w:ascii="Times New Roman" w:hAnsi="Times New Roman"/>
          <w:color w:val="1A1A1A" w:themeColor="background1" w:themeShade="1A"/>
          <w:sz w:val="28"/>
          <w:shd w:val="clear" w:color="auto" w:fill="FFFFFF"/>
        </w:rPr>
        <w:t>В целях совершенствования деятельности службы клинической лабораторной диагностики, повышения качества работы и обеспечения единства подходов по ее организации приказываю:</w:t>
      </w:r>
    </w:p>
    <w:p w:rsidR="00F96FEE" w:rsidRPr="00A405B1" w:rsidRDefault="00F96FEE" w:rsidP="00F96FEE">
      <w:pPr>
        <w:pStyle w:val="aff"/>
        <w:numPr>
          <w:ilvl w:val="1"/>
          <w:numId w:val="44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 w:themeColor="background1" w:themeShade="1A"/>
          <w:sz w:val="28"/>
          <w:shd w:val="clear" w:color="auto" w:fill="FFFFFF"/>
        </w:rPr>
      </w:pPr>
      <w:r>
        <w:rPr>
          <w:color w:val="1A1A1A" w:themeColor="background1" w:themeShade="1A"/>
          <w:sz w:val="28"/>
          <w:shd w:val="clear" w:color="auto" w:fill="FFFFFF"/>
        </w:rPr>
        <w:lastRenderedPageBreak/>
        <w:t>р</w:t>
      </w:r>
      <w:r w:rsidRPr="00A405B1">
        <w:rPr>
          <w:color w:val="1A1A1A" w:themeColor="background1" w:themeShade="1A"/>
          <w:sz w:val="28"/>
          <w:shd w:val="clear" w:color="auto" w:fill="FFFFFF"/>
        </w:rPr>
        <w:t xml:space="preserve">уководителям органов управления здравоохранением субъектов Российской </w:t>
      </w:r>
      <w:r w:rsidRPr="00352BB7">
        <w:rPr>
          <w:color w:val="1A1A1A" w:themeColor="background1" w:themeShade="1A"/>
          <w:sz w:val="28"/>
          <w:shd w:val="clear" w:color="auto" w:fill="FFFFFF"/>
        </w:rPr>
        <w:t>Федерации</w:t>
      </w:r>
      <w:r w:rsidRPr="00A405B1">
        <w:rPr>
          <w:color w:val="1A1A1A" w:themeColor="background1" w:themeShade="1A"/>
          <w:sz w:val="28"/>
          <w:shd w:val="clear" w:color="auto" w:fill="FFFFFF"/>
        </w:rPr>
        <w:t>:</w:t>
      </w:r>
    </w:p>
    <w:p w:rsidR="00F96FEE" w:rsidRPr="00A405B1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 w:themeColor="background1" w:themeShade="1A"/>
          <w:sz w:val="36"/>
        </w:rPr>
      </w:pPr>
      <w:r>
        <w:rPr>
          <w:color w:val="1A1A1A" w:themeColor="background1" w:themeShade="1A"/>
          <w:sz w:val="28"/>
          <w:shd w:val="clear" w:color="auto" w:fill="FFFFFF"/>
        </w:rPr>
        <w:t>о</w:t>
      </w:r>
      <w:r w:rsidRPr="00A405B1">
        <w:rPr>
          <w:color w:val="1A1A1A" w:themeColor="background1" w:themeShade="1A"/>
          <w:sz w:val="28"/>
          <w:shd w:val="clear" w:color="auto" w:fill="FFFFFF"/>
        </w:rPr>
        <w:t>рганизовать работу клинико-диагностич</w:t>
      </w:r>
      <w:r w:rsidR="00DE003D">
        <w:rPr>
          <w:color w:val="1A1A1A" w:themeColor="background1" w:themeShade="1A"/>
          <w:sz w:val="28"/>
          <w:shd w:val="clear" w:color="auto" w:fill="FFFFFF"/>
        </w:rPr>
        <w:t>еских лабораторий</w:t>
      </w:r>
      <w:r w:rsidRPr="00A405B1">
        <w:rPr>
          <w:color w:val="1A1A1A" w:themeColor="background1" w:themeShade="1A"/>
          <w:sz w:val="28"/>
          <w:shd w:val="clear" w:color="auto" w:fill="FFFFFF"/>
        </w:rPr>
        <w:t>;</w:t>
      </w:r>
    </w:p>
    <w:p w:rsidR="00F96FEE" w:rsidRPr="00A405B1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 w:themeColor="background1" w:themeShade="1A"/>
          <w:sz w:val="44"/>
        </w:rPr>
      </w:pPr>
      <w:r>
        <w:rPr>
          <w:color w:val="1A1A1A" w:themeColor="background1" w:themeShade="1A"/>
          <w:sz w:val="28"/>
          <w:shd w:val="clear" w:color="auto" w:fill="FFFFFF"/>
        </w:rPr>
        <w:t>п</w:t>
      </w:r>
      <w:r w:rsidRPr="00A405B1">
        <w:rPr>
          <w:color w:val="1A1A1A" w:themeColor="background1" w:themeShade="1A"/>
          <w:sz w:val="28"/>
          <w:shd w:val="clear" w:color="auto" w:fill="FFFFFF"/>
        </w:rPr>
        <w:t>ринять неотложные меры по развитию и укреплению материально-технической базы клинико-диагностических лабораторий;</w:t>
      </w:r>
    </w:p>
    <w:p w:rsidR="00F96FEE" w:rsidRPr="0063196E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>
        <w:rPr>
          <w:color w:val="1A1A1A" w:themeColor="background1" w:themeShade="1A"/>
          <w:sz w:val="28"/>
          <w:shd w:val="clear" w:color="auto" w:fill="FFFFFF"/>
        </w:rPr>
        <w:t>о</w:t>
      </w:r>
      <w:r w:rsidRPr="00A405B1">
        <w:rPr>
          <w:color w:val="1A1A1A" w:themeColor="background1" w:themeShade="1A"/>
          <w:sz w:val="28"/>
          <w:shd w:val="clear" w:color="auto" w:fill="FFFFFF"/>
        </w:rPr>
        <w:t>беспечить своевременное, в полном объеме проведение кли</w:t>
      </w:r>
      <w:r w:rsidRPr="0063196E">
        <w:rPr>
          <w:sz w:val="28"/>
          <w:shd w:val="clear" w:color="auto" w:fill="FFFFFF"/>
        </w:rPr>
        <w:t>нических лабораторных исследований в лечебно-профилактических учреждениях;</w:t>
      </w:r>
    </w:p>
    <w:p w:rsidR="00F96FEE" w:rsidRPr="0063196E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63196E">
        <w:rPr>
          <w:shd w:val="clear" w:color="auto" w:fill="FFFFFF"/>
        </w:rPr>
        <w:t> </w:t>
      </w:r>
      <w:r w:rsidRPr="0063196E">
        <w:rPr>
          <w:sz w:val="28"/>
          <w:shd w:val="clear" w:color="auto" w:fill="FFFFFF"/>
        </w:rPr>
        <w:t>повысить уровень руководства подведомственной лабораторной службой;</w:t>
      </w:r>
    </w:p>
    <w:p w:rsidR="00F96FEE" w:rsidRPr="0063196E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72"/>
        </w:rPr>
      </w:pPr>
      <w:r w:rsidRPr="0063196E">
        <w:rPr>
          <w:sz w:val="28"/>
          <w:shd w:val="clear" w:color="auto" w:fill="FFFFFF"/>
        </w:rPr>
        <w:t>при планировании мероприятий по организации и повышению эффективности функционирования лабораторной диагностики и ее подразделений предусмотреть:</w:t>
      </w:r>
    </w:p>
    <w:p w:rsidR="00F96FEE" w:rsidRPr="0063196E" w:rsidRDefault="00F96FEE" w:rsidP="00F96FEE">
      <w:pPr>
        <w:pStyle w:val="aff"/>
        <w:numPr>
          <w:ilvl w:val="0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t>управлению научных и образовательных медицинских учреждений:</w:t>
      </w:r>
    </w:p>
    <w:p w:rsidR="00F96FEE" w:rsidRPr="0063196E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44"/>
        </w:rPr>
      </w:pPr>
      <w:r w:rsidRPr="0063196E">
        <w:rPr>
          <w:sz w:val="28"/>
          <w:shd w:val="clear" w:color="auto" w:fill="FFFFFF"/>
        </w:rPr>
        <w:t>расширить подготовку медицинских технологов в соответствии с потребностями учреждений здравоохранения в данных специалистах;</w:t>
      </w:r>
    </w:p>
    <w:p w:rsidR="00F96FEE" w:rsidRPr="0063196E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63196E">
        <w:rPr>
          <w:sz w:val="28"/>
          <w:shd w:val="clear" w:color="auto" w:fill="FFFFFF"/>
        </w:rPr>
        <w:t>разработать программы подготовки студентов медицинских институтов по специальности "Клиническая лабораторная диагностика";</w:t>
      </w:r>
    </w:p>
    <w:p w:rsidR="00F96FEE" w:rsidRPr="0063196E" w:rsidRDefault="00F96FEE" w:rsidP="00F96FEE">
      <w:pPr>
        <w:pStyle w:val="aff"/>
        <w:numPr>
          <w:ilvl w:val="0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t>управлению организации медицинской помощи населению, научно-методическому центру по клинической лабораторной диагностики Минздрава России:</w:t>
      </w:r>
    </w:p>
    <w:p w:rsidR="00F96FEE" w:rsidRPr="00120318" w:rsidRDefault="00F96FEE" w:rsidP="00F96FEE">
      <w:pPr>
        <w:pStyle w:val="aff"/>
        <w:numPr>
          <w:ilvl w:val="1"/>
          <w:numId w:val="4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t>оказывать организационно-методическую помощь органам управления здравоохранением субъектов Российской Федерации по организации и функционированию службы клиническ</w:t>
      </w:r>
      <w:r>
        <w:rPr>
          <w:sz w:val="28"/>
          <w:shd w:val="clear" w:color="auto" w:fill="FFFFFF"/>
        </w:rPr>
        <w:t>ой лабораторной диагностики.</w:t>
      </w:r>
    </w:p>
    <w:p w:rsidR="00F96FEE" w:rsidRPr="00DE003D" w:rsidRDefault="00A22A3D" w:rsidP="00DE0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первый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биохимические исследования биоматериал, работала </w:t>
      </w:r>
      <w:r w:rsidR="00DE003D">
        <w:rPr>
          <w:rFonts w:ascii="Times New Roman" w:hAnsi="Times New Roman"/>
          <w:sz w:val="28"/>
          <w:szCs w:val="24"/>
        </w:rPr>
        <w:t xml:space="preserve">на анализаторе </w:t>
      </w:r>
      <w:r w:rsidR="00DE003D" w:rsidRPr="00DE003D">
        <w:rPr>
          <w:rFonts w:ascii="Times New Roman" w:hAnsi="Times New Roman"/>
          <w:sz w:val="28"/>
          <w:szCs w:val="24"/>
        </w:rPr>
        <w:t>FURUNO CA-400</w:t>
      </w:r>
      <w:r w:rsidR="00DE003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кабинете биохимических исследований. </w:t>
      </w:r>
      <w:r w:rsidR="00DE003D">
        <w:rPr>
          <w:rFonts w:ascii="Times New Roman" w:hAnsi="Times New Roman"/>
          <w:sz w:val="28"/>
          <w:szCs w:val="24"/>
        </w:rPr>
        <w:t>Ставила</w:t>
      </w:r>
      <w:r>
        <w:rPr>
          <w:rFonts w:ascii="Times New Roman" w:hAnsi="Times New Roman"/>
          <w:sz w:val="28"/>
          <w:szCs w:val="24"/>
        </w:rPr>
        <w:t xml:space="preserve"> реакцию </w:t>
      </w:r>
      <w:proofErr w:type="spellStart"/>
      <w:r>
        <w:rPr>
          <w:rFonts w:ascii="Times New Roman" w:hAnsi="Times New Roman"/>
          <w:sz w:val="28"/>
          <w:szCs w:val="24"/>
        </w:rPr>
        <w:t>Вассермана</w:t>
      </w:r>
      <w:proofErr w:type="spellEnd"/>
      <w:r>
        <w:rPr>
          <w:rFonts w:ascii="Times New Roman" w:hAnsi="Times New Roman"/>
          <w:sz w:val="28"/>
          <w:szCs w:val="24"/>
        </w:rPr>
        <w:t xml:space="preserve"> (РМП)</w:t>
      </w:r>
      <w:r w:rsidR="00DE003D">
        <w:rPr>
          <w:rFonts w:ascii="Times New Roman" w:hAnsi="Times New Roman"/>
          <w:sz w:val="28"/>
          <w:szCs w:val="24"/>
        </w:rPr>
        <w:t xml:space="preserve"> для диагностики сифилиса</w:t>
      </w:r>
      <w:r>
        <w:rPr>
          <w:rFonts w:ascii="Times New Roman" w:hAnsi="Times New Roman"/>
          <w:sz w:val="28"/>
          <w:szCs w:val="24"/>
        </w:rPr>
        <w:t>.</w:t>
      </w:r>
    </w:p>
    <w:p w:rsidR="00F96FEE" w:rsidRPr="00B641D1" w:rsidRDefault="00F96FEE" w:rsidP="00F96FE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lastRenderedPageBreak/>
        <w:t>Д</w:t>
      </w:r>
      <w:r w:rsidR="00B641D1" w:rsidRPr="00B641D1">
        <w:rPr>
          <w:rFonts w:ascii="Times New Roman" w:hAnsi="Times New Roman"/>
          <w:sz w:val="28"/>
          <w:szCs w:val="24"/>
        </w:rPr>
        <w:t>ЕНЬ</w:t>
      </w:r>
      <w:r w:rsidRPr="00B641D1">
        <w:rPr>
          <w:rFonts w:ascii="Times New Roman" w:hAnsi="Times New Roman"/>
          <w:sz w:val="28"/>
          <w:szCs w:val="24"/>
        </w:rPr>
        <w:t xml:space="preserve"> 2</w:t>
      </w:r>
      <w:r w:rsidR="00F27512" w:rsidRPr="00B641D1">
        <w:rPr>
          <w:rFonts w:ascii="Times New Roman" w:hAnsi="Times New Roman"/>
          <w:sz w:val="28"/>
          <w:szCs w:val="24"/>
        </w:rPr>
        <w:t xml:space="preserve"> - 3</w:t>
      </w:r>
      <w:r w:rsidR="00B641D1">
        <w:rPr>
          <w:rFonts w:ascii="Times New Roman" w:hAnsi="Times New Roman"/>
          <w:sz w:val="28"/>
          <w:szCs w:val="24"/>
        </w:rPr>
        <w:t xml:space="preserve"> </w:t>
      </w:r>
      <w:r w:rsidR="004A1000">
        <w:rPr>
          <w:rFonts w:ascii="Times New Roman" w:hAnsi="Times New Roman"/>
          <w:sz w:val="28"/>
          <w:szCs w:val="24"/>
        </w:rPr>
        <w:t>(21.04-22.04.22)</w:t>
      </w:r>
    </w:p>
    <w:p w:rsidR="00F96FEE" w:rsidRDefault="00F96FEE" w:rsidP="00DE003D">
      <w:pPr>
        <w:tabs>
          <w:tab w:val="center" w:pos="4677"/>
          <w:tab w:val="left" w:pos="64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t>ПРИЕМ И ПОДГОТОВКА МАТЕРИАЛА К ИССЛЕДОВАНИЯМ</w:t>
      </w:r>
    </w:p>
    <w:p w:rsidR="00B641D1" w:rsidRPr="00B641D1" w:rsidRDefault="00B641D1" w:rsidP="004A1000">
      <w:pPr>
        <w:tabs>
          <w:tab w:val="center" w:pos="4677"/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7EA" w:rsidRDefault="00F96FEE" w:rsidP="00F96FE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Биологический </w:t>
      </w:r>
      <w:r w:rsidRPr="0063196E">
        <w:rPr>
          <w:rFonts w:ascii="Times New Roman" w:hAnsi="Times New Roman"/>
          <w:sz w:val="28"/>
          <w:szCs w:val="28"/>
        </w:rPr>
        <w:t>материал для</w:t>
      </w:r>
      <w:r>
        <w:rPr>
          <w:rFonts w:ascii="Times New Roman" w:hAnsi="Times New Roman"/>
          <w:sz w:val="28"/>
          <w:szCs w:val="28"/>
        </w:rPr>
        <w:t xml:space="preserve"> исследования поступает в </w:t>
      </w:r>
      <w:r w:rsidR="009B0905">
        <w:rPr>
          <w:rFonts w:ascii="Times New Roman" w:hAnsi="Times New Roman"/>
          <w:sz w:val="28"/>
          <w:szCs w:val="28"/>
        </w:rPr>
        <w:t xml:space="preserve">окошко </w:t>
      </w:r>
      <w:r>
        <w:rPr>
          <w:rFonts w:ascii="Times New Roman" w:hAnsi="Times New Roman"/>
          <w:sz w:val="28"/>
          <w:szCs w:val="28"/>
        </w:rPr>
        <w:t>кабинет</w:t>
      </w:r>
      <w:r w:rsidR="009B09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«приема</w:t>
      </w:r>
      <w:r w:rsidR="00E20E35">
        <w:rPr>
          <w:rFonts w:ascii="Times New Roman" w:hAnsi="Times New Roman"/>
          <w:sz w:val="28"/>
          <w:szCs w:val="28"/>
        </w:rPr>
        <w:t xml:space="preserve"> и регистрации</w:t>
      </w:r>
      <w:r>
        <w:rPr>
          <w:rFonts w:ascii="Times New Roman" w:hAnsi="Times New Roman"/>
          <w:sz w:val="28"/>
          <w:szCs w:val="28"/>
        </w:rPr>
        <w:t xml:space="preserve"> биоматериала», где</w:t>
      </w:r>
      <w:r w:rsidR="009B0905">
        <w:rPr>
          <w:rFonts w:ascii="Times New Roman" w:hAnsi="Times New Roman"/>
          <w:sz w:val="28"/>
          <w:szCs w:val="28"/>
        </w:rPr>
        <w:t xml:space="preserve"> его регистрируют в медицинской  </w:t>
      </w:r>
      <w:r>
        <w:rPr>
          <w:rFonts w:ascii="Times New Roman" w:hAnsi="Times New Roman"/>
          <w:sz w:val="28"/>
          <w:szCs w:val="28"/>
        </w:rPr>
        <w:t xml:space="preserve"> информационной системе</w:t>
      </w:r>
      <w:r w:rsidR="009B0905">
        <w:rPr>
          <w:rFonts w:ascii="Times New Roman" w:hAnsi="Times New Roman"/>
          <w:sz w:val="28"/>
          <w:szCs w:val="28"/>
        </w:rPr>
        <w:t xml:space="preserve"> ФЦССХ</w:t>
      </w:r>
      <w:r>
        <w:rPr>
          <w:rFonts w:ascii="Times New Roman" w:hAnsi="Times New Roman"/>
          <w:sz w:val="28"/>
          <w:szCs w:val="28"/>
        </w:rPr>
        <w:t xml:space="preserve">, </w:t>
      </w:r>
      <w:r w:rsidR="00703C36">
        <w:rPr>
          <w:rFonts w:ascii="Times New Roman" w:hAnsi="Times New Roman"/>
          <w:sz w:val="28"/>
          <w:szCs w:val="28"/>
        </w:rPr>
        <w:t xml:space="preserve">наклеивают штрих-кода на </w:t>
      </w:r>
      <w:proofErr w:type="spellStart"/>
      <w:r w:rsidR="00703C36">
        <w:rPr>
          <w:rFonts w:ascii="Times New Roman" w:hAnsi="Times New Roman"/>
          <w:sz w:val="28"/>
          <w:szCs w:val="28"/>
        </w:rPr>
        <w:t>вакутейне</w:t>
      </w:r>
      <w:r w:rsidR="000130CA">
        <w:rPr>
          <w:rFonts w:ascii="Times New Roman" w:hAnsi="Times New Roman"/>
          <w:sz w:val="28"/>
          <w:szCs w:val="28"/>
        </w:rPr>
        <w:t>ры</w:t>
      </w:r>
      <w:proofErr w:type="spellEnd"/>
      <w:r w:rsidR="000130CA">
        <w:rPr>
          <w:rFonts w:ascii="Times New Roman" w:hAnsi="Times New Roman"/>
          <w:sz w:val="28"/>
          <w:szCs w:val="28"/>
        </w:rPr>
        <w:t xml:space="preserve"> и записывают в журнал «Регистрации поступления </w:t>
      </w:r>
      <w:r w:rsidR="00703C36">
        <w:rPr>
          <w:rFonts w:ascii="Times New Roman" w:hAnsi="Times New Roman"/>
          <w:sz w:val="28"/>
          <w:szCs w:val="28"/>
        </w:rPr>
        <w:t>биологи</w:t>
      </w:r>
      <w:r w:rsidR="00E20E35">
        <w:rPr>
          <w:rFonts w:ascii="Times New Roman" w:hAnsi="Times New Roman"/>
          <w:sz w:val="28"/>
          <w:szCs w:val="28"/>
        </w:rPr>
        <w:t>ческого материала</w:t>
      </w:r>
      <w:r w:rsidR="000130CA">
        <w:rPr>
          <w:rFonts w:ascii="Times New Roman" w:hAnsi="Times New Roman"/>
          <w:sz w:val="28"/>
          <w:szCs w:val="28"/>
        </w:rPr>
        <w:t xml:space="preserve"> на лабораторные исследования»</w:t>
      </w:r>
      <w:r w:rsidR="00E20E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E35">
        <w:rPr>
          <w:rFonts w:ascii="Times New Roman" w:hAnsi="Times New Roman"/>
          <w:sz w:val="28"/>
          <w:szCs w:val="28"/>
        </w:rPr>
        <w:t>Вакутейнеры</w:t>
      </w:r>
      <w:proofErr w:type="spellEnd"/>
      <w:r w:rsidR="00E20E35">
        <w:rPr>
          <w:rFonts w:ascii="Times New Roman" w:hAnsi="Times New Roman"/>
          <w:sz w:val="28"/>
          <w:szCs w:val="28"/>
        </w:rPr>
        <w:t xml:space="preserve"> с</w:t>
      </w:r>
      <w:r w:rsidR="00703C36">
        <w:rPr>
          <w:rFonts w:ascii="Times New Roman" w:hAnsi="Times New Roman"/>
          <w:sz w:val="28"/>
          <w:szCs w:val="28"/>
        </w:rPr>
        <w:t xml:space="preserve"> фиолетовыми и розовыми крышками (</w:t>
      </w:r>
      <w:r w:rsidR="002C77EA">
        <w:rPr>
          <w:rFonts w:ascii="Times New Roman" w:hAnsi="Times New Roman"/>
          <w:sz w:val="28"/>
          <w:szCs w:val="28"/>
        </w:rPr>
        <w:t>кровь ребенка</w:t>
      </w:r>
      <w:r w:rsidR="00703C36">
        <w:rPr>
          <w:rFonts w:ascii="Times New Roman" w:hAnsi="Times New Roman"/>
          <w:sz w:val="28"/>
          <w:szCs w:val="28"/>
        </w:rPr>
        <w:t xml:space="preserve">) относят в кабинет гематологических исследований. </w:t>
      </w:r>
      <w:proofErr w:type="spellStart"/>
      <w:r w:rsidR="00703C36">
        <w:rPr>
          <w:rFonts w:ascii="Times New Roman" w:hAnsi="Times New Roman"/>
          <w:sz w:val="28"/>
          <w:szCs w:val="28"/>
        </w:rPr>
        <w:t>Вакутейне</w:t>
      </w:r>
      <w:r w:rsidR="00390BFE">
        <w:rPr>
          <w:rFonts w:ascii="Times New Roman" w:hAnsi="Times New Roman"/>
          <w:sz w:val="28"/>
          <w:szCs w:val="28"/>
        </w:rPr>
        <w:t>ры</w:t>
      </w:r>
      <w:proofErr w:type="spellEnd"/>
      <w:r w:rsidR="00390BFE">
        <w:rPr>
          <w:rFonts w:ascii="Times New Roman" w:hAnsi="Times New Roman"/>
          <w:sz w:val="28"/>
          <w:szCs w:val="28"/>
        </w:rPr>
        <w:t xml:space="preserve"> с красными, зелеными и голубыми</w:t>
      </w:r>
      <w:r w:rsidR="00703C36">
        <w:rPr>
          <w:rFonts w:ascii="Times New Roman" w:hAnsi="Times New Roman"/>
          <w:sz w:val="28"/>
          <w:szCs w:val="28"/>
        </w:rPr>
        <w:t xml:space="preserve"> крышками относят в центрифужную комнату. </w:t>
      </w:r>
    </w:p>
    <w:p w:rsidR="002C77EA" w:rsidRDefault="002C77EA" w:rsidP="00F27512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направлении есть агрегация тромбоцитов, то эти пробирки с голубыми крышками центрифугируют на четвертой программе (5 мин 1000 о</w:t>
      </w:r>
      <w:r w:rsidR="000130CA">
        <w:rPr>
          <w:rFonts w:ascii="Times New Roman" w:hAnsi="Times New Roman"/>
          <w:sz w:val="28"/>
          <w:szCs w:val="28"/>
        </w:rPr>
        <w:t>б</w:t>
      </w:r>
      <w:r w:rsidR="009B0905">
        <w:rPr>
          <w:rFonts w:ascii="Times New Roman" w:hAnsi="Times New Roman"/>
          <w:sz w:val="28"/>
          <w:szCs w:val="28"/>
        </w:rPr>
        <w:t>/мин</w:t>
      </w:r>
      <w:r w:rsidR="00503EB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3EB7">
        <w:rPr>
          <w:rFonts w:ascii="Times New Roman" w:hAnsi="Times New Roman"/>
          <w:sz w:val="28"/>
          <w:szCs w:val="28"/>
        </w:rPr>
        <w:t>тромбоцитарная</w:t>
      </w:r>
      <w:proofErr w:type="spellEnd"/>
      <w:r w:rsidR="00503EB7">
        <w:rPr>
          <w:rFonts w:ascii="Times New Roman" w:hAnsi="Times New Roman"/>
          <w:sz w:val="28"/>
          <w:szCs w:val="28"/>
        </w:rPr>
        <w:t xml:space="preserve"> плазма крови</w:t>
      </w:r>
      <w:r w:rsidR="000130CA">
        <w:rPr>
          <w:rFonts w:ascii="Times New Roman" w:hAnsi="Times New Roman"/>
          <w:sz w:val="28"/>
          <w:szCs w:val="28"/>
        </w:rPr>
        <w:t>). После отбирают 1 мл</w:t>
      </w:r>
      <w:r>
        <w:rPr>
          <w:rFonts w:ascii="Times New Roman" w:hAnsi="Times New Roman"/>
          <w:sz w:val="28"/>
          <w:szCs w:val="28"/>
        </w:rPr>
        <w:t xml:space="preserve"> плазм</w:t>
      </w:r>
      <w:r w:rsidR="009B0905">
        <w:rPr>
          <w:rFonts w:ascii="Times New Roman" w:hAnsi="Times New Roman"/>
          <w:sz w:val="28"/>
          <w:szCs w:val="28"/>
        </w:rPr>
        <w:t>ы для исследования в</w:t>
      </w:r>
      <w:r>
        <w:rPr>
          <w:rFonts w:ascii="Times New Roman" w:hAnsi="Times New Roman"/>
          <w:sz w:val="28"/>
          <w:szCs w:val="28"/>
        </w:rPr>
        <w:t xml:space="preserve"> пробирку, а </w:t>
      </w:r>
      <w:proofErr w:type="spellStart"/>
      <w:r>
        <w:rPr>
          <w:rFonts w:ascii="Times New Roman" w:hAnsi="Times New Roman"/>
          <w:sz w:val="28"/>
          <w:szCs w:val="28"/>
        </w:rPr>
        <w:t>вакутейнеры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ставят центрифугироваться на третью программу</w:t>
      </w:r>
      <w:r w:rsidR="000130CA">
        <w:rPr>
          <w:rFonts w:ascii="Times New Roman" w:hAnsi="Times New Roman"/>
          <w:sz w:val="28"/>
          <w:szCs w:val="28"/>
        </w:rPr>
        <w:t xml:space="preserve"> (15 мин 3400 об</w:t>
      </w:r>
      <w:r w:rsidR="009B0905">
        <w:rPr>
          <w:rFonts w:ascii="Times New Roman" w:hAnsi="Times New Roman"/>
          <w:sz w:val="28"/>
          <w:szCs w:val="28"/>
        </w:rPr>
        <w:t>/мин</w:t>
      </w:r>
      <w:r w:rsidR="00503EB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3EB7">
        <w:rPr>
          <w:rFonts w:ascii="Times New Roman" w:hAnsi="Times New Roman"/>
          <w:sz w:val="28"/>
          <w:szCs w:val="28"/>
        </w:rPr>
        <w:t>бестромбоцитарная</w:t>
      </w:r>
      <w:proofErr w:type="spellEnd"/>
      <w:r w:rsidR="00503EB7">
        <w:rPr>
          <w:rFonts w:ascii="Times New Roman" w:hAnsi="Times New Roman"/>
          <w:sz w:val="28"/>
          <w:szCs w:val="28"/>
        </w:rPr>
        <w:t xml:space="preserve"> плазма крови</w:t>
      </w:r>
      <w:r w:rsidR="000130CA">
        <w:rPr>
          <w:rFonts w:ascii="Times New Roman" w:hAnsi="Times New Roman"/>
          <w:sz w:val="28"/>
          <w:szCs w:val="28"/>
        </w:rPr>
        <w:t>) для дальнейшего исследования гемостаза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C77EA" w:rsidRDefault="00703C36" w:rsidP="00F27512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Кровь для биохимических исследований (красные и зеленые крышки) центрифугируют на второй программе (5 мин 3750 об</w:t>
      </w:r>
      <w:r w:rsidR="009B0905">
        <w:rPr>
          <w:rFonts w:ascii="Times New Roman" w:hAnsi="Times New Roman"/>
          <w:sz w:val="28"/>
          <w:szCs w:val="28"/>
        </w:rPr>
        <w:t>/мин</w:t>
      </w:r>
      <w:r>
        <w:rPr>
          <w:rFonts w:ascii="Times New Roman" w:hAnsi="Times New Roman"/>
          <w:sz w:val="28"/>
          <w:szCs w:val="28"/>
        </w:rPr>
        <w:t>). Кровь д</w:t>
      </w:r>
      <w:r w:rsidR="002C77EA">
        <w:rPr>
          <w:rFonts w:ascii="Times New Roman" w:hAnsi="Times New Roman"/>
          <w:sz w:val="28"/>
          <w:szCs w:val="28"/>
        </w:rPr>
        <w:t>ля исследования гемостаза (голубые</w:t>
      </w:r>
      <w:r>
        <w:rPr>
          <w:rFonts w:ascii="Times New Roman" w:hAnsi="Times New Roman"/>
          <w:sz w:val="28"/>
          <w:szCs w:val="28"/>
        </w:rPr>
        <w:t xml:space="preserve"> крышки) центрифугирую</w:t>
      </w:r>
      <w:r w:rsidR="000130CA">
        <w:rPr>
          <w:rFonts w:ascii="Times New Roman" w:hAnsi="Times New Roman"/>
          <w:sz w:val="28"/>
          <w:szCs w:val="28"/>
        </w:rPr>
        <w:t>т на третьей программе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512">
        <w:rPr>
          <w:rFonts w:ascii="Times New Roman" w:hAnsi="Times New Roman"/>
          <w:sz w:val="28"/>
          <w:szCs w:val="28"/>
        </w:rPr>
        <w:t>Кровь для определения группы крови и резус-фактора (фиолетовые крышки) центрифугируют на второй программе.</w:t>
      </w:r>
    </w:p>
    <w:p w:rsidR="002C77EA" w:rsidRDefault="002C77EA" w:rsidP="00F96FE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центрифугирования </w:t>
      </w:r>
      <w:proofErr w:type="spellStart"/>
      <w:r>
        <w:rPr>
          <w:rFonts w:ascii="Times New Roman" w:hAnsi="Times New Roman"/>
          <w:sz w:val="28"/>
          <w:szCs w:val="28"/>
        </w:rPr>
        <w:t>вакутейнеры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 в соответствующие кабинеты для дальнейшего исследования биоматериала.</w:t>
      </w:r>
    </w:p>
    <w:p w:rsidR="00DE003D" w:rsidRPr="00A22A3D" w:rsidRDefault="00DE003D" w:rsidP="00DE0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Во второй и третий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биохимические исследования биоматериал, работала на анализаторе </w:t>
      </w:r>
      <w:r w:rsidRPr="00DE003D">
        <w:rPr>
          <w:rFonts w:ascii="Times New Roman" w:hAnsi="Times New Roman"/>
          <w:sz w:val="28"/>
          <w:szCs w:val="24"/>
        </w:rPr>
        <w:t>FURUNO CA-400</w:t>
      </w:r>
      <w:r>
        <w:rPr>
          <w:rFonts w:ascii="Times New Roman" w:hAnsi="Times New Roman"/>
          <w:sz w:val="28"/>
          <w:szCs w:val="24"/>
        </w:rPr>
        <w:t xml:space="preserve"> в кабинете биохимических исследований. Ставила реакцию </w:t>
      </w:r>
      <w:proofErr w:type="spellStart"/>
      <w:r>
        <w:rPr>
          <w:rFonts w:ascii="Times New Roman" w:hAnsi="Times New Roman"/>
          <w:sz w:val="28"/>
          <w:szCs w:val="24"/>
        </w:rPr>
        <w:t>Вассермана</w:t>
      </w:r>
      <w:proofErr w:type="spellEnd"/>
      <w:r>
        <w:rPr>
          <w:rFonts w:ascii="Times New Roman" w:hAnsi="Times New Roman"/>
          <w:sz w:val="28"/>
          <w:szCs w:val="24"/>
        </w:rPr>
        <w:t xml:space="preserve"> (РМП) для диагностики сифилиса.</w:t>
      </w:r>
    </w:p>
    <w:p w:rsidR="00DE003D" w:rsidRDefault="00DE003D" w:rsidP="00F96FE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03D" w:rsidRDefault="00DE003D" w:rsidP="000130CA">
      <w:pPr>
        <w:tabs>
          <w:tab w:val="left" w:pos="3131"/>
          <w:tab w:val="center" w:pos="4677"/>
          <w:tab w:val="left" w:pos="58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512" w:rsidRPr="00B641D1" w:rsidRDefault="00B641D1" w:rsidP="00F275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lastRenderedPageBreak/>
        <w:t>ДЕНЬ</w:t>
      </w:r>
      <w:r w:rsidR="00F27512" w:rsidRPr="00B641D1">
        <w:rPr>
          <w:rFonts w:ascii="Times New Roman" w:hAnsi="Times New Roman"/>
          <w:sz w:val="28"/>
          <w:szCs w:val="28"/>
        </w:rPr>
        <w:t xml:space="preserve"> 4 </w:t>
      </w:r>
      <w:r w:rsidR="004A1000">
        <w:rPr>
          <w:rFonts w:ascii="Times New Roman" w:hAnsi="Times New Roman"/>
          <w:sz w:val="28"/>
          <w:szCs w:val="28"/>
        </w:rPr>
        <w:t>(25.04.22)</w:t>
      </w:r>
    </w:p>
    <w:p w:rsidR="00F27512" w:rsidRPr="00B641D1" w:rsidRDefault="000130CA" w:rsidP="000130CA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t>ОПРЕДЕЛЕНИЕ БИОХИМИЧЕСКИХ ПОКАЗАТЕЛЕЙ В БИОЛОГИЧЕСКИХ ЖИДКОСТЯХ</w:t>
      </w:r>
    </w:p>
    <w:p w:rsidR="00F8086C" w:rsidRPr="00B641D1" w:rsidRDefault="00F8086C" w:rsidP="000130CA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t xml:space="preserve"> </w:t>
      </w:r>
    </w:p>
    <w:p w:rsidR="00F8086C" w:rsidRDefault="00F8086C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Преаналитический этап</w:t>
      </w:r>
      <w:r w:rsidR="00390BFE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F8086C" w:rsidRPr="00F8086C" w:rsidRDefault="00F8086C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86C">
        <w:rPr>
          <w:rFonts w:ascii="Times New Roman" w:hAnsi="Times New Roman"/>
          <w:sz w:val="28"/>
          <w:szCs w:val="28"/>
        </w:rPr>
        <w:t>Основным биологическим материалом для исследования активности</w:t>
      </w:r>
      <w:r w:rsidR="009B4DD3">
        <w:rPr>
          <w:rFonts w:ascii="Times New Roman" w:hAnsi="Times New Roman"/>
          <w:sz w:val="28"/>
          <w:szCs w:val="28"/>
        </w:rPr>
        <w:t xml:space="preserve"> </w:t>
      </w:r>
      <w:r w:rsidRPr="00F8086C">
        <w:rPr>
          <w:rFonts w:ascii="Times New Roman" w:hAnsi="Times New Roman"/>
          <w:sz w:val="28"/>
          <w:szCs w:val="28"/>
        </w:rPr>
        <w:t xml:space="preserve">ферментов является свежая </w:t>
      </w:r>
      <w:proofErr w:type="spellStart"/>
      <w:r w:rsidRPr="00F8086C">
        <w:rPr>
          <w:rFonts w:ascii="Times New Roman" w:hAnsi="Times New Roman"/>
          <w:sz w:val="28"/>
          <w:szCs w:val="28"/>
        </w:rPr>
        <w:t>негемол</w:t>
      </w:r>
      <w:r w:rsidR="009B4DD3">
        <w:rPr>
          <w:rFonts w:ascii="Times New Roman" w:hAnsi="Times New Roman"/>
          <w:sz w:val="28"/>
          <w:szCs w:val="28"/>
        </w:rPr>
        <w:t>изированная</w:t>
      </w:r>
      <w:proofErr w:type="spellEnd"/>
      <w:r w:rsidR="009B4DD3">
        <w:rPr>
          <w:rFonts w:ascii="Times New Roman" w:hAnsi="Times New Roman"/>
          <w:sz w:val="28"/>
          <w:szCs w:val="28"/>
        </w:rPr>
        <w:t xml:space="preserve"> сыворотка крови или </w:t>
      </w:r>
      <w:r w:rsidRPr="00F8086C">
        <w:rPr>
          <w:rFonts w:ascii="Times New Roman" w:hAnsi="Times New Roman"/>
          <w:sz w:val="28"/>
          <w:szCs w:val="28"/>
        </w:rPr>
        <w:t>плазма, иногда свежая капиллярная или венозная кровь.</w:t>
      </w:r>
    </w:p>
    <w:p w:rsidR="00F8086C" w:rsidRPr="00F8086C" w:rsidRDefault="009B4DD3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6C" w:rsidRPr="00F8086C">
        <w:rPr>
          <w:rFonts w:ascii="Times New Roman" w:hAnsi="Times New Roman"/>
          <w:sz w:val="28"/>
          <w:szCs w:val="28"/>
        </w:rPr>
        <w:t>Забор крови проводится с 7 до 9 ч утра, натощак;</w:t>
      </w:r>
    </w:p>
    <w:p w:rsidR="00F8086C" w:rsidRDefault="009B4DD3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6C" w:rsidRPr="00F8086C">
        <w:rPr>
          <w:rFonts w:ascii="Times New Roman" w:hAnsi="Times New Roman"/>
          <w:sz w:val="28"/>
          <w:szCs w:val="28"/>
        </w:rPr>
        <w:t>Перед анализом обследуемый д</w:t>
      </w:r>
      <w:r>
        <w:rPr>
          <w:rFonts w:ascii="Times New Roman" w:hAnsi="Times New Roman"/>
          <w:sz w:val="28"/>
          <w:szCs w:val="28"/>
        </w:rPr>
        <w:t xml:space="preserve">олжен исключить прием алкоголя, </w:t>
      </w:r>
      <w:r w:rsidR="00F8086C" w:rsidRPr="00F8086C">
        <w:rPr>
          <w:rFonts w:ascii="Times New Roman" w:hAnsi="Times New Roman"/>
          <w:sz w:val="28"/>
          <w:szCs w:val="28"/>
        </w:rPr>
        <w:t>курение, физические нагрузки, прием лекарств;</w:t>
      </w:r>
    </w:p>
    <w:p w:rsidR="002B7543" w:rsidRPr="00F8086C" w:rsidRDefault="002B7543" w:rsidP="002B754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</w:t>
      </w:r>
      <w:r w:rsidRPr="002B7543">
        <w:rPr>
          <w:rFonts w:ascii="Times New Roman" w:hAnsi="Times New Roman"/>
          <w:sz w:val="28"/>
          <w:szCs w:val="28"/>
        </w:rPr>
        <w:t>исследования проводят в сухих чис</w:t>
      </w:r>
      <w:r>
        <w:rPr>
          <w:rFonts w:ascii="Times New Roman" w:hAnsi="Times New Roman"/>
          <w:sz w:val="28"/>
          <w:szCs w:val="28"/>
        </w:rPr>
        <w:t xml:space="preserve">тых пробирках, при 37°С, строго </w:t>
      </w:r>
      <w:r w:rsidRPr="002B7543">
        <w:rPr>
          <w:rFonts w:ascii="Times New Roman" w:hAnsi="Times New Roman"/>
          <w:sz w:val="28"/>
          <w:szCs w:val="28"/>
        </w:rPr>
        <w:t>соблюдая оптимальную рН исследуемого фермента;</w:t>
      </w:r>
    </w:p>
    <w:p w:rsidR="00F8086C" w:rsidRPr="00F8086C" w:rsidRDefault="009B4DD3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6C" w:rsidRPr="00F8086C">
        <w:rPr>
          <w:rFonts w:ascii="Times New Roman" w:hAnsi="Times New Roman"/>
          <w:sz w:val="28"/>
          <w:szCs w:val="28"/>
        </w:rPr>
        <w:t xml:space="preserve">Сдавливание сосудов </w:t>
      </w:r>
      <w:r>
        <w:rPr>
          <w:rFonts w:ascii="Times New Roman" w:hAnsi="Times New Roman"/>
          <w:sz w:val="28"/>
          <w:szCs w:val="28"/>
        </w:rPr>
        <w:t xml:space="preserve">при наложении жгута должно быть </w:t>
      </w:r>
      <w:r w:rsidR="00F8086C" w:rsidRPr="00F8086C">
        <w:rPr>
          <w:rFonts w:ascii="Times New Roman" w:hAnsi="Times New Roman"/>
          <w:sz w:val="28"/>
          <w:szCs w:val="28"/>
        </w:rPr>
        <w:t>минимальным и не превышать 30 с;</w:t>
      </w:r>
    </w:p>
    <w:p w:rsidR="00F8086C" w:rsidRPr="00F8086C" w:rsidRDefault="009B4DD3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6C" w:rsidRPr="00F8086C">
        <w:rPr>
          <w:rFonts w:ascii="Times New Roman" w:hAnsi="Times New Roman"/>
          <w:sz w:val="28"/>
          <w:szCs w:val="28"/>
        </w:rPr>
        <w:t xml:space="preserve">Исследование активности ферментов </w:t>
      </w:r>
      <w:r>
        <w:rPr>
          <w:rFonts w:ascii="Times New Roman" w:hAnsi="Times New Roman"/>
          <w:sz w:val="28"/>
          <w:szCs w:val="28"/>
        </w:rPr>
        <w:t xml:space="preserve">в сыворотке или плазме проводят </w:t>
      </w:r>
      <w:r w:rsidR="00F8086C" w:rsidRPr="00F8086C">
        <w:rPr>
          <w:rFonts w:ascii="Times New Roman" w:hAnsi="Times New Roman"/>
          <w:sz w:val="28"/>
          <w:szCs w:val="28"/>
        </w:rPr>
        <w:t xml:space="preserve">в день взятия биоматериала, </w:t>
      </w:r>
      <w:proofErr w:type="spellStart"/>
      <w:r w:rsidR="00F8086C" w:rsidRPr="00F8086C">
        <w:rPr>
          <w:rFonts w:ascii="Times New Roman" w:hAnsi="Times New Roman"/>
          <w:sz w:val="28"/>
          <w:szCs w:val="28"/>
        </w:rPr>
        <w:t>гепар</w:t>
      </w:r>
      <w:r>
        <w:rPr>
          <w:rFonts w:ascii="Times New Roman" w:hAnsi="Times New Roman"/>
          <w:sz w:val="28"/>
          <w:szCs w:val="28"/>
        </w:rPr>
        <w:t>инизированную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кровь исследуют в </w:t>
      </w:r>
      <w:r w:rsidR="00F8086C" w:rsidRPr="00F8086C">
        <w:rPr>
          <w:rFonts w:ascii="Times New Roman" w:hAnsi="Times New Roman"/>
          <w:sz w:val="28"/>
          <w:szCs w:val="28"/>
        </w:rPr>
        <w:t>течение 1 часа, св</w:t>
      </w:r>
      <w:r>
        <w:rPr>
          <w:rFonts w:ascii="Times New Roman" w:hAnsi="Times New Roman"/>
          <w:sz w:val="28"/>
          <w:szCs w:val="28"/>
        </w:rPr>
        <w:t>ежую кровь – в течение 3 минут;</w:t>
      </w:r>
    </w:p>
    <w:p w:rsidR="00F8086C" w:rsidRDefault="009B4DD3" w:rsidP="00D923A1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6C" w:rsidRPr="00F8086C">
        <w:rPr>
          <w:rFonts w:ascii="Times New Roman" w:hAnsi="Times New Roman"/>
          <w:sz w:val="28"/>
          <w:szCs w:val="28"/>
        </w:rPr>
        <w:t>Повторное оттаивание и заморажи</w:t>
      </w:r>
      <w:r w:rsidR="00D923A1">
        <w:rPr>
          <w:rFonts w:ascii="Times New Roman" w:hAnsi="Times New Roman"/>
          <w:sz w:val="28"/>
          <w:szCs w:val="28"/>
        </w:rPr>
        <w:t xml:space="preserve">вание сыворотки крови не </w:t>
      </w:r>
      <w:r w:rsidR="00F8086C" w:rsidRPr="00F8086C">
        <w:rPr>
          <w:rFonts w:ascii="Times New Roman" w:hAnsi="Times New Roman"/>
          <w:sz w:val="28"/>
          <w:szCs w:val="28"/>
        </w:rPr>
        <w:t>допустимо.</w:t>
      </w:r>
    </w:p>
    <w:p w:rsidR="00AF62BD" w:rsidRDefault="00AF62BD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биохимических исследований используют </w:t>
      </w:r>
      <w:proofErr w:type="spellStart"/>
      <w:r>
        <w:rPr>
          <w:rFonts w:ascii="Times New Roman" w:hAnsi="Times New Roman"/>
          <w:sz w:val="28"/>
          <w:szCs w:val="28"/>
        </w:rPr>
        <w:t>вакутейнеры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 красной</w:t>
      </w:r>
      <w:r w:rsidR="00D746D8">
        <w:rPr>
          <w:rFonts w:ascii="Times New Roman" w:hAnsi="Times New Roman"/>
          <w:sz w:val="28"/>
          <w:szCs w:val="28"/>
        </w:rPr>
        <w:t xml:space="preserve"> (с активатором свертывания крови)</w:t>
      </w:r>
      <w:r>
        <w:rPr>
          <w:rFonts w:ascii="Times New Roman" w:hAnsi="Times New Roman"/>
          <w:sz w:val="28"/>
          <w:szCs w:val="28"/>
        </w:rPr>
        <w:t xml:space="preserve"> и зеленой</w:t>
      </w:r>
      <w:r w:rsidR="00D746D8">
        <w:rPr>
          <w:rFonts w:ascii="Times New Roman" w:hAnsi="Times New Roman"/>
          <w:sz w:val="28"/>
          <w:szCs w:val="28"/>
        </w:rPr>
        <w:t xml:space="preserve"> (с </w:t>
      </w:r>
      <w:r w:rsidR="00390BFE">
        <w:rPr>
          <w:rFonts w:ascii="Times New Roman" w:hAnsi="Times New Roman"/>
          <w:sz w:val="28"/>
          <w:szCs w:val="28"/>
        </w:rPr>
        <w:t xml:space="preserve">литием </w:t>
      </w:r>
      <w:r w:rsidR="00D746D8">
        <w:rPr>
          <w:rFonts w:ascii="Times New Roman" w:hAnsi="Times New Roman"/>
          <w:sz w:val="28"/>
          <w:szCs w:val="28"/>
        </w:rPr>
        <w:t>гепарином)</w:t>
      </w:r>
      <w:r>
        <w:rPr>
          <w:rFonts w:ascii="Times New Roman" w:hAnsi="Times New Roman"/>
          <w:sz w:val="28"/>
          <w:szCs w:val="28"/>
        </w:rPr>
        <w:t xml:space="preserve"> крышкой.</w:t>
      </w:r>
      <w:r w:rsidR="00D746D8">
        <w:rPr>
          <w:rFonts w:ascii="Times New Roman" w:hAnsi="Times New Roman"/>
          <w:sz w:val="28"/>
          <w:szCs w:val="28"/>
        </w:rPr>
        <w:t xml:space="preserve"> </w:t>
      </w:r>
      <w:r w:rsidR="009B0905">
        <w:rPr>
          <w:rFonts w:ascii="Times New Roman" w:hAnsi="Times New Roman"/>
          <w:sz w:val="28"/>
          <w:szCs w:val="28"/>
        </w:rPr>
        <w:t>Направления регистрируют в журнале «</w:t>
      </w:r>
      <w:r w:rsidR="00503EB7">
        <w:rPr>
          <w:rFonts w:ascii="Times New Roman" w:hAnsi="Times New Roman"/>
          <w:sz w:val="28"/>
          <w:szCs w:val="28"/>
        </w:rPr>
        <w:t>Учета биохимических исследований</w:t>
      </w:r>
      <w:r w:rsidR="009B0905">
        <w:rPr>
          <w:rFonts w:ascii="Times New Roman" w:hAnsi="Times New Roman"/>
          <w:sz w:val="28"/>
          <w:szCs w:val="28"/>
        </w:rPr>
        <w:t>».</w:t>
      </w:r>
    </w:p>
    <w:p w:rsidR="00D746D8" w:rsidRDefault="00D746D8" w:rsidP="009B4DD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Биохимические показатели исследуют на </w:t>
      </w:r>
      <w:r w:rsidR="00E82623">
        <w:rPr>
          <w:rFonts w:ascii="Times New Roman" w:hAnsi="Times New Roman"/>
          <w:sz w:val="28"/>
          <w:szCs w:val="28"/>
        </w:rPr>
        <w:t xml:space="preserve">автоматическом </w:t>
      </w:r>
      <w:r>
        <w:rPr>
          <w:rFonts w:ascii="Times New Roman" w:hAnsi="Times New Roman"/>
          <w:sz w:val="28"/>
          <w:szCs w:val="28"/>
        </w:rPr>
        <w:t xml:space="preserve">анализаторе </w:t>
      </w:r>
      <w:r>
        <w:rPr>
          <w:rFonts w:ascii="Times New Roman" w:hAnsi="Times New Roman"/>
          <w:sz w:val="28"/>
          <w:szCs w:val="28"/>
          <w:lang w:val="en-US"/>
        </w:rPr>
        <w:t>FURUNO</w:t>
      </w:r>
      <w:r w:rsidRPr="00D74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D746D8">
        <w:rPr>
          <w:rFonts w:ascii="Times New Roman" w:hAnsi="Times New Roman"/>
          <w:sz w:val="28"/>
          <w:szCs w:val="28"/>
        </w:rPr>
        <w:t>-400</w:t>
      </w:r>
      <w:r>
        <w:rPr>
          <w:rFonts w:ascii="Times New Roman" w:hAnsi="Times New Roman"/>
          <w:sz w:val="28"/>
          <w:szCs w:val="28"/>
        </w:rPr>
        <w:t>.</w:t>
      </w:r>
    </w:p>
    <w:p w:rsidR="00D923A1" w:rsidRPr="00D923A1" w:rsidRDefault="00D923A1" w:rsidP="00D923A1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23A1">
        <w:rPr>
          <w:rFonts w:ascii="Times New Roman" w:hAnsi="Times New Roman"/>
          <w:b/>
          <w:sz w:val="28"/>
          <w:szCs w:val="28"/>
        </w:rPr>
        <w:t xml:space="preserve">Характеристика анализатора </w:t>
      </w:r>
      <w:r w:rsidRPr="00D923A1">
        <w:rPr>
          <w:rFonts w:ascii="Times New Roman" w:hAnsi="Times New Roman"/>
          <w:b/>
          <w:sz w:val="28"/>
          <w:szCs w:val="28"/>
          <w:lang w:val="en-US"/>
        </w:rPr>
        <w:t>FURUNO</w:t>
      </w:r>
      <w:r w:rsidRPr="00D923A1">
        <w:rPr>
          <w:rFonts w:ascii="Times New Roman" w:hAnsi="Times New Roman"/>
          <w:b/>
          <w:sz w:val="28"/>
          <w:szCs w:val="28"/>
        </w:rPr>
        <w:t xml:space="preserve"> </w:t>
      </w:r>
      <w:r w:rsidRPr="00D923A1">
        <w:rPr>
          <w:rFonts w:ascii="Times New Roman" w:hAnsi="Times New Roman"/>
          <w:b/>
          <w:sz w:val="28"/>
          <w:szCs w:val="28"/>
          <w:lang w:val="en-US"/>
        </w:rPr>
        <w:t>CA</w:t>
      </w:r>
      <w:r w:rsidRPr="00D923A1">
        <w:rPr>
          <w:rFonts w:ascii="Times New Roman" w:hAnsi="Times New Roman"/>
          <w:b/>
          <w:sz w:val="28"/>
          <w:szCs w:val="28"/>
        </w:rPr>
        <w:t>-400</w:t>
      </w:r>
    </w:p>
    <w:p w:rsidR="00D746D8" w:rsidRPr="00D746D8" w:rsidRDefault="00D746D8" w:rsidP="00D923A1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</w:t>
      </w:r>
      <w:r w:rsidR="00D923A1">
        <w:rPr>
          <w:rFonts w:ascii="Times New Roman" w:hAnsi="Times New Roman"/>
          <w:sz w:val="28"/>
          <w:szCs w:val="28"/>
        </w:rPr>
        <w:t>: к</w:t>
      </w:r>
      <w:r w:rsidRPr="00D746D8">
        <w:rPr>
          <w:rFonts w:ascii="Times New Roman" w:hAnsi="Times New Roman"/>
          <w:sz w:val="28"/>
          <w:szCs w:val="28"/>
        </w:rPr>
        <w:t>линическая химия (ферменты, субстраты, липиды, электролиты</w:t>
      </w:r>
      <w:r w:rsidR="00D923A1">
        <w:rPr>
          <w:rFonts w:ascii="Times New Roman" w:hAnsi="Times New Roman"/>
          <w:sz w:val="28"/>
          <w:szCs w:val="28"/>
        </w:rPr>
        <w:t>), иммунотурбидиметрия, специфические белки, м</w:t>
      </w:r>
      <w:r w:rsidRPr="00D746D8">
        <w:rPr>
          <w:rFonts w:ascii="Times New Roman" w:hAnsi="Times New Roman"/>
          <w:sz w:val="28"/>
          <w:szCs w:val="28"/>
        </w:rPr>
        <w:t>ониторинг лекарственных препаратов и наркотических веществ</w:t>
      </w:r>
      <w:r w:rsidR="00D923A1">
        <w:rPr>
          <w:rFonts w:ascii="Times New Roman" w:hAnsi="Times New Roman"/>
          <w:sz w:val="28"/>
          <w:szCs w:val="28"/>
        </w:rPr>
        <w:t>.</w:t>
      </w:r>
    </w:p>
    <w:p w:rsidR="00DE003D" w:rsidRDefault="00DE003D" w:rsidP="00D923A1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6D8" w:rsidRPr="00D746D8" w:rsidRDefault="00D923A1" w:rsidP="00D923A1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Производительность: </w:t>
      </w:r>
      <w:r w:rsidR="00D746D8" w:rsidRPr="00D746D8">
        <w:rPr>
          <w:rFonts w:ascii="Times New Roman" w:hAnsi="Times New Roman"/>
          <w:sz w:val="28"/>
          <w:szCs w:val="28"/>
        </w:rPr>
        <w:t>400 фотометрич</w:t>
      </w:r>
      <w:r w:rsidR="009C138C">
        <w:rPr>
          <w:rFonts w:ascii="Times New Roman" w:hAnsi="Times New Roman"/>
          <w:sz w:val="28"/>
          <w:szCs w:val="28"/>
        </w:rPr>
        <w:t>еских тестов/час</w:t>
      </w:r>
      <w:r>
        <w:rPr>
          <w:rFonts w:ascii="Times New Roman" w:hAnsi="Times New Roman"/>
          <w:sz w:val="28"/>
          <w:szCs w:val="28"/>
        </w:rPr>
        <w:t xml:space="preserve">, </w:t>
      </w:r>
      <w:r w:rsidR="00D746D8" w:rsidRPr="00D746D8">
        <w:rPr>
          <w:rFonts w:ascii="Times New Roman" w:hAnsi="Times New Roman"/>
          <w:sz w:val="28"/>
          <w:szCs w:val="28"/>
        </w:rPr>
        <w:t>160 тестов в час для измерения электрол</w:t>
      </w:r>
      <w:r>
        <w:rPr>
          <w:rFonts w:ascii="Times New Roman" w:hAnsi="Times New Roman"/>
          <w:sz w:val="28"/>
          <w:szCs w:val="28"/>
        </w:rPr>
        <w:t xml:space="preserve">итов в </w:t>
      </w:r>
      <w:proofErr w:type="spellStart"/>
      <w:r>
        <w:rPr>
          <w:rFonts w:ascii="Times New Roman" w:hAnsi="Times New Roman"/>
          <w:sz w:val="28"/>
          <w:szCs w:val="28"/>
        </w:rPr>
        <w:t>ионселективном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бло</w:t>
      </w:r>
      <w:r w:rsidR="009C138C">
        <w:rPr>
          <w:rFonts w:ascii="Times New Roman" w:hAnsi="Times New Roman"/>
          <w:sz w:val="28"/>
          <w:szCs w:val="28"/>
        </w:rPr>
        <w:t>ке, полностью открытая система</w:t>
      </w:r>
      <w:r>
        <w:rPr>
          <w:rFonts w:ascii="Times New Roman" w:hAnsi="Times New Roman"/>
          <w:sz w:val="28"/>
          <w:szCs w:val="28"/>
        </w:rPr>
        <w:t>, в</w:t>
      </w:r>
      <w:r w:rsidR="00D746D8" w:rsidRPr="00D746D8">
        <w:rPr>
          <w:rFonts w:ascii="Times New Roman" w:hAnsi="Times New Roman"/>
          <w:sz w:val="28"/>
          <w:szCs w:val="28"/>
        </w:rPr>
        <w:t xml:space="preserve">озможно использование </w:t>
      </w:r>
      <w:r>
        <w:rPr>
          <w:rFonts w:ascii="Times New Roman" w:hAnsi="Times New Roman"/>
          <w:sz w:val="28"/>
          <w:szCs w:val="28"/>
        </w:rPr>
        <w:t>реагентов разных производителей.</w:t>
      </w:r>
    </w:p>
    <w:p w:rsidR="00D746D8" w:rsidRPr="00D746D8" w:rsidRDefault="00D923A1" w:rsidP="00E8262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измерения и методы: п</w:t>
      </w:r>
      <w:r w:rsidR="00D746D8" w:rsidRPr="00D746D8">
        <w:rPr>
          <w:rFonts w:ascii="Times New Roman" w:hAnsi="Times New Roman"/>
          <w:sz w:val="28"/>
          <w:szCs w:val="28"/>
        </w:rPr>
        <w:t>о конеч</w:t>
      </w:r>
      <w:r w:rsidR="00E66A8D">
        <w:rPr>
          <w:rFonts w:ascii="Times New Roman" w:hAnsi="Times New Roman"/>
          <w:sz w:val="28"/>
          <w:szCs w:val="28"/>
        </w:rPr>
        <w:t>ной точке, кинетика</w:t>
      </w:r>
      <w:r>
        <w:rPr>
          <w:rFonts w:ascii="Times New Roman" w:hAnsi="Times New Roman"/>
          <w:sz w:val="28"/>
          <w:szCs w:val="28"/>
        </w:rPr>
        <w:t>, иммунотурбидиметрия, потенциометрия, и</w:t>
      </w:r>
      <w:r w:rsidR="00E66A8D">
        <w:rPr>
          <w:rFonts w:ascii="Times New Roman" w:hAnsi="Times New Roman"/>
          <w:sz w:val="28"/>
          <w:szCs w:val="28"/>
        </w:rPr>
        <w:t xml:space="preserve">оноселективная потенциометрия, </w:t>
      </w:r>
      <w:r w:rsidR="00E82623">
        <w:rPr>
          <w:rFonts w:ascii="Times New Roman" w:hAnsi="Times New Roman"/>
          <w:sz w:val="28"/>
          <w:szCs w:val="28"/>
        </w:rPr>
        <w:t>а</w:t>
      </w:r>
      <w:r w:rsidR="00D746D8" w:rsidRPr="00D746D8">
        <w:rPr>
          <w:rFonts w:ascii="Times New Roman" w:hAnsi="Times New Roman"/>
          <w:sz w:val="28"/>
          <w:szCs w:val="28"/>
        </w:rPr>
        <w:t>втоматическое повторение ис</w:t>
      </w:r>
      <w:r w:rsidR="00E82623">
        <w:rPr>
          <w:rFonts w:ascii="Times New Roman" w:hAnsi="Times New Roman"/>
          <w:sz w:val="28"/>
          <w:szCs w:val="28"/>
        </w:rPr>
        <w:t>следования, моющая станция на борту, линейные и нелинейные калибровки, п</w:t>
      </w:r>
      <w:r w:rsidR="00D746D8" w:rsidRPr="00D746D8">
        <w:rPr>
          <w:rFonts w:ascii="Times New Roman" w:hAnsi="Times New Roman"/>
          <w:sz w:val="28"/>
          <w:szCs w:val="28"/>
        </w:rPr>
        <w:t>рограмма контроля качества</w:t>
      </w:r>
      <w:r w:rsidR="00E82623">
        <w:rPr>
          <w:rFonts w:ascii="Times New Roman" w:hAnsi="Times New Roman"/>
          <w:sz w:val="28"/>
          <w:szCs w:val="28"/>
        </w:rPr>
        <w:t>.</w:t>
      </w:r>
    </w:p>
    <w:p w:rsidR="002B7543" w:rsidRPr="002B7543" w:rsidRDefault="002B7543" w:rsidP="002B754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работы анализатора</w:t>
      </w:r>
      <w:r w:rsidRPr="002B7543">
        <w:rPr>
          <w:rFonts w:ascii="Times New Roman" w:hAnsi="Times New Roman"/>
          <w:sz w:val="28"/>
          <w:szCs w:val="28"/>
        </w:rPr>
        <w:t xml:space="preserve"> основан на фо</w:t>
      </w:r>
      <w:r>
        <w:rPr>
          <w:rFonts w:ascii="Times New Roman" w:hAnsi="Times New Roman"/>
          <w:sz w:val="28"/>
          <w:szCs w:val="28"/>
        </w:rPr>
        <w:t>тометрическом методе измерения. Анализатор выполняе</w:t>
      </w:r>
      <w:r w:rsidRPr="002B7543">
        <w:rPr>
          <w:rFonts w:ascii="Times New Roman" w:hAnsi="Times New Roman"/>
          <w:sz w:val="28"/>
          <w:szCs w:val="28"/>
        </w:rPr>
        <w:t>т измерения содержания ан</w:t>
      </w:r>
      <w:r>
        <w:rPr>
          <w:rFonts w:ascii="Times New Roman" w:hAnsi="Times New Roman"/>
          <w:sz w:val="28"/>
          <w:szCs w:val="28"/>
        </w:rPr>
        <w:t>алитов</w:t>
      </w:r>
      <w:r w:rsidRPr="002B7543">
        <w:rPr>
          <w:rFonts w:ascii="Times New Roman" w:hAnsi="Times New Roman"/>
          <w:sz w:val="28"/>
          <w:szCs w:val="28"/>
        </w:rPr>
        <w:t xml:space="preserve"> в пробах после инкубации диагностических реагентов с обр</w:t>
      </w:r>
      <w:r w:rsidR="00E66A8D">
        <w:rPr>
          <w:rFonts w:ascii="Times New Roman" w:hAnsi="Times New Roman"/>
          <w:sz w:val="28"/>
          <w:szCs w:val="28"/>
        </w:rPr>
        <w:t xml:space="preserve">азцами </w:t>
      </w:r>
      <w:proofErr w:type="spellStart"/>
      <w:r w:rsidR="00E66A8D">
        <w:rPr>
          <w:rFonts w:ascii="Times New Roman" w:hAnsi="Times New Roman"/>
          <w:sz w:val="28"/>
          <w:szCs w:val="28"/>
        </w:rPr>
        <w:t>биоиатериалов</w:t>
      </w:r>
      <w:proofErr w:type="spellEnd"/>
      <w:r w:rsidR="00E66A8D">
        <w:rPr>
          <w:rFonts w:ascii="Times New Roman" w:hAnsi="Times New Roman"/>
          <w:sz w:val="28"/>
          <w:szCs w:val="28"/>
        </w:rPr>
        <w:t>.</w:t>
      </w:r>
    </w:p>
    <w:p w:rsidR="002B7543" w:rsidRDefault="002B7543" w:rsidP="002B754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543">
        <w:rPr>
          <w:rFonts w:ascii="Times New Roman" w:hAnsi="Times New Roman"/>
          <w:sz w:val="28"/>
          <w:szCs w:val="28"/>
        </w:rPr>
        <w:t>Пластиковые кюветы, в которых готовится реакционная смесь пробы и реа</w:t>
      </w:r>
      <w:r>
        <w:rPr>
          <w:rFonts w:ascii="Times New Roman" w:hAnsi="Times New Roman"/>
          <w:sz w:val="28"/>
          <w:szCs w:val="28"/>
        </w:rPr>
        <w:t xml:space="preserve">ктивов, располагаются на модуле </w:t>
      </w:r>
      <w:r w:rsidRPr="002B7543">
        <w:rPr>
          <w:rFonts w:ascii="Times New Roman" w:hAnsi="Times New Roman"/>
          <w:sz w:val="28"/>
          <w:szCs w:val="28"/>
        </w:rPr>
        <w:t>инкубации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B7543">
        <w:rPr>
          <w:rFonts w:ascii="Times New Roman" w:hAnsi="Times New Roman"/>
          <w:sz w:val="28"/>
          <w:szCs w:val="28"/>
        </w:rPr>
        <w:t>IRU), внутри которого поддерживается постоянная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43">
        <w:rPr>
          <w:rFonts w:ascii="Times New Roman" w:hAnsi="Times New Roman"/>
          <w:sz w:val="28"/>
          <w:szCs w:val="28"/>
        </w:rPr>
        <w:t>температур</w:t>
      </w:r>
      <w:r>
        <w:rPr>
          <w:rFonts w:ascii="Times New Roman" w:hAnsi="Times New Roman"/>
          <w:sz w:val="28"/>
          <w:szCs w:val="28"/>
        </w:rPr>
        <w:t>а 37</w:t>
      </w:r>
      <w:r w:rsidRPr="002B7543">
        <w:rPr>
          <w:rFonts w:ascii="Times New Roman" w:hAnsi="Times New Roman"/>
          <w:sz w:val="28"/>
          <w:szCs w:val="28"/>
        </w:rPr>
        <w:t>°С. В анализаторе используются кюветы одноразового типа. Кюветы, требуемые для выполнения измерений, подаются в IRU из</w:t>
      </w:r>
      <w:r>
        <w:rPr>
          <w:rFonts w:ascii="Times New Roman" w:hAnsi="Times New Roman"/>
          <w:sz w:val="28"/>
          <w:szCs w:val="28"/>
        </w:rPr>
        <w:t xml:space="preserve"> блока кювет</w:t>
      </w:r>
      <w:r w:rsidRPr="002B7543">
        <w:rPr>
          <w:rFonts w:ascii="Times New Roman" w:hAnsi="Times New Roman"/>
          <w:sz w:val="28"/>
          <w:szCs w:val="28"/>
        </w:rPr>
        <w:t>. После смешивания реактива и пробы в кювете модуля инкубации измеряется оптическая плотность реакционной жидкости. Карусели для проб и реактивов съемные. 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43">
        <w:rPr>
          <w:rFonts w:ascii="Times New Roman" w:hAnsi="Times New Roman"/>
          <w:sz w:val="28"/>
          <w:szCs w:val="28"/>
        </w:rPr>
        <w:t>для реактивов имеет функцию охлаждения для поддержания постоянной температуры (8-</w:t>
      </w:r>
      <w:r>
        <w:rPr>
          <w:rFonts w:ascii="Times New Roman" w:hAnsi="Times New Roman"/>
          <w:sz w:val="28"/>
          <w:szCs w:val="28"/>
        </w:rPr>
        <w:t>15</w:t>
      </w:r>
      <w:r w:rsidRPr="002B7543">
        <w:rPr>
          <w:rFonts w:ascii="Times New Roman" w:hAnsi="Times New Roman"/>
          <w:sz w:val="28"/>
          <w:szCs w:val="28"/>
        </w:rPr>
        <w:t>°С). Систе</w:t>
      </w:r>
      <w:r>
        <w:rPr>
          <w:rFonts w:ascii="Times New Roman" w:hAnsi="Times New Roman"/>
          <w:sz w:val="28"/>
          <w:szCs w:val="28"/>
        </w:rPr>
        <w:t>ма считывания штрих-кода</w:t>
      </w:r>
      <w:r w:rsidRPr="002B7543">
        <w:rPr>
          <w:rFonts w:ascii="Times New Roman" w:hAnsi="Times New Roman"/>
          <w:sz w:val="28"/>
          <w:szCs w:val="28"/>
        </w:rPr>
        <w:t xml:space="preserve"> в качестве опционного модуля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43">
        <w:rPr>
          <w:rFonts w:ascii="Times New Roman" w:hAnsi="Times New Roman"/>
          <w:sz w:val="28"/>
          <w:szCs w:val="28"/>
        </w:rPr>
        <w:t>считывать информацию с реактивов и образцов.</w:t>
      </w:r>
    </w:p>
    <w:p w:rsidR="009B0905" w:rsidRPr="00DE003D" w:rsidRDefault="002B7543" w:rsidP="00DE003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измерения результаты исследования автоматически распечатываются. </w:t>
      </w:r>
    </w:p>
    <w:p w:rsidR="00DE003D" w:rsidRDefault="000130CA" w:rsidP="00DE003D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F27512" w:rsidRPr="000130CA">
        <w:rPr>
          <w:rFonts w:ascii="Times New Roman" w:hAnsi="Times New Roman"/>
          <w:b/>
          <w:sz w:val="28"/>
          <w:szCs w:val="28"/>
        </w:rPr>
        <w:t>пределение активности ферментов (амилазы, ЩФ, КФ, ЛДГ,</w:t>
      </w:r>
    </w:p>
    <w:p w:rsidR="00A3112C" w:rsidRPr="000130CA" w:rsidRDefault="00F27512" w:rsidP="00DE003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30CA">
        <w:rPr>
          <w:rFonts w:ascii="Times New Roman" w:hAnsi="Times New Roman"/>
          <w:b/>
          <w:sz w:val="28"/>
          <w:szCs w:val="28"/>
        </w:rPr>
        <w:t xml:space="preserve"> КФК, </w:t>
      </w:r>
      <w:proofErr w:type="spellStart"/>
      <w:r w:rsidRPr="000130CA">
        <w:rPr>
          <w:rFonts w:ascii="Times New Roman" w:hAnsi="Times New Roman"/>
          <w:b/>
          <w:sz w:val="28"/>
          <w:szCs w:val="28"/>
        </w:rPr>
        <w:t>АлАТ</w:t>
      </w:r>
      <w:proofErr w:type="spellEnd"/>
      <w:r w:rsidRPr="000130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130CA">
        <w:rPr>
          <w:rFonts w:ascii="Times New Roman" w:hAnsi="Times New Roman"/>
          <w:b/>
          <w:sz w:val="28"/>
          <w:szCs w:val="28"/>
        </w:rPr>
        <w:t>АсАТ</w:t>
      </w:r>
      <w:proofErr w:type="spellEnd"/>
      <w:r w:rsidRPr="000130CA">
        <w:rPr>
          <w:rFonts w:ascii="Times New Roman" w:hAnsi="Times New Roman"/>
          <w:b/>
          <w:sz w:val="28"/>
          <w:szCs w:val="28"/>
        </w:rPr>
        <w:t xml:space="preserve">) </w:t>
      </w:r>
    </w:p>
    <w:p w:rsidR="00A3112C" w:rsidRDefault="00A3112C" w:rsidP="00A3112C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t>Клинико-диагностическое значение определения активности</w:t>
      </w:r>
    </w:p>
    <w:p w:rsidR="00A3112C" w:rsidRPr="00A3112C" w:rsidRDefault="00A3112C" w:rsidP="00A3112C">
      <w:pPr>
        <w:tabs>
          <w:tab w:val="left" w:pos="3131"/>
          <w:tab w:val="center" w:pos="4677"/>
          <w:tab w:val="left" w:pos="589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t>амилазы</w:t>
      </w:r>
    </w:p>
    <w:p w:rsidR="00A3112C" w:rsidRDefault="00A3112C" w:rsidP="00A3112C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12C">
        <w:rPr>
          <w:rFonts w:ascii="Times New Roman" w:hAnsi="Times New Roman"/>
          <w:sz w:val="28"/>
          <w:szCs w:val="28"/>
        </w:rPr>
        <w:t>Амилаза - фермент, осуществляющий ра</w:t>
      </w:r>
      <w:r>
        <w:rPr>
          <w:rFonts w:ascii="Times New Roman" w:hAnsi="Times New Roman"/>
          <w:sz w:val="28"/>
          <w:szCs w:val="28"/>
        </w:rPr>
        <w:t>сщеплении крахмала и гликогена. Н</w:t>
      </w:r>
      <w:r w:rsidRPr="00A3112C">
        <w:rPr>
          <w:rFonts w:ascii="Times New Roman" w:hAnsi="Times New Roman"/>
          <w:sz w:val="28"/>
          <w:szCs w:val="28"/>
        </w:rPr>
        <w:t>аиболее богаты им поджелудочная и слюнные железы. Содержание амилазы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12C">
        <w:rPr>
          <w:rFonts w:ascii="Times New Roman" w:hAnsi="Times New Roman"/>
          <w:sz w:val="28"/>
          <w:szCs w:val="28"/>
        </w:rPr>
        <w:t xml:space="preserve">в сыворотке крови связано с приемом </w:t>
      </w:r>
      <w:r>
        <w:rPr>
          <w:rFonts w:ascii="Times New Roman" w:hAnsi="Times New Roman"/>
          <w:sz w:val="28"/>
          <w:szCs w:val="28"/>
        </w:rPr>
        <w:t>пищи.</w:t>
      </w:r>
    </w:p>
    <w:p w:rsidR="00503EB7" w:rsidRPr="00A3112C" w:rsidRDefault="00503EB7" w:rsidP="00A3112C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12C" w:rsidRPr="00A3112C" w:rsidRDefault="00A3112C" w:rsidP="00A3112C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12C">
        <w:rPr>
          <w:rFonts w:ascii="Times New Roman" w:hAnsi="Times New Roman"/>
          <w:sz w:val="28"/>
          <w:szCs w:val="28"/>
        </w:rPr>
        <w:lastRenderedPageBreak/>
        <w:t xml:space="preserve">Активность амилазы в сыворотке крови </w:t>
      </w:r>
      <w:r w:rsidRPr="00B15FFD">
        <w:rPr>
          <w:rFonts w:ascii="Times New Roman" w:hAnsi="Times New Roman"/>
          <w:b/>
          <w:sz w:val="28"/>
          <w:szCs w:val="28"/>
        </w:rPr>
        <w:t>повышается</w:t>
      </w:r>
      <w:r w:rsidRPr="00A311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FFD">
        <w:rPr>
          <w:rFonts w:ascii="Times New Roman" w:hAnsi="Times New Roman"/>
          <w:sz w:val="28"/>
          <w:szCs w:val="28"/>
        </w:rPr>
        <w:t>гиперамилаземия</w:t>
      </w:r>
      <w:proofErr w:type="spellEnd"/>
      <w:r>
        <w:rPr>
          <w:rFonts w:ascii="Times New Roman" w:hAnsi="Times New Roman"/>
          <w:sz w:val="28"/>
          <w:szCs w:val="28"/>
        </w:rPr>
        <w:t>) при: остром панкреатите, о</w:t>
      </w:r>
      <w:r w:rsidRPr="00A3112C">
        <w:rPr>
          <w:rFonts w:ascii="Times New Roman" w:hAnsi="Times New Roman"/>
          <w:sz w:val="28"/>
          <w:szCs w:val="28"/>
        </w:rPr>
        <w:t>бост</w:t>
      </w:r>
      <w:r>
        <w:rPr>
          <w:rFonts w:ascii="Times New Roman" w:hAnsi="Times New Roman"/>
          <w:sz w:val="28"/>
          <w:szCs w:val="28"/>
        </w:rPr>
        <w:t>рении хронического панкреатита, паротите, почечной недостаточности, м</w:t>
      </w:r>
      <w:r w:rsidRPr="00A3112C">
        <w:rPr>
          <w:rFonts w:ascii="Times New Roman" w:hAnsi="Times New Roman"/>
          <w:sz w:val="28"/>
          <w:szCs w:val="28"/>
        </w:rPr>
        <w:t>ожет быть вызвана приемом алко</w:t>
      </w:r>
      <w:r>
        <w:rPr>
          <w:rFonts w:ascii="Times New Roman" w:hAnsi="Times New Roman"/>
          <w:sz w:val="28"/>
          <w:szCs w:val="28"/>
        </w:rPr>
        <w:t xml:space="preserve">голя, адреналина, наркотических </w:t>
      </w:r>
      <w:r w:rsidRPr="00A3112C">
        <w:rPr>
          <w:rFonts w:ascii="Times New Roman" w:hAnsi="Times New Roman"/>
          <w:sz w:val="28"/>
          <w:szCs w:val="28"/>
        </w:rPr>
        <w:t>веществ.</w:t>
      </w:r>
    </w:p>
    <w:p w:rsidR="00B15FFD" w:rsidRDefault="00A3112C" w:rsidP="00E66A8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b/>
          <w:sz w:val="28"/>
          <w:szCs w:val="28"/>
        </w:rPr>
        <w:t>Снижение</w:t>
      </w:r>
      <w:r w:rsidRPr="00A3112C">
        <w:rPr>
          <w:rFonts w:ascii="Times New Roman" w:hAnsi="Times New Roman"/>
          <w:sz w:val="28"/>
          <w:szCs w:val="28"/>
        </w:rPr>
        <w:t xml:space="preserve"> акти</w:t>
      </w:r>
      <w:r w:rsidR="00E66A8D">
        <w:rPr>
          <w:rFonts w:ascii="Times New Roman" w:hAnsi="Times New Roman"/>
          <w:sz w:val="28"/>
          <w:szCs w:val="28"/>
        </w:rPr>
        <w:t>вности амилазы</w:t>
      </w:r>
      <w:r w:rsidRPr="00A311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5FFD">
        <w:rPr>
          <w:rFonts w:ascii="Times New Roman" w:hAnsi="Times New Roman"/>
          <w:sz w:val="28"/>
          <w:szCs w:val="28"/>
        </w:rPr>
        <w:t>гипоамилаземия</w:t>
      </w:r>
      <w:proofErr w:type="spellEnd"/>
      <w:r w:rsidR="00E66A8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наблюдается при: з</w:t>
      </w:r>
      <w:r w:rsidRPr="00A3112C">
        <w:rPr>
          <w:rFonts w:ascii="Times New Roman" w:hAnsi="Times New Roman"/>
          <w:sz w:val="28"/>
          <w:szCs w:val="28"/>
        </w:rPr>
        <w:t xml:space="preserve">аболеваниях печени (гепатитах, </w:t>
      </w:r>
      <w:r w:rsidR="00E66A8D">
        <w:rPr>
          <w:rFonts w:ascii="Times New Roman" w:hAnsi="Times New Roman"/>
          <w:sz w:val="28"/>
          <w:szCs w:val="28"/>
        </w:rPr>
        <w:t>механической желтухе</w:t>
      </w:r>
      <w:r>
        <w:rPr>
          <w:rFonts w:ascii="Times New Roman" w:hAnsi="Times New Roman"/>
          <w:sz w:val="28"/>
          <w:szCs w:val="28"/>
        </w:rPr>
        <w:t xml:space="preserve">), сахарном диабете, </w:t>
      </w:r>
      <w:proofErr w:type="spellStart"/>
      <w:r>
        <w:rPr>
          <w:rFonts w:ascii="Times New Roman" w:hAnsi="Times New Roman"/>
          <w:sz w:val="28"/>
          <w:szCs w:val="28"/>
        </w:rPr>
        <w:t>гипотереозе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5FFD" w:rsidRDefault="00B15FFD" w:rsidP="00E66A8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b/>
          <w:sz w:val="28"/>
          <w:szCs w:val="28"/>
        </w:rPr>
        <w:t>Повышение</w:t>
      </w:r>
      <w:r w:rsidRPr="00B15FFD">
        <w:rPr>
          <w:rFonts w:ascii="Times New Roman" w:hAnsi="Times New Roman"/>
          <w:sz w:val="28"/>
          <w:szCs w:val="28"/>
        </w:rPr>
        <w:t xml:space="preserve"> активности в моче (</w:t>
      </w:r>
      <w:proofErr w:type="spellStart"/>
      <w:r w:rsidRPr="00B15FFD">
        <w:rPr>
          <w:rFonts w:ascii="Times New Roman" w:hAnsi="Times New Roman"/>
          <w:sz w:val="28"/>
          <w:szCs w:val="28"/>
        </w:rPr>
        <w:t>гиперамилазурия</w:t>
      </w:r>
      <w:proofErr w:type="spellEnd"/>
      <w:r w:rsidRPr="00B15FFD">
        <w:rPr>
          <w:rFonts w:ascii="Times New Roman" w:hAnsi="Times New Roman"/>
          <w:sz w:val="28"/>
          <w:szCs w:val="28"/>
        </w:rPr>
        <w:t>) наблюдается при: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5FFD">
        <w:rPr>
          <w:rFonts w:ascii="Times New Roman" w:hAnsi="Times New Roman"/>
          <w:sz w:val="28"/>
          <w:szCs w:val="28"/>
        </w:rPr>
        <w:t>стром панкреатите (имеет больше</w:t>
      </w:r>
      <w:r w:rsidR="00E66A8D">
        <w:rPr>
          <w:rFonts w:ascii="Times New Roman" w:hAnsi="Times New Roman"/>
          <w:sz w:val="28"/>
          <w:szCs w:val="28"/>
        </w:rPr>
        <w:t xml:space="preserve">е диагностическое значение, чем </w:t>
      </w:r>
      <w:r w:rsidRPr="00B15FFD">
        <w:rPr>
          <w:rFonts w:ascii="Times New Roman" w:hAnsi="Times New Roman"/>
          <w:sz w:val="28"/>
          <w:szCs w:val="28"/>
        </w:rPr>
        <w:t>определение в сыворотке, т</w:t>
      </w:r>
      <w:r>
        <w:rPr>
          <w:rFonts w:ascii="Times New Roman" w:hAnsi="Times New Roman"/>
          <w:sz w:val="28"/>
          <w:szCs w:val="28"/>
        </w:rPr>
        <w:t>ак как держится более 7 суток), паротите.</w:t>
      </w:r>
    </w:p>
    <w:p w:rsidR="00B15FFD" w:rsidRDefault="00B15FFD" w:rsidP="00B15FF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b/>
          <w:sz w:val="28"/>
          <w:szCs w:val="28"/>
        </w:rPr>
        <w:t>Снижение</w:t>
      </w:r>
      <w:r w:rsidRPr="00B15FFD">
        <w:rPr>
          <w:rFonts w:ascii="Times New Roman" w:hAnsi="Times New Roman"/>
          <w:sz w:val="28"/>
          <w:szCs w:val="28"/>
        </w:rPr>
        <w:t xml:space="preserve"> активности фермента в моче (</w:t>
      </w:r>
      <w:proofErr w:type="spellStart"/>
      <w:r w:rsidRPr="00B15FFD">
        <w:rPr>
          <w:rFonts w:ascii="Times New Roman" w:hAnsi="Times New Roman"/>
          <w:sz w:val="28"/>
          <w:szCs w:val="28"/>
        </w:rPr>
        <w:t>гипоа</w:t>
      </w:r>
      <w:r>
        <w:rPr>
          <w:rFonts w:ascii="Times New Roman" w:hAnsi="Times New Roman"/>
          <w:sz w:val="28"/>
          <w:szCs w:val="28"/>
        </w:rPr>
        <w:t>милазурия</w:t>
      </w:r>
      <w:proofErr w:type="spellEnd"/>
      <w:r>
        <w:rPr>
          <w:rFonts w:ascii="Times New Roman" w:hAnsi="Times New Roman"/>
          <w:sz w:val="28"/>
          <w:szCs w:val="28"/>
        </w:rPr>
        <w:t>) наблюдается при почечной недостаточности.</w:t>
      </w:r>
    </w:p>
    <w:p w:rsidR="00A3112C" w:rsidRDefault="00B15FFD" w:rsidP="00A3112C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</w:t>
      </w:r>
      <w:r w:rsidR="009B090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ны</w:t>
      </w:r>
      <w:r w:rsidR="0084425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значения</w:t>
      </w:r>
      <w:r w:rsidR="00A3112C" w:rsidRPr="00A3112C">
        <w:rPr>
          <w:rFonts w:ascii="Times New Roman" w:hAnsi="Times New Roman"/>
          <w:sz w:val="28"/>
          <w:szCs w:val="28"/>
        </w:rPr>
        <w:t xml:space="preserve"> </w:t>
      </w:r>
      <w:r w:rsidR="001C63B7" w:rsidRPr="001C63B7">
        <w:rPr>
          <w:rFonts w:ascii="Times New Roman" w:hAnsi="Times New Roman"/>
          <w:sz w:val="28"/>
          <w:szCs w:val="28"/>
        </w:rPr>
        <w:t>активности амилазы в</w:t>
      </w:r>
      <w:r w:rsidR="00A3112C">
        <w:rPr>
          <w:rFonts w:ascii="Times New Roman" w:hAnsi="Times New Roman"/>
          <w:sz w:val="28"/>
          <w:szCs w:val="28"/>
        </w:rPr>
        <w:t xml:space="preserve"> с</w:t>
      </w:r>
      <w:r w:rsidR="001C63B7">
        <w:rPr>
          <w:rFonts w:ascii="Times New Roman" w:hAnsi="Times New Roman"/>
          <w:sz w:val="28"/>
          <w:szCs w:val="28"/>
        </w:rPr>
        <w:t>ыворотке</w:t>
      </w:r>
      <w:r>
        <w:rPr>
          <w:rFonts w:ascii="Times New Roman" w:hAnsi="Times New Roman"/>
          <w:sz w:val="28"/>
          <w:szCs w:val="28"/>
        </w:rPr>
        <w:t xml:space="preserve"> крови </w:t>
      </w:r>
      <w:r w:rsidR="00A3112C" w:rsidRPr="00A3112C">
        <w:rPr>
          <w:rFonts w:ascii="Times New Roman" w:hAnsi="Times New Roman"/>
          <w:sz w:val="28"/>
          <w:szCs w:val="28"/>
        </w:rPr>
        <w:t>30-220 МЕ/л</w:t>
      </w:r>
      <w:r>
        <w:rPr>
          <w:rFonts w:ascii="Times New Roman" w:hAnsi="Times New Roman"/>
          <w:sz w:val="28"/>
          <w:szCs w:val="28"/>
        </w:rPr>
        <w:t xml:space="preserve"> и моче 20-</w:t>
      </w:r>
      <w:r w:rsidRPr="00B15FFD">
        <w:rPr>
          <w:rFonts w:ascii="Times New Roman" w:hAnsi="Times New Roman"/>
          <w:sz w:val="28"/>
          <w:szCs w:val="28"/>
        </w:rPr>
        <w:t>160 г/ч*л.</w:t>
      </w:r>
    </w:p>
    <w:p w:rsidR="00844252" w:rsidRDefault="00844252" w:rsidP="00844252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t>Клинико-диагностическое значение определения активности</w:t>
      </w:r>
    </w:p>
    <w:p w:rsidR="00844252" w:rsidRPr="00844252" w:rsidRDefault="00844252" w:rsidP="00844252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</w:t>
      </w:r>
      <w:r w:rsidRPr="00844252">
        <w:rPr>
          <w:rFonts w:ascii="Times New Roman" w:hAnsi="Times New Roman"/>
          <w:b/>
          <w:sz w:val="28"/>
          <w:szCs w:val="28"/>
        </w:rPr>
        <w:t xml:space="preserve">елочной </w:t>
      </w:r>
      <w:r>
        <w:rPr>
          <w:rFonts w:ascii="Times New Roman" w:hAnsi="Times New Roman"/>
          <w:b/>
          <w:sz w:val="28"/>
          <w:szCs w:val="28"/>
        </w:rPr>
        <w:t>фосфа</w:t>
      </w:r>
      <w:r w:rsidRPr="00844252">
        <w:rPr>
          <w:rFonts w:ascii="Times New Roman" w:hAnsi="Times New Roman"/>
          <w:b/>
          <w:sz w:val="28"/>
          <w:szCs w:val="28"/>
        </w:rPr>
        <w:t>тазы</w:t>
      </w:r>
    </w:p>
    <w:p w:rsidR="00844252" w:rsidRPr="00844252" w:rsidRDefault="00844252" w:rsidP="00E66A8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Щелочная фосфатаза </w:t>
      </w:r>
      <w:r w:rsidRPr="00844252">
        <w:rPr>
          <w:rFonts w:ascii="Times New Roman" w:hAnsi="Times New Roman"/>
          <w:sz w:val="28"/>
          <w:szCs w:val="28"/>
        </w:rPr>
        <w:t>представлена 11 изоферментами, встречаетс</w:t>
      </w:r>
      <w:r>
        <w:rPr>
          <w:rFonts w:ascii="Times New Roman" w:hAnsi="Times New Roman"/>
          <w:sz w:val="28"/>
          <w:szCs w:val="28"/>
        </w:rPr>
        <w:t xml:space="preserve">я практически во всех органах и </w:t>
      </w:r>
      <w:r w:rsidRPr="00844252">
        <w:rPr>
          <w:rFonts w:ascii="Times New Roman" w:hAnsi="Times New Roman"/>
          <w:sz w:val="28"/>
          <w:szCs w:val="28"/>
        </w:rPr>
        <w:t>тканях, но наиболее богаты</w:t>
      </w:r>
      <w:r w:rsidR="00E66A8D">
        <w:rPr>
          <w:rFonts w:ascii="Times New Roman" w:hAnsi="Times New Roman"/>
          <w:sz w:val="28"/>
          <w:szCs w:val="28"/>
        </w:rPr>
        <w:t xml:space="preserve"> клетки костной ткани и печени. </w:t>
      </w:r>
      <w:r w:rsidRPr="00844252">
        <w:rPr>
          <w:rFonts w:ascii="Times New Roman" w:hAnsi="Times New Roman"/>
          <w:sz w:val="28"/>
          <w:szCs w:val="28"/>
        </w:rPr>
        <w:t>Служит биохимическим маркером каль</w:t>
      </w:r>
      <w:r>
        <w:rPr>
          <w:rFonts w:ascii="Times New Roman" w:hAnsi="Times New Roman"/>
          <w:sz w:val="28"/>
          <w:szCs w:val="28"/>
        </w:rPr>
        <w:t xml:space="preserve">циево-фосфорного обмена костной </w:t>
      </w:r>
      <w:r w:rsidRPr="00844252">
        <w:rPr>
          <w:rFonts w:ascii="Times New Roman" w:hAnsi="Times New Roman"/>
          <w:sz w:val="28"/>
          <w:szCs w:val="28"/>
        </w:rPr>
        <w:t>ткани. Активность ЩФ в сыворотке крови детей в 2-3 раза выше 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252">
        <w:rPr>
          <w:rFonts w:ascii="Times New Roman" w:hAnsi="Times New Roman"/>
          <w:sz w:val="28"/>
          <w:szCs w:val="28"/>
        </w:rPr>
        <w:t>взрослых (связано с усиленным ростом костей).</w:t>
      </w:r>
    </w:p>
    <w:p w:rsidR="00844252" w:rsidRPr="00844252" w:rsidRDefault="00844252" w:rsidP="00844252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3B7">
        <w:rPr>
          <w:rFonts w:ascii="Times New Roman" w:hAnsi="Times New Roman"/>
          <w:b/>
          <w:sz w:val="28"/>
          <w:szCs w:val="28"/>
        </w:rPr>
        <w:t>Увеличение</w:t>
      </w:r>
      <w:r w:rsidRPr="00844252">
        <w:rPr>
          <w:rFonts w:ascii="Times New Roman" w:hAnsi="Times New Roman"/>
          <w:sz w:val="28"/>
          <w:szCs w:val="28"/>
        </w:rPr>
        <w:t xml:space="preserve"> активности ЩФ в с</w:t>
      </w:r>
      <w:r>
        <w:rPr>
          <w:rFonts w:ascii="Times New Roman" w:hAnsi="Times New Roman"/>
          <w:sz w:val="28"/>
          <w:szCs w:val="28"/>
        </w:rPr>
        <w:t xml:space="preserve">ыворотке крови наблюдается при: </w:t>
      </w:r>
      <w:r w:rsidRPr="0084425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еханической желтуху, </w:t>
      </w:r>
      <w:r w:rsidRPr="00844252">
        <w:rPr>
          <w:rFonts w:ascii="Times New Roman" w:hAnsi="Times New Roman"/>
          <w:sz w:val="28"/>
          <w:szCs w:val="28"/>
        </w:rPr>
        <w:t>циррозе</w:t>
      </w:r>
      <w:r>
        <w:rPr>
          <w:rFonts w:ascii="Times New Roman" w:hAnsi="Times New Roman"/>
          <w:sz w:val="28"/>
          <w:szCs w:val="28"/>
        </w:rPr>
        <w:t xml:space="preserve"> печени, холецистите, </w:t>
      </w:r>
      <w:proofErr w:type="spellStart"/>
      <w:r>
        <w:rPr>
          <w:rFonts w:ascii="Times New Roman" w:hAnsi="Times New Roman"/>
          <w:sz w:val="28"/>
          <w:szCs w:val="28"/>
        </w:rPr>
        <w:t>холестазе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44252">
        <w:rPr>
          <w:rFonts w:ascii="Times New Roman" w:hAnsi="Times New Roman"/>
          <w:sz w:val="28"/>
          <w:szCs w:val="28"/>
        </w:rPr>
        <w:t>рахите у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4252">
        <w:rPr>
          <w:rFonts w:ascii="Times New Roman" w:hAnsi="Times New Roman"/>
          <w:sz w:val="28"/>
          <w:szCs w:val="28"/>
        </w:rPr>
        <w:t>остеомаляции</w:t>
      </w:r>
      <w:r>
        <w:rPr>
          <w:rFonts w:ascii="Times New Roman" w:hAnsi="Times New Roman"/>
          <w:sz w:val="28"/>
          <w:szCs w:val="28"/>
        </w:rPr>
        <w:t xml:space="preserve">, болезни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4252">
        <w:rPr>
          <w:rFonts w:ascii="Times New Roman" w:hAnsi="Times New Roman"/>
          <w:sz w:val="28"/>
          <w:szCs w:val="28"/>
        </w:rPr>
        <w:t>миеломной</w:t>
      </w:r>
      <w:proofErr w:type="spellEnd"/>
      <w:r w:rsidRPr="00844252">
        <w:rPr>
          <w:rFonts w:ascii="Times New Roman" w:hAnsi="Times New Roman"/>
          <w:sz w:val="28"/>
          <w:szCs w:val="28"/>
        </w:rPr>
        <w:t xml:space="preserve"> болезни</w:t>
      </w:r>
      <w:r>
        <w:rPr>
          <w:rFonts w:ascii="Times New Roman" w:hAnsi="Times New Roman"/>
          <w:sz w:val="28"/>
          <w:szCs w:val="28"/>
        </w:rPr>
        <w:t>.</w:t>
      </w:r>
    </w:p>
    <w:p w:rsidR="00844252" w:rsidRDefault="00844252" w:rsidP="00844252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3B7">
        <w:rPr>
          <w:rFonts w:ascii="Times New Roman" w:hAnsi="Times New Roman"/>
          <w:b/>
          <w:sz w:val="28"/>
          <w:szCs w:val="28"/>
        </w:rPr>
        <w:t>Уменьшение</w:t>
      </w:r>
      <w:r w:rsidRPr="00844252">
        <w:rPr>
          <w:rFonts w:ascii="Times New Roman" w:hAnsi="Times New Roman"/>
          <w:sz w:val="28"/>
          <w:szCs w:val="28"/>
        </w:rPr>
        <w:t xml:space="preserve"> активности ЩФ в с</w:t>
      </w:r>
      <w:r>
        <w:rPr>
          <w:rFonts w:ascii="Times New Roman" w:hAnsi="Times New Roman"/>
          <w:sz w:val="28"/>
          <w:szCs w:val="28"/>
        </w:rPr>
        <w:t xml:space="preserve">ыворотке крови наблюдается при: </w:t>
      </w:r>
      <w:r w:rsidRPr="00844252">
        <w:rPr>
          <w:rFonts w:ascii="Times New Roman" w:hAnsi="Times New Roman"/>
          <w:sz w:val="28"/>
          <w:szCs w:val="28"/>
        </w:rPr>
        <w:t>гипотиреозе</w:t>
      </w:r>
      <w:r>
        <w:rPr>
          <w:rFonts w:ascii="Times New Roman" w:hAnsi="Times New Roman"/>
          <w:sz w:val="28"/>
          <w:szCs w:val="28"/>
        </w:rPr>
        <w:t>, старческом</w:t>
      </w:r>
      <w:r w:rsidRPr="00844252">
        <w:rPr>
          <w:rFonts w:ascii="Times New Roman" w:hAnsi="Times New Roman"/>
          <w:sz w:val="28"/>
          <w:szCs w:val="28"/>
        </w:rPr>
        <w:t xml:space="preserve"> остеопороз</w:t>
      </w:r>
      <w:r>
        <w:rPr>
          <w:rFonts w:ascii="Times New Roman" w:hAnsi="Times New Roman"/>
          <w:sz w:val="28"/>
          <w:szCs w:val="28"/>
        </w:rPr>
        <w:t xml:space="preserve">е, замедленном росте у детей, гиповитаминозе С, </w:t>
      </w:r>
      <w:r w:rsidRPr="00844252">
        <w:rPr>
          <w:rFonts w:ascii="Times New Roman" w:hAnsi="Times New Roman"/>
          <w:sz w:val="28"/>
          <w:szCs w:val="28"/>
        </w:rPr>
        <w:t>гипервитаминозе Д</w:t>
      </w:r>
      <w:r>
        <w:rPr>
          <w:rFonts w:ascii="Times New Roman" w:hAnsi="Times New Roman"/>
          <w:sz w:val="28"/>
          <w:szCs w:val="28"/>
        </w:rPr>
        <w:t>.</w:t>
      </w:r>
    </w:p>
    <w:p w:rsidR="001C63B7" w:rsidRPr="00844252" w:rsidRDefault="009B0905" w:rsidP="001C63B7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Референс</w:t>
      </w:r>
      <w:r w:rsidR="001C63B7" w:rsidRPr="001C63B7">
        <w:rPr>
          <w:rFonts w:ascii="Times New Roman" w:hAnsi="Times New Roman"/>
          <w:b/>
          <w:sz w:val="28"/>
          <w:szCs w:val="28"/>
        </w:rPr>
        <w:t>ное</w:t>
      </w:r>
      <w:proofErr w:type="spellEnd"/>
      <w:r w:rsidR="001C63B7" w:rsidRPr="001C63B7">
        <w:rPr>
          <w:rFonts w:ascii="Times New Roman" w:hAnsi="Times New Roman"/>
          <w:b/>
          <w:sz w:val="28"/>
          <w:szCs w:val="28"/>
        </w:rPr>
        <w:t xml:space="preserve"> значение </w:t>
      </w:r>
      <w:r w:rsidR="001C63B7" w:rsidRPr="00B15FFD">
        <w:rPr>
          <w:rFonts w:ascii="Times New Roman" w:hAnsi="Times New Roman"/>
          <w:sz w:val="28"/>
          <w:szCs w:val="28"/>
        </w:rPr>
        <w:t>активности ЩФ</w:t>
      </w:r>
      <w:r w:rsidR="001C63B7">
        <w:rPr>
          <w:rFonts w:ascii="Times New Roman" w:hAnsi="Times New Roman"/>
          <w:sz w:val="28"/>
          <w:szCs w:val="28"/>
        </w:rPr>
        <w:t xml:space="preserve"> </w:t>
      </w:r>
      <w:r w:rsidR="001C63B7" w:rsidRPr="00844252">
        <w:rPr>
          <w:rFonts w:ascii="Times New Roman" w:hAnsi="Times New Roman"/>
          <w:sz w:val="28"/>
          <w:szCs w:val="28"/>
        </w:rPr>
        <w:t>20-130 МЕ/л</w:t>
      </w:r>
      <w:r w:rsidR="001C63B7">
        <w:rPr>
          <w:rFonts w:ascii="Times New Roman" w:hAnsi="Times New Roman"/>
          <w:sz w:val="28"/>
          <w:szCs w:val="28"/>
        </w:rPr>
        <w:t>.</w:t>
      </w:r>
    </w:p>
    <w:p w:rsidR="00E66A8D" w:rsidRDefault="00E66A8D" w:rsidP="001C63B7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A8D" w:rsidRDefault="00E66A8D" w:rsidP="001C63B7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A8D" w:rsidRDefault="00E66A8D" w:rsidP="00503EB7">
      <w:pPr>
        <w:tabs>
          <w:tab w:val="left" w:pos="3131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3B7" w:rsidRDefault="001C63B7" w:rsidP="001C63B7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lastRenderedPageBreak/>
        <w:t>Клинико-диагностическое значение определения активности</w:t>
      </w:r>
    </w:p>
    <w:p w:rsidR="00E66A8D" w:rsidRPr="00E66A8D" w:rsidRDefault="001C63B7" w:rsidP="00E66A8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кислой</w:t>
      </w:r>
      <w:r w:rsidRPr="008442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фосфа</w:t>
      </w:r>
      <w:r w:rsidRPr="00844252">
        <w:rPr>
          <w:rFonts w:ascii="Times New Roman" w:hAnsi="Times New Roman"/>
          <w:b/>
          <w:sz w:val="28"/>
          <w:szCs w:val="28"/>
        </w:rPr>
        <w:t>тазы</w:t>
      </w:r>
    </w:p>
    <w:p w:rsidR="00844252" w:rsidRPr="00844252" w:rsidRDefault="001C63B7" w:rsidP="00DE003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Кислая фосфатаза</w:t>
      </w:r>
      <w:r w:rsidR="00844252" w:rsidRPr="00844252">
        <w:rPr>
          <w:rFonts w:ascii="Times New Roman" w:hAnsi="Times New Roman"/>
          <w:sz w:val="28"/>
          <w:szCs w:val="28"/>
        </w:rPr>
        <w:t xml:space="preserve"> – представлена трем</w:t>
      </w:r>
      <w:r>
        <w:rPr>
          <w:rFonts w:ascii="Times New Roman" w:hAnsi="Times New Roman"/>
          <w:sz w:val="28"/>
          <w:szCs w:val="28"/>
        </w:rPr>
        <w:t xml:space="preserve">я разновидностями изоферментов: </w:t>
      </w:r>
      <w:r w:rsidR="00E66A8D">
        <w:rPr>
          <w:rFonts w:ascii="Times New Roman" w:hAnsi="Times New Roman"/>
          <w:sz w:val="28"/>
          <w:szCs w:val="28"/>
        </w:rPr>
        <w:t>простатический изофермент</w:t>
      </w:r>
      <w:r>
        <w:rPr>
          <w:rFonts w:ascii="Times New Roman" w:hAnsi="Times New Roman"/>
          <w:sz w:val="28"/>
          <w:szCs w:val="28"/>
        </w:rPr>
        <w:t xml:space="preserve">, печеночный изофермент, </w:t>
      </w:r>
      <w:proofErr w:type="spellStart"/>
      <w:r w:rsidR="00DE003D">
        <w:rPr>
          <w:rFonts w:ascii="Times New Roman" w:hAnsi="Times New Roman"/>
          <w:sz w:val="28"/>
          <w:szCs w:val="28"/>
        </w:rPr>
        <w:t>эритроцитарный</w:t>
      </w:r>
      <w:proofErr w:type="spellEnd"/>
      <w:r w:rsidR="00DE003D">
        <w:rPr>
          <w:rFonts w:ascii="Times New Roman" w:hAnsi="Times New Roman"/>
          <w:sz w:val="28"/>
          <w:szCs w:val="28"/>
        </w:rPr>
        <w:t xml:space="preserve"> изофермент. </w:t>
      </w:r>
      <w:r w:rsidR="00844252" w:rsidRPr="00844252">
        <w:rPr>
          <w:rFonts w:ascii="Times New Roman" w:hAnsi="Times New Roman"/>
          <w:sz w:val="28"/>
          <w:szCs w:val="28"/>
        </w:rPr>
        <w:t>Наибольшее диагностическое значен</w:t>
      </w:r>
      <w:r w:rsidR="00DE003D">
        <w:rPr>
          <w:rFonts w:ascii="Times New Roman" w:hAnsi="Times New Roman"/>
          <w:sz w:val="28"/>
          <w:szCs w:val="28"/>
        </w:rPr>
        <w:t>ие имеет простатическая форма</w:t>
      </w:r>
      <w:r w:rsidR="00E66A8D">
        <w:rPr>
          <w:rFonts w:ascii="Times New Roman" w:hAnsi="Times New Roman"/>
          <w:sz w:val="28"/>
          <w:szCs w:val="28"/>
        </w:rPr>
        <w:t xml:space="preserve"> КФ</w:t>
      </w:r>
      <w:r w:rsidR="00844252" w:rsidRPr="00844252">
        <w:rPr>
          <w:rFonts w:ascii="Times New Roman" w:hAnsi="Times New Roman"/>
          <w:sz w:val="28"/>
          <w:szCs w:val="28"/>
        </w:rPr>
        <w:t>.</w:t>
      </w:r>
    </w:p>
    <w:p w:rsidR="00844252" w:rsidRPr="00844252" w:rsidRDefault="00844252" w:rsidP="001C63B7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3B7">
        <w:rPr>
          <w:rFonts w:ascii="Times New Roman" w:hAnsi="Times New Roman"/>
          <w:b/>
          <w:sz w:val="28"/>
          <w:szCs w:val="28"/>
        </w:rPr>
        <w:t>Увеличение</w:t>
      </w:r>
      <w:r w:rsidRPr="00844252">
        <w:rPr>
          <w:rFonts w:ascii="Times New Roman" w:hAnsi="Times New Roman"/>
          <w:sz w:val="28"/>
          <w:szCs w:val="28"/>
        </w:rPr>
        <w:t xml:space="preserve"> активности КФ в с</w:t>
      </w:r>
      <w:r w:rsidR="001C63B7">
        <w:rPr>
          <w:rFonts w:ascii="Times New Roman" w:hAnsi="Times New Roman"/>
          <w:sz w:val="28"/>
          <w:szCs w:val="28"/>
        </w:rPr>
        <w:t>ыворотке крови наблюдается при: простатите, раке предстательной железы, аденоме предстательной железы, метастазах, м</w:t>
      </w:r>
      <w:r w:rsidRPr="00844252">
        <w:rPr>
          <w:rFonts w:ascii="Times New Roman" w:hAnsi="Times New Roman"/>
          <w:sz w:val="28"/>
          <w:szCs w:val="28"/>
        </w:rPr>
        <w:t>ножественной миеломе</w:t>
      </w:r>
      <w:r w:rsidR="001C63B7">
        <w:rPr>
          <w:rFonts w:ascii="Times New Roman" w:hAnsi="Times New Roman"/>
          <w:sz w:val="28"/>
          <w:szCs w:val="28"/>
        </w:rPr>
        <w:t>.</w:t>
      </w:r>
    </w:p>
    <w:p w:rsidR="00844252" w:rsidRDefault="00844252" w:rsidP="001C63B7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3B7">
        <w:rPr>
          <w:rFonts w:ascii="Times New Roman" w:hAnsi="Times New Roman"/>
          <w:b/>
          <w:sz w:val="28"/>
          <w:szCs w:val="28"/>
        </w:rPr>
        <w:t>Уменьшается</w:t>
      </w:r>
      <w:r w:rsidR="001C63B7">
        <w:rPr>
          <w:rFonts w:ascii="Times New Roman" w:hAnsi="Times New Roman"/>
          <w:sz w:val="28"/>
          <w:szCs w:val="28"/>
        </w:rPr>
        <w:t xml:space="preserve"> активность в сыворотке КФ при </w:t>
      </w:r>
      <w:proofErr w:type="spellStart"/>
      <w:r w:rsidRPr="00844252">
        <w:rPr>
          <w:rFonts w:ascii="Times New Roman" w:hAnsi="Times New Roman"/>
          <w:sz w:val="28"/>
          <w:szCs w:val="28"/>
        </w:rPr>
        <w:t>тромбоцитопениях</w:t>
      </w:r>
      <w:proofErr w:type="spellEnd"/>
      <w:r w:rsidR="001C63B7">
        <w:rPr>
          <w:rFonts w:ascii="Times New Roman" w:hAnsi="Times New Roman"/>
          <w:sz w:val="28"/>
          <w:szCs w:val="28"/>
        </w:rPr>
        <w:t>.</w:t>
      </w:r>
    </w:p>
    <w:p w:rsidR="001C63B7" w:rsidRDefault="009B0905" w:rsidP="001C63B7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Референс</w:t>
      </w:r>
      <w:r w:rsidR="001C63B7" w:rsidRPr="001C63B7">
        <w:rPr>
          <w:rFonts w:ascii="Times New Roman" w:hAnsi="Times New Roman"/>
          <w:b/>
          <w:sz w:val="28"/>
          <w:szCs w:val="28"/>
        </w:rPr>
        <w:t>ное</w:t>
      </w:r>
      <w:proofErr w:type="spellEnd"/>
      <w:r w:rsidR="001C63B7" w:rsidRPr="001C63B7">
        <w:rPr>
          <w:rFonts w:ascii="Times New Roman" w:hAnsi="Times New Roman"/>
          <w:b/>
          <w:sz w:val="28"/>
          <w:szCs w:val="28"/>
        </w:rPr>
        <w:t xml:space="preserve"> значение </w:t>
      </w:r>
      <w:r w:rsidR="001C63B7" w:rsidRPr="00B15FFD">
        <w:rPr>
          <w:rFonts w:ascii="Times New Roman" w:hAnsi="Times New Roman"/>
          <w:sz w:val="28"/>
          <w:szCs w:val="28"/>
        </w:rPr>
        <w:t>активности КФ</w:t>
      </w:r>
      <w:r w:rsidR="00B15FFD" w:rsidRPr="00B15FFD">
        <w:rPr>
          <w:rFonts w:ascii="Times New Roman" w:hAnsi="Times New Roman"/>
          <w:sz w:val="28"/>
          <w:szCs w:val="28"/>
        </w:rPr>
        <w:t xml:space="preserve"> </w:t>
      </w:r>
      <w:r w:rsidR="001C63B7">
        <w:rPr>
          <w:rFonts w:ascii="Times New Roman" w:hAnsi="Times New Roman"/>
          <w:sz w:val="28"/>
          <w:szCs w:val="28"/>
        </w:rPr>
        <w:t>2.2-</w:t>
      </w:r>
      <w:r w:rsidR="001C63B7" w:rsidRPr="00844252">
        <w:rPr>
          <w:rFonts w:ascii="Times New Roman" w:hAnsi="Times New Roman"/>
          <w:sz w:val="28"/>
          <w:szCs w:val="28"/>
        </w:rPr>
        <w:t>10.5 МЕ/л</w:t>
      </w:r>
      <w:r w:rsidR="001C63B7">
        <w:rPr>
          <w:rFonts w:ascii="Times New Roman" w:hAnsi="Times New Roman"/>
          <w:sz w:val="28"/>
          <w:szCs w:val="28"/>
        </w:rPr>
        <w:t>.</w:t>
      </w:r>
    </w:p>
    <w:p w:rsidR="001C63B7" w:rsidRDefault="001C63B7" w:rsidP="001C63B7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t>Клинико-диагностическое значение определения активности</w:t>
      </w:r>
    </w:p>
    <w:p w:rsidR="001C63B7" w:rsidRPr="001C63B7" w:rsidRDefault="0029775F" w:rsidP="001C63B7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лактатдегидрогеназы</w:t>
      </w:r>
      <w:proofErr w:type="spellEnd"/>
    </w:p>
    <w:p w:rsidR="001C63B7" w:rsidRPr="001C63B7" w:rsidRDefault="001C63B7" w:rsidP="001C63B7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3B7">
        <w:rPr>
          <w:rFonts w:ascii="Times New Roman" w:hAnsi="Times New Roman"/>
          <w:sz w:val="28"/>
          <w:szCs w:val="28"/>
        </w:rPr>
        <w:t xml:space="preserve">ЛДГ – </w:t>
      </w:r>
      <w:proofErr w:type="spellStart"/>
      <w:r w:rsidRPr="001C63B7">
        <w:rPr>
          <w:rFonts w:ascii="Times New Roman" w:hAnsi="Times New Roman"/>
          <w:sz w:val="28"/>
          <w:szCs w:val="28"/>
        </w:rPr>
        <w:t>лактатдегидрогеназа</w:t>
      </w:r>
      <w:proofErr w:type="spellEnd"/>
      <w:r w:rsidRPr="001C63B7">
        <w:rPr>
          <w:rFonts w:ascii="Times New Roman" w:hAnsi="Times New Roman"/>
          <w:sz w:val="28"/>
          <w:szCs w:val="28"/>
        </w:rPr>
        <w:t>, фермент катализирующий превращение</w:t>
      </w:r>
    </w:p>
    <w:p w:rsidR="001C63B7" w:rsidRPr="001C63B7" w:rsidRDefault="001C63B7" w:rsidP="00696AE0">
      <w:pPr>
        <w:tabs>
          <w:tab w:val="left" w:pos="3131"/>
          <w:tab w:val="center" w:pos="4677"/>
          <w:tab w:val="left" w:pos="58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3B7">
        <w:rPr>
          <w:rFonts w:ascii="Times New Roman" w:hAnsi="Times New Roman"/>
          <w:sz w:val="28"/>
          <w:szCs w:val="28"/>
        </w:rPr>
        <w:t xml:space="preserve">молочной кислоты в </w:t>
      </w:r>
      <w:proofErr w:type="spellStart"/>
      <w:r w:rsidRPr="001C63B7">
        <w:rPr>
          <w:rFonts w:ascii="Times New Roman" w:hAnsi="Times New Roman"/>
          <w:sz w:val="28"/>
          <w:szCs w:val="28"/>
        </w:rPr>
        <w:t>пируват</w:t>
      </w:r>
      <w:proofErr w:type="spellEnd"/>
      <w:r w:rsidRPr="001C63B7">
        <w:rPr>
          <w:rFonts w:ascii="Times New Roman" w:hAnsi="Times New Roman"/>
          <w:sz w:val="28"/>
          <w:szCs w:val="28"/>
        </w:rPr>
        <w:t xml:space="preserve"> и наоборот. ЛДГ олигомер, состоящий из 4</w:t>
      </w:r>
      <w:r w:rsidR="00696AE0">
        <w:rPr>
          <w:rFonts w:ascii="Times New Roman" w:hAnsi="Times New Roman"/>
          <w:sz w:val="28"/>
          <w:szCs w:val="28"/>
        </w:rPr>
        <w:t xml:space="preserve"> </w:t>
      </w:r>
      <w:r w:rsidRPr="001C63B7">
        <w:rPr>
          <w:rFonts w:ascii="Times New Roman" w:hAnsi="Times New Roman"/>
          <w:sz w:val="28"/>
          <w:szCs w:val="28"/>
        </w:rPr>
        <w:t xml:space="preserve">субъединиц, представленных –Н и М. В плазме выявлено 5 изоферментов: </w:t>
      </w:r>
    </w:p>
    <w:p w:rsidR="001C63B7" w:rsidRPr="001C63B7" w:rsidRDefault="00696AE0" w:rsidP="00475B8F">
      <w:pPr>
        <w:tabs>
          <w:tab w:val="left" w:pos="3131"/>
          <w:tab w:val="center" w:pos="4677"/>
          <w:tab w:val="left" w:pos="58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ЛДГ-1-(4Н), л</w:t>
      </w:r>
      <w:r w:rsidR="001C63B7" w:rsidRPr="001C63B7">
        <w:rPr>
          <w:rFonts w:ascii="Times New Roman" w:hAnsi="Times New Roman"/>
          <w:sz w:val="28"/>
          <w:szCs w:val="28"/>
        </w:rPr>
        <w:t>окализован в мышце сердца</w:t>
      </w:r>
      <w:r>
        <w:rPr>
          <w:rFonts w:ascii="Times New Roman" w:hAnsi="Times New Roman"/>
          <w:sz w:val="28"/>
          <w:szCs w:val="28"/>
        </w:rPr>
        <w:t>;</w:t>
      </w:r>
      <w:r w:rsidR="00475B8F">
        <w:rPr>
          <w:rFonts w:ascii="Times New Roman" w:hAnsi="Times New Roman"/>
          <w:sz w:val="28"/>
          <w:szCs w:val="28"/>
        </w:rPr>
        <w:t xml:space="preserve"> </w:t>
      </w:r>
      <w:r w:rsidR="001C63B7" w:rsidRPr="001C63B7">
        <w:rPr>
          <w:rFonts w:ascii="Times New Roman" w:hAnsi="Times New Roman"/>
          <w:sz w:val="28"/>
          <w:szCs w:val="28"/>
        </w:rPr>
        <w:t>ЛДГ-2-(3Н1М), эритроциты, тромбоциты, сердце</w:t>
      </w:r>
      <w:r>
        <w:rPr>
          <w:rFonts w:ascii="Times New Roman" w:hAnsi="Times New Roman"/>
          <w:sz w:val="28"/>
          <w:szCs w:val="28"/>
        </w:rPr>
        <w:t>;</w:t>
      </w:r>
      <w:r w:rsidR="00475B8F">
        <w:rPr>
          <w:rFonts w:ascii="Times New Roman" w:hAnsi="Times New Roman"/>
          <w:sz w:val="28"/>
          <w:szCs w:val="28"/>
        </w:rPr>
        <w:t xml:space="preserve"> </w:t>
      </w:r>
      <w:r w:rsidR="001C63B7" w:rsidRPr="001C63B7">
        <w:rPr>
          <w:rFonts w:ascii="Times New Roman" w:hAnsi="Times New Roman"/>
          <w:sz w:val="28"/>
          <w:szCs w:val="28"/>
        </w:rPr>
        <w:t>ЛДГ-3-(2Н2М), в поджелудочной железе</w:t>
      </w:r>
      <w:r>
        <w:rPr>
          <w:rFonts w:ascii="Times New Roman" w:hAnsi="Times New Roman"/>
          <w:sz w:val="28"/>
          <w:szCs w:val="28"/>
        </w:rPr>
        <w:t>;</w:t>
      </w:r>
      <w:r w:rsidR="00475B8F">
        <w:rPr>
          <w:rFonts w:ascii="Times New Roman" w:hAnsi="Times New Roman"/>
          <w:sz w:val="28"/>
          <w:szCs w:val="28"/>
        </w:rPr>
        <w:t xml:space="preserve"> </w:t>
      </w:r>
      <w:r w:rsidR="001C63B7" w:rsidRPr="001C63B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ДГ-4-(1Н3М), тромбоциты, легкие;</w:t>
      </w:r>
      <w:r w:rsidR="00475B8F">
        <w:rPr>
          <w:rFonts w:ascii="Times New Roman" w:hAnsi="Times New Roman"/>
          <w:sz w:val="28"/>
          <w:szCs w:val="28"/>
        </w:rPr>
        <w:t xml:space="preserve"> </w:t>
      </w:r>
      <w:r w:rsidR="001C63B7" w:rsidRPr="001C63B7">
        <w:rPr>
          <w:rFonts w:ascii="Times New Roman" w:hAnsi="Times New Roman"/>
          <w:sz w:val="28"/>
          <w:szCs w:val="28"/>
        </w:rPr>
        <w:t>ЛДГ-5-(4М), локализован в клетках печени, скелетной мускулатуре</w:t>
      </w:r>
      <w:r>
        <w:rPr>
          <w:rFonts w:ascii="Times New Roman" w:hAnsi="Times New Roman"/>
          <w:sz w:val="28"/>
          <w:szCs w:val="28"/>
        </w:rPr>
        <w:t>.</w:t>
      </w:r>
    </w:p>
    <w:p w:rsidR="001C63B7" w:rsidRPr="00844252" w:rsidRDefault="001C63B7" w:rsidP="00DE003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E0">
        <w:rPr>
          <w:rFonts w:ascii="Times New Roman" w:hAnsi="Times New Roman"/>
          <w:b/>
          <w:sz w:val="28"/>
          <w:szCs w:val="28"/>
        </w:rPr>
        <w:t>Увеличение</w:t>
      </w:r>
      <w:r w:rsidRPr="001C63B7">
        <w:rPr>
          <w:rFonts w:ascii="Times New Roman" w:hAnsi="Times New Roman"/>
          <w:sz w:val="28"/>
          <w:szCs w:val="28"/>
        </w:rPr>
        <w:t xml:space="preserve"> активности ЛДГ в с</w:t>
      </w:r>
      <w:r w:rsidR="00696AE0">
        <w:rPr>
          <w:rFonts w:ascii="Times New Roman" w:hAnsi="Times New Roman"/>
          <w:sz w:val="28"/>
          <w:szCs w:val="28"/>
        </w:rPr>
        <w:t xml:space="preserve">ыворотке крови наблюдается при: </w:t>
      </w:r>
      <w:r w:rsidR="00DE003D">
        <w:rPr>
          <w:rFonts w:ascii="Times New Roman" w:hAnsi="Times New Roman"/>
          <w:sz w:val="28"/>
          <w:szCs w:val="28"/>
        </w:rPr>
        <w:t>инфаркте миокарда</w:t>
      </w:r>
      <w:r w:rsidR="00696AE0">
        <w:rPr>
          <w:rFonts w:ascii="Times New Roman" w:hAnsi="Times New Roman"/>
          <w:sz w:val="28"/>
          <w:szCs w:val="28"/>
        </w:rPr>
        <w:t xml:space="preserve">, </w:t>
      </w:r>
      <w:r w:rsidRPr="001C63B7">
        <w:rPr>
          <w:rFonts w:ascii="Times New Roman" w:hAnsi="Times New Roman"/>
          <w:sz w:val="28"/>
          <w:szCs w:val="28"/>
        </w:rPr>
        <w:t>недостаточности функции сердечно-сосудистой и легочной систем</w:t>
      </w:r>
      <w:r w:rsidR="00696AE0">
        <w:rPr>
          <w:rFonts w:ascii="Times New Roman" w:hAnsi="Times New Roman"/>
          <w:sz w:val="28"/>
          <w:szCs w:val="28"/>
        </w:rPr>
        <w:t xml:space="preserve">, </w:t>
      </w:r>
      <w:r w:rsidRPr="001C63B7">
        <w:rPr>
          <w:rFonts w:ascii="Times New Roman" w:hAnsi="Times New Roman"/>
          <w:sz w:val="28"/>
          <w:szCs w:val="28"/>
        </w:rPr>
        <w:t>гемолитической анемии</w:t>
      </w:r>
      <w:r w:rsidR="00696AE0">
        <w:rPr>
          <w:rFonts w:ascii="Times New Roman" w:hAnsi="Times New Roman"/>
          <w:sz w:val="28"/>
          <w:szCs w:val="28"/>
        </w:rPr>
        <w:t>,</w:t>
      </w:r>
      <w:r w:rsidR="00DE003D">
        <w:rPr>
          <w:rFonts w:ascii="Times New Roman" w:hAnsi="Times New Roman"/>
          <w:sz w:val="28"/>
          <w:szCs w:val="28"/>
        </w:rPr>
        <w:t xml:space="preserve"> </w:t>
      </w:r>
      <w:r w:rsidRPr="001C63B7">
        <w:rPr>
          <w:rFonts w:ascii="Times New Roman" w:hAnsi="Times New Roman"/>
          <w:sz w:val="28"/>
          <w:szCs w:val="28"/>
        </w:rPr>
        <w:t>воспалительных</w:t>
      </w:r>
      <w:r w:rsidR="00DE003D">
        <w:rPr>
          <w:rFonts w:ascii="Times New Roman" w:hAnsi="Times New Roman"/>
          <w:sz w:val="28"/>
          <w:szCs w:val="28"/>
        </w:rPr>
        <w:t xml:space="preserve"> заболеваний печени</w:t>
      </w:r>
      <w:r w:rsidR="00696AE0">
        <w:rPr>
          <w:rFonts w:ascii="Times New Roman" w:hAnsi="Times New Roman"/>
          <w:sz w:val="28"/>
          <w:szCs w:val="28"/>
        </w:rPr>
        <w:t xml:space="preserve">, </w:t>
      </w:r>
      <w:r w:rsidRPr="001C63B7">
        <w:rPr>
          <w:rFonts w:ascii="Times New Roman" w:hAnsi="Times New Roman"/>
          <w:sz w:val="28"/>
          <w:szCs w:val="28"/>
        </w:rPr>
        <w:t>повреждении мышц</w:t>
      </w:r>
      <w:r w:rsidR="00696AE0">
        <w:rPr>
          <w:rFonts w:ascii="Times New Roman" w:hAnsi="Times New Roman"/>
          <w:sz w:val="28"/>
          <w:szCs w:val="28"/>
        </w:rPr>
        <w:t>.</w:t>
      </w:r>
    </w:p>
    <w:p w:rsidR="00696AE0" w:rsidRDefault="009B0905" w:rsidP="00696AE0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Референс</w:t>
      </w:r>
      <w:r w:rsidR="00696AE0" w:rsidRPr="00696AE0">
        <w:rPr>
          <w:rFonts w:ascii="Times New Roman" w:hAnsi="Times New Roman"/>
          <w:b/>
          <w:sz w:val="28"/>
          <w:szCs w:val="28"/>
        </w:rPr>
        <w:t xml:space="preserve">ные значения </w:t>
      </w:r>
      <w:r w:rsidR="00696AE0">
        <w:rPr>
          <w:rFonts w:ascii="Times New Roman" w:hAnsi="Times New Roman"/>
          <w:sz w:val="28"/>
          <w:szCs w:val="28"/>
        </w:rPr>
        <w:t>активности ЛДГ 120-240 МЕ/л и ЛДГ-</w:t>
      </w:r>
      <w:r w:rsidR="00696AE0" w:rsidRPr="001C63B7">
        <w:rPr>
          <w:rFonts w:ascii="Times New Roman" w:hAnsi="Times New Roman"/>
          <w:sz w:val="28"/>
          <w:szCs w:val="28"/>
        </w:rPr>
        <w:t>1 15-120 МЕ/л</w:t>
      </w:r>
      <w:r w:rsidR="00696AE0">
        <w:rPr>
          <w:rFonts w:ascii="Times New Roman" w:hAnsi="Times New Roman"/>
          <w:sz w:val="28"/>
          <w:szCs w:val="28"/>
        </w:rPr>
        <w:t>.</w:t>
      </w:r>
    </w:p>
    <w:p w:rsidR="00696AE0" w:rsidRDefault="00696AE0" w:rsidP="00696AE0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t>Клинико-диагностическое значение определения активности</w:t>
      </w:r>
    </w:p>
    <w:p w:rsidR="00696AE0" w:rsidRPr="0029775F" w:rsidRDefault="0029775F" w:rsidP="0029775F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креатинкиназы</w:t>
      </w:r>
    </w:p>
    <w:p w:rsidR="00696AE0" w:rsidRPr="00696AE0" w:rsidRDefault="00696AE0" w:rsidP="00696AE0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E0">
        <w:rPr>
          <w:rFonts w:ascii="Times New Roman" w:hAnsi="Times New Roman"/>
          <w:sz w:val="28"/>
          <w:szCs w:val="28"/>
        </w:rPr>
        <w:t xml:space="preserve">КК – </w:t>
      </w:r>
      <w:proofErr w:type="spellStart"/>
      <w:r w:rsidRPr="00696AE0">
        <w:rPr>
          <w:rFonts w:ascii="Times New Roman" w:hAnsi="Times New Roman"/>
          <w:sz w:val="28"/>
          <w:szCs w:val="28"/>
        </w:rPr>
        <w:t>креатинкиназа</w:t>
      </w:r>
      <w:proofErr w:type="spellEnd"/>
      <w:r w:rsidRPr="00696AE0">
        <w:rPr>
          <w:rFonts w:ascii="Times New Roman" w:hAnsi="Times New Roman"/>
          <w:sz w:val="28"/>
          <w:szCs w:val="28"/>
        </w:rPr>
        <w:t>, фермент принимающий участие в энергетическом</w:t>
      </w:r>
    </w:p>
    <w:p w:rsidR="00696AE0" w:rsidRPr="00696AE0" w:rsidRDefault="00696AE0" w:rsidP="00696AE0">
      <w:pPr>
        <w:tabs>
          <w:tab w:val="left" w:pos="3131"/>
          <w:tab w:val="center" w:pos="4677"/>
          <w:tab w:val="left" w:pos="58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AE0">
        <w:rPr>
          <w:rFonts w:ascii="Times New Roman" w:hAnsi="Times New Roman"/>
          <w:sz w:val="28"/>
          <w:szCs w:val="28"/>
        </w:rPr>
        <w:t>обмене клеток мышечной, нерв</w:t>
      </w:r>
      <w:r>
        <w:rPr>
          <w:rFonts w:ascii="Times New Roman" w:hAnsi="Times New Roman"/>
          <w:sz w:val="28"/>
          <w:szCs w:val="28"/>
        </w:rPr>
        <w:t xml:space="preserve">ной тканей. Катализируя реакцию </w:t>
      </w:r>
      <w:r w:rsidRPr="00696AE0">
        <w:rPr>
          <w:rFonts w:ascii="Times New Roman" w:hAnsi="Times New Roman"/>
          <w:sz w:val="28"/>
          <w:szCs w:val="28"/>
        </w:rPr>
        <w:t xml:space="preserve">образования и распада </w:t>
      </w:r>
      <w:proofErr w:type="spellStart"/>
      <w:r w:rsidRPr="00696AE0">
        <w:rPr>
          <w:rFonts w:ascii="Times New Roman" w:hAnsi="Times New Roman"/>
          <w:sz w:val="28"/>
          <w:szCs w:val="28"/>
        </w:rPr>
        <w:t>креатинфосфата</w:t>
      </w:r>
      <w:proofErr w:type="spellEnd"/>
      <w:r w:rsidRPr="00696AE0">
        <w:rPr>
          <w:rFonts w:ascii="Times New Roman" w:hAnsi="Times New Roman"/>
          <w:sz w:val="28"/>
          <w:szCs w:val="28"/>
        </w:rPr>
        <w:t>.</w:t>
      </w:r>
    </w:p>
    <w:p w:rsidR="00696AE0" w:rsidRPr="00696AE0" w:rsidRDefault="00696AE0" w:rsidP="0029775F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E0">
        <w:rPr>
          <w:rFonts w:ascii="Times New Roman" w:hAnsi="Times New Roman"/>
          <w:sz w:val="28"/>
          <w:szCs w:val="28"/>
        </w:rPr>
        <w:lastRenderedPageBreak/>
        <w:t xml:space="preserve">Молекула КК состоит из двух субъединиц </w:t>
      </w:r>
      <w:r w:rsidR="0029775F">
        <w:rPr>
          <w:rFonts w:ascii="Times New Roman" w:hAnsi="Times New Roman"/>
          <w:sz w:val="28"/>
          <w:szCs w:val="28"/>
        </w:rPr>
        <w:t xml:space="preserve">– В и М, при комбинации которых образуются три изофермента: КК-ММ – мышечный, КК-МВ – сердечный и </w:t>
      </w:r>
      <w:r w:rsidRPr="00696AE0">
        <w:rPr>
          <w:rFonts w:ascii="Times New Roman" w:hAnsi="Times New Roman"/>
          <w:sz w:val="28"/>
          <w:szCs w:val="28"/>
        </w:rPr>
        <w:t xml:space="preserve">КК-ВВ </w:t>
      </w:r>
      <w:r w:rsidR="0029775F">
        <w:rPr>
          <w:rFonts w:ascii="Times New Roman" w:hAnsi="Times New Roman"/>
          <w:sz w:val="28"/>
          <w:szCs w:val="28"/>
        </w:rPr>
        <w:t>–</w:t>
      </w:r>
      <w:r w:rsidRPr="00696AE0">
        <w:rPr>
          <w:rFonts w:ascii="Times New Roman" w:hAnsi="Times New Roman"/>
          <w:sz w:val="28"/>
          <w:szCs w:val="28"/>
        </w:rPr>
        <w:t xml:space="preserve"> мозговой</w:t>
      </w:r>
      <w:r w:rsidR="0029775F">
        <w:rPr>
          <w:rFonts w:ascii="Times New Roman" w:hAnsi="Times New Roman"/>
          <w:sz w:val="28"/>
          <w:szCs w:val="28"/>
        </w:rPr>
        <w:t>.</w:t>
      </w:r>
    </w:p>
    <w:p w:rsidR="0029775F" w:rsidRDefault="00696AE0" w:rsidP="0029775F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5F">
        <w:rPr>
          <w:rFonts w:ascii="Times New Roman" w:hAnsi="Times New Roman"/>
          <w:b/>
          <w:sz w:val="28"/>
          <w:szCs w:val="28"/>
        </w:rPr>
        <w:t>Увеличение</w:t>
      </w:r>
      <w:r w:rsidRPr="00696AE0">
        <w:rPr>
          <w:rFonts w:ascii="Times New Roman" w:hAnsi="Times New Roman"/>
          <w:sz w:val="28"/>
          <w:szCs w:val="28"/>
        </w:rPr>
        <w:t xml:space="preserve"> активности КК</w:t>
      </w:r>
      <w:r w:rsidR="0029775F">
        <w:rPr>
          <w:rFonts w:ascii="Times New Roman" w:hAnsi="Times New Roman"/>
          <w:sz w:val="28"/>
          <w:szCs w:val="28"/>
        </w:rPr>
        <w:t xml:space="preserve"> в сыворотке крови наблюдается:</w:t>
      </w:r>
      <w:r w:rsidRPr="00696AE0">
        <w:rPr>
          <w:rFonts w:ascii="Times New Roman" w:hAnsi="Times New Roman"/>
          <w:sz w:val="28"/>
          <w:szCs w:val="28"/>
        </w:rPr>
        <w:t xml:space="preserve"> в раннем периоде ин</w:t>
      </w:r>
      <w:r w:rsidR="00DE003D">
        <w:rPr>
          <w:rFonts w:ascii="Times New Roman" w:hAnsi="Times New Roman"/>
          <w:sz w:val="28"/>
          <w:szCs w:val="28"/>
        </w:rPr>
        <w:t>фаркта миокарда</w:t>
      </w:r>
      <w:r w:rsidR="0029775F">
        <w:rPr>
          <w:rFonts w:ascii="Times New Roman" w:hAnsi="Times New Roman"/>
          <w:sz w:val="28"/>
          <w:szCs w:val="28"/>
        </w:rPr>
        <w:t xml:space="preserve">, </w:t>
      </w:r>
      <w:r w:rsidRPr="00696AE0">
        <w:rPr>
          <w:rFonts w:ascii="Times New Roman" w:hAnsi="Times New Roman"/>
          <w:sz w:val="28"/>
          <w:szCs w:val="28"/>
        </w:rPr>
        <w:t>при поражении мышечной тка</w:t>
      </w:r>
      <w:r w:rsidR="00E66A8D">
        <w:rPr>
          <w:rFonts w:ascii="Times New Roman" w:hAnsi="Times New Roman"/>
          <w:sz w:val="28"/>
          <w:szCs w:val="28"/>
        </w:rPr>
        <w:t>ни (</w:t>
      </w:r>
      <w:r w:rsidR="0029775F">
        <w:rPr>
          <w:rFonts w:ascii="Times New Roman" w:hAnsi="Times New Roman"/>
          <w:sz w:val="28"/>
          <w:szCs w:val="28"/>
        </w:rPr>
        <w:t>мышечной дистрофии, тяжелой физической нагрузке), шизофрении, эпилепсии.</w:t>
      </w:r>
    </w:p>
    <w:p w:rsidR="0029775F" w:rsidRDefault="00B145A2" w:rsidP="0029775F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Референс</w:t>
      </w:r>
      <w:r w:rsidR="0029775F" w:rsidRPr="0029775F">
        <w:rPr>
          <w:rFonts w:ascii="Times New Roman" w:hAnsi="Times New Roman"/>
          <w:b/>
          <w:sz w:val="28"/>
          <w:szCs w:val="28"/>
        </w:rPr>
        <w:t>ные значения</w:t>
      </w:r>
      <w:r w:rsidR="0029775F">
        <w:rPr>
          <w:rFonts w:ascii="Times New Roman" w:hAnsi="Times New Roman"/>
          <w:sz w:val="28"/>
          <w:szCs w:val="28"/>
        </w:rPr>
        <w:t xml:space="preserve"> активности креатинкиназы</w:t>
      </w:r>
      <w:r w:rsidR="0029775F" w:rsidRPr="00696AE0">
        <w:rPr>
          <w:rFonts w:ascii="Times New Roman" w:hAnsi="Times New Roman"/>
          <w:sz w:val="28"/>
          <w:szCs w:val="28"/>
        </w:rPr>
        <w:t xml:space="preserve"> –</w:t>
      </w:r>
      <w:r w:rsidR="0029775F">
        <w:rPr>
          <w:rFonts w:ascii="Times New Roman" w:hAnsi="Times New Roman"/>
          <w:sz w:val="28"/>
          <w:szCs w:val="28"/>
        </w:rPr>
        <w:t xml:space="preserve"> </w:t>
      </w:r>
      <w:r w:rsidR="0029775F" w:rsidRPr="00696AE0">
        <w:rPr>
          <w:rFonts w:ascii="Times New Roman" w:hAnsi="Times New Roman"/>
          <w:sz w:val="28"/>
          <w:szCs w:val="28"/>
        </w:rPr>
        <w:t>мужчины</w:t>
      </w:r>
      <w:r w:rsidR="0029775F">
        <w:rPr>
          <w:rFonts w:ascii="Times New Roman" w:hAnsi="Times New Roman"/>
          <w:sz w:val="28"/>
          <w:szCs w:val="28"/>
        </w:rPr>
        <w:t xml:space="preserve"> </w:t>
      </w:r>
      <w:r w:rsidR="0029775F" w:rsidRPr="00696AE0">
        <w:rPr>
          <w:rFonts w:ascii="Times New Roman" w:hAnsi="Times New Roman"/>
          <w:sz w:val="28"/>
          <w:szCs w:val="28"/>
        </w:rPr>
        <w:t>менее 1</w:t>
      </w:r>
      <w:r w:rsidR="0029775F">
        <w:rPr>
          <w:rFonts w:ascii="Times New Roman" w:hAnsi="Times New Roman"/>
          <w:sz w:val="28"/>
          <w:szCs w:val="28"/>
        </w:rPr>
        <w:t xml:space="preserve">95МЕ/л, женщины менее 170 МЕ/л; </w:t>
      </w:r>
      <w:r w:rsidR="0029775F" w:rsidRPr="00696AE0">
        <w:rPr>
          <w:rFonts w:ascii="Times New Roman" w:hAnsi="Times New Roman"/>
          <w:sz w:val="28"/>
          <w:szCs w:val="28"/>
        </w:rPr>
        <w:t>КК-МВ менее 50 МЕ/л</w:t>
      </w:r>
      <w:r w:rsidR="0029775F">
        <w:rPr>
          <w:rFonts w:ascii="Times New Roman" w:hAnsi="Times New Roman"/>
          <w:sz w:val="28"/>
          <w:szCs w:val="28"/>
        </w:rPr>
        <w:t>.</w:t>
      </w:r>
    </w:p>
    <w:p w:rsidR="0029775F" w:rsidRDefault="0029775F" w:rsidP="0029775F">
      <w:pPr>
        <w:tabs>
          <w:tab w:val="left" w:pos="3131"/>
          <w:tab w:val="center" w:pos="4677"/>
          <w:tab w:val="left" w:pos="58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12C">
        <w:rPr>
          <w:rFonts w:ascii="Times New Roman" w:hAnsi="Times New Roman"/>
          <w:b/>
          <w:sz w:val="28"/>
          <w:szCs w:val="28"/>
        </w:rPr>
        <w:t>Клинико-диагностическое значение определения активности</w:t>
      </w:r>
    </w:p>
    <w:p w:rsidR="0029775F" w:rsidRDefault="00475B8F" w:rsidP="00475B8F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аминотрансфераз</w:t>
      </w:r>
      <w:proofErr w:type="spellEnd"/>
    </w:p>
    <w:p w:rsidR="00F8086C" w:rsidRPr="00475B8F" w:rsidRDefault="00475B8F" w:rsidP="00E82623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Аспартатаминотрансфераза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8086C">
        <w:rPr>
          <w:rFonts w:ascii="Times New Roman" w:hAnsi="Times New Roman"/>
          <w:sz w:val="28"/>
          <w:szCs w:val="28"/>
        </w:rPr>
        <w:t>АсАТ</w:t>
      </w:r>
      <w:proofErr w:type="spellEnd"/>
      <w:r w:rsidR="00F8086C">
        <w:rPr>
          <w:rFonts w:ascii="Times New Roman" w:hAnsi="Times New Roman"/>
          <w:sz w:val="28"/>
          <w:szCs w:val="28"/>
        </w:rPr>
        <w:t>) локализуется в мышцах сердца.</w:t>
      </w:r>
      <w:r w:rsidR="00E82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86C">
        <w:rPr>
          <w:rFonts w:ascii="Times New Roman" w:hAnsi="Times New Roman"/>
          <w:sz w:val="28"/>
          <w:szCs w:val="28"/>
        </w:rPr>
        <w:t>Аланинаминотрансфераза</w:t>
      </w:r>
      <w:proofErr w:type="spellEnd"/>
      <w:r w:rsidR="00F808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8086C">
        <w:rPr>
          <w:rFonts w:ascii="Times New Roman" w:hAnsi="Times New Roman"/>
          <w:sz w:val="28"/>
          <w:szCs w:val="28"/>
        </w:rPr>
        <w:t>АлАТ</w:t>
      </w:r>
      <w:proofErr w:type="spellEnd"/>
      <w:r w:rsidR="00F8086C">
        <w:rPr>
          <w:rFonts w:ascii="Times New Roman" w:hAnsi="Times New Roman"/>
          <w:sz w:val="28"/>
          <w:szCs w:val="28"/>
        </w:rPr>
        <w:t>) локализуется в печени. Исследуют с целью дифференцировать патологии печени и миокарда.</w:t>
      </w:r>
    </w:p>
    <w:p w:rsidR="0029775F" w:rsidRPr="0029775F" w:rsidRDefault="0029775F" w:rsidP="00DE003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5F">
        <w:rPr>
          <w:rFonts w:ascii="Times New Roman" w:hAnsi="Times New Roman"/>
          <w:b/>
          <w:sz w:val="28"/>
          <w:szCs w:val="28"/>
        </w:rPr>
        <w:t>Увеличение</w:t>
      </w:r>
      <w:r w:rsidRPr="0029775F">
        <w:rPr>
          <w:rFonts w:ascii="Times New Roman" w:hAnsi="Times New Roman"/>
          <w:sz w:val="28"/>
          <w:szCs w:val="28"/>
        </w:rPr>
        <w:t xml:space="preserve"> активности </w:t>
      </w:r>
      <w:proofErr w:type="spellStart"/>
      <w:r w:rsidRPr="002977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минотрансфераз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наблюдается при: и</w:t>
      </w:r>
      <w:r w:rsidRPr="0029775F">
        <w:rPr>
          <w:rFonts w:ascii="Times New Roman" w:hAnsi="Times New Roman"/>
          <w:sz w:val="28"/>
          <w:szCs w:val="28"/>
        </w:rPr>
        <w:t>нфаркте миокарда активност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АсАТ</w:t>
      </w:r>
      <w:proofErr w:type="spellEnd"/>
      <w:r>
        <w:rPr>
          <w:rFonts w:ascii="Times New Roman" w:hAnsi="Times New Roman"/>
          <w:sz w:val="28"/>
          <w:szCs w:val="28"/>
        </w:rPr>
        <w:t xml:space="preserve"> в 95% случаев повышается. Возрастание происходит на </w:t>
      </w:r>
      <w:r w:rsidRPr="0029775F">
        <w:rPr>
          <w:rFonts w:ascii="Times New Roman" w:hAnsi="Times New Roman"/>
          <w:sz w:val="28"/>
          <w:szCs w:val="28"/>
        </w:rPr>
        <w:t>4-6 ч. с момента приступа. Оно четко выражено спустя</w:t>
      </w:r>
      <w:r w:rsidR="00475B8F">
        <w:rPr>
          <w:rFonts w:ascii="Times New Roman" w:hAnsi="Times New Roman"/>
          <w:sz w:val="28"/>
          <w:szCs w:val="28"/>
        </w:rPr>
        <w:t xml:space="preserve"> 24-36 ч </w:t>
      </w:r>
      <w:r>
        <w:rPr>
          <w:rFonts w:ascii="Times New Roman" w:hAnsi="Times New Roman"/>
          <w:sz w:val="28"/>
          <w:szCs w:val="28"/>
        </w:rPr>
        <w:t xml:space="preserve">и лишь на 3-7 сутки снижается </w:t>
      </w:r>
      <w:r w:rsidRPr="0029775F">
        <w:rPr>
          <w:rFonts w:ascii="Times New Roman" w:hAnsi="Times New Roman"/>
          <w:sz w:val="28"/>
          <w:szCs w:val="28"/>
        </w:rPr>
        <w:t>до нормы. Коэффици</w:t>
      </w:r>
      <w:r w:rsidR="00475B8F">
        <w:rPr>
          <w:rFonts w:ascii="Times New Roman" w:hAnsi="Times New Roman"/>
          <w:sz w:val="28"/>
          <w:szCs w:val="28"/>
        </w:rPr>
        <w:t xml:space="preserve">ент де </w:t>
      </w:r>
      <w:proofErr w:type="spellStart"/>
      <w:r w:rsidR="00475B8F">
        <w:rPr>
          <w:rFonts w:ascii="Times New Roman" w:hAnsi="Times New Roman"/>
          <w:sz w:val="28"/>
          <w:szCs w:val="28"/>
        </w:rPr>
        <w:t>Ритиса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B8F">
        <w:rPr>
          <w:rFonts w:ascii="Times New Roman" w:hAnsi="Times New Roman"/>
          <w:sz w:val="28"/>
          <w:szCs w:val="28"/>
        </w:rPr>
        <w:t>АсАТ</w:t>
      </w:r>
      <w:proofErr w:type="spellEnd"/>
      <w:r w:rsidR="00475B8F">
        <w:rPr>
          <w:rFonts w:ascii="Times New Roman" w:hAnsi="Times New Roman"/>
          <w:sz w:val="28"/>
          <w:szCs w:val="28"/>
        </w:rPr>
        <w:t>/</w:t>
      </w:r>
      <w:proofErr w:type="spellStart"/>
      <w:r w:rsidR="00475B8F">
        <w:rPr>
          <w:rFonts w:ascii="Times New Roman" w:hAnsi="Times New Roman"/>
          <w:sz w:val="28"/>
          <w:szCs w:val="28"/>
        </w:rPr>
        <w:t>АлАТ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более 1;</w:t>
      </w:r>
      <w:r w:rsidR="00DE003D">
        <w:rPr>
          <w:rFonts w:ascii="Times New Roman" w:hAnsi="Times New Roman"/>
          <w:sz w:val="28"/>
          <w:szCs w:val="28"/>
        </w:rPr>
        <w:t xml:space="preserve"> </w:t>
      </w:r>
      <w:r w:rsidR="00475B8F">
        <w:rPr>
          <w:rFonts w:ascii="Times New Roman" w:hAnsi="Times New Roman"/>
          <w:sz w:val="28"/>
          <w:szCs w:val="28"/>
        </w:rPr>
        <w:t>о</w:t>
      </w:r>
      <w:r w:rsidRPr="0029775F">
        <w:rPr>
          <w:rFonts w:ascii="Times New Roman" w:hAnsi="Times New Roman"/>
          <w:sz w:val="28"/>
          <w:szCs w:val="28"/>
        </w:rPr>
        <w:t>стром вирусном гепатите (</w:t>
      </w:r>
      <w:proofErr w:type="spellStart"/>
      <w:r w:rsidRPr="0029775F">
        <w:rPr>
          <w:rFonts w:ascii="Times New Roman" w:hAnsi="Times New Roman"/>
          <w:sz w:val="28"/>
          <w:szCs w:val="28"/>
        </w:rPr>
        <w:t>Ал</w:t>
      </w:r>
      <w:r w:rsidR="00475B8F">
        <w:rPr>
          <w:rFonts w:ascii="Times New Roman" w:hAnsi="Times New Roman"/>
          <w:sz w:val="28"/>
          <w:szCs w:val="28"/>
        </w:rPr>
        <w:t>АТ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B8F">
        <w:rPr>
          <w:rFonts w:ascii="Times New Roman" w:hAnsi="Times New Roman"/>
          <w:sz w:val="28"/>
          <w:szCs w:val="28"/>
        </w:rPr>
        <w:t>АсАТ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более чем в 100 раз). </w:t>
      </w:r>
      <w:r w:rsidRPr="0029775F">
        <w:rPr>
          <w:rFonts w:ascii="Times New Roman" w:hAnsi="Times New Roman"/>
          <w:sz w:val="28"/>
          <w:szCs w:val="28"/>
        </w:rPr>
        <w:t>К</w:t>
      </w:r>
      <w:r w:rsidR="00475B8F">
        <w:rPr>
          <w:rFonts w:ascii="Times New Roman" w:hAnsi="Times New Roman"/>
          <w:sz w:val="28"/>
          <w:szCs w:val="28"/>
        </w:rPr>
        <w:t xml:space="preserve">оэффициент де </w:t>
      </w:r>
      <w:proofErr w:type="spellStart"/>
      <w:r w:rsidR="00475B8F">
        <w:rPr>
          <w:rFonts w:ascii="Times New Roman" w:hAnsi="Times New Roman"/>
          <w:sz w:val="28"/>
          <w:szCs w:val="28"/>
        </w:rPr>
        <w:t>Ритиса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менее 1,33;</w:t>
      </w:r>
      <w:r w:rsidR="00DE003D">
        <w:rPr>
          <w:rFonts w:ascii="Times New Roman" w:hAnsi="Times New Roman"/>
          <w:sz w:val="28"/>
          <w:szCs w:val="28"/>
        </w:rPr>
        <w:t xml:space="preserve"> </w:t>
      </w:r>
      <w:r w:rsidR="00475B8F">
        <w:rPr>
          <w:rFonts w:ascii="Times New Roman" w:hAnsi="Times New Roman"/>
          <w:sz w:val="28"/>
          <w:szCs w:val="28"/>
        </w:rPr>
        <w:t>хроническом гепатите, ц</w:t>
      </w:r>
      <w:r w:rsidR="00DE003D">
        <w:rPr>
          <w:rFonts w:ascii="Times New Roman" w:hAnsi="Times New Roman"/>
          <w:sz w:val="28"/>
          <w:szCs w:val="28"/>
        </w:rPr>
        <w:t>иррозе печени</w:t>
      </w:r>
      <w:r w:rsidR="00475B8F">
        <w:rPr>
          <w:rFonts w:ascii="Times New Roman" w:hAnsi="Times New Roman"/>
          <w:sz w:val="28"/>
          <w:szCs w:val="28"/>
        </w:rPr>
        <w:t>, токсическом поражении печени, легочной эмболии;</w:t>
      </w:r>
      <w:r w:rsidR="00DE003D">
        <w:rPr>
          <w:rFonts w:ascii="Times New Roman" w:hAnsi="Times New Roman"/>
          <w:sz w:val="28"/>
          <w:szCs w:val="28"/>
        </w:rPr>
        <w:t xml:space="preserve"> </w:t>
      </w:r>
      <w:r w:rsidR="00475B8F">
        <w:rPr>
          <w:rFonts w:ascii="Times New Roman" w:hAnsi="Times New Roman"/>
          <w:sz w:val="28"/>
          <w:szCs w:val="28"/>
        </w:rPr>
        <w:t>м</w:t>
      </w:r>
      <w:r w:rsidR="00E66A8D">
        <w:rPr>
          <w:rFonts w:ascii="Times New Roman" w:hAnsi="Times New Roman"/>
          <w:sz w:val="28"/>
          <w:szCs w:val="28"/>
        </w:rPr>
        <w:t>еханической желтухе</w:t>
      </w:r>
      <w:r w:rsidR="00475B8F">
        <w:rPr>
          <w:rFonts w:ascii="Times New Roman" w:hAnsi="Times New Roman"/>
          <w:sz w:val="28"/>
          <w:szCs w:val="28"/>
        </w:rPr>
        <w:t>, п</w:t>
      </w:r>
      <w:r w:rsidRPr="0029775F">
        <w:rPr>
          <w:rFonts w:ascii="Times New Roman" w:hAnsi="Times New Roman"/>
          <w:sz w:val="28"/>
          <w:szCs w:val="28"/>
        </w:rPr>
        <w:t>оражениях</w:t>
      </w:r>
      <w:r w:rsidR="00475B8F">
        <w:rPr>
          <w:rFonts w:ascii="Times New Roman" w:hAnsi="Times New Roman"/>
          <w:sz w:val="28"/>
          <w:szCs w:val="28"/>
        </w:rPr>
        <w:t xml:space="preserve"> </w:t>
      </w:r>
      <w:r w:rsidRPr="0029775F">
        <w:rPr>
          <w:rFonts w:ascii="Times New Roman" w:hAnsi="Times New Roman"/>
          <w:sz w:val="28"/>
          <w:szCs w:val="28"/>
        </w:rPr>
        <w:t>мышц (мыш</w:t>
      </w:r>
      <w:r w:rsidR="00475B8F">
        <w:rPr>
          <w:rFonts w:ascii="Times New Roman" w:hAnsi="Times New Roman"/>
          <w:sz w:val="28"/>
          <w:szCs w:val="28"/>
        </w:rPr>
        <w:t xml:space="preserve">ечной дистрофии, </w:t>
      </w:r>
      <w:proofErr w:type="spellStart"/>
      <w:r w:rsidR="00475B8F">
        <w:rPr>
          <w:rFonts w:ascii="Times New Roman" w:hAnsi="Times New Roman"/>
          <w:sz w:val="28"/>
          <w:szCs w:val="28"/>
        </w:rPr>
        <w:t>дерматоитозит</w:t>
      </w:r>
      <w:proofErr w:type="spellEnd"/>
      <w:r w:rsidR="00475B8F">
        <w:rPr>
          <w:rFonts w:ascii="Times New Roman" w:hAnsi="Times New Roman"/>
          <w:sz w:val="28"/>
          <w:szCs w:val="28"/>
        </w:rPr>
        <w:t>).</w:t>
      </w:r>
    </w:p>
    <w:p w:rsidR="0029775F" w:rsidRDefault="0029775F" w:rsidP="00475B8F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B8F">
        <w:rPr>
          <w:rFonts w:ascii="Times New Roman" w:hAnsi="Times New Roman"/>
          <w:b/>
          <w:sz w:val="28"/>
          <w:szCs w:val="28"/>
        </w:rPr>
        <w:t>Снижение</w:t>
      </w:r>
      <w:r w:rsidRPr="0029775F">
        <w:rPr>
          <w:rFonts w:ascii="Times New Roman" w:hAnsi="Times New Roman"/>
          <w:sz w:val="28"/>
          <w:szCs w:val="28"/>
        </w:rPr>
        <w:t xml:space="preserve"> активнос</w:t>
      </w:r>
      <w:r w:rsidR="00475B8F">
        <w:rPr>
          <w:rFonts w:ascii="Times New Roman" w:hAnsi="Times New Roman"/>
          <w:sz w:val="28"/>
          <w:szCs w:val="28"/>
        </w:rPr>
        <w:t xml:space="preserve">ти </w:t>
      </w:r>
      <w:proofErr w:type="spellStart"/>
      <w:r w:rsidR="00475B8F">
        <w:rPr>
          <w:rFonts w:ascii="Times New Roman" w:hAnsi="Times New Roman"/>
          <w:sz w:val="28"/>
          <w:szCs w:val="28"/>
        </w:rPr>
        <w:t>АсАТ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B8F">
        <w:rPr>
          <w:rFonts w:ascii="Times New Roman" w:hAnsi="Times New Roman"/>
          <w:sz w:val="28"/>
          <w:szCs w:val="28"/>
        </w:rPr>
        <w:t>АлАТ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наблюдаются при: с</w:t>
      </w:r>
      <w:r w:rsidRPr="0029775F">
        <w:rPr>
          <w:rFonts w:ascii="Times New Roman" w:hAnsi="Times New Roman"/>
          <w:sz w:val="28"/>
          <w:szCs w:val="28"/>
        </w:rPr>
        <w:t>нижении соде</w:t>
      </w:r>
      <w:r w:rsidR="00475B8F">
        <w:rPr>
          <w:rFonts w:ascii="Times New Roman" w:hAnsi="Times New Roman"/>
          <w:sz w:val="28"/>
          <w:szCs w:val="28"/>
        </w:rPr>
        <w:t>ржания в организме витамина В6 и п</w:t>
      </w:r>
      <w:r w:rsidRPr="0029775F">
        <w:rPr>
          <w:rFonts w:ascii="Times New Roman" w:hAnsi="Times New Roman"/>
          <w:sz w:val="28"/>
          <w:szCs w:val="28"/>
        </w:rPr>
        <w:t>очечной недостаточности.</w:t>
      </w:r>
    </w:p>
    <w:p w:rsidR="00E82623" w:rsidRDefault="00B145A2" w:rsidP="00B15FF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Референс</w:t>
      </w:r>
      <w:r w:rsidR="00475B8F" w:rsidRPr="00475B8F">
        <w:rPr>
          <w:rFonts w:ascii="Times New Roman" w:hAnsi="Times New Roman"/>
          <w:b/>
          <w:sz w:val="28"/>
          <w:szCs w:val="28"/>
        </w:rPr>
        <w:t>ные значения</w:t>
      </w:r>
      <w:r w:rsidR="00475B8F" w:rsidRPr="00475B8F">
        <w:rPr>
          <w:rFonts w:ascii="Times New Roman" w:hAnsi="Times New Roman"/>
          <w:sz w:val="28"/>
          <w:szCs w:val="28"/>
        </w:rPr>
        <w:t xml:space="preserve"> активности </w:t>
      </w:r>
      <w:proofErr w:type="spellStart"/>
      <w:r w:rsidR="00475B8F" w:rsidRPr="00475B8F">
        <w:rPr>
          <w:rFonts w:ascii="Times New Roman" w:hAnsi="Times New Roman"/>
          <w:sz w:val="28"/>
          <w:szCs w:val="28"/>
        </w:rPr>
        <w:t>ами</w:t>
      </w:r>
      <w:r w:rsidR="00475B8F">
        <w:rPr>
          <w:rFonts w:ascii="Times New Roman" w:hAnsi="Times New Roman"/>
          <w:sz w:val="28"/>
          <w:szCs w:val="28"/>
        </w:rPr>
        <w:t>нотрансфераз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в сыворотке крови: </w:t>
      </w:r>
      <w:proofErr w:type="spellStart"/>
      <w:r w:rsidR="00475B8F">
        <w:rPr>
          <w:rFonts w:ascii="Times New Roman" w:hAnsi="Times New Roman"/>
          <w:sz w:val="28"/>
          <w:szCs w:val="28"/>
        </w:rPr>
        <w:t>АсАТ</w:t>
      </w:r>
      <w:proofErr w:type="spellEnd"/>
      <w:r w:rsidR="00475B8F" w:rsidRPr="00475B8F">
        <w:rPr>
          <w:rFonts w:ascii="Times New Roman" w:hAnsi="Times New Roman"/>
          <w:sz w:val="28"/>
          <w:szCs w:val="28"/>
        </w:rPr>
        <w:t xml:space="preserve"> </w:t>
      </w:r>
      <w:r w:rsidR="00475B8F">
        <w:rPr>
          <w:rFonts w:ascii="Times New Roman" w:hAnsi="Times New Roman"/>
          <w:sz w:val="28"/>
          <w:szCs w:val="28"/>
        </w:rPr>
        <w:t xml:space="preserve">8-33 МЕ/л, </w:t>
      </w:r>
      <w:proofErr w:type="spellStart"/>
      <w:r w:rsidR="00475B8F">
        <w:rPr>
          <w:rFonts w:ascii="Times New Roman" w:hAnsi="Times New Roman"/>
          <w:sz w:val="28"/>
          <w:szCs w:val="28"/>
        </w:rPr>
        <w:t>АлАТ</w:t>
      </w:r>
      <w:proofErr w:type="spellEnd"/>
      <w:r w:rsidR="00475B8F">
        <w:rPr>
          <w:rFonts w:ascii="Times New Roman" w:hAnsi="Times New Roman"/>
          <w:sz w:val="28"/>
          <w:szCs w:val="28"/>
        </w:rPr>
        <w:t xml:space="preserve"> 4-</w:t>
      </w:r>
      <w:r w:rsidR="00475B8F" w:rsidRPr="00475B8F">
        <w:rPr>
          <w:rFonts w:ascii="Times New Roman" w:hAnsi="Times New Roman"/>
          <w:sz w:val="28"/>
          <w:szCs w:val="28"/>
        </w:rPr>
        <w:t>36 МЕ/л</w:t>
      </w:r>
      <w:r w:rsidR="00475B8F">
        <w:rPr>
          <w:rFonts w:ascii="Times New Roman" w:hAnsi="Times New Roman"/>
          <w:sz w:val="28"/>
          <w:szCs w:val="28"/>
        </w:rPr>
        <w:t>.</w:t>
      </w:r>
    </w:p>
    <w:p w:rsidR="00DE003D" w:rsidRPr="00A22A3D" w:rsidRDefault="009C138C" w:rsidP="00DE00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четвертый</w:t>
      </w:r>
      <w:r w:rsidR="00DE003D">
        <w:rPr>
          <w:rFonts w:ascii="Times New Roman" w:hAnsi="Times New Roman"/>
          <w:b/>
          <w:sz w:val="28"/>
          <w:szCs w:val="24"/>
        </w:rPr>
        <w:t xml:space="preserve"> день практики </w:t>
      </w:r>
      <w:r w:rsidR="00DE003D">
        <w:rPr>
          <w:rFonts w:ascii="Times New Roman" w:hAnsi="Times New Roman"/>
          <w:sz w:val="28"/>
          <w:szCs w:val="24"/>
        </w:rPr>
        <w:t xml:space="preserve">регистрировала поступивший на биохимические исследования биоматериал, работала на анализаторе </w:t>
      </w:r>
      <w:r w:rsidR="00DE003D" w:rsidRPr="00DE003D">
        <w:rPr>
          <w:rFonts w:ascii="Times New Roman" w:hAnsi="Times New Roman"/>
          <w:sz w:val="28"/>
          <w:szCs w:val="24"/>
        </w:rPr>
        <w:t>FURUNO CA-400</w:t>
      </w:r>
      <w:r w:rsidR="00DE003D">
        <w:rPr>
          <w:rFonts w:ascii="Times New Roman" w:hAnsi="Times New Roman"/>
          <w:sz w:val="28"/>
          <w:szCs w:val="24"/>
        </w:rPr>
        <w:t xml:space="preserve"> в кабинете биохимических исследований. Ставила реакцию </w:t>
      </w:r>
      <w:proofErr w:type="spellStart"/>
      <w:r w:rsidR="00DE003D">
        <w:rPr>
          <w:rFonts w:ascii="Times New Roman" w:hAnsi="Times New Roman"/>
          <w:sz w:val="28"/>
          <w:szCs w:val="24"/>
        </w:rPr>
        <w:t>Вассермана</w:t>
      </w:r>
      <w:proofErr w:type="spellEnd"/>
      <w:r w:rsidR="00DE003D">
        <w:rPr>
          <w:rFonts w:ascii="Times New Roman" w:hAnsi="Times New Roman"/>
          <w:sz w:val="28"/>
          <w:szCs w:val="24"/>
        </w:rPr>
        <w:t xml:space="preserve"> (РМП) для диагностики сифилиса.</w:t>
      </w:r>
    </w:p>
    <w:p w:rsidR="00E66A8D" w:rsidRPr="00B15FFD" w:rsidRDefault="00E66A8D" w:rsidP="00E66A8D">
      <w:pPr>
        <w:tabs>
          <w:tab w:val="left" w:pos="3131"/>
          <w:tab w:val="center" w:pos="4677"/>
          <w:tab w:val="left" w:pos="58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5098" w:rsidRPr="00B641D1" w:rsidRDefault="004A1000" w:rsidP="006650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5 (26.04.22</w:t>
      </w:r>
      <w:r w:rsidR="00B641D1" w:rsidRPr="00B641D1">
        <w:rPr>
          <w:rFonts w:ascii="Times New Roman" w:hAnsi="Times New Roman"/>
          <w:sz w:val="28"/>
          <w:szCs w:val="28"/>
        </w:rPr>
        <w:t>)</w:t>
      </w:r>
    </w:p>
    <w:p w:rsidR="00E27992" w:rsidRPr="00B641D1" w:rsidRDefault="00B641D1" w:rsidP="00E27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t xml:space="preserve"> ОПРЕДЕЛЕНИЕ СОДЕРЖАНИЯ ПОКАЗАТЕЛЕЙ УГЛЕВОДНОГО ОБМЕНА (ГЛЮКОЗА,</w:t>
      </w:r>
    </w:p>
    <w:p w:rsidR="00AF62BD" w:rsidRPr="00B641D1" w:rsidRDefault="00B641D1" w:rsidP="00E27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41D1">
        <w:rPr>
          <w:rFonts w:ascii="Times New Roman" w:hAnsi="Times New Roman"/>
          <w:sz w:val="28"/>
          <w:szCs w:val="28"/>
        </w:rPr>
        <w:t xml:space="preserve"> СИАЛОВЫЕ КИСЛОТЫ, ГЛИКИРОВАННЫЙ НВ, ЛАКТАТ) </w:t>
      </w:r>
    </w:p>
    <w:p w:rsidR="00B15FFD" w:rsidRPr="00E27992" w:rsidRDefault="00B15FFD" w:rsidP="00E279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992">
        <w:rPr>
          <w:rFonts w:ascii="Times New Roman" w:hAnsi="Times New Roman"/>
          <w:b/>
          <w:sz w:val="28"/>
          <w:szCs w:val="28"/>
        </w:rPr>
        <w:t>Преаналитичес</w:t>
      </w:r>
      <w:r w:rsidR="00E27992" w:rsidRPr="00E27992">
        <w:rPr>
          <w:rFonts w:ascii="Times New Roman" w:hAnsi="Times New Roman"/>
          <w:b/>
          <w:sz w:val="28"/>
          <w:szCs w:val="28"/>
        </w:rPr>
        <w:t>кий этап исследований</w:t>
      </w:r>
    </w:p>
    <w:p w:rsidR="00E27992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Исследования </w:t>
      </w:r>
      <w:r w:rsidR="00B15FFD" w:rsidRPr="00B15FFD">
        <w:rPr>
          <w:rFonts w:ascii="Times New Roman" w:hAnsi="Times New Roman"/>
          <w:sz w:val="28"/>
          <w:szCs w:val="28"/>
        </w:rPr>
        <w:t xml:space="preserve">проводят в цельной </w:t>
      </w:r>
      <w:r>
        <w:rPr>
          <w:rFonts w:ascii="Times New Roman" w:hAnsi="Times New Roman"/>
          <w:sz w:val="28"/>
          <w:szCs w:val="28"/>
        </w:rPr>
        <w:t>крови (капиллярной и венозной),</w:t>
      </w:r>
    </w:p>
    <w:p w:rsidR="00E27992" w:rsidRDefault="00E27992" w:rsidP="00E279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сыворотке, плазме, моче. </w:t>
      </w:r>
    </w:p>
    <w:p w:rsidR="00B15FFD" w:rsidRPr="00B15FFD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FFD" w:rsidRPr="00B15FFD">
        <w:rPr>
          <w:rFonts w:ascii="Times New Roman" w:hAnsi="Times New Roman"/>
          <w:sz w:val="28"/>
          <w:szCs w:val="28"/>
        </w:rPr>
        <w:t>Забор крови делают утром с 8 до 10 часов утра. В экстренных случаях</w:t>
      </w:r>
    </w:p>
    <w:p w:rsidR="00E27992" w:rsidRDefault="00B15FFD" w:rsidP="00E279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>взятие крови ос</w:t>
      </w:r>
      <w:r w:rsidR="00E27992">
        <w:rPr>
          <w:rFonts w:ascii="Times New Roman" w:hAnsi="Times New Roman"/>
          <w:sz w:val="28"/>
          <w:szCs w:val="28"/>
        </w:rPr>
        <w:t>уществляется в любое время дня.</w:t>
      </w:r>
    </w:p>
    <w:p w:rsidR="00B15FFD" w:rsidRPr="00B15FFD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FFD" w:rsidRPr="00B15FFD">
        <w:rPr>
          <w:rFonts w:ascii="Times New Roman" w:hAnsi="Times New Roman"/>
          <w:sz w:val="28"/>
          <w:szCs w:val="28"/>
        </w:rPr>
        <w:t>Кровь берут натощак, после 8-12-часового голодания.</w:t>
      </w:r>
    </w:p>
    <w:p w:rsidR="00B15FFD" w:rsidRPr="00B15FFD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FFD" w:rsidRPr="00B15FFD">
        <w:rPr>
          <w:rFonts w:ascii="Times New Roman" w:hAnsi="Times New Roman"/>
          <w:sz w:val="28"/>
          <w:szCs w:val="28"/>
        </w:rPr>
        <w:t>Воздержание от приема алкогольных напитков не менее 24 часов.</w:t>
      </w:r>
    </w:p>
    <w:p w:rsidR="00B15FFD" w:rsidRPr="00B15FFD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FFD" w:rsidRPr="00B15FFD">
        <w:rPr>
          <w:rFonts w:ascii="Times New Roman" w:hAnsi="Times New Roman"/>
          <w:sz w:val="28"/>
          <w:szCs w:val="28"/>
        </w:rPr>
        <w:t>Исключается физическое напряжение и эмоциональное возбуждение,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5FFD" w:rsidRPr="00B15FFD">
        <w:rPr>
          <w:rFonts w:ascii="Times New Roman" w:hAnsi="Times New Roman"/>
          <w:sz w:val="28"/>
          <w:szCs w:val="28"/>
        </w:rPr>
        <w:t>чего дают обследуемому отдохнуть 15 минут.</w:t>
      </w:r>
    </w:p>
    <w:p w:rsidR="00E27992" w:rsidRDefault="00B15FFD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>Получение и хранение биологического материала:</w:t>
      </w:r>
    </w:p>
    <w:p w:rsidR="00E27992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15FFD" w:rsidRPr="00B15FFD">
        <w:rPr>
          <w:rFonts w:ascii="Times New Roman" w:hAnsi="Times New Roman"/>
          <w:sz w:val="28"/>
          <w:szCs w:val="28"/>
        </w:rPr>
        <w:t>апиллярную кровь исследуют сра</w:t>
      </w:r>
      <w:r>
        <w:rPr>
          <w:rFonts w:ascii="Times New Roman" w:hAnsi="Times New Roman"/>
          <w:sz w:val="28"/>
          <w:szCs w:val="28"/>
        </w:rPr>
        <w:t>зу же после забора материала;</w:t>
      </w:r>
    </w:p>
    <w:p w:rsidR="00B15FFD" w:rsidRPr="00B15FFD" w:rsidRDefault="00E27992" w:rsidP="00E27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B15FFD" w:rsidRPr="00B15FFD">
        <w:rPr>
          <w:rFonts w:ascii="Times New Roman" w:hAnsi="Times New Roman"/>
          <w:sz w:val="28"/>
          <w:szCs w:val="28"/>
        </w:rPr>
        <w:t>ля получения цельной крови или плазмы венозную кровь собирают в</w:t>
      </w:r>
    </w:p>
    <w:p w:rsidR="00B15FFD" w:rsidRPr="00B15FFD" w:rsidRDefault="00B15FFD" w:rsidP="00E279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>чистую, сухую пробирку с антик</w:t>
      </w:r>
      <w:r w:rsidR="00E27992">
        <w:rPr>
          <w:rFonts w:ascii="Times New Roman" w:hAnsi="Times New Roman"/>
          <w:sz w:val="28"/>
          <w:szCs w:val="28"/>
        </w:rPr>
        <w:t>оагулянтом (соли ЭДТА, гепарин</w:t>
      </w:r>
      <w:r w:rsidRPr="00B15FFD">
        <w:rPr>
          <w:rFonts w:ascii="Times New Roman" w:hAnsi="Times New Roman"/>
          <w:sz w:val="28"/>
          <w:szCs w:val="28"/>
        </w:rPr>
        <w:t>), стабилизатором или</w:t>
      </w:r>
      <w:r w:rsidR="00E27992">
        <w:rPr>
          <w:rFonts w:ascii="Times New Roman" w:hAnsi="Times New Roman"/>
          <w:sz w:val="28"/>
          <w:szCs w:val="28"/>
        </w:rPr>
        <w:t xml:space="preserve"> ингибитором гл</w:t>
      </w:r>
      <w:r w:rsidR="00503EB7">
        <w:rPr>
          <w:rFonts w:ascii="Times New Roman" w:hAnsi="Times New Roman"/>
          <w:sz w:val="28"/>
          <w:szCs w:val="28"/>
        </w:rPr>
        <w:t>иколиза.</w:t>
      </w:r>
    </w:p>
    <w:p w:rsidR="006A2D7B" w:rsidRDefault="006A2D7B" w:rsidP="00E2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Клинико-</w:t>
      </w:r>
      <w:r w:rsidR="00B15FFD" w:rsidRPr="00E27992">
        <w:rPr>
          <w:rFonts w:ascii="Times New Roman" w:hAnsi="Times New Roman"/>
          <w:b/>
          <w:sz w:val="28"/>
          <w:szCs w:val="28"/>
        </w:rPr>
        <w:t>диагностическое значе</w:t>
      </w:r>
      <w:r>
        <w:rPr>
          <w:rFonts w:ascii="Times New Roman" w:hAnsi="Times New Roman"/>
          <w:b/>
          <w:sz w:val="28"/>
          <w:szCs w:val="28"/>
        </w:rPr>
        <w:t xml:space="preserve">ние обнаружения </w:t>
      </w:r>
    </w:p>
    <w:p w:rsidR="00B15FFD" w:rsidRPr="00E27992" w:rsidRDefault="006A2D7B" w:rsidP="006A2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глюкозы в крови</w:t>
      </w:r>
    </w:p>
    <w:p w:rsidR="006A2D7B" w:rsidRDefault="00B15FFD" w:rsidP="006A2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D7B">
        <w:rPr>
          <w:rFonts w:ascii="Times New Roman" w:hAnsi="Times New Roman"/>
          <w:b/>
          <w:sz w:val="28"/>
          <w:szCs w:val="28"/>
        </w:rPr>
        <w:t>Гипергликемия</w:t>
      </w:r>
      <w:r w:rsidR="006A2D7B" w:rsidRPr="006A2D7B">
        <w:rPr>
          <w:rFonts w:ascii="Times New Roman" w:hAnsi="Times New Roman"/>
          <w:b/>
          <w:sz w:val="28"/>
          <w:szCs w:val="28"/>
        </w:rPr>
        <w:t xml:space="preserve"> </w:t>
      </w:r>
      <w:r w:rsidR="006A2D7B">
        <w:rPr>
          <w:rFonts w:ascii="Times New Roman" w:hAnsi="Times New Roman"/>
          <w:sz w:val="28"/>
          <w:szCs w:val="28"/>
        </w:rPr>
        <w:t>- увеличение уровня глюкозы в крови,</w:t>
      </w:r>
      <w:r w:rsidRPr="00B15FFD">
        <w:rPr>
          <w:rFonts w:ascii="Times New Roman" w:hAnsi="Times New Roman"/>
          <w:sz w:val="28"/>
          <w:szCs w:val="28"/>
        </w:rPr>
        <w:t xml:space="preserve"> встречается при следующих заболеваниях:</w:t>
      </w:r>
      <w:r w:rsidR="006A2D7B">
        <w:rPr>
          <w:rFonts w:ascii="Times New Roman" w:hAnsi="Times New Roman"/>
          <w:sz w:val="28"/>
          <w:szCs w:val="28"/>
        </w:rPr>
        <w:t xml:space="preserve"> с</w:t>
      </w:r>
      <w:r w:rsidRPr="00B15FFD">
        <w:rPr>
          <w:rFonts w:ascii="Times New Roman" w:hAnsi="Times New Roman"/>
          <w:sz w:val="28"/>
          <w:szCs w:val="28"/>
        </w:rPr>
        <w:t>ахарный диабет, поражениях ЦНС, печ</w:t>
      </w:r>
      <w:r w:rsidR="006A2D7B">
        <w:rPr>
          <w:rFonts w:ascii="Times New Roman" w:hAnsi="Times New Roman"/>
          <w:sz w:val="28"/>
          <w:szCs w:val="28"/>
        </w:rPr>
        <w:t xml:space="preserve">ени, желез внутренней секреции, </w:t>
      </w:r>
      <w:r w:rsidRPr="00B15FFD">
        <w:rPr>
          <w:rFonts w:ascii="Times New Roman" w:hAnsi="Times New Roman"/>
          <w:sz w:val="28"/>
          <w:szCs w:val="28"/>
        </w:rPr>
        <w:t>стрессовых ситуациях, обильном</w:t>
      </w:r>
      <w:r w:rsidR="006A2D7B">
        <w:rPr>
          <w:rFonts w:ascii="Times New Roman" w:hAnsi="Times New Roman"/>
          <w:sz w:val="28"/>
          <w:szCs w:val="28"/>
        </w:rPr>
        <w:t xml:space="preserve"> приеме углеводной пищи, приеме </w:t>
      </w:r>
      <w:r w:rsidRPr="00B15FFD">
        <w:rPr>
          <w:rFonts w:ascii="Times New Roman" w:hAnsi="Times New Roman"/>
          <w:sz w:val="28"/>
          <w:szCs w:val="28"/>
        </w:rPr>
        <w:t>некоторых лекарственных средств (кофеин, стрихнин, адреналин, эфир, опий,</w:t>
      </w:r>
      <w:r w:rsidR="006A2D7B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морфий, хлороформ и т.д.).</w:t>
      </w:r>
    </w:p>
    <w:p w:rsidR="00AF62BD" w:rsidRDefault="00B15FFD" w:rsidP="009C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D7B">
        <w:rPr>
          <w:rFonts w:ascii="Times New Roman" w:hAnsi="Times New Roman"/>
          <w:b/>
          <w:sz w:val="28"/>
          <w:szCs w:val="28"/>
        </w:rPr>
        <w:t>Гипогликемия</w:t>
      </w:r>
      <w:r w:rsidRPr="00B15FFD">
        <w:rPr>
          <w:rFonts w:ascii="Times New Roman" w:hAnsi="Times New Roman"/>
          <w:sz w:val="28"/>
          <w:szCs w:val="28"/>
        </w:rPr>
        <w:t xml:space="preserve"> -</w:t>
      </w:r>
      <w:r w:rsidR="00503EB7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уменьшение уровня гл</w:t>
      </w:r>
      <w:r w:rsidR="006A2D7B">
        <w:rPr>
          <w:rFonts w:ascii="Times New Roman" w:hAnsi="Times New Roman"/>
          <w:sz w:val="28"/>
          <w:szCs w:val="28"/>
        </w:rPr>
        <w:t>юкозы в крови, встречается при: с</w:t>
      </w:r>
      <w:r w:rsidRPr="00B15FFD">
        <w:rPr>
          <w:rFonts w:ascii="Times New Roman" w:hAnsi="Times New Roman"/>
          <w:sz w:val="28"/>
          <w:szCs w:val="28"/>
        </w:rPr>
        <w:t>нижении гормональной функции щитовидной железы, надпочечников,</w:t>
      </w:r>
      <w:r w:rsidR="006A2D7B">
        <w:rPr>
          <w:rFonts w:ascii="Times New Roman" w:hAnsi="Times New Roman"/>
          <w:sz w:val="28"/>
          <w:szCs w:val="28"/>
        </w:rPr>
        <w:t xml:space="preserve"> гипофиза, у</w:t>
      </w:r>
      <w:r w:rsidRPr="00B15FFD">
        <w:rPr>
          <w:rFonts w:ascii="Times New Roman" w:hAnsi="Times New Roman"/>
          <w:sz w:val="28"/>
          <w:szCs w:val="28"/>
        </w:rPr>
        <w:t>величение функций инсулярного аппарата поджелудочной железы</w:t>
      </w:r>
      <w:r w:rsidR="006A2D7B">
        <w:rPr>
          <w:rFonts w:ascii="Times New Roman" w:hAnsi="Times New Roman"/>
          <w:sz w:val="28"/>
          <w:szCs w:val="28"/>
        </w:rPr>
        <w:t>, н</w:t>
      </w:r>
      <w:r w:rsidRPr="00B15FFD">
        <w:rPr>
          <w:rFonts w:ascii="Times New Roman" w:hAnsi="Times New Roman"/>
          <w:sz w:val="28"/>
          <w:szCs w:val="28"/>
        </w:rPr>
        <w:t>екоторые формы пора</w:t>
      </w:r>
      <w:r w:rsidR="006A2D7B">
        <w:rPr>
          <w:rFonts w:ascii="Times New Roman" w:hAnsi="Times New Roman"/>
          <w:sz w:val="28"/>
          <w:szCs w:val="28"/>
        </w:rPr>
        <w:t>жения почек (нефриты, нефрозы), н</w:t>
      </w:r>
      <w:r w:rsidRPr="00B15FFD">
        <w:rPr>
          <w:rFonts w:ascii="Times New Roman" w:hAnsi="Times New Roman"/>
          <w:sz w:val="28"/>
          <w:szCs w:val="28"/>
        </w:rPr>
        <w:t xml:space="preserve">екоторые формы поражения печени </w:t>
      </w:r>
      <w:r w:rsidR="006A2D7B">
        <w:rPr>
          <w:rFonts w:ascii="Times New Roman" w:hAnsi="Times New Roman"/>
          <w:sz w:val="28"/>
          <w:szCs w:val="28"/>
        </w:rPr>
        <w:t xml:space="preserve">(гепатиты, жировая инфильтрация печени), </w:t>
      </w:r>
      <w:proofErr w:type="spellStart"/>
      <w:r w:rsidR="006A2D7B">
        <w:rPr>
          <w:rFonts w:ascii="Times New Roman" w:hAnsi="Times New Roman"/>
          <w:sz w:val="28"/>
          <w:szCs w:val="28"/>
        </w:rPr>
        <w:t>гликогенозы</w:t>
      </w:r>
      <w:proofErr w:type="spellEnd"/>
      <w:r w:rsidR="006A2D7B">
        <w:rPr>
          <w:rFonts w:ascii="Times New Roman" w:hAnsi="Times New Roman"/>
          <w:sz w:val="28"/>
          <w:szCs w:val="28"/>
        </w:rPr>
        <w:t>, н</w:t>
      </w:r>
      <w:r w:rsidRPr="00B15FFD">
        <w:rPr>
          <w:rFonts w:ascii="Times New Roman" w:hAnsi="Times New Roman"/>
          <w:sz w:val="28"/>
          <w:szCs w:val="28"/>
        </w:rPr>
        <w:t>екоторые формы поражения тонкого к</w:t>
      </w:r>
      <w:r w:rsidR="006A2D7B">
        <w:rPr>
          <w:rFonts w:ascii="Times New Roman" w:hAnsi="Times New Roman"/>
          <w:sz w:val="28"/>
          <w:szCs w:val="28"/>
        </w:rPr>
        <w:t>ишечника.</w:t>
      </w:r>
    </w:p>
    <w:p w:rsidR="00B15FFD" w:rsidRDefault="00B145A2" w:rsidP="006A2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Референс</w:t>
      </w:r>
      <w:r w:rsidR="006A2D7B" w:rsidRPr="006A2D7B">
        <w:rPr>
          <w:rFonts w:ascii="Times New Roman" w:hAnsi="Times New Roman"/>
          <w:b/>
          <w:sz w:val="28"/>
          <w:szCs w:val="28"/>
        </w:rPr>
        <w:t>ные значения</w:t>
      </w:r>
      <w:r w:rsidR="00B15FFD" w:rsidRPr="00B15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="00B15FFD" w:rsidRPr="00B15FFD">
        <w:rPr>
          <w:rFonts w:ascii="Times New Roman" w:hAnsi="Times New Roman"/>
          <w:sz w:val="28"/>
          <w:szCs w:val="28"/>
        </w:rPr>
        <w:t>глюкозы в ц</w:t>
      </w:r>
      <w:r w:rsidR="006A2D7B">
        <w:rPr>
          <w:rFonts w:ascii="Times New Roman" w:hAnsi="Times New Roman"/>
          <w:sz w:val="28"/>
          <w:szCs w:val="28"/>
        </w:rPr>
        <w:t xml:space="preserve">ельной крови: 3,3 – 5,5 </w:t>
      </w:r>
      <w:proofErr w:type="spellStart"/>
      <w:r w:rsidR="006A2D7B">
        <w:rPr>
          <w:rFonts w:ascii="Times New Roman" w:hAnsi="Times New Roman"/>
          <w:sz w:val="28"/>
          <w:szCs w:val="28"/>
        </w:rPr>
        <w:t>ммоль</w:t>
      </w:r>
      <w:proofErr w:type="spellEnd"/>
      <w:r w:rsidR="006A2D7B">
        <w:rPr>
          <w:rFonts w:ascii="Times New Roman" w:hAnsi="Times New Roman"/>
          <w:sz w:val="28"/>
          <w:szCs w:val="28"/>
        </w:rPr>
        <w:t>/л,</w:t>
      </w:r>
      <w:r w:rsidR="00B15FFD" w:rsidRPr="00B15FFD">
        <w:rPr>
          <w:rFonts w:ascii="Times New Roman" w:hAnsi="Times New Roman"/>
          <w:sz w:val="28"/>
          <w:szCs w:val="28"/>
        </w:rPr>
        <w:t xml:space="preserve"> в сыворотке крови: 3,7 – 6,1 </w:t>
      </w:r>
      <w:proofErr w:type="spellStart"/>
      <w:r w:rsidR="00B15FFD" w:rsidRPr="00B15FFD">
        <w:rPr>
          <w:rFonts w:ascii="Times New Roman" w:hAnsi="Times New Roman"/>
          <w:sz w:val="28"/>
          <w:szCs w:val="28"/>
        </w:rPr>
        <w:t>ммоль</w:t>
      </w:r>
      <w:proofErr w:type="spellEnd"/>
      <w:r w:rsidR="00B15FFD" w:rsidRPr="00B15FFD">
        <w:rPr>
          <w:rFonts w:ascii="Times New Roman" w:hAnsi="Times New Roman"/>
          <w:sz w:val="28"/>
          <w:szCs w:val="28"/>
        </w:rPr>
        <w:t>/л.</w:t>
      </w:r>
    </w:p>
    <w:p w:rsidR="006A2D7B" w:rsidRDefault="00B15FFD" w:rsidP="006A2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7B">
        <w:rPr>
          <w:rFonts w:ascii="Times New Roman" w:hAnsi="Times New Roman"/>
          <w:b/>
          <w:sz w:val="28"/>
          <w:szCs w:val="28"/>
        </w:rPr>
        <w:t>Клинико-диагностическое значе</w:t>
      </w:r>
      <w:r w:rsidR="006A2D7B" w:rsidRPr="006A2D7B">
        <w:rPr>
          <w:rFonts w:ascii="Times New Roman" w:hAnsi="Times New Roman"/>
          <w:b/>
          <w:sz w:val="28"/>
          <w:szCs w:val="28"/>
        </w:rPr>
        <w:t xml:space="preserve">ние </w:t>
      </w:r>
    </w:p>
    <w:p w:rsidR="00B15FFD" w:rsidRPr="006A2D7B" w:rsidRDefault="006A2D7B" w:rsidP="006A2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7B">
        <w:rPr>
          <w:rFonts w:ascii="Times New Roman" w:hAnsi="Times New Roman"/>
          <w:b/>
          <w:sz w:val="28"/>
          <w:szCs w:val="28"/>
        </w:rPr>
        <w:t xml:space="preserve">определения </w:t>
      </w:r>
      <w:proofErr w:type="spellStart"/>
      <w:r w:rsidRPr="006A2D7B">
        <w:rPr>
          <w:rFonts w:ascii="Times New Roman" w:hAnsi="Times New Roman"/>
          <w:b/>
          <w:sz w:val="28"/>
          <w:szCs w:val="28"/>
        </w:rPr>
        <w:t>сиаловых</w:t>
      </w:r>
      <w:proofErr w:type="spellEnd"/>
      <w:r w:rsidRPr="006A2D7B">
        <w:rPr>
          <w:rFonts w:ascii="Times New Roman" w:hAnsi="Times New Roman"/>
          <w:b/>
          <w:sz w:val="28"/>
          <w:szCs w:val="28"/>
        </w:rPr>
        <w:t xml:space="preserve"> кислот</w:t>
      </w:r>
    </w:p>
    <w:p w:rsidR="00B15FFD" w:rsidRPr="00B15FFD" w:rsidRDefault="00B15FFD" w:rsidP="006A2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FFD">
        <w:rPr>
          <w:rFonts w:ascii="Times New Roman" w:hAnsi="Times New Roman"/>
          <w:sz w:val="28"/>
          <w:szCs w:val="28"/>
        </w:rPr>
        <w:t>Сиаловые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кислоты представляют собой</w:t>
      </w:r>
      <w:r w:rsidR="006A2D7B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N-ацетил</w:t>
      </w:r>
      <w:r w:rsidR="006A2D7B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производные</w:t>
      </w:r>
      <w:r w:rsidR="006A2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FFD">
        <w:rPr>
          <w:rFonts w:ascii="Times New Roman" w:hAnsi="Times New Roman"/>
          <w:sz w:val="28"/>
          <w:szCs w:val="28"/>
        </w:rPr>
        <w:t>нейраминовой</w:t>
      </w:r>
      <w:proofErr w:type="spellEnd"/>
      <w:r w:rsidR="006A2D7B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кислоты. Они находятся во всех тк</w:t>
      </w:r>
      <w:r w:rsidR="006A2D7B">
        <w:rPr>
          <w:rFonts w:ascii="Times New Roman" w:hAnsi="Times New Roman"/>
          <w:sz w:val="28"/>
          <w:szCs w:val="28"/>
        </w:rPr>
        <w:t xml:space="preserve">анях и биологических жидкостях, </w:t>
      </w:r>
      <w:r w:rsidRPr="00B15FFD">
        <w:rPr>
          <w:rFonts w:ascii="Times New Roman" w:hAnsi="Times New Roman"/>
          <w:sz w:val="28"/>
          <w:szCs w:val="28"/>
        </w:rPr>
        <w:t>являются важной составной частью у</w:t>
      </w:r>
      <w:r w:rsidR="006A2D7B">
        <w:rPr>
          <w:rFonts w:ascii="Times New Roman" w:hAnsi="Times New Roman"/>
          <w:sz w:val="28"/>
          <w:szCs w:val="28"/>
        </w:rPr>
        <w:t xml:space="preserve">глеводно-белковых комплексов, в </w:t>
      </w:r>
      <w:r w:rsidRPr="00B15FFD">
        <w:rPr>
          <w:rFonts w:ascii="Times New Roman" w:hAnsi="Times New Roman"/>
          <w:sz w:val="28"/>
          <w:szCs w:val="28"/>
        </w:rPr>
        <w:t>которых занимают краевое положение.</w:t>
      </w:r>
      <w:r w:rsidR="006A2D7B">
        <w:rPr>
          <w:rFonts w:ascii="Times New Roman" w:hAnsi="Times New Roman"/>
          <w:sz w:val="28"/>
          <w:szCs w:val="28"/>
        </w:rPr>
        <w:t xml:space="preserve"> После отщепления от комплексов </w:t>
      </w:r>
      <w:r w:rsidRPr="00B15FFD">
        <w:rPr>
          <w:rFonts w:ascii="Times New Roman" w:hAnsi="Times New Roman"/>
          <w:sz w:val="28"/>
          <w:szCs w:val="28"/>
        </w:rPr>
        <w:t xml:space="preserve">свободные </w:t>
      </w:r>
      <w:proofErr w:type="spellStart"/>
      <w:r w:rsidRPr="00B15FFD">
        <w:rPr>
          <w:rFonts w:ascii="Times New Roman" w:hAnsi="Times New Roman"/>
          <w:sz w:val="28"/>
          <w:szCs w:val="28"/>
        </w:rPr>
        <w:t>сиаловые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кислоты инак</w:t>
      </w:r>
      <w:r w:rsidR="006A2D7B">
        <w:rPr>
          <w:rFonts w:ascii="Times New Roman" w:hAnsi="Times New Roman"/>
          <w:sz w:val="28"/>
          <w:szCs w:val="28"/>
        </w:rPr>
        <w:t xml:space="preserve">тивируют многие бактериальные и </w:t>
      </w:r>
      <w:r w:rsidRPr="00B15FFD">
        <w:rPr>
          <w:rFonts w:ascii="Times New Roman" w:hAnsi="Times New Roman"/>
          <w:sz w:val="28"/>
          <w:szCs w:val="28"/>
        </w:rPr>
        <w:t>вирусные болезнетворные агенты, поэтом</w:t>
      </w:r>
      <w:r w:rsidR="006A2D7B">
        <w:rPr>
          <w:rFonts w:ascii="Times New Roman" w:hAnsi="Times New Roman"/>
          <w:sz w:val="28"/>
          <w:szCs w:val="28"/>
        </w:rPr>
        <w:t xml:space="preserve">у увеличение содержания в крови </w:t>
      </w:r>
      <w:proofErr w:type="spellStart"/>
      <w:r w:rsidRPr="00B15FFD">
        <w:rPr>
          <w:rFonts w:ascii="Times New Roman" w:hAnsi="Times New Roman"/>
          <w:sz w:val="28"/>
          <w:szCs w:val="28"/>
        </w:rPr>
        <w:t>сиаловых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кислот может быть прояв</w:t>
      </w:r>
      <w:r w:rsidR="006A2D7B">
        <w:rPr>
          <w:rFonts w:ascii="Times New Roman" w:hAnsi="Times New Roman"/>
          <w:sz w:val="28"/>
          <w:szCs w:val="28"/>
        </w:rPr>
        <w:t xml:space="preserve">лением компенсаторной, защитной </w:t>
      </w:r>
      <w:r w:rsidRPr="00B15FFD">
        <w:rPr>
          <w:rFonts w:ascii="Times New Roman" w:hAnsi="Times New Roman"/>
          <w:sz w:val="28"/>
          <w:szCs w:val="28"/>
        </w:rPr>
        <w:t xml:space="preserve">воспалительной реакции. </w:t>
      </w:r>
    </w:p>
    <w:p w:rsidR="00B15FFD" w:rsidRPr="00B15FFD" w:rsidRDefault="00B15FFD" w:rsidP="006A2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D7B">
        <w:rPr>
          <w:rFonts w:ascii="Times New Roman" w:hAnsi="Times New Roman"/>
          <w:b/>
          <w:sz w:val="28"/>
          <w:szCs w:val="28"/>
        </w:rPr>
        <w:t xml:space="preserve">Увеличение </w:t>
      </w:r>
      <w:r w:rsidRPr="00B15FFD">
        <w:rPr>
          <w:rFonts w:ascii="Times New Roman" w:hAnsi="Times New Roman"/>
          <w:sz w:val="28"/>
          <w:szCs w:val="28"/>
        </w:rPr>
        <w:t xml:space="preserve">концентрации </w:t>
      </w:r>
      <w:proofErr w:type="spellStart"/>
      <w:r w:rsidRPr="00B15FFD">
        <w:rPr>
          <w:rFonts w:ascii="Times New Roman" w:hAnsi="Times New Roman"/>
          <w:sz w:val="28"/>
          <w:szCs w:val="28"/>
        </w:rPr>
        <w:t>сиаловых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кислот в крови наблюдается при:</w:t>
      </w:r>
      <w:r w:rsidR="006A2D7B">
        <w:rPr>
          <w:rFonts w:ascii="Times New Roman" w:hAnsi="Times New Roman"/>
          <w:sz w:val="28"/>
          <w:szCs w:val="28"/>
        </w:rPr>
        <w:t xml:space="preserve"> ревматизме, ту</w:t>
      </w:r>
      <w:r w:rsidR="009C138C">
        <w:rPr>
          <w:rFonts w:ascii="Times New Roman" w:hAnsi="Times New Roman"/>
          <w:sz w:val="28"/>
          <w:szCs w:val="28"/>
        </w:rPr>
        <w:t>беркулезе</w:t>
      </w:r>
      <w:r w:rsidR="006A2D7B">
        <w:rPr>
          <w:rFonts w:ascii="Times New Roman" w:hAnsi="Times New Roman"/>
          <w:sz w:val="28"/>
          <w:szCs w:val="28"/>
        </w:rPr>
        <w:t xml:space="preserve">, инфаркте миокарда, раке, остеомиелите, </w:t>
      </w:r>
      <w:proofErr w:type="spellStart"/>
      <w:r w:rsidR="006A2D7B">
        <w:rPr>
          <w:rFonts w:ascii="Times New Roman" w:hAnsi="Times New Roman"/>
          <w:sz w:val="28"/>
          <w:szCs w:val="28"/>
        </w:rPr>
        <w:t>лейкимии</w:t>
      </w:r>
      <w:proofErr w:type="spellEnd"/>
      <w:r w:rsidR="006A2D7B">
        <w:rPr>
          <w:rFonts w:ascii="Times New Roman" w:hAnsi="Times New Roman"/>
          <w:sz w:val="28"/>
          <w:szCs w:val="28"/>
        </w:rPr>
        <w:t xml:space="preserve"> и д</w:t>
      </w:r>
      <w:r w:rsidRPr="00B15FFD">
        <w:rPr>
          <w:rFonts w:ascii="Times New Roman" w:hAnsi="Times New Roman"/>
          <w:sz w:val="28"/>
          <w:szCs w:val="28"/>
        </w:rPr>
        <w:t>ругих заболеваниях преимуществен</w:t>
      </w:r>
      <w:r w:rsidR="006A2D7B">
        <w:rPr>
          <w:rFonts w:ascii="Times New Roman" w:hAnsi="Times New Roman"/>
          <w:sz w:val="28"/>
          <w:szCs w:val="28"/>
        </w:rPr>
        <w:t xml:space="preserve">но воспалительного характера, а </w:t>
      </w:r>
      <w:r w:rsidRPr="00B15FFD">
        <w:rPr>
          <w:rFonts w:ascii="Times New Roman" w:hAnsi="Times New Roman"/>
          <w:sz w:val="28"/>
          <w:szCs w:val="28"/>
        </w:rPr>
        <w:t>также сопровождающихся распадом соединительной ткани.</w:t>
      </w:r>
    </w:p>
    <w:p w:rsidR="00645126" w:rsidRDefault="00B15FFD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D7B">
        <w:rPr>
          <w:rFonts w:ascii="Times New Roman" w:hAnsi="Times New Roman"/>
          <w:b/>
          <w:sz w:val="28"/>
          <w:szCs w:val="28"/>
        </w:rPr>
        <w:t>Снижение</w:t>
      </w:r>
      <w:r w:rsidRPr="00B15FFD">
        <w:rPr>
          <w:rFonts w:ascii="Times New Roman" w:hAnsi="Times New Roman"/>
          <w:sz w:val="28"/>
          <w:szCs w:val="28"/>
        </w:rPr>
        <w:t xml:space="preserve"> концентрации </w:t>
      </w:r>
      <w:proofErr w:type="spellStart"/>
      <w:r w:rsidRPr="00B15FFD">
        <w:rPr>
          <w:rFonts w:ascii="Times New Roman" w:hAnsi="Times New Roman"/>
          <w:sz w:val="28"/>
          <w:szCs w:val="28"/>
        </w:rPr>
        <w:t>сиаловых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кислот наблюдается при:</w:t>
      </w:r>
      <w:r w:rsidR="006A2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D7B">
        <w:rPr>
          <w:rFonts w:ascii="Times New Roman" w:hAnsi="Times New Roman"/>
          <w:sz w:val="28"/>
          <w:szCs w:val="28"/>
        </w:rPr>
        <w:t>гемахроматозе</w:t>
      </w:r>
      <w:proofErr w:type="spellEnd"/>
      <w:r w:rsidR="006A2D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2D7B">
        <w:rPr>
          <w:rFonts w:ascii="Times New Roman" w:hAnsi="Times New Roman"/>
          <w:sz w:val="28"/>
          <w:szCs w:val="28"/>
        </w:rPr>
        <w:t>л</w:t>
      </w:r>
      <w:r w:rsidRPr="00B15FFD">
        <w:rPr>
          <w:rFonts w:ascii="Times New Roman" w:hAnsi="Times New Roman"/>
          <w:sz w:val="28"/>
          <w:szCs w:val="28"/>
        </w:rPr>
        <w:t>егенеративных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процессах в ЦНС.</w:t>
      </w:r>
    </w:p>
    <w:p w:rsidR="00645126" w:rsidRPr="00B15FFD" w:rsidRDefault="00B145A2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Референс</w:t>
      </w:r>
      <w:r w:rsidR="00645126" w:rsidRPr="00645126">
        <w:rPr>
          <w:rFonts w:ascii="Times New Roman" w:hAnsi="Times New Roman"/>
          <w:b/>
          <w:sz w:val="28"/>
          <w:szCs w:val="28"/>
        </w:rPr>
        <w:t>ное</w:t>
      </w:r>
      <w:proofErr w:type="spellEnd"/>
      <w:r w:rsidR="00645126" w:rsidRPr="00645126">
        <w:rPr>
          <w:rFonts w:ascii="Times New Roman" w:hAnsi="Times New Roman"/>
          <w:b/>
          <w:sz w:val="28"/>
          <w:szCs w:val="28"/>
        </w:rPr>
        <w:t xml:space="preserve"> значение</w:t>
      </w:r>
      <w:r w:rsidR="00645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сиаловых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 1,8</w:t>
      </w:r>
      <w:r w:rsidR="00645126">
        <w:rPr>
          <w:rFonts w:ascii="Times New Roman" w:hAnsi="Times New Roman"/>
          <w:sz w:val="28"/>
          <w:szCs w:val="28"/>
        </w:rPr>
        <w:t>-</w:t>
      </w:r>
      <w:r w:rsidR="00645126" w:rsidRPr="00B15FFD">
        <w:rPr>
          <w:rFonts w:ascii="Times New Roman" w:hAnsi="Times New Roman"/>
          <w:sz w:val="28"/>
          <w:szCs w:val="28"/>
        </w:rPr>
        <w:t xml:space="preserve">2,7 </w:t>
      </w:r>
      <w:proofErr w:type="spellStart"/>
      <w:r w:rsidR="00645126" w:rsidRPr="00B15FFD">
        <w:rPr>
          <w:rFonts w:ascii="Times New Roman" w:hAnsi="Times New Roman"/>
          <w:sz w:val="28"/>
          <w:szCs w:val="28"/>
        </w:rPr>
        <w:t>ммоль</w:t>
      </w:r>
      <w:proofErr w:type="spellEnd"/>
      <w:r w:rsidR="00645126" w:rsidRPr="00B15FFD">
        <w:rPr>
          <w:rFonts w:ascii="Times New Roman" w:hAnsi="Times New Roman"/>
          <w:sz w:val="28"/>
          <w:szCs w:val="28"/>
        </w:rPr>
        <w:t>/л.</w:t>
      </w:r>
    </w:p>
    <w:p w:rsidR="00B15FFD" w:rsidRPr="00645126" w:rsidRDefault="00B15FFD" w:rsidP="006A2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126">
        <w:rPr>
          <w:rFonts w:ascii="Times New Roman" w:hAnsi="Times New Roman"/>
          <w:b/>
          <w:sz w:val="28"/>
          <w:szCs w:val="28"/>
        </w:rPr>
        <w:t xml:space="preserve">Клинико-диагностическое значение определения </w:t>
      </w:r>
      <w:proofErr w:type="spellStart"/>
      <w:r w:rsidRPr="00645126">
        <w:rPr>
          <w:rFonts w:ascii="Times New Roman" w:hAnsi="Times New Roman"/>
          <w:b/>
          <w:sz w:val="28"/>
          <w:szCs w:val="28"/>
        </w:rPr>
        <w:t>лактата</w:t>
      </w:r>
      <w:proofErr w:type="spellEnd"/>
    </w:p>
    <w:p w:rsidR="009C138C" w:rsidRDefault="00645126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126">
        <w:rPr>
          <w:rFonts w:ascii="Times New Roman" w:hAnsi="Times New Roman"/>
          <w:sz w:val="28"/>
          <w:szCs w:val="28"/>
        </w:rPr>
        <w:t xml:space="preserve">Анаэробный гликолиз вызывает заметное </w:t>
      </w:r>
      <w:r>
        <w:rPr>
          <w:rFonts w:ascii="Times New Roman" w:hAnsi="Times New Roman"/>
          <w:sz w:val="28"/>
          <w:szCs w:val="28"/>
        </w:rPr>
        <w:t xml:space="preserve">увеличение содержания </w:t>
      </w:r>
      <w:proofErr w:type="spellStart"/>
      <w:r>
        <w:rPr>
          <w:rFonts w:ascii="Times New Roman" w:hAnsi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645126">
        <w:rPr>
          <w:rFonts w:ascii="Times New Roman" w:hAnsi="Times New Roman"/>
          <w:sz w:val="28"/>
          <w:szCs w:val="28"/>
        </w:rPr>
        <w:t>крови. Особенно явно происходит при длительных нагрузках.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B15FFD" w:rsidRPr="00B15FFD">
        <w:rPr>
          <w:rFonts w:ascii="Times New Roman" w:hAnsi="Times New Roman"/>
          <w:sz w:val="28"/>
          <w:szCs w:val="28"/>
        </w:rPr>
        <w:t>Общая причина увеличения соде</w:t>
      </w:r>
      <w:r>
        <w:rPr>
          <w:rFonts w:ascii="Times New Roman" w:hAnsi="Times New Roman"/>
          <w:sz w:val="28"/>
          <w:szCs w:val="28"/>
        </w:rPr>
        <w:t xml:space="preserve">ржания молочной кислоты в крови - </w:t>
      </w:r>
      <w:r w:rsidR="00B15FFD" w:rsidRPr="00B15FFD">
        <w:rPr>
          <w:rFonts w:ascii="Times New Roman" w:hAnsi="Times New Roman"/>
          <w:sz w:val="28"/>
          <w:szCs w:val="28"/>
        </w:rPr>
        <w:t xml:space="preserve">кислородное голодание, которое может </w:t>
      </w:r>
      <w:r>
        <w:rPr>
          <w:rFonts w:ascii="Times New Roman" w:hAnsi="Times New Roman"/>
          <w:sz w:val="28"/>
          <w:szCs w:val="28"/>
        </w:rPr>
        <w:t xml:space="preserve">возникнуть при шоке, пневмонии, </w:t>
      </w:r>
      <w:r w:rsidR="00B15FFD" w:rsidRPr="00B15FFD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трой сердечное недостаточности. </w:t>
      </w:r>
      <w:proofErr w:type="spellStart"/>
      <w:r w:rsidR="00B15FFD" w:rsidRPr="00B15FFD">
        <w:rPr>
          <w:rFonts w:ascii="Times New Roman" w:hAnsi="Times New Roman"/>
          <w:sz w:val="28"/>
          <w:szCs w:val="28"/>
        </w:rPr>
        <w:t>Лактацидоз</w:t>
      </w:r>
      <w:proofErr w:type="spellEnd"/>
      <w:r w:rsidR="00B15FFD" w:rsidRPr="00B15FFD">
        <w:rPr>
          <w:rFonts w:ascii="Times New Roman" w:hAnsi="Times New Roman"/>
          <w:sz w:val="28"/>
          <w:szCs w:val="28"/>
        </w:rPr>
        <w:t xml:space="preserve"> наблюдается также при острой почечной недостаточ</w:t>
      </w:r>
      <w:r>
        <w:rPr>
          <w:rFonts w:ascii="Times New Roman" w:hAnsi="Times New Roman"/>
          <w:sz w:val="28"/>
          <w:szCs w:val="28"/>
        </w:rPr>
        <w:t xml:space="preserve">ности и </w:t>
      </w:r>
      <w:r w:rsidR="00B15FFD" w:rsidRPr="00B15FFD">
        <w:rPr>
          <w:rFonts w:ascii="Times New Roman" w:hAnsi="Times New Roman"/>
          <w:sz w:val="28"/>
          <w:szCs w:val="28"/>
        </w:rPr>
        <w:t xml:space="preserve">лейкемии. </w:t>
      </w:r>
    </w:p>
    <w:p w:rsidR="00B15FFD" w:rsidRPr="00B15FFD" w:rsidRDefault="00B15FFD" w:rsidP="009C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 xml:space="preserve">Измерение концентрации </w:t>
      </w:r>
      <w:proofErr w:type="spellStart"/>
      <w:r w:rsidRPr="00B15FFD">
        <w:rPr>
          <w:rFonts w:ascii="Times New Roman" w:hAnsi="Times New Roman"/>
          <w:sz w:val="28"/>
          <w:szCs w:val="28"/>
        </w:rPr>
        <w:t>лактата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позволяет оценить </w:t>
      </w:r>
      <w:proofErr w:type="spellStart"/>
      <w:r w:rsidRPr="00B15FFD">
        <w:rPr>
          <w:rFonts w:ascii="Times New Roman" w:hAnsi="Times New Roman"/>
          <w:sz w:val="28"/>
          <w:szCs w:val="28"/>
        </w:rPr>
        <w:t>кислотноосновное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состояние и используется для диагностики и лечения </w:t>
      </w:r>
      <w:proofErr w:type="spellStart"/>
      <w:r w:rsidRPr="00B15FFD">
        <w:rPr>
          <w:rFonts w:ascii="Times New Roman" w:hAnsi="Times New Roman"/>
          <w:sz w:val="28"/>
          <w:szCs w:val="28"/>
        </w:rPr>
        <w:t>лак</w:t>
      </w:r>
      <w:r w:rsidR="00645126">
        <w:rPr>
          <w:rFonts w:ascii="Times New Roman" w:hAnsi="Times New Roman"/>
          <w:sz w:val="28"/>
          <w:szCs w:val="28"/>
        </w:rPr>
        <w:t>т</w:t>
      </w:r>
      <w:r w:rsidRPr="00B15FFD">
        <w:rPr>
          <w:rFonts w:ascii="Times New Roman" w:hAnsi="Times New Roman"/>
          <w:sz w:val="28"/>
          <w:szCs w:val="28"/>
        </w:rPr>
        <w:t>ацидоза</w:t>
      </w:r>
      <w:proofErr w:type="spellEnd"/>
      <w:r w:rsidRPr="00B15FFD">
        <w:rPr>
          <w:rFonts w:ascii="Times New Roman" w:hAnsi="Times New Roman"/>
          <w:sz w:val="28"/>
          <w:szCs w:val="28"/>
        </w:rPr>
        <w:t>.</w:t>
      </w:r>
    </w:p>
    <w:p w:rsidR="00B15FFD" w:rsidRDefault="00B145A2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Референс</w:t>
      </w:r>
      <w:r w:rsidR="00645126" w:rsidRPr="00645126">
        <w:rPr>
          <w:rFonts w:ascii="Times New Roman" w:hAnsi="Times New Roman"/>
          <w:b/>
          <w:sz w:val="28"/>
          <w:szCs w:val="28"/>
        </w:rPr>
        <w:t>ное</w:t>
      </w:r>
      <w:proofErr w:type="spellEnd"/>
      <w:r w:rsidR="00645126" w:rsidRPr="00645126">
        <w:rPr>
          <w:rFonts w:ascii="Times New Roman" w:hAnsi="Times New Roman"/>
          <w:b/>
          <w:sz w:val="28"/>
          <w:szCs w:val="28"/>
        </w:rPr>
        <w:t xml:space="preserve"> значение</w:t>
      </w:r>
      <w:r w:rsidR="00B1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FFD">
        <w:rPr>
          <w:rFonts w:ascii="Times New Roman" w:hAnsi="Times New Roman"/>
          <w:sz w:val="28"/>
          <w:szCs w:val="28"/>
        </w:rPr>
        <w:t>лактата</w:t>
      </w:r>
      <w:proofErr w:type="spellEnd"/>
      <w:r w:rsidR="009C138C">
        <w:rPr>
          <w:rFonts w:ascii="Times New Roman" w:hAnsi="Times New Roman"/>
          <w:sz w:val="28"/>
          <w:szCs w:val="28"/>
        </w:rPr>
        <w:t xml:space="preserve"> 0,5-</w:t>
      </w:r>
      <w:r w:rsidR="00B15FFD" w:rsidRPr="00B15FFD">
        <w:rPr>
          <w:rFonts w:ascii="Times New Roman" w:hAnsi="Times New Roman"/>
          <w:sz w:val="28"/>
          <w:szCs w:val="28"/>
        </w:rPr>
        <w:t xml:space="preserve">2,2 </w:t>
      </w:r>
      <w:proofErr w:type="spellStart"/>
      <w:r w:rsidR="00B15FFD" w:rsidRPr="00B15FFD">
        <w:rPr>
          <w:rFonts w:ascii="Times New Roman" w:hAnsi="Times New Roman"/>
          <w:sz w:val="28"/>
          <w:szCs w:val="28"/>
        </w:rPr>
        <w:t>ммоль</w:t>
      </w:r>
      <w:proofErr w:type="spellEnd"/>
      <w:r w:rsidR="00B15FFD" w:rsidRPr="00B15FFD">
        <w:rPr>
          <w:rFonts w:ascii="Times New Roman" w:hAnsi="Times New Roman"/>
          <w:sz w:val="28"/>
          <w:szCs w:val="28"/>
        </w:rPr>
        <w:t>/л</w:t>
      </w:r>
      <w:r w:rsidR="00645126">
        <w:rPr>
          <w:rFonts w:ascii="Times New Roman" w:hAnsi="Times New Roman"/>
          <w:sz w:val="28"/>
          <w:szCs w:val="28"/>
        </w:rPr>
        <w:t>.</w:t>
      </w:r>
    </w:p>
    <w:p w:rsidR="00DB1833" w:rsidRDefault="00DB1833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FFD" w:rsidRPr="00645126" w:rsidRDefault="00B15FFD" w:rsidP="00645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126">
        <w:rPr>
          <w:rFonts w:ascii="Times New Roman" w:hAnsi="Times New Roman"/>
          <w:b/>
          <w:sz w:val="28"/>
          <w:szCs w:val="28"/>
        </w:rPr>
        <w:lastRenderedPageBreak/>
        <w:t>Клинико-диагностическое значение определение</w:t>
      </w:r>
    </w:p>
    <w:p w:rsidR="00B15FFD" w:rsidRPr="00645126" w:rsidRDefault="00B15FFD" w:rsidP="006451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5126">
        <w:rPr>
          <w:rFonts w:ascii="Times New Roman" w:hAnsi="Times New Roman"/>
          <w:b/>
          <w:sz w:val="28"/>
          <w:szCs w:val="28"/>
        </w:rPr>
        <w:t>гликозилирован</w:t>
      </w:r>
      <w:r w:rsidR="00645126" w:rsidRPr="00645126">
        <w:rPr>
          <w:rFonts w:ascii="Times New Roman" w:hAnsi="Times New Roman"/>
          <w:b/>
          <w:sz w:val="28"/>
          <w:szCs w:val="28"/>
        </w:rPr>
        <w:t>ного</w:t>
      </w:r>
      <w:proofErr w:type="spellEnd"/>
      <w:r w:rsidR="00645126" w:rsidRPr="00645126">
        <w:rPr>
          <w:rFonts w:ascii="Times New Roman" w:hAnsi="Times New Roman"/>
          <w:b/>
          <w:sz w:val="28"/>
          <w:szCs w:val="28"/>
        </w:rPr>
        <w:t xml:space="preserve"> гемоглобина</w:t>
      </w:r>
    </w:p>
    <w:p w:rsidR="00B15FFD" w:rsidRPr="00B15FFD" w:rsidRDefault="00B15FFD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FFD">
        <w:rPr>
          <w:rFonts w:ascii="Times New Roman" w:hAnsi="Times New Roman"/>
          <w:sz w:val="28"/>
          <w:szCs w:val="28"/>
        </w:rPr>
        <w:t>Гликозилированный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гемоглобин НвА1с– гемоглобин, образующийся</w:t>
      </w:r>
    </w:p>
    <w:p w:rsidR="00B15FFD" w:rsidRPr="00B15FFD" w:rsidRDefault="00B15FFD" w:rsidP="006A2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FFD">
        <w:rPr>
          <w:rFonts w:ascii="Times New Roman" w:hAnsi="Times New Roman"/>
          <w:sz w:val="28"/>
          <w:szCs w:val="28"/>
        </w:rPr>
        <w:t>посттрансляционно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, вследствие «нагрузки» обычного </w:t>
      </w:r>
      <w:proofErr w:type="spellStart"/>
      <w:r w:rsidRPr="00B15FFD">
        <w:rPr>
          <w:rFonts w:ascii="Times New Roman" w:hAnsi="Times New Roman"/>
          <w:sz w:val="28"/>
          <w:szCs w:val="28"/>
        </w:rPr>
        <w:t>Нв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глюкозой. Около 5-</w:t>
      </w:r>
    </w:p>
    <w:p w:rsidR="00B15FFD" w:rsidRPr="00B15FFD" w:rsidRDefault="00B15FFD" w:rsidP="006A2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>8</w:t>
      </w:r>
      <w:r w:rsidR="00645126">
        <w:rPr>
          <w:rFonts w:ascii="Times New Roman" w:hAnsi="Times New Roman"/>
          <w:sz w:val="28"/>
          <w:szCs w:val="28"/>
        </w:rPr>
        <w:t>% гемоглобина, находящегося в э</w:t>
      </w:r>
      <w:r w:rsidRPr="00B15FFD">
        <w:rPr>
          <w:rFonts w:ascii="Times New Roman" w:hAnsi="Times New Roman"/>
          <w:sz w:val="28"/>
          <w:szCs w:val="28"/>
        </w:rPr>
        <w:t>р</w:t>
      </w:r>
      <w:r w:rsidR="00645126">
        <w:rPr>
          <w:rFonts w:ascii="Times New Roman" w:hAnsi="Times New Roman"/>
          <w:sz w:val="28"/>
          <w:szCs w:val="28"/>
        </w:rPr>
        <w:t xml:space="preserve">итроцитах, присоединяют молекулы </w:t>
      </w:r>
      <w:r w:rsidRPr="00B15FFD">
        <w:rPr>
          <w:rFonts w:ascii="Times New Roman" w:hAnsi="Times New Roman"/>
          <w:sz w:val="28"/>
          <w:szCs w:val="28"/>
        </w:rPr>
        <w:t xml:space="preserve">глюкозы, такие молекулы гемоглобина называют </w:t>
      </w:r>
      <w:proofErr w:type="spellStart"/>
      <w:r w:rsidRPr="00B15FFD">
        <w:rPr>
          <w:rFonts w:ascii="Times New Roman" w:hAnsi="Times New Roman"/>
          <w:sz w:val="28"/>
          <w:szCs w:val="28"/>
        </w:rPr>
        <w:t>гликозилированный</w:t>
      </w:r>
      <w:proofErr w:type="spellEnd"/>
      <w:r w:rsidRPr="00B15FFD">
        <w:rPr>
          <w:rFonts w:ascii="Times New Roman" w:hAnsi="Times New Roman"/>
          <w:sz w:val="28"/>
          <w:szCs w:val="28"/>
        </w:rPr>
        <w:t>.</w:t>
      </w:r>
    </w:p>
    <w:p w:rsidR="00B15FFD" w:rsidRPr="00B15FFD" w:rsidRDefault="00B15FFD" w:rsidP="00645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Pr="00B15FFD">
        <w:rPr>
          <w:rFonts w:ascii="Times New Roman" w:hAnsi="Times New Roman"/>
          <w:sz w:val="28"/>
          <w:szCs w:val="28"/>
        </w:rPr>
        <w:t>гликозилирования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FFD">
        <w:rPr>
          <w:rFonts w:ascii="Times New Roman" w:hAnsi="Times New Roman"/>
          <w:sz w:val="28"/>
          <w:szCs w:val="28"/>
        </w:rPr>
        <w:t>Нв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зависит от концентрации глюкозы, которая</w:t>
      </w:r>
      <w:r w:rsidR="00645126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сохраняется в эритроцитах на протяжении всей их 120-дневной жизни.</w:t>
      </w:r>
    </w:p>
    <w:p w:rsidR="00296A1F" w:rsidRDefault="00B15FFD" w:rsidP="006A2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 xml:space="preserve">Поэтому процент </w:t>
      </w:r>
      <w:proofErr w:type="spellStart"/>
      <w:r w:rsidRPr="00B15FFD">
        <w:rPr>
          <w:rFonts w:ascii="Times New Roman" w:hAnsi="Times New Roman"/>
          <w:sz w:val="28"/>
          <w:szCs w:val="28"/>
        </w:rPr>
        <w:t>гликозилированного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FFD">
        <w:rPr>
          <w:rFonts w:ascii="Times New Roman" w:hAnsi="Times New Roman"/>
          <w:sz w:val="28"/>
          <w:szCs w:val="28"/>
        </w:rPr>
        <w:t>Нв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отражает средний уровень</w:t>
      </w:r>
      <w:r w:rsidR="00112ADA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глюкозы в течение предшествующих 2 меся</w:t>
      </w:r>
      <w:r w:rsidR="00112ADA">
        <w:rPr>
          <w:rFonts w:ascii="Times New Roman" w:hAnsi="Times New Roman"/>
          <w:sz w:val="28"/>
          <w:szCs w:val="28"/>
        </w:rPr>
        <w:t>цев</w:t>
      </w:r>
      <w:r w:rsidR="00296A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6A1F">
        <w:rPr>
          <w:rFonts w:ascii="Times New Roman" w:hAnsi="Times New Roman"/>
          <w:sz w:val="28"/>
          <w:szCs w:val="28"/>
        </w:rPr>
        <w:t>Гликозилиованный</w:t>
      </w:r>
      <w:proofErr w:type="spellEnd"/>
      <w:r w:rsidR="00296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A1F">
        <w:rPr>
          <w:rFonts w:ascii="Times New Roman" w:hAnsi="Times New Roman"/>
          <w:sz w:val="28"/>
          <w:szCs w:val="28"/>
        </w:rPr>
        <w:t>Нв</w:t>
      </w:r>
      <w:proofErr w:type="spellEnd"/>
      <w:r w:rsidR="00296A1F">
        <w:rPr>
          <w:rFonts w:ascii="Times New Roman" w:hAnsi="Times New Roman"/>
          <w:sz w:val="28"/>
          <w:szCs w:val="28"/>
        </w:rPr>
        <w:t xml:space="preserve"> – НвА1с.</w:t>
      </w:r>
    </w:p>
    <w:p w:rsidR="00B15FFD" w:rsidRPr="00B15FFD" w:rsidRDefault="00B15FFD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B15FFD">
        <w:rPr>
          <w:rFonts w:ascii="Times New Roman" w:hAnsi="Times New Roman"/>
          <w:sz w:val="28"/>
          <w:szCs w:val="28"/>
        </w:rPr>
        <w:t>гликозилированного</w:t>
      </w:r>
      <w:proofErr w:type="spellEnd"/>
      <w:r w:rsidRPr="00B15FFD">
        <w:rPr>
          <w:rFonts w:ascii="Times New Roman" w:hAnsi="Times New Roman"/>
          <w:sz w:val="28"/>
          <w:szCs w:val="28"/>
        </w:rPr>
        <w:t xml:space="preserve"> г</w:t>
      </w:r>
      <w:r w:rsidR="00645126">
        <w:rPr>
          <w:rFonts w:ascii="Times New Roman" w:hAnsi="Times New Roman"/>
          <w:sz w:val="28"/>
          <w:szCs w:val="28"/>
        </w:rPr>
        <w:t xml:space="preserve">емоглобина проводят для ранней </w:t>
      </w:r>
      <w:r w:rsidRPr="00B15FFD">
        <w:rPr>
          <w:rFonts w:ascii="Times New Roman" w:hAnsi="Times New Roman"/>
          <w:sz w:val="28"/>
          <w:szCs w:val="28"/>
        </w:rPr>
        <w:t>диагностики сахарного диабета, особ</w:t>
      </w:r>
      <w:r w:rsidR="00296A1F">
        <w:rPr>
          <w:rFonts w:ascii="Times New Roman" w:hAnsi="Times New Roman"/>
          <w:sz w:val="28"/>
          <w:szCs w:val="28"/>
        </w:rPr>
        <w:t xml:space="preserve">енно при массовых обследованиях </w:t>
      </w:r>
      <w:r w:rsidRPr="00B15FFD">
        <w:rPr>
          <w:rFonts w:ascii="Times New Roman" w:hAnsi="Times New Roman"/>
          <w:sz w:val="28"/>
          <w:szCs w:val="28"/>
        </w:rPr>
        <w:t>населения на скрытые формы диабета, а также для ретроспективной оценки</w:t>
      </w:r>
      <w:r w:rsidR="00296A1F">
        <w:rPr>
          <w:rFonts w:ascii="Times New Roman" w:hAnsi="Times New Roman"/>
          <w:sz w:val="28"/>
          <w:szCs w:val="28"/>
        </w:rPr>
        <w:t xml:space="preserve"> </w:t>
      </w:r>
      <w:r w:rsidRPr="00B15FFD">
        <w:rPr>
          <w:rFonts w:ascii="Times New Roman" w:hAnsi="Times New Roman"/>
          <w:sz w:val="28"/>
          <w:szCs w:val="28"/>
        </w:rPr>
        <w:t>степени декомпенсации данного заболева</w:t>
      </w:r>
      <w:r w:rsidR="00296A1F">
        <w:rPr>
          <w:rFonts w:ascii="Times New Roman" w:hAnsi="Times New Roman"/>
          <w:sz w:val="28"/>
          <w:szCs w:val="28"/>
        </w:rPr>
        <w:t xml:space="preserve">ния за последние три месяца для </w:t>
      </w:r>
      <w:r w:rsidRPr="00B15FFD">
        <w:rPr>
          <w:rFonts w:ascii="Times New Roman" w:hAnsi="Times New Roman"/>
          <w:sz w:val="28"/>
          <w:szCs w:val="28"/>
        </w:rPr>
        <w:t>улучшения контроля за эффективностью лечения сахарного диабета.</w:t>
      </w:r>
    </w:p>
    <w:p w:rsidR="00B15FFD" w:rsidRPr="00B15FFD" w:rsidRDefault="00B15FFD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FFD">
        <w:rPr>
          <w:rFonts w:ascii="Times New Roman" w:hAnsi="Times New Roman"/>
          <w:sz w:val="28"/>
          <w:szCs w:val="28"/>
        </w:rPr>
        <w:t>Биологическим материалом для исследования служит цельная венозная</w:t>
      </w:r>
    </w:p>
    <w:p w:rsidR="00112ADA" w:rsidRDefault="00B145A2" w:rsidP="006A2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кровь, берут с ЭДТА</w:t>
      </w:r>
      <w:r w:rsidR="00112ADA">
        <w:rPr>
          <w:rFonts w:ascii="Times New Roman" w:hAnsi="Times New Roman"/>
          <w:sz w:val="28"/>
          <w:szCs w:val="28"/>
        </w:rPr>
        <w:t>.</w:t>
      </w:r>
    </w:p>
    <w:p w:rsidR="00B15FFD" w:rsidRDefault="00B145A2" w:rsidP="00112A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Референс</w:t>
      </w:r>
      <w:r w:rsidR="00112ADA">
        <w:rPr>
          <w:rFonts w:ascii="Times New Roman" w:hAnsi="Times New Roman"/>
          <w:b/>
          <w:sz w:val="28"/>
          <w:szCs w:val="28"/>
        </w:rPr>
        <w:t>ное</w:t>
      </w:r>
      <w:proofErr w:type="spellEnd"/>
      <w:r w:rsidR="00112ADA">
        <w:rPr>
          <w:rFonts w:ascii="Times New Roman" w:hAnsi="Times New Roman"/>
          <w:b/>
          <w:sz w:val="28"/>
          <w:szCs w:val="28"/>
        </w:rPr>
        <w:t xml:space="preserve"> значение</w:t>
      </w:r>
      <w:r w:rsidR="00112ADA">
        <w:t xml:space="preserve"> </w:t>
      </w:r>
      <w:r>
        <w:rPr>
          <w:rFonts w:ascii="Times New Roman" w:hAnsi="Times New Roman"/>
          <w:sz w:val="28"/>
          <w:szCs w:val="28"/>
        </w:rPr>
        <w:t>НвА1с – 5,5-</w:t>
      </w:r>
      <w:r w:rsidR="00112ADA">
        <w:rPr>
          <w:rFonts w:ascii="Times New Roman" w:hAnsi="Times New Roman"/>
          <w:sz w:val="28"/>
          <w:szCs w:val="28"/>
        </w:rPr>
        <w:t xml:space="preserve">6.5% от общего </w:t>
      </w:r>
      <w:proofErr w:type="spellStart"/>
      <w:r w:rsidR="00112ADA">
        <w:rPr>
          <w:rFonts w:ascii="Times New Roman" w:hAnsi="Times New Roman"/>
          <w:sz w:val="28"/>
          <w:szCs w:val="28"/>
        </w:rPr>
        <w:t>Нв</w:t>
      </w:r>
      <w:proofErr w:type="spellEnd"/>
      <w:r w:rsidR="00112ADA">
        <w:rPr>
          <w:rFonts w:ascii="Times New Roman" w:hAnsi="Times New Roman"/>
          <w:sz w:val="28"/>
          <w:szCs w:val="28"/>
        </w:rPr>
        <w:t xml:space="preserve">. </w:t>
      </w:r>
      <w:r w:rsidR="00B15FFD" w:rsidRPr="00B15FFD">
        <w:rPr>
          <w:rFonts w:ascii="Times New Roman" w:hAnsi="Times New Roman"/>
          <w:sz w:val="28"/>
          <w:szCs w:val="28"/>
        </w:rPr>
        <w:t>Оценка результатов: если НвА1 мен</w:t>
      </w:r>
      <w:r w:rsidR="00112ADA">
        <w:rPr>
          <w:rFonts w:ascii="Times New Roman" w:hAnsi="Times New Roman"/>
          <w:sz w:val="28"/>
          <w:szCs w:val="28"/>
        </w:rPr>
        <w:t xml:space="preserve">ее 6% - отсутствие существенных </w:t>
      </w:r>
      <w:r w:rsidR="00B15FFD" w:rsidRPr="00B15FFD">
        <w:rPr>
          <w:rFonts w:ascii="Times New Roman" w:hAnsi="Times New Roman"/>
          <w:sz w:val="28"/>
          <w:szCs w:val="28"/>
        </w:rPr>
        <w:t>нарушений в регуляции углеводного обмена</w:t>
      </w:r>
      <w:r w:rsidR="00112ADA">
        <w:rPr>
          <w:rFonts w:ascii="Times New Roman" w:hAnsi="Times New Roman"/>
          <w:sz w:val="28"/>
          <w:szCs w:val="28"/>
        </w:rPr>
        <w:t xml:space="preserve">; 6-8% - хорошая регуляция;8-9% </w:t>
      </w:r>
      <w:r w:rsidR="00B15FFD" w:rsidRPr="00B15FFD">
        <w:rPr>
          <w:rFonts w:ascii="Times New Roman" w:hAnsi="Times New Roman"/>
          <w:sz w:val="28"/>
          <w:szCs w:val="28"/>
        </w:rPr>
        <w:t>удовлетворительная регуляция; 9-12% плохая регуляция.</w:t>
      </w:r>
    </w:p>
    <w:p w:rsidR="00B145A2" w:rsidRDefault="009C138C" w:rsidP="009C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пятый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биохимические исследования биоматериал, работала на анализаторе </w:t>
      </w:r>
      <w:r w:rsidRPr="00DE003D">
        <w:rPr>
          <w:rFonts w:ascii="Times New Roman" w:hAnsi="Times New Roman"/>
          <w:sz w:val="28"/>
          <w:szCs w:val="24"/>
        </w:rPr>
        <w:t>FURUNO CA-400</w:t>
      </w:r>
      <w:r>
        <w:rPr>
          <w:rFonts w:ascii="Times New Roman" w:hAnsi="Times New Roman"/>
          <w:sz w:val="28"/>
          <w:szCs w:val="24"/>
        </w:rPr>
        <w:t xml:space="preserve"> в кабинете биохимических исследований. Ставила реакцию </w:t>
      </w:r>
      <w:proofErr w:type="spellStart"/>
      <w:r>
        <w:rPr>
          <w:rFonts w:ascii="Times New Roman" w:hAnsi="Times New Roman"/>
          <w:sz w:val="28"/>
          <w:szCs w:val="24"/>
        </w:rPr>
        <w:t>Вассермана</w:t>
      </w:r>
      <w:proofErr w:type="spellEnd"/>
      <w:r>
        <w:rPr>
          <w:rFonts w:ascii="Times New Roman" w:hAnsi="Times New Roman"/>
          <w:sz w:val="28"/>
          <w:szCs w:val="24"/>
        </w:rPr>
        <w:t xml:space="preserve"> (РМП) для диагностики сифилиса.</w:t>
      </w:r>
    </w:p>
    <w:p w:rsidR="00DB1833" w:rsidRDefault="00DB1833" w:rsidP="009C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B1833" w:rsidRPr="009C138C" w:rsidRDefault="00DB1833" w:rsidP="009C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A1000" w:rsidRDefault="004A1000" w:rsidP="00665098">
      <w:pPr>
        <w:tabs>
          <w:tab w:val="left" w:pos="1350"/>
        </w:tabs>
        <w:jc w:val="center"/>
        <w:rPr>
          <w:rFonts w:ascii="Times New Roman" w:hAnsi="Times New Roman"/>
          <w:sz w:val="28"/>
          <w:szCs w:val="28"/>
        </w:rPr>
      </w:pPr>
    </w:p>
    <w:p w:rsidR="004A1000" w:rsidRDefault="004A1000" w:rsidP="00665098">
      <w:pPr>
        <w:tabs>
          <w:tab w:val="left" w:pos="1350"/>
        </w:tabs>
        <w:jc w:val="center"/>
        <w:rPr>
          <w:rFonts w:ascii="Times New Roman" w:hAnsi="Times New Roman"/>
          <w:sz w:val="28"/>
          <w:szCs w:val="28"/>
        </w:rPr>
      </w:pPr>
    </w:p>
    <w:p w:rsidR="00665098" w:rsidRDefault="00665098" w:rsidP="007D0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45A2" w:rsidRPr="00B641D1" w:rsidRDefault="00B641D1" w:rsidP="006650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ДЕНЬ </w:t>
      </w:r>
      <w:r w:rsidR="004A1000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 xml:space="preserve">7 </w:t>
      </w:r>
      <w:r w:rsidR="004A1000">
        <w:rPr>
          <w:rFonts w:ascii="Times New Roman" w:hAnsi="Times New Roman"/>
          <w:sz w:val="28"/>
          <w:szCs w:val="28"/>
        </w:rPr>
        <w:t>(27-28.04.22)</w:t>
      </w:r>
    </w:p>
    <w:p w:rsidR="00296A1F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t xml:space="preserve"> ОПРЕДЕЛЕНИЕ СОДЕРЖАН</w:t>
      </w:r>
      <w:r>
        <w:rPr>
          <w:rFonts w:ascii="Times New Roman" w:hAnsi="Times New Roman"/>
          <w:sz w:val="28"/>
          <w:szCs w:val="24"/>
        </w:rPr>
        <w:t xml:space="preserve">ИЯ ПОКАЗАТЕЛЕЙ БЕЛКОВОГО ОБМЕНА </w:t>
      </w:r>
      <w:r w:rsidRPr="00B641D1">
        <w:rPr>
          <w:rFonts w:ascii="Times New Roman" w:hAnsi="Times New Roman"/>
          <w:sz w:val="28"/>
          <w:szCs w:val="24"/>
        </w:rPr>
        <w:t>(ОБЩИЙ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41D1">
        <w:rPr>
          <w:rFonts w:ascii="Times New Roman" w:hAnsi="Times New Roman"/>
          <w:sz w:val="28"/>
          <w:szCs w:val="24"/>
        </w:rPr>
        <w:t>БЕЛОК, БЕЛКОВЫЕ ФРАКЦИИ, МОЧЕВИНА, КРЕАТИНИН, БИЛИРУБИН, МОЧЕВАЯ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41D1">
        <w:rPr>
          <w:rFonts w:ascii="Times New Roman" w:hAnsi="Times New Roman"/>
          <w:sz w:val="28"/>
          <w:szCs w:val="24"/>
        </w:rPr>
        <w:t>КИСЛОТА)</w:t>
      </w:r>
    </w:p>
    <w:p w:rsidR="00B641D1" w:rsidRPr="00B641D1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6A1F" w:rsidRPr="00296A1F" w:rsidRDefault="00296A1F" w:rsidP="00296A1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96A1F">
        <w:rPr>
          <w:rFonts w:ascii="Times New Roman" w:hAnsi="Times New Roman"/>
          <w:b/>
          <w:sz w:val="28"/>
          <w:szCs w:val="24"/>
        </w:rPr>
        <w:t xml:space="preserve">Преаналитический </w:t>
      </w:r>
      <w:r>
        <w:rPr>
          <w:rFonts w:ascii="Times New Roman" w:hAnsi="Times New Roman"/>
          <w:b/>
          <w:sz w:val="28"/>
          <w:szCs w:val="24"/>
        </w:rPr>
        <w:t xml:space="preserve">этап исследования </w:t>
      </w:r>
    </w:p>
    <w:p w:rsidR="00296A1F" w:rsidRP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96A1F">
        <w:rPr>
          <w:rFonts w:ascii="Times New Roman" w:hAnsi="Times New Roman"/>
          <w:sz w:val="28"/>
          <w:szCs w:val="24"/>
        </w:rPr>
        <w:t>Забор крови делают утром с 8 до 10 часов утра. В экстренных случаях</w:t>
      </w:r>
    </w:p>
    <w:p w:rsidR="00296A1F" w:rsidRDefault="00296A1F" w:rsidP="00296A1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96A1F">
        <w:rPr>
          <w:rFonts w:ascii="Times New Roman" w:hAnsi="Times New Roman"/>
          <w:sz w:val="28"/>
          <w:szCs w:val="24"/>
        </w:rPr>
        <w:t>взятие крови ос</w:t>
      </w:r>
      <w:r>
        <w:rPr>
          <w:rFonts w:ascii="Times New Roman" w:hAnsi="Times New Roman"/>
          <w:sz w:val="28"/>
          <w:szCs w:val="24"/>
        </w:rPr>
        <w:t>уществляется в любое время дня.</w:t>
      </w:r>
    </w:p>
    <w:p w:rsid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96A1F">
        <w:rPr>
          <w:rFonts w:ascii="Times New Roman" w:hAnsi="Times New Roman"/>
          <w:sz w:val="28"/>
          <w:szCs w:val="24"/>
        </w:rPr>
        <w:t>Кровь берут натощак, после 8-12-часового голодания.</w:t>
      </w:r>
    </w:p>
    <w:p w:rsid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96A1F">
        <w:rPr>
          <w:rFonts w:ascii="Times New Roman" w:hAnsi="Times New Roman"/>
          <w:sz w:val="28"/>
          <w:szCs w:val="24"/>
        </w:rPr>
        <w:t>Воздержание от приема алкоголь</w:t>
      </w:r>
      <w:r>
        <w:rPr>
          <w:rFonts w:ascii="Times New Roman" w:hAnsi="Times New Roman"/>
          <w:sz w:val="28"/>
          <w:szCs w:val="24"/>
        </w:rPr>
        <w:t>ных напитков не менее 24 часов.</w:t>
      </w:r>
    </w:p>
    <w:p w:rsid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96A1F">
        <w:rPr>
          <w:rFonts w:ascii="Times New Roman" w:hAnsi="Times New Roman"/>
          <w:sz w:val="28"/>
          <w:szCs w:val="24"/>
        </w:rPr>
        <w:t>Иск</w:t>
      </w:r>
      <w:r>
        <w:rPr>
          <w:rFonts w:ascii="Times New Roman" w:hAnsi="Times New Roman"/>
          <w:sz w:val="28"/>
          <w:szCs w:val="24"/>
        </w:rPr>
        <w:t>лючается физическое напряжение.</w:t>
      </w:r>
    </w:p>
    <w:p w:rsid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6A1F">
        <w:rPr>
          <w:rFonts w:ascii="Times New Roman" w:hAnsi="Times New Roman"/>
          <w:sz w:val="28"/>
          <w:szCs w:val="24"/>
        </w:rPr>
        <w:t>Получение и хранение биологичес</w:t>
      </w:r>
      <w:r>
        <w:rPr>
          <w:rFonts w:ascii="Times New Roman" w:hAnsi="Times New Roman"/>
          <w:sz w:val="28"/>
          <w:szCs w:val="24"/>
        </w:rPr>
        <w:t>кого материала:</w:t>
      </w:r>
    </w:p>
    <w:p w:rsidR="00296A1F" w:rsidRP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ж</w:t>
      </w:r>
      <w:r w:rsidRPr="00296A1F">
        <w:rPr>
          <w:rFonts w:ascii="Times New Roman" w:hAnsi="Times New Roman"/>
          <w:sz w:val="28"/>
          <w:szCs w:val="24"/>
        </w:rPr>
        <w:t xml:space="preserve">елтушные, </w:t>
      </w:r>
      <w:proofErr w:type="spellStart"/>
      <w:r w:rsidRPr="00296A1F">
        <w:rPr>
          <w:rFonts w:ascii="Times New Roman" w:hAnsi="Times New Roman"/>
          <w:sz w:val="28"/>
          <w:szCs w:val="24"/>
        </w:rPr>
        <w:t>гемолизированные</w:t>
      </w:r>
      <w:proofErr w:type="spellEnd"/>
      <w:r w:rsidRPr="00296A1F">
        <w:rPr>
          <w:rFonts w:ascii="Times New Roman" w:hAnsi="Times New Roman"/>
          <w:sz w:val="28"/>
          <w:szCs w:val="24"/>
        </w:rPr>
        <w:t>, хилезные сыворотка или плазма не</w:t>
      </w:r>
    </w:p>
    <w:p w:rsidR="00296A1F" w:rsidRDefault="00296A1F" w:rsidP="00296A1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пригодны для исследования;</w:t>
      </w:r>
    </w:p>
    <w:p w:rsidR="00296A1F" w:rsidRP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</w:t>
      </w:r>
      <w:r w:rsidRPr="00296A1F">
        <w:rPr>
          <w:rFonts w:ascii="Times New Roman" w:hAnsi="Times New Roman"/>
          <w:sz w:val="28"/>
          <w:szCs w:val="24"/>
        </w:rPr>
        <w:t>ля получения плазмы венозную кровь собирают в чистую, сухую</w:t>
      </w:r>
    </w:p>
    <w:p w:rsidR="00296A1F" w:rsidRDefault="00296A1F" w:rsidP="00296A1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96A1F">
        <w:rPr>
          <w:rFonts w:ascii="Times New Roman" w:hAnsi="Times New Roman"/>
          <w:sz w:val="28"/>
          <w:szCs w:val="24"/>
        </w:rPr>
        <w:t>пробирку с антико</w:t>
      </w:r>
      <w:r>
        <w:rPr>
          <w:rFonts w:ascii="Times New Roman" w:hAnsi="Times New Roman"/>
          <w:sz w:val="28"/>
          <w:szCs w:val="24"/>
        </w:rPr>
        <w:t>агулянтом;</w:t>
      </w:r>
    </w:p>
    <w:p w:rsidR="00296A1F" w:rsidRPr="00296A1F" w:rsidRDefault="00296A1F" w:rsidP="00296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</w:t>
      </w:r>
      <w:r w:rsidRPr="00296A1F">
        <w:rPr>
          <w:rFonts w:ascii="Times New Roman" w:hAnsi="Times New Roman"/>
          <w:sz w:val="28"/>
          <w:szCs w:val="24"/>
        </w:rPr>
        <w:t>ля получения сыворотки крови венозную кровь собирают в чистую,</w:t>
      </w:r>
    </w:p>
    <w:p w:rsidR="00646A04" w:rsidRDefault="00296A1F" w:rsidP="00296A1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96A1F">
        <w:rPr>
          <w:rFonts w:ascii="Times New Roman" w:hAnsi="Times New Roman"/>
          <w:sz w:val="28"/>
          <w:szCs w:val="24"/>
        </w:rPr>
        <w:t>сухую проб</w:t>
      </w:r>
      <w:r w:rsidR="00646A04">
        <w:rPr>
          <w:rFonts w:ascii="Times New Roman" w:hAnsi="Times New Roman"/>
          <w:sz w:val="28"/>
          <w:szCs w:val="24"/>
        </w:rPr>
        <w:t>ирку;</w:t>
      </w:r>
    </w:p>
    <w:p w:rsidR="00646A04" w:rsidRPr="00646A04" w:rsidRDefault="00646A04" w:rsidP="00646A0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46A04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общего белка</w:t>
      </w:r>
    </w:p>
    <w:p w:rsidR="00646A04" w:rsidRPr="00646A04" w:rsidRDefault="00646A04" w:rsidP="00B145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6A04">
        <w:rPr>
          <w:rFonts w:ascii="Times New Roman" w:hAnsi="Times New Roman"/>
          <w:b/>
          <w:sz w:val="28"/>
          <w:szCs w:val="24"/>
        </w:rPr>
        <w:t>Гипопротеинемии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(снижение уровня об</w:t>
      </w:r>
      <w:r>
        <w:rPr>
          <w:rFonts w:ascii="Times New Roman" w:hAnsi="Times New Roman"/>
          <w:sz w:val="28"/>
          <w:szCs w:val="24"/>
        </w:rPr>
        <w:t xml:space="preserve">щего белка в крови) встречаются </w:t>
      </w:r>
      <w:r w:rsidRPr="00646A04">
        <w:rPr>
          <w:rFonts w:ascii="Times New Roman" w:hAnsi="Times New Roman"/>
          <w:sz w:val="28"/>
          <w:szCs w:val="24"/>
        </w:rPr>
        <w:t>при недостатке белково</w:t>
      </w:r>
      <w:r w:rsidR="00B145A2">
        <w:rPr>
          <w:rFonts w:ascii="Times New Roman" w:hAnsi="Times New Roman"/>
          <w:sz w:val="28"/>
          <w:szCs w:val="24"/>
        </w:rPr>
        <w:t>й пищи</w:t>
      </w:r>
      <w:r>
        <w:rPr>
          <w:rFonts w:ascii="Times New Roman" w:hAnsi="Times New Roman"/>
          <w:sz w:val="28"/>
          <w:szCs w:val="24"/>
        </w:rPr>
        <w:t xml:space="preserve">, </w:t>
      </w:r>
      <w:r w:rsidRPr="00646A04">
        <w:rPr>
          <w:rFonts w:ascii="Times New Roman" w:hAnsi="Times New Roman"/>
          <w:sz w:val="28"/>
          <w:szCs w:val="24"/>
        </w:rPr>
        <w:t>сужении пищевода, нарушениях работы</w:t>
      </w:r>
      <w:r>
        <w:rPr>
          <w:rFonts w:ascii="Times New Roman" w:hAnsi="Times New Roman"/>
          <w:sz w:val="28"/>
          <w:szCs w:val="24"/>
        </w:rPr>
        <w:t xml:space="preserve"> ЖКТ, </w:t>
      </w:r>
      <w:r w:rsidRPr="00646A04">
        <w:rPr>
          <w:rFonts w:ascii="Times New Roman" w:hAnsi="Times New Roman"/>
          <w:sz w:val="28"/>
          <w:szCs w:val="24"/>
        </w:rPr>
        <w:t>воспалительных процессах печени, пр</w:t>
      </w:r>
      <w:r>
        <w:rPr>
          <w:rFonts w:ascii="Times New Roman" w:hAnsi="Times New Roman"/>
          <w:sz w:val="28"/>
          <w:szCs w:val="24"/>
        </w:rPr>
        <w:t xml:space="preserve">и которых подавляется биосинтез </w:t>
      </w:r>
      <w:r w:rsidRPr="00646A04">
        <w:rPr>
          <w:rFonts w:ascii="Times New Roman" w:hAnsi="Times New Roman"/>
          <w:sz w:val="28"/>
          <w:szCs w:val="24"/>
        </w:rPr>
        <w:t>белка</w:t>
      </w:r>
      <w:r>
        <w:rPr>
          <w:rFonts w:ascii="Times New Roman" w:hAnsi="Times New Roman"/>
          <w:sz w:val="28"/>
          <w:szCs w:val="24"/>
        </w:rPr>
        <w:t xml:space="preserve"> (цирроз печени, интоксикации), </w:t>
      </w:r>
      <w:r w:rsidRPr="00646A04">
        <w:rPr>
          <w:rFonts w:ascii="Times New Roman" w:hAnsi="Times New Roman"/>
          <w:sz w:val="28"/>
          <w:szCs w:val="24"/>
        </w:rPr>
        <w:t>врожденные нарушения в синтезе отдельных белков (</w:t>
      </w:r>
      <w:proofErr w:type="spellStart"/>
      <w:r w:rsidRPr="00646A04">
        <w:rPr>
          <w:rFonts w:ascii="Times New Roman" w:hAnsi="Times New Roman"/>
          <w:sz w:val="28"/>
          <w:szCs w:val="24"/>
        </w:rPr>
        <w:t>ан</w:t>
      </w:r>
      <w:r>
        <w:rPr>
          <w:rFonts w:ascii="Times New Roman" w:hAnsi="Times New Roman"/>
          <w:sz w:val="28"/>
          <w:szCs w:val="24"/>
        </w:rPr>
        <w:t>альбуминемия</w:t>
      </w:r>
      <w:proofErr w:type="spellEnd"/>
      <w:r>
        <w:rPr>
          <w:rFonts w:ascii="Times New Roman" w:hAnsi="Times New Roman"/>
          <w:sz w:val="28"/>
          <w:szCs w:val="24"/>
        </w:rPr>
        <w:t xml:space="preserve">), </w:t>
      </w:r>
      <w:r w:rsidRPr="00646A04">
        <w:rPr>
          <w:rFonts w:ascii="Times New Roman" w:hAnsi="Times New Roman"/>
          <w:sz w:val="28"/>
          <w:szCs w:val="24"/>
        </w:rPr>
        <w:t>при повышенном распаде белк</w:t>
      </w:r>
      <w:r w:rsidR="00B145A2">
        <w:rPr>
          <w:rFonts w:ascii="Times New Roman" w:hAnsi="Times New Roman"/>
          <w:sz w:val="28"/>
          <w:szCs w:val="24"/>
        </w:rPr>
        <w:t>ов (ожоги</w:t>
      </w:r>
      <w:r>
        <w:rPr>
          <w:rFonts w:ascii="Times New Roman" w:hAnsi="Times New Roman"/>
          <w:sz w:val="28"/>
          <w:szCs w:val="24"/>
        </w:rPr>
        <w:t>, гиперфункции щитовидной железы</w:t>
      </w:r>
      <w:r w:rsidR="00B145A2">
        <w:rPr>
          <w:rFonts w:ascii="Times New Roman" w:hAnsi="Times New Roman"/>
          <w:sz w:val="28"/>
          <w:szCs w:val="24"/>
        </w:rPr>
        <w:t xml:space="preserve">), при беременности и лактации, </w:t>
      </w:r>
      <w:r w:rsidRPr="00646A04">
        <w:rPr>
          <w:rFonts w:ascii="Times New Roman" w:hAnsi="Times New Roman"/>
          <w:sz w:val="28"/>
          <w:szCs w:val="24"/>
        </w:rPr>
        <w:t>при увеличении количества воды в к</w:t>
      </w:r>
      <w:r>
        <w:rPr>
          <w:rFonts w:ascii="Times New Roman" w:hAnsi="Times New Roman"/>
          <w:sz w:val="28"/>
          <w:szCs w:val="24"/>
        </w:rPr>
        <w:t>ровеносном русле</w:t>
      </w:r>
      <w:r w:rsidR="007D0EF4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внутривенном </w:t>
      </w:r>
      <w:r w:rsidRPr="00646A04">
        <w:rPr>
          <w:rFonts w:ascii="Times New Roman" w:hAnsi="Times New Roman"/>
          <w:sz w:val="28"/>
          <w:szCs w:val="24"/>
        </w:rPr>
        <w:t>введении большого количества глюк</w:t>
      </w:r>
      <w:r w:rsidR="007D0EF4">
        <w:rPr>
          <w:rFonts w:ascii="Times New Roman" w:hAnsi="Times New Roman"/>
          <w:sz w:val="28"/>
          <w:szCs w:val="24"/>
        </w:rPr>
        <w:t>озы.</w:t>
      </w:r>
    </w:p>
    <w:p w:rsidR="00646A04" w:rsidRDefault="00646A04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6A04">
        <w:rPr>
          <w:rFonts w:ascii="Times New Roman" w:hAnsi="Times New Roman"/>
          <w:b/>
          <w:sz w:val="28"/>
          <w:szCs w:val="24"/>
        </w:rPr>
        <w:t>Гиперпротеинемия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(увеличение уровн</w:t>
      </w:r>
      <w:r>
        <w:rPr>
          <w:rFonts w:ascii="Times New Roman" w:hAnsi="Times New Roman"/>
          <w:sz w:val="28"/>
          <w:szCs w:val="24"/>
        </w:rPr>
        <w:t xml:space="preserve">я общего белка в крови) бывает: </w:t>
      </w:r>
    </w:p>
    <w:p w:rsidR="00646A04" w:rsidRDefault="00646A04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 xml:space="preserve">Абсолютная </w:t>
      </w:r>
      <w:proofErr w:type="spellStart"/>
      <w:r w:rsidRPr="00646A04">
        <w:rPr>
          <w:rFonts w:ascii="Times New Roman" w:hAnsi="Times New Roman"/>
          <w:sz w:val="28"/>
          <w:szCs w:val="24"/>
        </w:rPr>
        <w:t>гиперпротеинемия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(не связанная с нар</w:t>
      </w:r>
      <w:r>
        <w:rPr>
          <w:rFonts w:ascii="Times New Roman" w:hAnsi="Times New Roman"/>
          <w:sz w:val="28"/>
          <w:szCs w:val="24"/>
        </w:rPr>
        <w:t xml:space="preserve">ушением водного </w:t>
      </w:r>
      <w:r w:rsidRPr="00646A04">
        <w:rPr>
          <w:rFonts w:ascii="Times New Roman" w:hAnsi="Times New Roman"/>
          <w:sz w:val="28"/>
          <w:szCs w:val="24"/>
        </w:rPr>
        <w:t>баланса) - встречается редко. Значит</w:t>
      </w:r>
      <w:r>
        <w:rPr>
          <w:rFonts w:ascii="Times New Roman" w:hAnsi="Times New Roman"/>
          <w:sz w:val="28"/>
          <w:szCs w:val="24"/>
        </w:rPr>
        <w:t xml:space="preserve">ельное возрастание концентрации </w:t>
      </w:r>
      <w:r w:rsidRPr="00646A04">
        <w:rPr>
          <w:rFonts w:ascii="Times New Roman" w:hAnsi="Times New Roman"/>
          <w:sz w:val="28"/>
          <w:szCs w:val="24"/>
        </w:rPr>
        <w:t>общего белка (до 120 г/л) встречает</w:t>
      </w:r>
      <w:r>
        <w:rPr>
          <w:rFonts w:ascii="Times New Roman" w:hAnsi="Times New Roman"/>
          <w:sz w:val="28"/>
          <w:szCs w:val="24"/>
        </w:rPr>
        <w:t xml:space="preserve">ся при </w:t>
      </w:r>
      <w:proofErr w:type="spellStart"/>
      <w:r>
        <w:rPr>
          <w:rFonts w:ascii="Times New Roman" w:hAnsi="Times New Roman"/>
          <w:sz w:val="28"/>
          <w:szCs w:val="24"/>
        </w:rPr>
        <w:t>миеломной</w:t>
      </w:r>
      <w:proofErr w:type="spellEnd"/>
      <w:r>
        <w:rPr>
          <w:rFonts w:ascii="Times New Roman" w:hAnsi="Times New Roman"/>
          <w:sz w:val="28"/>
          <w:szCs w:val="24"/>
        </w:rPr>
        <w:t xml:space="preserve"> болезни. </w:t>
      </w:r>
    </w:p>
    <w:p w:rsidR="00DB1833" w:rsidRDefault="00DB1833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46A04" w:rsidRPr="00646A04" w:rsidRDefault="00646A04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 xml:space="preserve">Относительная </w:t>
      </w:r>
      <w:proofErr w:type="spellStart"/>
      <w:r w:rsidRPr="00646A04">
        <w:rPr>
          <w:rFonts w:ascii="Times New Roman" w:hAnsi="Times New Roman"/>
          <w:sz w:val="28"/>
          <w:szCs w:val="24"/>
        </w:rPr>
        <w:t>гиперпротеинемия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(вызвана уменьшением содержания</w:t>
      </w:r>
    </w:p>
    <w:p w:rsidR="00646A04" w:rsidRDefault="00646A04" w:rsidP="00646A0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>воды в русле крови) возникает и</w:t>
      </w:r>
      <w:r>
        <w:rPr>
          <w:rFonts w:ascii="Times New Roman" w:hAnsi="Times New Roman"/>
          <w:sz w:val="28"/>
          <w:szCs w:val="24"/>
        </w:rPr>
        <w:t xml:space="preserve">з-за потери жидкости организмом </w:t>
      </w:r>
      <w:r w:rsidRPr="00646A04">
        <w:rPr>
          <w:rFonts w:ascii="Times New Roman" w:hAnsi="Times New Roman"/>
          <w:sz w:val="28"/>
          <w:szCs w:val="24"/>
        </w:rPr>
        <w:t>больных, страдающих тяж</w:t>
      </w:r>
      <w:r>
        <w:rPr>
          <w:rFonts w:ascii="Times New Roman" w:hAnsi="Times New Roman"/>
          <w:sz w:val="28"/>
          <w:szCs w:val="24"/>
        </w:rPr>
        <w:t xml:space="preserve">елыми ожогами, </w:t>
      </w:r>
      <w:proofErr w:type="spellStart"/>
      <w:r>
        <w:rPr>
          <w:rFonts w:ascii="Times New Roman" w:hAnsi="Times New Roman"/>
          <w:sz w:val="28"/>
          <w:szCs w:val="24"/>
        </w:rPr>
        <w:t>генерализованным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646A04">
        <w:rPr>
          <w:rFonts w:ascii="Times New Roman" w:hAnsi="Times New Roman"/>
          <w:sz w:val="28"/>
          <w:szCs w:val="24"/>
        </w:rPr>
        <w:t>перитонитом, непроходимостью</w:t>
      </w:r>
      <w:r>
        <w:rPr>
          <w:rFonts w:ascii="Times New Roman" w:hAnsi="Times New Roman"/>
          <w:sz w:val="28"/>
          <w:szCs w:val="24"/>
        </w:rPr>
        <w:t xml:space="preserve"> кишечника, неукротимой рвотой, </w:t>
      </w:r>
      <w:r w:rsidRPr="00646A04">
        <w:rPr>
          <w:rFonts w:ascii="Times New Roman" w:hAnsi="Times New Roman"/>
          <w:sz w:val="28"/>
          <w:szCs w:val="24"/>
        </w:rPr>
        <w:t xml:space="preserve">поносом, несахарным диабетом, хроническим нефритом. </w:t>
      </w:r>
      <w:r>
        <w:rPr>
          <w:rFonts w:ascii="Times New Roman" w:hAnsi="Times New Roman"/>
          <w:sz w:val="28"/>
          <w:szCs w:val="24"/>
        </w:rPr>
        <w:t>О</w:t>
      </w:r>
      <w:r w:rsidRPr="00646A04">
        <w:rPr>
          <w:rFonts w:ascii="Times New Roman" w:hAnsi="Times New Roman"/>
          <w:sz w:val="28"/>
          <w:szCs w:val="24"/>
        </w:rPr>
        <w:t>тмеча</w:t>
      </w:r>
      <w:r>
        <w:rPr>
          <w:rFonts w:ascii="Times New Roman" w:hAnsi="Times New Roman"/>
          <w:sz w:val="28"/>
          <w:szCs w:val="24"/>
        </w:rPr>
        <w:t>ется</w:t>
      </w:r>
      <w:r w:rsidRPr="00646A04">
        <w:rPr>
          <w:rFonts w:ascii="Times New Roman" w:hAnsi="Times New Roman"/>
          <w:sz w:val="28"/>
          <w:szCs w:val="24"/>
        </w:rPr>
        <w:t xml:space="preserve"> при усиленном потоотделении.</w:t>
      </w:r>
    </w:p>
    <w:p w:rsidR="003C321A" w:rsidRPr="00646A04" w:rsidRDefault="00B145A2" w:rsidP="003C3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Референс</w:t>
      </w:r>
      <w:r w:rsidR="003C321A" w:rsidRPr="003C321A">
        <w:rPr>
          <w:rFonts w:ascii="Times New Roman" w:hAnsi="Times New Roman"/>
          <w:b/>
          <w:sz w:val="28"/>
          <w:szCs w:val="24"/>
        </w:rPr>
        <w:t>ные значения</w:t>
      </w:r>
      <w:r>
        <w:rPr>
          <w:rFonts w:ascii="Times New Roman" w:hAnsi="Times New Roman"/>
          <w:sz w:val="28"/>
          <w:szCs w:val="24"/>
        </w:rPr>
        <w:t xml:space="preserve"> содержания общего белка </w:t>
      </w:r>
      <w:r w:rsidR="003C321A" w:rsidRPr="003C321A">
        <w:rPr>
          <w:rFonts w:ascii="Times New Roman" w:hAnsi="Times New Roman"/>
          <w:sz w:val="28"/>
          <w:szCs w:val="24"/>
        </w:rPr>
        <w:t>65 – 85 г/л, у детей</w:t>
      </w:r>
      <w:r w:rsidR="003C321A">
        <w:rPr>
          <w:rFonts w:ascii="Times New Roman" w:hAnsi="Times New Roman"/>
          <w:sz w:val="28"/>
          <w:szCs w:val="24"/>
        </w:rPr>
        <w:t xml:space="preserve"> </w:t>
      </w:r>
      <w:r w:rsidR="003C321A" w:rsidRPr="003C321A">
        <w:rPr>
          <w:rFonts w:ascii="Times New Roman" w:hAnsi="Times New Roman"/>
          <w:sz w:val="28"/>
          <w:szCs w:val="24"/>
        </w:rPr>
        <w:t>до 6 лет 56-85 г/л.</w:t>
      </w:r>
    </w:p>
    <w:p w:rsidR="00646A04" w:rsidRDefault="00646A04" w:rsidP="00646A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6A04">
        <w:rPr>
          <w:rFonts w:ascii="Times New Roman" w:hAnsi="Times New Roman"/>
          <w:b/>
          <w:sz w:val="28"/>
          <w:szCs w:val="24"/>
        </w:rPr>
        <w:t>Клинико-диагностическое значение</w:t>
      </w:r>
      <w:r>
        <w:rPr>
          <w:rFonts w:ascii="Times New Roman" w:hAnsi="Times New Roman"/>
          <w:b/>
          <w:sz w:val="28"/>
          <w:szCs w:val="24"/>
        </w:rPr>
        <w:t xml:space="preserve"> определения </w:t>
      </w:r>
    </w:p>
    <w:p w:rsidR="00646A04" w:rsidRPr="00646A04" w:rsidRDefault="00646A04" w:rsidP="00646A0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альбуминов в крови</w:t>
      </w:r>
    </w:p>
    <w:p w:rsidR="00646A04" w:rsidRPr="00646A04" w:rsidRDefault="00646A04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>Альбумин</w:t>
      </w:r>
      <w:r>
        <w:rPr>
          <w:rFonts w:ascii="Times New Roman" w:hAnsi="Times New Roman"/>
          <w:sz w:val="28"/>
          <w:szCs w:val="24"/>
        </w:rPr>
        <w:t>ы - это простые белки</w:t>
      </w:r>
      <w:r w:rsidRPr="00646A04">
        <w:rPr>
          <w:rFonts w:ascii="Times New Roman" w:hAnsi="Times New Roman"/>
          <w:sz w:val="28"/>
          <w:szCs w:val="24"/>
        </w:rPr>
        <w:t xml:space="preserve"> плазмы крови, которые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6A04">
        <w:rPr>
          <w:rFonts w:ascii="Times New Roman" w:hAnsi="Times New Roman"/>
          <w:sz w:val="28"/>
          <w:szCs w:val="24"/>
        </w:rPr>
        <w:t xml:space="preserve">определяют большую часть </w:t>
      </w:r>
      <w:proofErr w:type="spellStart"/>
      <w:r w:rsidRPr="00646A04">
        <w:rPr>
          <w:rFonts w:ascii="Times New Roman" w:hAnsi="Times New Roman"/>
          <w:sz w:val="28"/>
          <w:szCs w:val="24"/>
        </w:rPr>
        <w:t>онкот</w:t>
      </w:r>
      <w:r>
        <w:rPr>
          <w:rFonts w:ascii="Times New Roman" w:hAnsi="Times New Roman"/>
          <w:sz w:val="28"/>
          <w:szCs w:val="24"/>
        </w:rPr>
        <w:t>ического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давления, участвуют в </w:t>
      </w:r>
      <w:r w:rsidRPr="00646A04">
        <w:rPr>
          <w:rFonts w:ascii="Times New Roman" w:hAnsi="Times New Roman"/>
          <w:sz w:val="28"/>
          <w:szCs w:val="24"/>
        </w:rPr>
        <w:t>обезвреживании и транспортировк</w:t>
      </w:r>
      <w:r>
        <w:rPr>
          <w:rFonts w:ascii="Times New Roman" w:hAnsi="Times New Roman"/>
          <w:sz w:val="28"/>
          <w:szCs w:val="24"/>
        </w:rPr>
        <w:t xml:space="preserve">е и жирных кислот, холестерина, </w:t>
      </w:r>
      <w:r w:rsidRPr="00646A04">
        <w:rPr>
          <w:rFonts w:ascii="Times New Roman" w:hAnsi="Times New Roman"/>
          <w:sz w:val="28"/>
          <w:szCs w:val="24"/>
        </w:rPr>
        <w:t xml:space="preserve">билирубина, лекарственных веществ, </w:t>
      </w:r>
      <w:r>
        <w:rPr>
          <w:rFonts w:ascii="Times New Roman" w:hAnsi="Times New Roman"/>
          <w:sz w:val="28"/>
          <w:szCs w:val="24"/>
        </w:rPr>
        <w:t xml:space="preserve">образую с ними водорастворимые </w:t>
      </w:r>
      <w:r w:rsidRPr="00646A04">
        <w:rPr>
          <w:rFonts w:ascii="Times New Roman" w:hAnsi="Times New Roman"/>
          <w:sz w:val="28"/>
          <w:szCs w:val="24"/>
        </w:rPr>
        <w:t>комплексы. Основным местом их синтеза является печень.</w:t>
      </w:r>
    </w:p>
    <w:p w:rsidR="00646A04" w:rsidRPr="00646A04" w:rsidRDefault="00646A04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6A04">
        <w:rPr>
          <w:rFonts w:ascii="Times New Roman" w:hAnsi="Times New Roman"/>
          <w:b/>
          <w:sz w:val="28"/>
          <w:szCs w:val="24"/>
        </w:rPr>
        <w:t>Гипоальбуминемия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(снижение к</w:t>
      </w:r>
      <w:r>
        <w:rPr>
          <w:rFonts w:ascii="Times New Roman" w:hAnsi="Times New Roman"/>
          <w:sz w:val="28"/>
          <w:szCs w:val="24"/>
        </w:rPr>
        <w:t xml:space="preserve">онцентрации альбумина в крови) наблюдается при: голодании, воспалительных заболеваниях, циррозе печени, злокачественных опухолях, кровотечениях, </w:t>
      </w:r>
      <w:r w:rsidRPr="00646A04">
        <w:rPr>
          <w:rFonts w:ascii="Times New Roman" w:hAnsi="Times New Roman"/>
          <w:sz w:val="28"/>
          <w:szCs w:val="24"/>
        </w:rPr>
        <w:t xml:space="preserve">выхода белка из русла крови: в просвет </w:t>
      </w:r>
      <w:r>
        <w:rPr>
          <w:rFonts w:ascii="Times New Roman" w:hAnsi="Times New Roman"/>
          <w:sz w:val="28"/>
          <w:szCs w:val="24"/>
        </w:rPr>
        <w:t xml:space="preserve">кишечника – при завороте кишок, </w:t>
      </w:r>
      <w:r w:rsidRPr="00646A04">
        <w:rPr>
          <w:rFonts w:ascii="Times New Roman" w:hAnsi="Times New Roman"/>
          <w:sz w:val="28"/>
          <w:szCs w:val="24"/>
        </w:rPr>
        <w:t>перитоните; на ожоговую поверхность –</w:t>
      </w:r>
      <w:r>
        <w:rPr>
          <w:rFonts w:ascii="Times New Roman" w:hAnsi="Times New Roman"/>
          <w:sz w:val="28"/>
          <w:szCs w:val="24"/>
        </w:rPr>
        <w:t xml:space="preserve"> при обширных ожогах; с мочой – </w:t>
      </w:r>
      <w:r w:rsidRPr="00646A04">
        <w:rPr>
          <w:rFonts w:ascii="Times New Roman" w:hAnsi="Times New Roman"/>
          <w:sz w:val="28"/>
          <w:szCs w:val="24"/>
        </w:rPr>
        <w:t>у больных, страдающих нефро</w:t>
      </w:r>
      <w:r>
        <w:rPr>
          <w:rFonts w:ascii="Times New Roman" w:hAnsi="Times New Roman"/>
          <w:sz w:val="28"/>
          <w:szCs w:val="24"/>
        </w:rPr>
        <w:t xml:space="preserve">тическим синдромом, </w:t>
      </w:r>
      <w:r w:rsidRPr="00646A04">
        <w:rPr>
          <w:rFonts w:ascii="Times New Roman" w:hAnsi="Times New Roman"/>
          <w:sz w:val="28"/>
          <w:szCs w:val="24"/>
        </w:rPr>
        <w:t xml:space="preserve">остром </w:t>
      </w:r>
      <w:r w:rsidR="007D0EF4">
        <w:rPr>
          <w:rFonts w:ascii="Times New Roman" w:hAnsi="Times New Roman"/>
          <w:sz w:val="28"/>
          <w:szCs w:val="24"/>
        </w:rPr>
        <w:t xml:space="preserve">и хроническом </w:t>
      </w:r>
      <w:proofErr w:type="spellStart"/>
      <w:r w:rsidR="007D0EF4">
        <w:rPr>
          <w:rFonts w:ascii="Times New Roman" w:hAnsi="Times New Roman"/>
          <w:sz w:val="28"/>
          <w:szCs w:val="24"/>
        </w:rPr>
        <w:t>гломерулонефрите</w:t>
      </w:r>
      <w:proofErr w:type="spellEnd"/>
      <w:r w:rsidR="007D0EF4">
        <w:rPr>
          <w:rFonts w:ascii="Times New Roman" w:hAnsi="Times New Roman"/>
          <w:sz w:val="28"/>
          <w:szCs w:val="24"/>
        </w:rPr>
        <w:t>.</w:t>
      </w:r>
    </w:p>
    <w:p w:rsidR="00646A04" w:rsidRDefault="00646A04" w:rsidP="00646A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6A04">
        <w:rPr>
          <w:rFonts w:ascii="Times New Roman" w:hAnsi="Times New Roman"/>
          <w:b/>
          <w:sz w:val="28"/>
          <w:szCs w:val="24"/>
        </w:rPr>
        <w:t>Гиперальбуминемия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(возрастание уровня альбумина в крови) практически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6A04">
        <w:rPr>
          <w:rFonts w:ascii="Times New Roman" w:hAnsi="Times New Roman"/>
          <w:sz w:val="28"/>
          <w:szCs w:val="24"/>
        </w:rPr>
        <w:t xml:space="preserve">не встречается, а если и обнаруживается, </w:t>
      </w:r>
      <w:r>
        <w:rPr>
          <w:rFonts w:ascii="Times New Roman" w:hAnsi="Times New Roman"/>
          <w:sz w:val="28"/>
          <w:szCs w:val="24"/>
        </w:rPr>
        <w:t xml:space="preserve">то она, как правило, вызывается </w:t>
      </w:r>
      <w:r w:rsidRPr="00646A04">
        <w:rPr>
          <w:rFonts w:ascii="Times New Roman" w:hAnsi="Times New Roman"/>
          <w:sz w:val="28"/>
          <w:szCs w:val="24"/>
        </w:rPr>
        <w:t>уменьшением содержания воды в кро</w:t>
      </w:r>
      <w:r>
        <w:rPr>
          <w:rFonts w:ascii="Times New Roman" w:hAnsi="Times New Roman"/>
          <w:sz w:val="28"/>
          <w:szCs w:val="24"/>
        </w:rPr>
        <w:t xml:space="preserve">веносном русле (дегидратацией), </w:t>
      </w:r>
      <w:proofErr w:type="spellStart"/>
      <w:r w:rsidRPr="00646A04">
        <w:rPr>
          <w:rFonts w:ascii="Times New Roman" w:hAnsi="Times New Roman"/>
          <w:sz w:val="28"/>
          <w:szCs w:val="24"/>
        </w:rPr>
        <w:t>гемоконцентрацией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 и внутриве</w:t>
      </w:r>
      <w:r>
        <w:rPr>
          <w:rFonts w:ascii="Times New Roman" w:hAnsi="Times New Roman"/>
          <w:sz w:val="28"/>
          <w:szCs w:val="24"/>
        </w:rPr>
        <w:t xml:space="preserve">нном введении больших количеств </w:t>
      </w:r>
      <w:r w:rsidRPr="00646A04">
        <w:rPr>
          <w:rFonts w:ascii="Times New Roman" w:hAnsi="Times New Roman"/>
          <w:sz w:val="28"/>
          <w:szCs w:val="24"/>
        </w:rPr>
        <w:t>концентрированных растворов альбумина.</w:t>
      </w:r>
    </w:p>
    <w:p w:rsidR="003C321A" w:rsidRPr="00646A04" w:rsidRDefault="00B145A2" w:rsidP="00646A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3C321A" w:rsidRPr="003C321A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3C321A" w:rsidRPr="003C321A">
        <w:rPr>
          <w:rFonts w:ascii="Times New Roman" w:hAnsi="Times New Roman"/>
          <w:b/>
          <w:sz w:val="28"/>
          <w:szCs w:val="24"/>
        </w:rPr>
        <w:t xml:space="preserve"> значение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содержания </w:t>
      </w:r>
      <w:r w:rsidR="003C321A" w:rsidRPr="003C321A">
        <w:rPr>
          <w:rFonts w:ascii="Times New Roman" w:hAnsi="Times New Roman"/>
          <w:sz w:val="28"/>
          <w:szCs w:val="24"/>
        </w:rPr>
        <w:t xml:space="preserve">альбуминов </w:t>
      </w:r>
      <w:r w:rsidR="003C321A">
        <w:rPr>
          <w:rFonts w:ascii="Times New Roman" w:hAnsi="Times New Roman"/>
          <w:sz w:val="28"/>
          <w:szCs w:val="24"/>
        </w:rPr>
        <w:t>35-</w:t>
      </w:r>
      <w:r w:rsidR="003C321A" w:rsidRPr="003C321A">
        <w:rPr>
          <w:rFonts w:ascii="Times New Roman" w:hAnsi="Times New Roman"/>
          <w:sz w:val="28"/>
          <w:szCs w:val="24"/>
        </w:rPr>
        <w:t>55 г/л.</w:t>
      </w:r>
    </w:p>
    <w:p w:rsidR="00646A04" w:rsidRPr="00646A04" w:rsidRDefault="00646A04" w:rsidP="00646A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6A04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белковых фракций в</w:t>
      </w:r>
    </w:p>
    <w:p w:rsidR="00646A04" w:rsidRPr="00646A04" w:rsidRDefault="00646A04" w:rsidP="00646A0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сыворотке крови</w:t>
      </w:r>
    </w:p>
    <w:p w:rsidR="00646A04" w:rsidRPr="00646A04" w:rsidRDefault="00646A04" w:rsidP="00646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>При многих заболеваниях на фоне нормальной картины общего белка крови,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6A04">
        <w:rPr>
          <w:rFonts w:ascii="Times New Roman" w:hAnsi="Times New Roman"/>
          <w:sz w:val="28"/>
          <w:szCs w:val="24"/>
        </w:rPr>
        <w:t>наблюдаются изменения в уровне концентрации отдельных белковых</w:t>
      </w:r>
    </w:p>
    <w:p w:rsidR="00646A04" w:rsidRDefault="00646A04" w:rsidP="00646A0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lastRenderedPageBreak/>
        <w:t xml:space="preserve">фракций, т.е. </w:t>
      </w:r>
      <w:proofErr w:type="spellStart"/>
      <w:r w:rsidRPr="00646A04">
        <w:rPr>
          <w:rFonts w:ascii="Times New Roman" w:hAnsi="Times New Roman"/>
          <w:sz w:val="28"/>
          <w:szCs w:val="24"/>
        </w:rPr>
        <w:t>диспротеинемии</w:t>
      </w:r>
      <w:proofErr w:type="spellEnd"/>
      <w:r w:rsidRPr="00646A04">
        <w:rPr>
          <w:rFonts w:ascii="Times New Roman" w:hAnsi="Times New Roman"/>
          <w:sz w:val="28"/>
          <w:szCs w:val="24"/>
        </w:rPr>
        <w:t xml:space="preserve">. </w:t>
      </w:r>
    </w:p>
    <w:p w:rsidR="003C321A" w:rsidRDefault="00646A04" w:rsidP="003C3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>Альфа-1- и альфа-2-глобулины вклю</w:t>
      </w:r>
      <w:r>
        <w:rPr>
          <w:rFonts w:ascii="Times New Roman" w:hAnsi="Times New Roman"/>
          <w:sz w:val="28"/>
          <w:szCs w:val="24"/>
        </w:rPr>
        <w:t xml:space="preserve">чают в себя белки «острой фазы» </w:t>
      </w:r>
      <w:r w:rsidRPr="00646A04">
        <w:rPr>
          <w:rFonts w:ascii="Times New Roman" w:hAnsi="Times New Roman"/>
          <w:sz w:val="28"/>
          <w:szCs w:val="24"/>
        </w:rPr>
        <w:t>(они повышаются при острых воспалительных процессах, травма</w:t>
      </w:r>
      <w:r>
        <w:rPr>
          <w:rFonts w:ascii="Times New Roman" w:hAnsi="Times New Roman"/>
          <w:sz w:val="28"/>
          <w:szCs w:val="24"/>
        </w:rPr>
        <w:t xml:space="preserve">х, </w:t>
      </w:r>
      <w:r w:rsidR="007D0EF4">
        <w:rPr>
          <w:rFonts w:ascii="Times New Roman" w:hAnsi="Times New Roman"/>
          <w:sz w:val="28"/>
          <w:szCs w:val="24"/>
        </w:rPr>
        <w:t xml:space="preserve">аллергических </w:t>
      </w:r>
      <w:r w:rsidRPr="00646A04">
        <w:rPr>
          <w:rFonts w:ascii="Times New Roman" w:hAnsi="Times New Roman"/>
          <w:sz w:val="28"/>
          <w:szCs w:val="24"/>
        </w:rPr>
        <w:t>сост</w:t>
      </w:r>
      <w:r>
        <w:rPr>
          <w:rFonts w:ascii="Times New Roman" w:hAnsi="Times New Roman"/>
          <w:sz w:val="28"/>
          <w:szCs w:val="24"/>
        </w:rPr>
        <w:t xml:space="preserve">ояниях). Их количество в крови </w:t>
      </w:r>
      <w:r w:rsidRPr="00646A04">
        <w:rPr>
          <w:rFonts w:ascii="Times New Roman" w:hAnsi="Times New Roman"/>
          <w:sz w:val="28"/>
          <w:szCs w:val="24"/>
        </w:rPr>
        <w:t>возрастает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6A04">
        <w:rPr>
          <w:rFonts w:ascii="Times New Roman" w:hAnsi="Times New Roman"/>
          <w:sz w:val="28"/>
          <w:szCs w:val="24"/>
        </w:rPr>
        <w:t>при многих острых, подостр</w:t>
      </w:r>
      <w:r>
        <w:rPr>
          <w:rFonts w:ascii="Times New Roman" w:hAnsi="Times New Roman"/>
          <w:sz w:val="28"/>
          <w:szCs w:val="24"/>
        </w:rPr>
        <w:t xml:space="preserve">ых и хронических воспалительных </w:t>
      </w:r>
      <w:r w:rsidR="003C321A">
        <w:rPr>
          <w:rFonts w:ascii="Times New Roman" w:hAnsi="Times New Roman"/>
          <w:sz w:val="28"/>
          <w:szCs w:val="24"/>
        </w:rPr>
        <w:t>процессах, в том числе пневмонии, туберкулезе легких,</w:t>
      </w:r>
      <w:r w:rsidRPr="00646A04">
        <w:rPr>
          <w:rFonts w:ascii="Times New Roman" w:hAnsi="Times New Roman"/>
          <w:sz w:val="28"/>
          <w:szCs w:val="24"/>
        </w:rPr>
        <w:t xml:space="preserve"> остры</w:t>
      </w:r>
      <w:r w:rsidR="007D0EF4">
        <w:rPr>
          <w:rFonts w:ascii="Times New Roman" w:hAnsi="Times New Roman"/>
          <w:sz w:val="28"/>
          <w:szCs w:val="24"/>
        </w:rPr>
        <w:t>х инфекциях и</w:t>
      </w:r>
      <w:r w:rsidR="003C321A">
        <w:rPr>
          <w:rFonts w:ascii="Times New Roman" w:hAnsi="Times New Roman"/>
          <w:sz w:val="28"/>
          <w:szCs w:val="24"/>
        </w:rPr>
        <w:t xml:space="preserve"> остром ревматизме</w:t>
      </w:r>
      <w:r w:rsidR="007D0EF4">
        <w:rPr>
          <w:rFonts w:ascii="Times New Roman" w:hAnsi="Times New Roman"/>
          <w:sz w:val="28"/>
          <w:szCs w:val="24"/>
        </w:rPr>
        <w:t>.</w:t>
      </w:r>
    </w:p>
    <w:p w:rsidR="003C321A" w:rsidRDefault="00646A04" w:rsidP="003C3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46A04">
        <w:rPr>
          <w:rFonts w:ascii="Times New Roman" w:hAnsi="Times New Roman"/>
          <w:sz w:val="28"/>
          <w:szCs w:val="24"/>
        </w:rPr>
        <w:t>Бетта</w:t>
      </w:r>
      <w:proofErr w:type="spellEnd"/>
      <w:r w:rsidRPr="00646A04">
        <w:rPr>
          <w:rFonts w:ascii="Times New Roman" w:hAnsi="Times New Roman"/>
          <w:sz w:val="28"/>
          <w:szCs w:val="24"/>
        </w:rPr>
        <w:t>-глобу</w:t>
      </w:r>
      <w:r w:rsidR="003C321A">
        <w:rPr>
          <w:rFonts w:ascii="Times New Roman" w:hAnsi="Times New Roman"/>
          <w:sz w:val="28"/>
          <w:szCs w:val="24"/>
        </w:rPr>
        <w:t xml:space="preserve">лины увеличиваются в крови при: </w:t>
      </w:r>
      <w:r w:rsidRPr="00646A04">
        <w:rPr>
          <w:rFonts w:ascii="Times New Roman" w:hAnsi="Times New Roman"/>
          <w:sz w:val="28"/>
          <w:szCs w:val="24"/>
        </w:rPr>
        <w:t>зл</w:t>
      </w:r>
      <w:r w:rsidR="003C321A">
        <w:rPr>
          <w:rFonts w:ascii="Times New Roman" w:hAnsi="Times New Roman"/>
          <w:sz w:val="28"/>
          <w:szCs w:val="24"/>
        </w:rPr>
        <w:t xml:space="preserve">окачественных новообразованиях, </w:t>
      </w:r>
      <w:r w:rsidRPr="00646A04">
        <w:rPr>
          <w:rFonts w:ascii="Times New Roman" w:hAnsi="Times New Roman"/>
          <w:sz w:val="28"/>
          <w:szCs w:val="24"/>
        </w:rPr>
        <w:t>инфекционном,</w:t>
      </w:r>
      <w:r w:rsidR="003C321A">
        <w:rPr>
          <w:rFonts w:ascii="Times New Roman" w:hAnsi="Times New Roman"/>
          <w:sz w:val="28"/>
          <w:szCs w:val="24"/>
        </w:rPr>
        <w:t xml:space="preserve"> токсическом гепатите, желтухе.</w:t>
      </w:r>
    </w:p>
    <w:p w:rsidR="001B791D" w:rsidRDefault="00646A04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6A04">
        <w:rPr>
          <w:rFonts w:ascii="Times New Roman" w:hAnsi="Times New Roman"/>
          <w:sz w:val="28"/>
          <w:szCs w:val="24"/>
        </w:rPr>
        <w:t>Гамма-глобулины увеличиваются при хронических воспалительных</w:t>
      </w:r>
      <w:r w:rsidR="001B791D">
        <w:rPr>
          <w:rFonts w:ascii="Times New Roman" w:hAnsi="Times New Roman"/>
          <w:sz w:val="28"/>
          <w:szCs w:val="24"/>
        </w:rPr>
        <w:t xml:space="preserve"> п</w:t>
      </w:r>
      <w:r w:rsidR="003C321A">
        <w:rPr>
          <w:rFonts w:ascii="Times New Roman" w:hAnsi="Times New Roman"/>
          <w:sz w:val="28"/>
          <w:szCs w:val="24"/>
        </w:rPr>
        <w:t xml:space="preserve">роцессах </w:t>
      </w:r>
      <w:r w:rsidRPr="00646A04">
        <w:rPr>
          <w:rFonts w:ascii="Times New Roman" w:hAnsi="Times New Roman"/>
          <w:sz w:val="28"/>
          <w:szCs w:val="24"/>
        </w:rPr>
        <w:t>в</w:t>
      </w:r>
      <w:r w:rsidR="00DB1833">
        <w:rPr>
          <w:rFonts w:ascii="Times New Roman" w:hAnsi="Times New Roman"/>
          <w:sz w:val="28"/>
          <w:szCs w:val="24"/>
        </w:rPr>
        <w:t xml:space="preserve"> суставах</w:t>
      </w:r>
      <w:r w:rsidR="003C321A">
        <w:rPr>
          <w:rFonts w:ascii="Times New Roman" w:hAnsi="Times New Roman"/>
          <w:sz w:val="28"/>
          <w:szCs w:val="24"/>
        </w:rPr>
        <w:t>,</w:t>
      </w:r>
      <w:r w:rsidR="00DB1833">
        <w:rPr>
          <w:rFonts w:ascii="Times New Roman" w:hAnsi="Times New Roman"/>
          <w:sz w:val="28"/>
          <w:szCs w:val="24"/>
        </w:rPr>
        <w:t xml:space="preserve"> почках</w:t>
      </w:r>
      <w:r w:rsidR="003C321A">
        <w:rPr>
          <w:rFonts w:ascii="Times New Roman" w:hAnsi="Times New Roman"/>
          <w:sz w:val="28"/>
          <w:szCs w:val="24"/>
        </w:rPr>
        <w:t xml:space="preserve">, </w:t>
      </w:r>
      <w:r w:rsidRPr="00646A04">
        <w:rPr>
          <w:rFonts w:ascii="Times New Roman" w:hAnsi="Times New Roman"/>
          <w:sz w:val="28"/>
          <w:szCs w:val="24"/>
        </w:rPr>
        <w:t>желчном и моче</w:t>
      </w:r>
      <w:r w:rsidR="00DB1833">
        <w:rPr>
          <w:rFonts w:ascii="Times New Roman" w:hAnsi="Times New Roman"/>
          <w:sz w:val="28"/>
          <w:szCs w:val="24"/>
        </w:rPr>
        <w:t>вом пузыре</w:t>
      </w:r>
      <w:r w:rsidR="003C321A">
        <w:rPr>
          <w:rFonts w:ascii="Times New Roman" w:hAnsi="Times New Roman"/>
          <w:sz w:val="28"/>
          <w:szCs w:val="24"/>
        </w:rPr>
        <w:t xml:space="preserve">, инфекционном гепатите, </w:t>
      </w:r>
      <w:r w:rsidRPr="00646A04">
        <w:rPr>
          <w:rFonts w:ascii="Times New Roman" w:hAnsi="Times New Roman"/>
          <w:sz w:val="28"/>
          <w:szCs w:val="24"/>
        </w:rPr>
        <w:t>токсическом поражен</w:t>
      </w:r>
      <w:r w:rsidR="003C321A">
        <w:rPr>
          <w:rFonts w:ascii="Times New Roman" w:hAnsi="Times New Roman"/>
          <w:sz w:val="28"/>
          <w:szCs w:val="24"/>
        </w:rPr>
        <w:t>ии печени, механической желтухе.</w:t>
      </w:r>
    </w:p>
    <w:p w:rsidR="003C321A" w:rsidRDefault="00B145A2" w:rsidP="00DB3F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Референс</w:t>
      </w:r>
      <w:r w:rsidR="003C321A" w:rsidRPr="001B791D">
        <w:rPr>
          <w:rFonts w:ascii="Times New Roman" w:hAnsi="Times New Roman"/>
          <w:b/>
          <w:sz w:val="28"/>
          <w:szCs w:val="24"/>
        </w:rPr>
        <w:t>ные значения</w:t>
      </w:r>
      <w:r w:rsidR="003C321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содержания </w:t>
      </w:r>
      <w:r w:rsidR="003C321A">
        <w:rPr>
          <w:rFonts w:ascii="Times New Roman" w:hAnsi="Times New Roman"/>
          <w:sz w:val="28"/>
          <w:szCs w:val="24"/>
        </w:rPr>
        <w:t xml:space="preserve">альфа-глобулинов 6-12 г/л, </w:t>
      </w:r>
      <w:proofErr w:type="spellStart"/>
      <w:r w:rsidR="003C321A">
        <w:rPr>
          <w:rFonts w:ascii="Times New Roman" w:hAnsi="Times New Roman"/>
          <w:sz w:val="28"/>
          <w:szCs w:val="24"/>
        </w:rPr>
        <w:t>бетта</w:t>
      </w:r>
      <w:proofErr w:type="spellEnd"/>
      <w:r w:rsidR="003C321A">
        <w:rPr>
          <w:rFonts w:ascii="Times New Roman" w:hAnsi="Times New Roman"/>
          <w:sz w:val="28"/>
          <w:szCs w:val="24"/>
        </w:rPr>
        <w:t>-глобулинов 3-11 г</w:t>
      </w:r>
      <w:r w:rsidR="00DB3FA1">
        <w:rPr>
          <w:rFonts w:ascii="Times New Roman" w:hAnsi="Times New Roman"/>
          <w:sz w:val="28"/>
          <w:szCs w:val="24"/>
        </w:rPr>
        <w:t>/л, гамма-глобулинов 11-13 г/л.</w:t>
      </w:r>
    </w:p>
    <w:p w:rsidR="001B791D" w:rsidRPr="001B791D" w:rsidRDefault="003C321A" w:rsidP="001B791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C321A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СРБ</w:t>
      </w:r>
    </w:p>
    <w:p w:rsidR="001B791D" w:rsidRDefault="001B791D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C321A">
        <w:rPr>
          <w:rFonts w:ascii="Times New Roman" w:hAnsi="Times New Roman"/>
          <w:sz w:val="28"/>
          <w:szCs w:val="24"/>
        </w:rPr>
        <w:t>С-реактивный белок -</w:t>
      </w:r>
      <w:r>
        <w:rPr>
          <w:rFonts w:ascii="Times New Roman" w:hAnsi="Times New Roman"/>
          <w:sz w:val="28"/>
          <w:szCs w:val="24"/>
        </w:rPr>
        <w:t xml:space="preserve"> классический белок острой фазы </w:t>
      </w:r>
      <w:r w:rsidRPr="003C321A">
        <w:rPr>
          <w:rFonts w:ascii="Times New Roman" w:hAnsi="Times New Roman"/>
          <w:sz w:val="28"/>
          <w:szCs w:val="24"/>
        </w:rPr>
        <w:t>воспаления. Он синтезир</w:t>
      </w:r>
      <w:r>
        <w:rPr>
          <w:rFonts w:ascii="Times New Roman" w:hAnsi="Times New Roman"/>
          <w:sz w:val="28"/>
          <w:szCs w:val="24"/>
        </w:rPr>
        <w:t xml:space="preserve">уется печенью и состоит из пяти </w:t>
      </w:r>
      <w:r w:rsidRPr="003C321A">
        <w:rPr>
          <w:rFonts w:ascii="Times New Roman" w:hAnsi="Times New Roman"/>
          <w:sz w:val="28"/>
          <w:szCs w:val="24"/>
        </w:rPr>
        <w:t xml:space="preserve">идентичных полипептидных цепей. </w:t>
      </w:r>
    </w:p>
    <w:p w:rsidR="003C321A" w:rsidRDefault="001B791D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Определение С-реактивного белка</w:t>
      </w:r>
      <w:r w:rsidR="003C321A" w:rsidRPr="003C321A">
        <w:rPr>
          <w:rFonts w:ascii="Times New Roman" w:hAnsi="Times New Roman"/>
          <w:sz w:val="28"/>
          <w:szCs w:val="24"/>
        </w:rPr>
        <w:t xml:space="preserve"> используется для обнаружения сист</w:t>
      </w:r>
      <w:r w:rsidR="00DB1833">
        <w:rPr>
          <w:rFonts w:ascii="Times New Roman" w:hAnsi="Times New Roman"/>
          <w:sz w:val="28"/>
          <w:szCs w:val="24"/>
        </w:rPr>
        <w:t xml:space="preserve">емных воспалительных процессов, </w:t>
      </w:r>
      <w:r>
        <w:rPr>
          <w:rFonts w:ascii="Times New Roman" w:hAnsi="Times New Roman"/>
          <w:sz w:val="28"/>
          <w:szCs w:val="24"/>
        </w:rPr>
        <w:t xml:space="preserve">для оценки </w:t>
      </w:r>
      <w:r w:rsidR="003C321A" w:rsidRPr="003C321A">
        <w:rPr>
          <w:rFonts w:ascii="Times New Roman" w:hAnsi="Times New Roman"/>
          <w:sz w:val="28"/>
          <w:szCs w:val="24"/>
        </w:rPr>
        <w:t>лечения бактериальных инфекций</w:t>
      </w:r>
      <w:r>
        <w:rPr>
          <w:rFonts w:ascii="Times New Roman" w:hAnsi="Times New Roman"/>
          <w:sz w:val="28"/>
          <w:szCs w:val="24"/>
        </w:rPr>
        <w:t xml:space="preserve"> антибиотиками, для обнаружения </w:t>
      </w:r>
      <w:r w:rsidR="003C321A" w:rsidRPr="003C321A">
        <w:rPr>
          <w:rFonts w:ascii="Times New Roman" w:hAnsi="Times New Roman"/>
          <w:sz w:val="28"/>
          <w:szCs w:val="24"/>
        </w:rPr>
        <w:t>внутриматочных инфекций, для набл</w:t>
      </w:r>
      <w:r>
        <w:rPr>
          <w:rFonts w:ascii="Times New Roman" w:hAnsi="Times New Roman"/>
          <w:sz w:val="28"/>
          <w:szCs w:val="24"/>
        </w:rPr>
        <w:t xml:space="preserve">юдения за течением ревматоидных </w:t>
      </w:r>
      <w:r w:rsidR="003C321A" w:rsidRPr="003C321A">
        <w:rPr>
          <w:rFonts w:ascii="Times New Roman" w:hAnsi="Times New Roman"/>
          <w:sz w:val="28"/>
          <w:szCs w:val="24"/>
        </w:rPr>
        <w:t>заболеваний и оценки эффективности про</w:t>
      </w:r>
      <w:r>
        <w:rPr>
          <w:rFonts w:ascii="Times New Roman" w:hAnsi="Times New Roman"/>
          <w:sz w:val="28"/>
          <w:szCs w:val="24"/>
        </w:rPr>
        <w:t xml:space="preserve">тивовоспалительной терапии, для </w:t>
      </w:r>
      <w:r w:rsidR="003C321A" w:rsidRPr="003C321A">
        <w:rPr>
          <w:rFonts w:ascii="Times New Roman" w:hAnsi="Times New Roman"/>
          <w:sz w:val="28"/>
          <w:szCs w:val="24"/>
        </w:rPr>
        <w:t xml:space="preserve">обнаружения послеоперационных </w:t>
      </w:r>
      <w:r w:rsidR="00B145A2">
        <w:rPr>
          <w:rFonts w:ascii="Times New Roman" w:hAnsi="Times New Roman"/>
          <w:sz w:val="28"/>
          <w:szCs w:val="24"/>
        </w:rPr>
        <w:t>осложнений</w:t>
      </w:r>
      <w:r w:rsidR="003C321A" w:rsidRPr="003C321A">
        <w:rPr>
          <w:rFonts w:ascii="Times New Roman" w:hAnsi="Times New Roman"/>
          <w:sz w:val="28"/>
          <w:szCs w:val="24"/>
        </w:rPr>
        <w:t xml:space="preserve"> на ранней стадии, д</w:t>
      </w:r>
      <w:r>
        <w:rPr>
          <w:rFonts w:ascii="Times New Roman" w:hAnsi="Times New Roman"/>
          <w:sz w:val="28"/>
          <w:szCs w:val="24"/>
        </w:rPr>
        <w:t xml:space="preserve">ля дифференцирования инфекции и </w:t>
      </w:r>
      <w:r w:rsidR="003C321A" w:rsidRPr="003C321A">
        <w:rPr>
          <w:rFonts w:ascii="Times New Roman" w:hAnsi="Times New Roman"/>
          <w:sz w:val="28"/>
          <w:szCs w:val="24"/>
        </w:rPr>
        <w:t xml:space="preserve">реакции отторжения трансплантата костного мозга. </w:t>
      </w:r>
    </w:p>
    <w:p w:rsidR="00DB3FA1" w:rsidRDefault="00B145A2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DB3FA1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DB3FA1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DB3FA1">
        <w:rPr>
          <w:rFonts w:ascii="Times New Roman" w:hAnsi="Times New Roman"/>
          <w:sz w:val="28"/>
          <w:szCs w:val="24"/>
        </w:rPr>
        <w:t xml:space="preserve"> содержания СРБ 0-6 мг/л.</w:t>
      </w:r>
    </w:p>
    <w:p w:rsidR="001B791D" w:rsidRPr="001B791D" w:rsidRDefault="001B791D" w:rsidP="001B79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B791D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мочевины</w:t>
      </w:r>
    </w:p>
    <w:p w:rsidR="001B791D" w:rsidRPr="001B791D" w:rsidRDefault="001B791D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B791D">
        <w:rPr>
          <w:rFonts w:ascii="Times New Roman" w:hAnsi="Times New Roman"/>
          <w:b/>
          <w:sz w:val="28"/>
          <w:szCs w:val="24"/>
        </w:rPr>
        <w:t>Гиперуремия</w:t>
      </w:r>
      <w:proofErr w:type="spellEnd"/>
      <w:r w:rsidRPr="001B791D">
        <w:rPr>
          <w:rFonts w:ascii="Times New Roman" w:hAnsi="Times New Roman"/>
          <w:sz w:val="28"/>
          <w:szCs w:val="24"/>
        </w:rPr>
        <w:t xml:space="preserve"> - увеличение содержания мочевины в крови наблюдается</w:t>
      </w:r>
    </w:p>
    <w:p w:rsidR="00DB1833" w:rsidRPr="001B791D" w:rsidRDefault="001B791D" w:rsidP="001B791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при: </w:t>
      </w:r>
      <w:r w:rsidRPr="001B791D">
        <w:rPr>
          <w:rFonts w:ascii="Times New Roman" w:hAnsi="Times New Roman"/>
          <w:sz w:val="28"/>
          <w:szCs w:val="24"/>
        </w:rPr>
        <w:t>усиленном её образовании в результате богатого белками рациона питания,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1B791D">
        <w:rPr>
          <w:rFonts w:ascii="Times New Roman" w:hAnsi="Times New Roman"/>
          <w:sz w:val="28"/>
          <w:szCs w:val="24"/>
        </w:rPr>
        <w:t>чрезмерного катаболизма бе</w:t>
      </w:r>
      <w:r>
        <w:rPr>
          <w:rFonts w:ascii="Times New Roman" w:hAnsi="Times New Roman"/>
          <w:sz w:val="28"/>
          <w:szCs w:val="24"/>
        </w:rPr>
        <w:t xml:space="preserve">лка, лейкозов, желтухи, тяжелых </w:t>
      </w:r>
      <w:r w:rsidRPr="001B791D">
        <w:rPr>
          <w:rFonts w:ascii="Times New Roman" w:hAnsi="Times New Roman"/>
          <w:sz w:val="28"/>
          <w:szCs w:val="24"/>
        </w:rPr>
        <w:t>инфекционных заболеваний, не</w:t>
      </w:r>
      <w:r>
        <w:rPr>
          <w:rFonts w:ascii="Times New Roman" w:hAnsi="Times New Roman"/>
          <w:sz w:val="28"/>
          <w:szCs w:val="24"/>
        </w:rPr>
        <w:t xml:space="preserve">проходимости </w:t>
      </w:r>
      <w:r w:rsidR="00DB1833">
        <w:rPr>
          <w:rFonts w:ascii="Times New Roman" w:hAnsi="Times New Roman"/>
          <w:sz w:val="28"/>
          <w:szCs w:val="24"/>
        </w:rPr>
        <w:t xml:space="preserve">кишечника, ожогов, </w:t>
      </w:r>
      <w:r w:rsidR="00DB1833">
        <w:rPr>
          <w:rFonts w:ascii="Times New Roman" w:hAnsi="Times New Roman"/>
          <w:sz w:val="28"/>
          <w:szCs w:val="24"/>
        </w:rPr>
        <w:lastRenderedPageBreak/>
        <w:t>дизентерии, шока</w:t>
      </w:r>
      <w:r>
        <w:rPr>
          <w:rFonts w:ascii="Times New Roman" w:hAnsi="Times New Roman"/>
          <w:sz w:val="28"/>
          <w:szCs w:val="24"/>
        </w:rPr>
        <w:t xml:space="preserve">; </w:t>
      </w:r>
      <w:r w:rsidRPr="001B791D">
        <w:rPr>
          <w:rFonts w:ascii="Times New Roman" w:hAnsi="Times New Roman"/>
          <w:sz w:val="28"/>
          <w:szCs w:val="24"/>
        </w:rPr>
        <w:t xml:space="preserve">уменьшении выведения с мочой при </w:t>
      </w:r>
      <w:proofErr w:type="spellStart"/>
      <w:r>
        <w:rPr>
          <w:rFonts w:ascii="Times New Roman" w:hAnsi="Times New Roman"/>
          <w:sz w:val="28"/>
          <w:szCs w:val="24"/>
        </w:rPr>
        <w:t>ретенционной</w:t>
      </w:r>
      <w:proofErr w:type="spellEnd"/>
      <w:r>
        <w:rPr>
          <w:rFonts w:ascii="Times New Roman" w:hAnsi="Times New Roman"/>
          <w:sz w:val="28"/>
          <w:szCs w:val="24"/>
        </w:rPr>
        <w:t xml:space="preserve"> почечной азотемии, </w:t>
      </w:r>
      <w:proofErr w:type="spellStart"/>
      <w:r w:rsidRPr="001B791D">
        <w:rPr>
          <w:rFonts w:ascii="Times New Roman" w:hAnsi="Times New Roman"/>
          <w:sz w:val="28"/>
          <w:szCs w:val="24"/>
        </w:rPr>
        <w:t>рет</w:t>
      </w:r>
      <w:r w:rsidR="00DB1833">
        <w:rPr>
          <w:rFonts w:ascii="Times New Roman" w:hAnsi="Times New Roman"/>
          <w:sz w:val="28"/>
          <w:szCs w:val="24"/>
        </w:rPr>
        <w:t>енционной</w:t>
      </w:r>
      <w:proofErr w:type="spellEnd"/>
      <w:r w:rsidR="00DB1833">
        <w:rPr>
          <w:rFonts w:ascii="Times New Roman" w:hAnsi="Times New Roman"/>
          <w:sz w:val="28"/>
          <w:szCs w:val="24"/>
        </w:rPr>
        <w:t xml:space="preserve"> внепочечной азотемии.</w:t>
      </w:r>
    </w:p>
    <w:p w:rsidR="001B791D" w:rsidRPr="001B791D" w:rsidRDefault="001B791D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B791D">
        <w:rPr>
          <w:rFonts w:ascii="Times New Roman" w:hAnsi="Times New Roman"/>
          <w:b/>
          <w:sz w:val="28"/>
          <w:szCs w:val="24"/>
        </w:rPr>
        <w:t>Гипоуремия</w:t>
      </w:r>
      <w:proofErr w:type="spellEnd"/>
      <w:r w:rsidRPr="001B791D">
        <w:rPr>
          <w:rFonts w:ascii="Times New Roman" w:hAnsi="Times New Roman"/>
          <w:sz w:val="28"/>
          <w:szCs w:val="24"/>
        </w:rPr>
        <w:t xml:space="preserve"> - снижение содержания м</w:t>
      </w:r>
      <w:r>
        <w:rPr>
          <w:rFonts w:ascii="Times New Roman" w:hAnsi="Times New Roman"/>
          <w:sz w:val="28"/>
          <w:szCs w:val="24"/>
        </w:rPr>
        <w:t>очевины в крови</w:t>
      </w:r>
      <w:r w:rsidR="007D0EF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наблюдается при: </w:t>
      </w:r>
      <w:r w:rsidRPr="001B791D">
        <w:rPr>
          <w:rFonts w:ascii="Times New Roman" w:hAnsi="Times New Roman"/>
          <w:sz w:val="28"/>
          <w:szCs w:val="24"/>
        </w:rPr>
        <w:t>тяжелых поражениях печени, при</w:t>
      </w:r>
      <w:r>
        <w:rPr>
          <w:rFonts w:ascii="Times New Roman" w:hAnsi="Times New Roman"/>
          <w:sz w:val="28"/>
          <w:szCs w:val="24"/>
        </w:rPr>
        <w:t xml:space="preserve"> отравлении фосфором, мышьяком, </w:t>
      </w:r>
      <w:r w:rsidRPr="001B791D">
        <w:rPr>
          <w:rFonts w:ascii="Times New Roman" w:hAnsi="Times New Roman"/>
          <w:sz w:val="28"/>
          <w:szCs w:val="24"/>
        </w:rPr>
        <w:t>деко</w:t>
      </w:r>
      <w:r>
        <w:rPr>
          <w:rFonts w:ascii="Times New Roman" w:hAnsi="Times New Roman"/>
          <w:sz w:val="28"/>
          <w:szCs w:val="24"/>
        </w:rPr>
        <w:t>мпенсированном циррозе; голодании</w:t>
      </w:r>
      <w:r w:rsidR="007D0EF4">
        <w:rPr>
          <w:rFonts w:ascii="Times New Roman" w:hAnsi="Times New Roman"/>
          <w:sz w:val="28"/>
          <w:szCs w:val="24"/>
        </w:rPr>
        <w:t>; пониженном катаболизме белков</w:t>
      </w:r>
      <w:r w:rsidRPr="001B791D">
        <w:rPr>
          <w:rFonts w:ascii="Times New Roman" w:hAnsi="Times New Roman"/>
          <w:sz w:val="28"/>
          <w:szCs w:val="24"/>
        </w:rPr>
        <w:t>.</w:t>
      </w:r>
    </w:p>
    <w:p w:rsidR="001B791D" w:rsidRPr="001B791D" w:rsidRDefault="001B791D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B791D">
        <w:rPr>
          <w:rFonts w:ascii="Times New Roman" w:hAnsi="Times New Roman"/>
          <w:b/>
          <w:sz w:val="28"/>
          <w:szCs w:val="24"/>
        </w:rPr>
        <w:t>Увеличение</w:t>
      </w:r>
      <w:r w:rsidRPr="001B791D">
        <w:rPr>
          <w:rFonts w:ascii="Times New Roman" w:hAnsi="Times New Roman"/>
          <w:sz w:val="28"/>
          <w:szCs w:val="24"/>
        </w:rPr>
        <w:t xml:space="preserve"> экскреции мо</w:t>
      </w:r>
      <w:r>
        <w:rPr>
          <w:rFonts w:ascii="Times New Roman" w:hAnsi="Times New Roman"/>
          <w:sz w:val="28"/>
          <w:szCs w:val="24"/>
        </w:rPr>
        <w:t xml:space="preserve">чевины с мочой наблюдается при: </w:t>
      </w:r>
      <w:r w:rsidRPr="001B791D">
        <w:rPr>
          <w:rFonts w:ascii="Times New Roman" w:hAnsi="Times New Roman"/>
          <w:sz w:val="28"/>
          <w:szCs w:val="24"/>
        </w:rPr>
        <w:t>злокач</w:t>
      </w:r>
      <w:r w:rsidR="007D0EF4">
        <w:rPr>
          <w:rFonts w:ascii="Times New Roman" w:hAnsi="Times New Roman"/>
          <w:sz w:val="28"/>
          <w:szCs w:val="24"/>
        </w:rPr>
        <w:t>ественной анемии</w:t>
      </w:r>
      <w:r w:rsidRPr="001B791D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лихорадке; </w:t>
      </w:r>
      <w:proofErr w:type="spellStart"/>
      <w:r w:rsidRPr="001B791D">
        <w:rPr>
          <w:rFonts w:ascii="Times New Roman" w:hAnsi="Times New Roman"/>
          <w:sz w:val="28"/>
          <w:szCs w:val="24"/>
        </w:rPr>
        <w:t>гиперпротеиновой</w:t>
      </w:r>
      <w:proofErr w:type="spellEnd"/>
      <w:r w:rsidRPr="001B791D">
        <w:rPr>
          <w:rFonts w:ascii="Times New Roman" w:hAnsi="Times New Roman"/>
          <w:sz w:val="28"/>
          <w:szCs w:val="24"/>
        </w:rPr>
        <w:t xml:space="preserve"> диете</w:t>
      </w:r>
      <w:r>
        <w:rPr>
          <w:rFonts w:ascii="Times New Roman" w:hAnsi="Times New Roman"/>
          <w:sz w:val="28"/>
          <w:szCs w:val="24"/>
        </w:rPr>
        <w:t>; гиперфункции щитовидной железы.</w:t>
      </w:r>
    </w:p>
    <w:p w:rsidR="001B791D" w:rsidRDefault="001B791D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B791D">
        <w:rPr>
          <w:rFonts w:ascii="Times New Roman" w:hAnsi="Times New Roman"/>
          <w:b/>
          <w:sz w:val="28"/>
          <w:szCs w:val="24"/>
        </w:rPr>
        <w:t>Уменьшение</w:t>
      </w:r>
      <w:r w:rsidRPr="001B791D">
        <w:rPr>
          <w:rFonts w:ascii="Times New Roman" w:hAnsi="Times New Roman"/>
          <w:sz w:val="28"/>
          <w:szCs w:val="24"/>
        </w:rPr>
        <w:t xml:space="preserve"> экскреции мо</w:t>
      </w:r>
      <w:r>
        <w:rPr>
          <w:rFonts w:ascii="Times New Roman" w:hAnsi="Times New Roman"/>
          <w:sz w:val="28"/>
          <w:szCs w:val="24"/>
        </w:rPr>
        <w:t xml:space="preserve">чевины с мочой наблюдается при: нарушении функции почек; нефропатии беременных; </w:t>
      </w:r>
      <w:r w:rsidRPr="001B791D">
        <w:rPr>
          <w:rFonts w:ascii="Times New Roman" w:hAnsi="Times New Roman"/>
          <w:sz w:val="28"/>
          <w:szCs w:val="24"/>
        </w:rPr>
        <w:t>паренхиматозной желтухе (вследствие нарушения образования мочевины);</w:t>
      </w:r>
      <w:r>
        <w:rPr>
          <w:rFonts w:ascii="Times New Roman" w:hAnsi="Times New Roman"/>
          <w:sz w:val="28"/>
          <w:szCs w:val="24"/>
        </w:rPr>
        <w:t xml:space="preserve"> острой дистрофии печени; </w:t>
      </w:r>
      <w:r w:rsidR="007D0EF4">
        <w:rPr>
          <w:rFonts w:ascii="Times New Roman" w:hAnsi="Times New Roman"/>
          <w:sz w:val="28"/>
          <w:szCs w:val="24"/>
        </w:rPr>
        <w:t xml:space="preserve">приеме </w:t>
      </w:r>
      <w:proofErr w:type="spellStart"/>
      <w:r w:rsidR="007D0EF4">
        <w:rPr>
          <w:rFonts w:ascii="Times New Roman" w:hAnsi="Times New Roman"/>
          <w:sz w:val="28"/>
          <w:szCs w:val="24"/>
        </w:rPr>
        <w:t>анаболитических</w:t>
      </w:r>
      <w:proofErr w:type="spellEnd"/>
      <w:r w:rsidR="007D0EF4">
        <w:rPr>
          <w:rFonts w:ascii="Times New Roman" w:hAnsi="Times New Roman"/>
          <w:sz w:val="28"/>
          <w:szCs w:val="24"/>
        </w:rPr>
        <w:t xml:space="preserve"> гормонов</w:t>
      </w:r>
      <w:r w:rsidRPr="001B791D">
        <w:rPr>
          <w:rFonts w:ascii="Times New Roman" w:hAnsi="Times New Roman"/>
          <w:sz w:val="28"/>
          <w:szCs w:val="24"/>
        </w:rPr>
        <w:t>.</w:t>
      </w:r>
    </w:p>
    <w:p w:rsidR="001B791D" w:rsidRDefault="00B145A2" w:rsidP="001B79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1B791D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1B791D">
        <w:rPr>
          <w:rFonts w:ascii="Times New Roman" w:hAnsi="Times New Roman"/>
          <w:b/>
          <w:sz w:val="28"/>
          <w:szCs w:val="24"/>
        </w:rPr>
        <w:t xml:space="preserve"> значение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145A2">
        <w:rPr>
          <w:rFonts w:ascii="Times New Roman" w:hAnsi="Times New Roman"/>
          <w:sz w:val="28"/>
          <w:szCs w:val="24"/>
        </w:rPr>
        <w:t>содержания</w:t>
      </w:r>
      <w:r w:rsidR="001B791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мочевины 2.5-</w:t>
      </w:r>
      <w:r w:rsidR="00CD5A3E">
        <w:rPr>
          <w:rFonts w:ascii="Times New Roman" w:hAnsi="Times New Roman"/>
          <w:sz w:val="28"/>
          <w:szCs w:val="24"/>
        </w:rPr>
        <w:t>8.3</w:t>
      </w:r>
      <w:r w:rsidR="001B791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B791D">
        <w:rPr>
          <w:rFonts w:ascii="Times New Roman" w:hAnsi="Times New Roman"/>
          <w:sz w:val="28"/>
          <w:szCs w:val="24"/>
        </w:rPr>
        <w:t>ммоль</w:t>
      </w:r>
      <w:proofErr w:type="spellEnd"/>
      <w:r w:rsidR="001B791D">
        <w:rPr>
          <w:rFonts w:ascii="Times New Roman" w:hAnsi="Times New Roman"/>
          <w:sz w:val="28"/>
          <w:szCs w:val="24"/>
        </w:rPr>
        <w:t>/л.</w:t>
      </w:r>
    </w:p>
    <w:p w:rsidR="00CD5A3E" w:rsidRPr="00CD5A3E" w:rsidRDefault="00CD5A3E" w:rsidP="00CD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Клинико-</w:t>
      </w:r>
      <w:r w:rsidRPr="00CD5A3E">
        <w:rPr>
          <w:rFonts w:ascii="Times New Roman" w:hAnsi="Times New Roman"/>
          <w:b/>
          <w:sz w:val="28"/>
          <w:szCs w:val="24"/>
        </w:rPr>
        <w:t xml:space="preserve">диагностическое значение определения </w:t>
      </w:r>
      <w:proofErr w:type="spellStart"/>
      <w:r w:rsidRPr="00CD5A3E">
        <w:rPr>
          <w:rFonts w:ascii="Times New Roman" w:hAnsi="Times New Roman"/>
          <w:b/>
          <w:sz w:val="28"/>
          <w:szCs w:val="24"/>
        </w:rPr>
        <w:t>креатинина</w:t>
      </w:r>
      <w:proofErr w:type="spellEnd"/>
      <w:r w:rsidRPr="00CD5A3E">
        <w:rPr>
          <w:rFonts w:ascii="Times New Roman" w:hAnsi="Times New Roman"/>
          <w:b/>
          <w:sz w:val="28"/>
          <w:szCs w:val="24"/>
        </w:rPr>
        <w:t xml:space="preserve"> в крови 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D5A3E">
        <w:rPr>
          <w:rFonts w:ascii="Times New Roman" w:hAnsi="Times New Roman"/>
          <w:b/>
          <w:sz w:val="28"/>
          <w:szCs w:val="24"/>
        </w:rPr>
        <w:t>моче</w:t>
      </w:r>
    </w:p>
    <w:p w:rsidR="00CD5A3E" w:rsidRPr="00CD5A3E" w:rsidRDefault="00CD5A3E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D5A3E">
        <w:rPr>
          <w:rFonts w:ascii="Times New Roman" w:hAnsi="Times New Roman"/>
          <w:b/>
          <w:sz w:val="28"/>
          <w:szCs w:val="24"/>
        </w:rPr>
        <w:t>Гиперкреатининемия</w:t>
      </w:r>
      <w:proofErr w:type="spellEnd"/>
      <w:r w:rsidRPr="00CD5A3E">
        <w:rPr>
          <w:rFonts w:ascii="Times New Roman" w:hAnsi="Times New Roman"/>
          <w:sz w:val="28"/>
          <w:szCs w:val="24"/>
        </w:rPr>
        <w:t xml:space="preserve"> - повышение уровня </w:t>
      </w:r>
      <w:proofErr w:type="spellStart"/>
      <w:r w:rsidRPr="00CD5A3E">
        <w:rPr>
          <w:rFonts w:ascii="Times New Roman" w:hAnsi="Times New Roman"/>
          <w:sz w:val="28"/>
          <w:szCs w:val="24"/>
        </w:rPr>
        <w:t>кретинина</w:t>
      </w:r>
      <w:proofErr w:type="spellEnd"/>
      <w:r w:rsidRPr="00CD5A3E">
        <w:rPr>
          <w:rFonts w:ascii="Times New Roman" w:hAnsi="Times New Roman"/>
          <w:sz w:val="28"/>
          <w:szCs w:val="24"/>
        </w:rPr>
        <w:t xml:space="preserve"> в крови может</w:t>
      </w:r>
    </w:p>
    <w:p w:rsidR="00CD5A3E" w:rsidRPr="00CD5A3E" w:rsidRDefault="00CD5A3E" w:rsidP="00CD5A3E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наблюдаться при: у</w:t>
      </w:r>
      <w:r w:rsidRPr="00CD5A3E">
        <w:rPr>
          <w:rFonts w:ascii="Times New Roman" w:hAnsi="Times New Roman"/>
          <w:sz w:val="28"/>
          <w:szCs w:val="24"/>
        </w:rPr>
        <w:t>силенном его образовании во время голодания, усилен</w:t>
      </w:r>
      <w:r>
        <w:rPr>
          <w:rFonts w:ascii="Times New Roman" w:hAnsi="Times New Roman"/>
          <w:sz w:val="28"/>
          <w:szCs w:val="24"/>
        </w:rPr>
        <w:t xml:space="preserve">ной мышечной </w:t>
      </w:r>
      <w:r w:rsidRPr="00CD5A3E">
        <w:rPr>
          <w:rFonts w:ascii="Times New Roman" w:hAnsi="Times New Roman"/>
          <w:sz w:val="28"/>
          <w:szCs w:val="24"/>
        </w:rPr>
        <w:t>работе, резко выраже</w:t>
      </w:r>
      <w:r>
        <w:rPr>
          <w:rFonts w:ascii="Times New Roman" w:hAnsi="Times New Roman"/>
          <w:sz w:val="28"/>
          <w:szCs w:val="24"/>
        </w:rPr>
        <w:t xml:space="preserve">нном нарушении функции печени и </w:t>
      </w:r>
      <w:r w:rsidRPr="00CD5A3E">
        <w:rPr>
          <w:rFonts w:ascii="Times New Roman" w:hAnsi="Times New Roman"/>
          <w:sz w:val="28"/>
          <w:szCs w:val="24"/>
        </w:rPr>
        <w:t>сердечно</w:t>
      </w:r>
      <w:r>
        <w:rPr>
          <w:rFonts w:ascii="Times New Roman" w:hAnsi="Times New Roman"/>
          <w:sz w:val="28"/>
          <w:szCs w:val="24"/>
        </w:rPr>
        <w:t>-</w:t>
      </w:r>
      <w:r w:rsidRPr="00CD5A3E">
        <w:rPr>
          <w:rFonts w:ascii="Times New Roman" w:hAnsi="Times New Roman"/>
          <w:sz w:val="28"/>
          <w:szCs w:val="24"/>
        </w:rPr>
        <w:t>сосудистой системы, восп</w:t>
      </w:r>
      <w:r>
        <w:rPr>
          <w:rFonts w:ascii="Times New Roman" w:hAnsi="Times New Roman"/>
          <w:sz w:val="28"/>
          <w:szCs w:val="24"/>
        </w:rPr>
        <w:t xml:space="preserve">алительных заболеваниях легких, </w:t>
      </w:r>
      <w:r w:rsidRPr="00CD5A3E">
        <w:rPr>
          <w:rFonts w:ascii="Times New Roman" w:hAnsi="Times New Roman"/>
          <w:sz w:val="28"/>
          <w:szCs w:val="24"/>
        </w:rPr>
        <w:t>лихорадочных состо</w:t>
      </w:r>
      <w:r>
        <w:rPr>
          <w:rFonts w:ascii="Times New Roman" w:hAnsi="Times New Roman"/>
          <w:sz w:val="28"/>
          <w:szCs w:val="24"/>
        </w:rPr>
        <w:t>яниях, кишечной непроходимости; з</w:t>
      </w:r>
      <w:r w:rsidRPr="00CD5A3E">
        <w:rPr>
          <w:rFonts w:ascii="Times New Roman" w:hAnsi="Times New Roman"/>
          <w:sz w:val="28"/>
          <w:szCs w:val="24"/>
        </w:rPr>
        <w:t>адержке в организме вследствие н</w:t>
      </w:r>
      <w:r>
        <w:rPr>
          <w:rFonts w:ascii="Times New Roman" w:hAnsi="Times New Roman"/>
          <w:sz w:val="28"/>
          <w:szCs w:val="24"/>
        </w:rPr>
        <w:t xml:space="preserve">арушения клубочковой фильтрации </w:t>
      </w:r>
      <w:r w:rsidRPr="00CD5A3E">
        <w:rPr>
          <w:rFonts w:ascii="Times New Roman" w:hAnsi="Times New Roman"/>
          <w:sz w:val="28"/>
          <w:szCs w:val="24"/>
        </w:rPr>
        <w:t>почек,</w:t>
      </w:r>
      <w:r>
        <w:rPr>
          <w:rFonts w:ascii="Times New Roman" w:hAnsi="Times New Roman"/>
          <w:sz w:val="28"/>
          <w:szCs w:val="24"/>
        </w:rPr>
        <w:t xml:space="preserve"> закупорке мочевых путей; н</w:t>
      </w:r>
      <w:r w:rsidRPr="00CD5A3E">
        <w:rPr>
          <w:rFonts w:ascii="Times New Roman" w:hAnsi="Times New Roman"/>
          <w:sz w:val="28"/>
          <w:szCs w:val="24"/>
        </w:rPr>
        <w:t>арушением гормонального баланс</w:t>
      </w:r>
      <w:r>
        <w:rPr>
          <w:rFonts w:ascii="Times New Roman" w:hAnsi="Times New Roman"/>
          <w:sz w:val="28"/>
          <w:szCs w:val="24"/>
        </w:rPr>
        <w:t xml:space="preserve">а, например, у больных сахарным </w:t>
      </w:r>
      <w:r w:rsidRPr="00CD5A3E">
        <w:rPr>
          <w:rFonts w:ascii="Times New Roman" w:hAnsi="Times New Roman"/>
          <w:sz w:val="28"/>
          <w:szCs w:val="24"/>
        </w:rPr>
        <w:t>диабетом.</w:t>
      </w:r>
    </w:p>
    <w:p w:rsidR="00CD5A3E" w:rsidRDefault="00CD5A3E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b/>
          <w:sz w:val="28"/>
          <w:szCs w:val="24"/>
        </w:rPr>
        <w:t>Повышенное</w:t>
      </w:r>
      <w:r w:rsidRPr="00CD5A3E">
        <w:rPr>
          <w:rFonts w:ascii="Times New Roman" w:hAnsi="Times New Roman"/>
          <w:sz w:val="28"/>
          <w:szCs w:val="24"/>
        </w:rPr>
        <w:t xml:space="preserve"> выведение </w:t>
      </w:r>
      <w:proofErr w:type="spellStart"/>
      <w:r w:rsidRPr="00CD5A3E">
        <w:rPr>
          <w:rFonts w:ascii="Times New Roman" w:hAnsi="Times New Roman"/>
          <w:sz w:val="28"/>
          <w:szCs w:val="24"/>
        </w:rPr>
        <w:t>креатинин</w:t>
      </w:r>
      <w:r>
        <w:rPr>
          <w:rFonts w:ascii="Times New Roman" w:hAnsi="Times New Roman"/>
          <w:sz w:val="28"/>
          <w:szCs w:val="24"/>
        </w:rPr>
        <w:t>а</w:t>
      </w:r>
      <w:proofErr w:type="spellEnd"/>
      <w:r>
        <w:rPr>
          <w:rFonts w:ascii="Times New Roman" w:hAnsi="Times New Roman"/>
          <w:sz w:val="28"/>
          <w:szCs w:val="24"/>
        </w:rPr>
        <w:t xml:space="preserve"> с мочой происходит при острых </w:t>
      </w:r>
      <w:r w:rsidRPr="00CD5A3E">
        <w:rPr>
          <w:rFonts w:ascii="Times New Roman" w:hAnsi="Times New Roman"/>
          <w:sz w:val="28"/>
          <w:szCs w:val="24"/>
        </w:rPr>
        <w:t>инфекционных заболеваниях, большо</w:t>
      </w:r>
      <w:r>
        <w:rPr>
          <w:rFonts w:ascii="Times New Roman" w:hAnsi="Times New Roman"/>
          <w:sz w:val="28"/>
          <w:szCs w:val="24"/>
        </w:rPr>
        <w:t xml:space="preserve">й физической работе, </w:t>
      </w:r>
      <w:r w:rsidRPr="00CD5A3E">
        <w:rPr>
          <w:rFonts w:ascii="Times New Roman" w:hAnsi="Times New Roman"/>
          <w:b/>
          <w:sz w:val="28"/>
          <w:szCs w:val="24"/>
        </w:rPr>
        <w:t>снижение</w:t>
      </w:r>
      <w:r w:rsidRPr="00CD5A3E">
        <w:rPr>
          <w:rFonts w:ascii="Times New Roman" w:hAnsi="Times New Roman"/>
          <w:sz w:val="28"/>
          <w:szCs w:val="24"/>
        </w:rPr>
        <w:t xml:space="preserve"> – при лейкозах, хронических заболеваниях (амилоидозе) почек,</w:t>
      </w:r>
      <w:r>
        <w:rPr>
          <w:rFonts w:ascii="Times New Roman" w:hAnsi="Times New Roman"/>
          <w:sz w:val="28"/>
          <w:szCs w:val="24"/>
        </w:rPr>
        <w:t xml:space="preserve"> </w:t>
      </w:r>
      <w:r w:rsidRPr="00CD5A3E">
        <w:rPr>
          <w:rFonts w:ascii="Times New Roman" w:hAnsi="Times New Roman"/>
          <w:sz w:val="28"/>
          <w:szCs w:val="24"/>
        </w:rPr>
        <w:t xml:space="preserve">атрофии мышц, некоторых </w:t>
      </w:r>
      <w:r>
        <w:rPr>
          <w:rFonts w:ascii="Times New Roman" w:hAnsi="Times New Roman"/>
          <w:sz w:val="28"/>
          <w:szCs w:val="24"/>
        </w:rPr>
        <w:t xml:space="preserve">формах анемии, после назначения </w:t>
      </w:r>
      <w:r w:rsidRPr="00CD5A3E">
        <w:rPr>
          <w:rFonts w:ascii="Times New Roman" w:hAnsi="Times New Roman"/>
          <w:sz w:val="28"/>
          <w:szCs w:val="24"/>
        </w:rPr>
        <w:t>кортикотропина (АКТГ).</w:t>
      </w:r>
    </w:p>
    <w:p w:rsidR="00CD5A3E" w:rsidRDefault="00B145A2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CD5A3E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CD5A3E">
        <w:rPr>
          <w:rFonts w:ascii="Times New Roman" w:hAnsi="Times New Roman"/>
          <w:b/>
          <w:sz w:val="28"/>
          <w:szCs w:val="24"/>
        </w:rPr>
        <w:t xml:space="preserve"> значение </w:t>
      </w:r>
      <w:r w:rsidRPr="00B145A2">
        <w:rPr>
          <w:rFonts w:ascii="Times New Roman" w:hAnsi="Times New Roman"/>
          <w:sz w:val="28"/>
          <w:szCs w:val="24"/>
        </w:rPr>
        <w:t>содержания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CD5A3E">
        <w:rPr>
          <w:rFonts w:ascii="Times New Roman" w:hAnsi="Times New Roman"/>
          <w:sz w:val="28"/>
          <w:szCs w:val="24"/>
        </w:rPr>
        <w:t>креатинина</w:t>
      </w:r>
      <w:proofErr w:type="spellEnd"/>
      <w:r w:rsidR="00CD5A3E">
        <w:rPr>
          <w:rFonts w:ascii="Times New Roman" w:hAnsi="Times New Roman"/>
          <w:sz w:val="28"/>
          <w:szCs w:val="24"/>
        </w:rPr>
        <w:t xml:space="preserve"> 44-97 </w:t>
      </w:r>
      <w:proofErr w:type="spellStart"/>
      <w:r w:rsidR="00CD5A3E">
        <w:rPr>
          <w:rFonts w:ascii="Times New Roman" w:hAnsi="Times New Roman"/>
          <w:sz w:val="28"/>
          <w:szCs w:val="24"/>
        </w:rPr>
        <w:t>мкмоль</w:t>
      </w:r>
      <w:proofErr w:type="spellEnd"/>
      <w:r w:rsidR="00CD5A3E">
        <w:rPr>
          <w:rFonts w:ascii="Times New Roman" w:hAnsi="Times New Roman"/>
          <w:sz w:val="28"/>
          <w:szCs w:val="24"/>
        </w:rPr>
        <w:t>/л.</w:t>
      </w:r>
    </w:p>
    <w:p w:rsidR="00CD5A3E" w:rsidRPr="00CD5A3E" w:rsidRDefault="00CD5A3E" w:rsidP="00CD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D5A3E">
        <w:rPr>
          <w:rFonts w:ascii="Times New Roman" w:hAnsi="Times New Roman"/>
          <w:b/>
          <w:sz w:val="28"/>
          <w:szCs w:val="24"/>
        </w:rPr>
        <w:t>Клинико-диагностическое</w:t>
      </w:r>
      <w:r>
        <w:rPr>
          <w:rFonts w:ascii="Times New Roman" w:hAnsi="Times New Roman"/>
          <w:b/>
          <w:sz w:val="28"/>
          <w:szCs w:val="24"/>
        </w:rPr>
        <w:t xml:space="preserve"> значение определения билирубина и его фракций в крови </w:t>
      </w:r>
    </w:p>
    <w:p w:rsidR="00CD5A3E" w:rsidRDefault="00CD5A3E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lastRenderedPageBreak/>
        <w:t xml:space="preserve">Билирубин - один из основных </w:t>
      </w:r>
      <w:r>
        <w:rPr>
          <w:rFonts w:ascii="Times New Roman" w:hAnsi="Times New Roman"/>
          <w:sz w:val="28"/>
          <w:szCs w:val="24"/>
        </w:rPr>
        <w:t xml:space="preserve">показателей пигментного обмена, </w:t>
      </w:r>
      <w:r w:rsidRPr="00CD5A3E">
        <w:rPr>
          <w:rFonts w:ascii="Times New Roman" w:hAnsi="Times New Roman"/>
          <w:sz w:val="28"/>
          <w:szCs w:val="24"/>
        </w:rPr>
        <w:t>присутствующий в плазме крови здоровых людей в свободном и связанном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CD5A3E">
        <w:rPr>
          <w:rFonts w:ascii="Times New Roman" w:hAnsi="Times New Roman"/>
          <w:sz w:val="28"/>
          <w:szCs w:val="24"/>
        </w:rPr>
        <w:t xml:space="preserve">состоянии. </w:t>
      </w:r>
    </w:p>
    <w:p w:rsidR="00CD5A3E" w:rsidRPr="00CD5A3E" w:rsidRDefault="00CD5A3E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D5A3E">
        <w:rPr>
          <w:rFonts w:ascii="Times New Roman" w:hAnsi="Times New Roman"/>
          <w:sz w:val="28"/>
          <w:szCs w:val="24"/>
        </w:rPr>
        <w:t>Неконъюгированный</w:t>
      </w:r>
      <w:proofErr w:type="spellEnd"/>
      <w:r w:rsidRPr="00CD5A3E">
        <w:rPr>
          <w:rFonts w:ascii="Times New Roman" w:hAnsi="Times New Roman"/>
          <w:sz w:val="28"/>
          <w:szCs w:val="24"/>
        </w:rPr>
        <w:t xml:space="preserve"> (непрямой, н</w:t>
      </w:r>
      <w:r>
        <w:rPr>
          <w:rFonts w:ascii="Times New Roman" w:hAnsi="Times New Roman"/>
          <w:sz w:val="28"/>
          <w:szCs w:val="24"/>
        </w:rPr>
        <w:t xml:space="preserve">ерастворимый в воде) билирубин, </w:t>
      </w:r>
      <w:r w:rsidRPr="00CD5A3E">
        <w:rPr>
          <w:rFonts w:ascii="Times New Roman" w:hAnsi="Times New Roman"/>
          <w:sz w:val="28"/>
          <w:szCs w:val="24"/>
        </w:rPr>
        <w:t>связанный с альбумином плазмы, является продуктом цикла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CD5A3E">
        <w:rPr>
          <w:rFonts w:ascii="Times New Roman" w:hAnsi="Times New Roman"/>
          <w:sz w:val="28"/>
          <w:szCs w:val="24"/>
        </w:rPr>
        <w:t xml:space="preserve">деградации, происходящем в </w:t>
      </w:r>
      <w:r>
        <w:rPr>
          <w:rFonts w:ascii="Times New Roman" w:hAnsi="Times New Roman"/>
          <w:sz w:val="28"/>
          <w:szCs w:val="24"/>
        </w:rPr>
        <w:t xml:space="preserve">ретикулоэндотелиальной системе, </w:t>
      </w:r>
      <w:proofErr w:type="spellStart"/>
      <w:r w:rsidRPr="00CD5A3E">
        <w:rPr>
          <w:rFonts w:ascii="Times New Roman" w:hAnsi="Times New Roman"/>
          <w:sz w:val="28"/>
          <w:szCs w:val="24"/>
        </w:rPr>
        <w:t>купферовских</w:t>
      </w:r>
      <w:proofErr w:type="spellEnd"/>
      <w:r w:rsidRPr="00CD5A3E">
        <w:rPr>
          <w:rFonts w:ascii="Times New Roman" w:hAnsi="Times New Roman"/>
          <w:sz w:val="28"/>
          <w:szCs w:val="24"/>
        </w:rPr>
        <w:t xml:space="preserve"> клетках печ</w:t>
      </w:r>
      <w:r>
        <w:rPr>
          <w:rFonts w:ascii="Times New Roman" w:hAnsi="Times New Roman"/>
          <w:sz w:val="28"/>
          <w:szCs w:val="24"/>
        </w:rPr>
        <w:t xml:space="preserve">ени, селезенке и костном мозге. </w:t>
      </w:r>
      <w:proofErr w:type="spellStart"/>
      <w:r w:rsidRPr="00CD5A3E">
        <w:rPr>
          <w:rFonts w:ascii="Times New Roman" w:hAnsi="Times New Roman"/>
          <w:sz w:val="28"/>
          <w:szCs w:val="24"/>
        </w:rPr>
        <w:t>Неконъюгированный</w:t>
      </w:r>
      <w:proofErr w:type="spellEnd"/>
      <w:r w:rsidRPr="00CD5A3E">
        <w:rPr>
          <w:rFonts w:ascii="Times New Roman" w:hAnsi="Times New Roman"/>
          <w:sz w:val="28"/>
          <w:szCs w:val="24"/>
        </w:rPr>
        <w:t xml:space="preserve"> билирубин растворим в </w:t>
      </w:r>
      <w:r>
        <w:rPr>
          <w:rFonts w:ascii="Times New Roman" w:hAnsi="Times New Roman"/>
          <w:sz w:val="28"/>
          <w:szCs w:val="24"/>
        </w:rPr>
        <w:t xml:space="preserve">жирах и токсичен. </w:t>
      </w:r>
    </w:p>
    <w:p w:rsidR="00CD5A3E" w:rsidRPr="00CD5A3E" w:rsidRDefault="00A16F04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="00CD5A3E">
        <w:rPr>
          <w:rFonts w:ascii="Times New Roman" w:hAnsi="Times New Roman"/>
          <w:sz w:val="28"/>
          <w:szCs w:val="24"/>
        </w:rPr>
        <w:t xml:space="preserve">онъюгированный (прямой) </w:t>
      </w:r>
      <w:r w:rsidR="00CD5A3E" w:rsidRPr="00CD5A3E">
        <w:rPr>
          <w:rFonts w:ascii="Times New Roman" w:hAnsi="Times New Roman"/>
          <w:sz w:val="28"/>
          <w:szCs w:val="24"/>
        </w:rPr>
        <w:t>билирубин растворим в воде</w:t>
      </w:r>
      <w:r w:rsidR="001D2DCB">
        <w:rPr>
          <w:rFonts w:ascii="Times New Roman" w:hAnsi="Times New Roman"/>
          <w:sz w:val="28"/>
          <w:szCs w:val="24"/>
        </w:rPr>
        <w:t xml:space="preserve">, </w:t>
      </w:r>
      <w:r w:rsidR="001D2DCB" w:rsidRPr="00CD5A3E">
        <w:rPr>
          <w:rFonts w:ascii="Times New Roman" w:hAnsi="Times New Roman"/>
          <w:sz w:val="28"/>
          <w:szCs w:val="24"/>
        </w:rPr>
        <w:t xml:space="preserve">связанный с </w:t>
      </w:r>
      <w:proofErr w:type="spellStart"/>
      <w:r w:rsidR="001D2DCB" w:rsidRPr="00CD5A3E">
        <w:rPr>
          <w:rFonts w:ascii="Times New Roman" w:hAnsi="Times New Roman"/>
          <w:sz w:val="28"/>
          <w:szCs w:val="24"/>
        </w:rPr>
        <w:t>глюкуроновой</w:t>
      </w:r>
      <w:proofErr w:type="spellEnd"/>
      <w:r w:rsidR="001D2DCB" w:rsidRPr="00CD5A3E">
        <w:rPr>
          <w:rFonts w:ascii="Times New Roman" w:hAnsi="Times New Roman"/>
          <w:sz w:val="28"/>
          <w:szCs w:val="24"/>
        </w:rPr>
        <w:t xml:space="preserve"> кислотой</w:t>
      </w:r>
      <w:r w:rsidR="00CD5A3E" w:rsidRPr="00CD5A3E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CD5A3E" w:rsidRPr="00CD5A3E">
        <w:rPr>
          <w:rFonts w:ascii="Times New Roman" w:hAnsi="Times New Roman"/>
          <w:sz w:val="28"/>
          <w:szCs w:val="24"/>
        </w:rPr>
        <w:t>экскретируется</w:t>
      </w:r>
      <w:proofErr w:type="spellEnd"/>
      <w:r w:rsidR="00CD5A3E" w:rsidRPr="00CD5A3E">
        <w:rPr>
          <w:rFonts w:ascii="Times New Roman" w:hAnsi="Times New Roman"/>
          <w:sz w:val="28"/>
          <w:szCs w:val="24"/>
        </w:rPr>
        <w:t xml:space="preserve"> почками.</w:t>
      </w:r>
    </w:p>
    <w:p w:rsidR="00CD5A3E" w:rsidRPr="00CD5A3E" w:rsidRDefault="00CD5A3E" w:rsidP="00CD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t>Количество прямого билирубина</w:t>
      </w:r>
      <w:r>
        <w:rPr>
          <w:rFonts w:ascii="Times New Roman" w:hAnsi="Times New Roman"/>
          <w:sz w:val="28"/>
          <w:szCs w:val="24"/>
        </w:rPr>
        <w:t xml:space="preserve"> меньше 20% от общего говорит о </w:t>
      </w:r>
      <w:proofErr w:type="spellStart"/>
      <w:r w:rsidRPr="00CD5A3E">
        <w:rPr>
          <w:rFonts w:ascii="Times New Roman" w:hAnsi="Times New Roman"/>
          <w:sz w:val="28"/>
          <w:szCs w:val="24"/>
        </w:rPr>
        <w:t>допеченочном</w:t>
      </w:r>
      <w:proofErr w:type="spellEnd"/>
      <w:r w:rsidRPr="00CD5A3E">
        <w:rPr>
          <w:rFonts w:ascii="Times New Roman" w:hAnsi="Times New Roman"/>
          <w:sz w:val="28"/>
          <w:szCs w:val="24"/>
        </w:rPr>
        <w:t xml:space="preserve"> происхождении желтухи, при гепатитах и </w:t>
      </w:r>
      <w:proofErr w:type="spellStart"/>
      <w:r w:rsidRPr="00CD5A3E">
        <w:rPr>
          <w:rFonts w:ascii="Times New Roman" w:hAnsi="Times New Roman"/>
          <w:sz w:val="28"/>
          <w:szCs w:val="24"/>
        </w:rPr>
        <w:t>постпеченочной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CD5A3E">
        <w:rPr>
          <w:rFonts w:ascii="Times New Roman" w:hAnsi="Times New Roman"/>
          <w:sz w:val="28"/>
          <w:szCs w:val="24"/>
        </w:rPr>
        <w:t>желтухе прямой билирубин может превышать 50% от общего.</w:t>
      </w:r>
    </w:p>
    <w:p w:rsidR="00CD5A3E" w:rsidRPr="00CD5A3E" w:rsidRDefault="00CD5A3E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t>Содержание непрямого (свободно</w:t>
      </w:r>
      <w:r w:rsidR="001D2DCB">
        <w:rPr>
          <w:rFonts w:ascii="Times New Roman" w:hAnsi="Times New Roman"/>
          <w:sz w:val="28"/>
          <w:szCs w:val="24"/>
        </w:rPr>
        <w:t xml:space="preserve">го) и общего билирубина в крови </w:t>
      </w:r>
      <w:r w:rsidR="001D2DCB" w:rsidRPr="001D2DCB">
        <w:rPr>
          <w:rFonts w:ascii="Times New Roman" w:hAnsi="Times New Roman"/>
          <w:b/>
          <w:sz w:val="28"/>
          <w:szCs w:val="24"/>
        </w:rPr>
        <w:t>возрастает</w:t>
      </w:r>
      <w:r w:rsidR="001D2DCB">
        <w:rPr>
          <w:rFonts w:ascii="Times New Roman" w:hAnsi="Times New Roman"/>
          <w:sz w:val="28"/>
          <w:szCs w:val="24"/>
        </w:rPr>
        <w:t xml:space="preserve"> при: </w:t>
      </w:r>
      <w:r w:rsidRPr="00CD5A3E">
        <w:rPr>
          <w:rFonts w:ascii="Times New Roman" w:hAnsi="Times New Roman"/>
          <w:sz w:val="28"/>
          <w:szCs w:val="24"/>
        </w:rPr>
        <w:t>повышенном распаде эритр</w:t>
      </w:r>
      <w:r w:rsidR="001D2DCB">
        <w:rPr>
          <w:rFonts w:ascii="Times New Roman" w:hAnsi="Times New Roman"/>
          <w:sz w:val="28"/>
          <w:szCs w:val="24"/>
        </w:rPr>
        <w:t xml:space="preserve">оцитов (гемолитическая анемия); </w:t>
      </w:r>
      <w:r w:rsidRPr="00CD5A3E">
        <w:rPr>
          <w:rFonts w:ascii="Times New Roman" w:hAnsi="Times New Roman"/>
          <w:sz w:val="28"/>
          <w:szCs w:val="24"/>
        </w:rPr>
        <w:t>физиоло</w:t>
      </w:r>
      <w:r w:rsidR="001D2DCB">
        <w:rPr>
          <w:rFonts w:ascii="Times New Roman" w:hAnsi="Times New Roman"/>
          <w:sz w:val="28"/>
          <w:szCs w:val="24"/>
        </w:rPr>
        <w:t xml:space="preserve">гической желтухе новорожденных; </w:t>
      </w:r>
      <w:r w:rsidRPr="00CD5A3E">
        <w:rPr>
          <w:rFonts w:ascii="Times New Roman" w:hAnsi="Times New Roman"/>
          <w:sz w:val="28"/>
          <w:szCs w:val="24"/>
        </w:rPr>
        <w:t>врожденных и приобретенных на</w:t>
      </w:r>
      <w:r w:rsidR="001D2DCB">
        <w:rPr>
          <w:rFonts w:ascii="Times New Roman" w:hAnsi="Times New Roman"/>
          <w:sz w:val="28"/>
          <w:szCs w:val="24"/>
        </w:rPr>
        <w:t xml:space="preserve">рушениях превращения свободного </w:t>
      </w:r>
      <w:r w:rsidRPr="00CD5A3E">
        <w:rPr>
          <w:rFonts w:ascii="Times New Roman" w:hAnsi="Times New Roman"/>
          <w:sz w:val="28"/>
          <w:szCs w:val="24"/>
        </w:rPr>
        <w:t xml:space="preserve">билирубина в связанный в печени (синдром </w:t>
      </w:r>
      <w:proofErr w:type="spellStart"/>
      <w:r w:rsidRPr="00CD5A3E">
        <w:rPr>
          <w:rFonts w:ascii="Times New Roman" w:hAnsi="Times New Roman"/>
          <w:sz w:val="28"/>
          <w:szCs w:val="24"/>
        </w:rPr>
        <w:t>Жильберта</w:t>
      </w:r>
      <w:proofErr w:type="spellEnd"/>
      <w:r w:rsidRPr="00CD5A3E">
        <w:rPr>
          <w:rFonts w:ascii="Times New Roman" w:hAnsi="Times New Roman"/>
          <w:sz w:val="28"/>
          <w:szCs w:val="24"/>
        </w:rPr>
        <w:t>).</w:t>
      </w:r>
    </w:p>
    <w:p w:rsidR="00CD5A3E" w:rsidRPr="00CD5A3E" w:rsidRDefault="00CD5A3E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t>Концентрация прямого (связанного) билир</w:t>
      </w:r>
      <w:r w:rsidR="001D2DCB">
        <w:rPr>
          <w:rFonts w:ascii="Times New Roman" w:hAnsi="Times New Roman"/>
          <w:sz w:val="28"/>
          <w:szCs w:val="24"/>
        </w:rPr>
        <w:t xml:space="preserve">убина в крови </w:t>
      </w:r>
      <w:r w:rsidR="001D2DCB" w:rsidRPr="001D2DCB">
        <w:rPr>
          <w:rFonts w:ascii="Times New Roman" w:hAnsi="Times New Roman"/>
          <w:b/>
          <w:sz w:val="28"/>
          <w:szCs w:val="24"/>
        </w:rPr>
        <w:t xml:space="preserve">увеличивается </w:t>
      </w:r>
      <w:r w:rsidR="001D2DCB">
        <w:rPr>
          <w:rFonts w:ascii="Times New Roman" w:hAnsi="Times New Roman"/>
          <w:sz w:val="28"/>
          <w:szCs w:val="24"/>
        </w:rPr>
        <w:t xml:space="preserve">при </w:t>
      </w:r>
      <w:r w:rsidRPr="00CD5A3E">
        <w:rPr>
          <w:rFonts w:ascii="Times New Roman" w:hAnsi="Times New Roman"/>
          <w:sz w:val="28"/>
          <w:szCs w:val="24"/>
        </w:rPr>
        <w:t>воспалительных процессах в печени (гепатит).</w:t>
      </w:r>
    </w:p>
    <w:p w:rsidR="00CD5A3E" w:rsidRPr="00CD5A3E" w:rsidRDefault="00CD5A3E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t>Содержание прямого и общего билир</w:t>
      </w:r>
      <w:r w:rsidR="001D2DCB">
        <w:rPr>
          <w:rFonts w:ascii="Times New Roman" w:hAnsi="Times New Roman"/>
          <w:sz w:val="28"/>
          <w:szCs w:val="24"/>
        </w:rPr>
        <w:t xml:space="preserve">убина в крови </w:t>
      </w:r>
      <w:r w:rsidR="001D2DCB" w:rsidRPr="001D2DCB">
        <w:rPr>
          <w:rFonts w:ascii="Times New Roman" w:hAnsi="Times New Roman"/>
          <w:b/>
          <w:sz w:val="28"/>
          <w:szCs w:val="24"/>
        </w:rPr>
        <w:t>увеличивается</w:t>
      </w:r>
      <w:r w:rsidR="001D2DCB">
        <w:rPr>
          <w:rFonts w:ascii="Times New Roman" w:hAnsi="Times New Roman"/>
          <w:sz w:val="28"/>
          <w:szCs w:val="24"/>
        </w:rPr>
        <w:t xml:space="preserve"> при </w:t>
      </w:r>
      <w:r w:rsidRPr="00CD5A3E">
        <w:rPr>
          <w:rFonts w:ascii="Times New Roman" w:hAnsi="Times New Roman"/>
          <w:sz w:val="28"/>
          <w:szCs w:val="24"/>
        </w:rPr>
        <w:t>механической желтухе.</w:t>
      </w:r>
    </w:p>
    <w:p w:rsidR="00CD5A3E" w:rsidRPr="00CD5A3E" w:rsidRDefault="00CD5A3E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t>Содержание общего билирубина</w:t>
      </w:r>
      <w:r w:rsidRPr="001D2DCB">
        <w:rPr>
          <w:rFonts w:ascii="Times New Roman" w:hAnsi="Times New Roman"/>
          <w:b/>
          <w:sz w:val="28"/>
          <w:szCs w:val="24"/>
        </w:rPr>
        <w:t xml:space="preserve"> увеличива</w:t>
      </w:r>
      <w:r w:rsidR="001D2DCB" w:rsidRPr="001D2DCB">
        <w:rPr>
          <w:rFonts w:ascii="Times New Roman" w:hAnsi="Times New Roman"/>
          <w:b/>
          <w:sz w:val="28"/>
          <w:szCs w:val="24"/>
        </w:rPr>
        <w:t>ется</w:t>
      </w:r>
      <w:r w:rsidR="001D2DCB">
        <w:rPr>
          <w:rFonts w:ascii="Times New Roman" w:hAnsi="Times New Roman"/>
          <w:sz w:val="28"/>
          <w:szCs w:val="24"/>
        </w:rPr>
        <w:t xml:space="preserve"> также при приеме лекарств, </w:t>
      </w:r>
      <w:r w:rsidRPr="00CD5A3E">
        <w:rPr>
          <w:rFonts w:ascii="Times New Roman" w:hAnsi="Times New Roman"/>
          <w:sz w:val="28"/>
          <w:szCs w:val="24"/>
        </w:rPr>
        <w:t>увеличивающих гемолиз (н-р аспирин, тетрациклин).</w:t>
      </w:r>
    </w:p>
    <w:p w:rsidR="00CD5A3E" w:rsidRDefault="00CD5A3E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5A3E">
        <w:rPr>
          <w:rFonts w:ascii="Times New Roman" w:hAnsi="Times New Roman"/>
          <w:sz w:val="28"/>
          <w:szCs w:val="24"/>
        </w:rPr>
        <w:t xml:space="preserve">Уровень прямого билирубина может </w:t>
      </w:r>
      <w:r w:rsidRPr="001D2DCB">
        <w:rPr>
          <w:rFonts w:ascii="Times New Roman" w:hAnsi="Times New Roman"/>
          <w:b/>
          <w:sz w:val="28"/>
          <w:szCs w:val="24"/>
        </w:rPr>
        <w:t>увелич</w:t>
      </w:r>
      <w:r w:rsidR="001D2DCB" w:rsidRPr="001D2DCB">
        <w:rPr>
          <w:rFonts w:ascii="Times New Roman" w:hAnsi="Times New Roman"/>
          <w:b/>
          <w:sz w:val="28"/>
          <w:szCs w:val="24"/>
        </w:rPr>
        <w:t>иваться</w:t>
      </w:r>
      <w:r w:rsidR="001D2DCB">
        <w:rPr>
          <w:rFonts w:ascii="Times New Roman" w:hAnsi="Times New Roman"/>
          <w:sz w:val="28"/>
          <w:szCs w:val="24"/>
        </w:rPr>
        <w:t xml:space="preserve"> под действием лекарств, </w:t>
      </w:r>
      <w:r w:rsidRPr="00CD5A3E">
        <w:rPr>
          <w:rFonts w:ascii="Times New Roman" w:hAnsi="Times New Roman"/>
          <w:sz w:val="28"/>
          <w:szCs w:val="24"/>
        </w:rPr>
        <w:t>задержи</w:t>
      </w:r>
      <w:r w:rsidR="001D2DCB">
        <w:rPr>
          <w:rFonts w:ascii="Times New Roman" w:hAnsi="Times New Roman"/>
          <w:sz w:val="28"/>
          <w:szCs w:val="24"/>
        </w:rPr>
        <w:t>вающих желчь в печени</w:t>
      </w:r>
      <w:r w:rsidRPr="00CD5A3E">
        <w:rPr>
          <w:rFonts w:ascii="Times New Roman" w:hAnsi="Times New Roman"/>
          <w:sz w:val="28"/>
          <w:szCs w:val="24"/>
        </w:rPr>
        <w:t xml:space="preserve"> н-р </w:t>
      </w:r>
      <w:proofErr w:type="spellStart"/>
      <w:r w:rsidRPr="00CD5A3E">
        <w:rPr>
          <w:rFonts w:ascii="Times New Roman" w:hAnsi="Times New Roman"/>
          <w:sz w:val="28"/>
          <w:szCs w:val="24"/>
        </w:rPr>
        <w:t>пиницилин</w:t>
      </w:r>
      <w:proofErr w:type="spellEnd"/>
      <w:r w:rsidRPr="00CD5A3E">
        <w:rPr>
          <w:rFonts w:ascii="Times New Roman" w:hAnsi="Times New Roman"/>
          <w:sz w:val="28"/>
          <w:szCs w:val="24"/>
        </w:rPr>
        <w:t>, эритромицин,</w:t>
      </w:r>
      <w:r w:rsidR="001D2DCB">
        <w:rPr>
          <w:rFonts w:ascii="Times New Roman" w:hAnsi="Times New Roman"/>
          <w:sz w:val="28"/>
          <w:szCs w:val="24"/>
        </w:rPr>
        <w:t xml:space="preserve"> </w:t>
      </w:r>
      <w:r w:rsidRPr="00CD5A3E">
        <w:rPr>
          <w:rFonts w:ascii="Times New Roman" w:hAnsi="Times New Roman"/>
          <w:sz w:val="28"/>
          <w:szCs w:val="24"/>
        </w:rPr>
        <w:t>пероральных контр</w:t>
      </w:r>
      <w:r w:rsidR="00AE0677">
        <w:rPr>
          <w:rFonts w:ascii="Times New Roman" w:hAnsi="Times New Roman"/>
          <w:sz w:val="28"/>
          <w:szCs w:val="24"/>
        </w:rPr>
        <w:t>ацептивов, никотиновой кислоты.</w:t>
      </w:r>
    </w:p>
    <w:p w:rsidR="001D2DCB" w:rsidRDefault="00D344CB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Референс</w:t>
      </w:r>
      <w:r w:rsidR="001D2DCB">
        <w:rPr>
          <w:rFonts w:ascii="Times New Roman" w:hAnsi="Times New Roman"/>
          <w:b/>
          <w:sz w:val="28"/>
          <w:szCs w:val="24"/>
        </w:rPr>
        <w:t>ные значения</w:t>
      </w:r>
      <w:r w:rsidR="001D2DC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содержания </w:t>
      </w:r>
      <w:r w:rsidR="001D2DCB">
        <w:rPr>
          <w:rFonts w:ascii="Times New Roman" w:hAnsi="Times New Roman"/>
          <w:sz w:val="28"/>
          <w:szCs w:val="24"/>
        </w:rPr>
        <w:t>билирубина</w:t>
      </w:r>
      <w:r>
        <w:rPr>
          <w:rFonts w:ascii="Times New Roman" w:hAnsi="Times New Roman"/>
          <w:sz w:val="28"/>
          <w:szCs w:val="24"/>
        </w:rPr>
        <w:t xml:space="preserve"> </w:t>
      </w:r>
      <w:r w:rsidR="001D2DCB">
        <w:rPr>
          <w:rFonts w:ascii="Times New Roman" w:hAnsi="Times New Roman"/>
          <w:sz w:val="28"/>
          <w:szCs w:val="24"/>
        </w:rPr>
        <w:t xml:space="preserve">общего - 3,4-20,5 </w:t>
      </w:r>
      <w:proofErr w:type="spellStart"/>
      <w:r w:rsidR="001D2DCB">
        <w:rPr>
          <w:rFonts w:ascii="Times New Roman" w:hAnsi="Times New Roman"/>
          <w:sz w:val="28"/>
          <w:szCs w:val="24"/>
        </w:rPr>
        <w:t>мкмоль</w:t>
      </w:r>
      <w:proofErr w:type="spellEnd"/>
      <w:r w:rsidR="001D2DCB">
        <w:rPr>
          <w:rFonts w:ascii="Times New Roman" w:hAnsi="Times New Roman"/>
          <w:sz w:val="28"/>
          <w:szCs w:val="24"/>
        </w:rPr>
        <w:t xml:space="preserve">/л, непрямого 1,7-17,1 </w:t>
      </w:r>
      <w:proofErr w:type="spellStart"/>
      <w:r w:rsidR="001D2DCB">
        <w:rPr>
          <w:rFonts w:ascii="Times New Roman" w:hAnsi="Times New Roman"/>
          <w:sz w:val="28"/>
          <w:szCs w:val="24"/>
        </w:rPr>
        <w:t>мкмоль</w:t>
      </w:r>
      <w:proofErr w:type="spellEnd"/>
      <w:r w:rsidR="001D2DCB">
        <w:rPr>
          <w:rFonts w:ascii="Times New Roman" w:hAnsi="Times New Roman"/>
          <w:sz w:val="28"/>
          <w:szCs w:val="24"/>
        </w:rPr>
        <w:t>/л и прямого</w:t>
      </w:r>
      <w:r w:rsidR="001D2DCB" w:rsidRPr="001D2DCB">
        <w:rPr>
          <w:rFonts w:ascii="Times New Roman" w:hAnsi="Times New Roman"/>
          <w:sz w:val="28"/>
          <w:szCs w:val="24"/>
        </w:rPr>
        <w:t xml:space="preserve"> 0,86-5,3 </w:t>
      </w:r>
      <w:proofErr w:type="spellStart"/>
      <w:r w:rsidR="001D2DCB" w:rsidRPr="001D2DCB">
        <w:rPr>
          <w:rFonts w:ascii="Times New Roman" w:hAnsi="Times New Roman"/>
          <w:sz w:val="28"/>
          <w:szCs w:val="24"/>
        </w:rPr>
        <w:t>мкмоль</w:t>
      </w:r>
      <w:proofErr w:type="spellEnd"/>
      <w:r w:rsidR="001D2DCB" w:rsidRPr="001D2DCB">
        <w:rPr>
          <w:rFonts w:ascii="Times New Roman" w:hAnsi="Times New Roman"/>
          <w:sz w:val="28"/>
          <w:szCs w:val="24"/>
        </w:rPr>
        <w:t>/л</w:t>
      </w:r>
      <w:r w:rsidR="001D2DCB">
        <w:rPr>
          <w:rFonts w:ascii="Times New Roman" w:hAnsi="Times New Roman"/>
          <w:sz w:val="28"/>
          <w:szCs w:val="24"/>
        </w:rPr>
        <w:t>.</w:t>
      </w:r>
    </w:p>
    <w:p w:rsidR="001D2DCB" w:rsidRPr="001D2DCB" w:rsidRDefault="001D2DCB" w:rsidP="001D2DC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D2DCB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мочевой кислоты</w:t>
      </w:r>
    </w:p>
    <w:p w:rsidR="001D2DCB" w:rsidRDefault="001D2DCB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CB">
        <w:rPr>
          <w:rFonts w:ascii="Times New Roman" w:hAnsi="Times New Roman"/>
          <w:sz w:val="28"/>
          <w:szCs w:val="24"/>
        </w:rPr>
        <w:lastRenderedPageBreak/>
        <w:t>Мочевая кислота - главный проду</w:t>
      </w:r>
      <w:r>
        <w:rPr>
          <w:rFonts w:ascii="Times New Roman" w:hAnsi="Times New Roman"/>
          <w:sz w:val="28"/>
          <w:szCs w:val="24"/>
        </w:rPr>
        <w:t xml:space="preserve">кт распада основного компонента </w:t>
      </w:r>
      <w:r w:rsidRPr="001D2DCB">
        <w:rPr>
          <w:rFonts w:ascii="Times New Roman" w:hAnsi="Times New Roman"/>
          <w:sz w:val="28"/>
          <w:szCs w:val="24"/>
        </w:rPr>
        <w:t>нуклеиновых кислот пуриновых оснований. Поскольку она не используется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2DCB">
        <w:rPr>
          <w:rFonts w:ascii="Times New Roman" w:hAnsi="Times New Roman"/>
          <w:sz w:val="28"/>
          <w:szCs w:val="24"/>
        </w:rPr>
        <w:t>далее в обменных процессах,</w:t>
      </w:r>
      <w:r>
        <w:rPr>
          <w:rFonts w:ascii="Times New Roman" w:hAnsi="Times New Roman"/>
          <w:sz w:val="28"/>
          <w:szCs w:val="24"/>
        </w:rPr>
        <w:t xml:space="preserve"> то выделяется почками с мочой.</w:t>
      </w:r>
    </w:p>
    <w:p w:rsidR="001D2DCB" w:rsidRPr="001D2DCB" w:rsidRDefault="001D2DCB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D2DCB">
        <w:rPr>
          <w:rFonts w:ascii="Times New Roman" w:hAnsi="Times New Roman"/>
          <w:b/>
          <w:sz w:val="28"/>
          <w:szCs w:val="24"/>
        </w:rPr>
        <w:t>Гиперурикемия</w:t>
      </w:r>
      <w:proofErr w:type="spellEnd"/>
      <w:r w:rsidRPr="001D2DCB">
        <w:rPr>
          <w:rFonts w:ascii="Times New Roman" w:hAnsi="Times New Roman"/>
          <w:sz w:val="28"/>
          <w:szCs w:val="24"/>
        </w:rPr>
        <w:t xml:space="preserve"> - повышение у</w:t>
      </w:r>
      <w:r>
        <w:rPr>
          <w:rFonts w:ascii="Times New Roman" w:hAnsi="Times New Roman"/>
          <w:sz w:val="28"/>
          <w:szCs w:val="24"/>
        </w:rPr>
        <w:t>ровня мочевой кислоты в крови наблюдается при: заболеваниях</w:t>
      </w:r>
      <w:r w:rsidRPr="001D2DCB">
        <w:rPr>
          <w:rFonts w:ascii="Times New Roman" w:hAnsi="Times New Roman"/>
          <w:sz w:val="28"/>
          <w:szCs w:val="24"/>
        </w:rPr>
        <w:t>, которые сопровождают</w:t>
      </w:r>
      <w:r>
        <w:rPr>
          <w:rFonts w:ascii="Times New Roman" w:hAnsi="Times New Roman"/>
          <w:sz w:val="28"/>
          <w:szCs w:val="24"/>
        </w:rPr>
        <w:t xml:space="preserve">ся распадом клеточных элементов </w:t>
      </w:r>
      <w:r w:rsidRPr="001D2DCB">
        <w:rPr>
          <w:rFonts w:ascii="Times New Roman" w:hAnsi="Times New Roman"/>
          <w:sz w:val="28"/>
          <w:szCs w:val="24"/>
        </w:rPr>
        <w:t>(лейкозах, эритроцитозах, злокачеств</w:t>
      </w:r>
      <w:r w:rsidR="007D0EF4">
        <w:rPr>
          <w:rFonts w:ascii="Times New Roman" w:hAnsi="Times New Roman"/>
          <w:sz w:val="28"/>
          <w:szCs w:val="24"/>
        </w:rPr>
        <w:t>енных новообразованиях</w:t>
      </w:r>
      <w:r>
        <w:rPr>
          <w:rFonts w:ascii="Times New Roman" w:hAnsi="Times New Roman"/>
          <w:sz w:val="28"/>
          <w:szCs w:val="24"/>
        </w:rPr>
        <w:t xml:space="preserve">); </w:t>
      </w:r>
      <w:r w:rsidRPr="001D2DCB">
        <w:rPr>
          <w:rFonts w:ascii="Times New Roman" w:hAnsi="Times New Roman"/>
          <w:sz w:val="28"/>
          <w:szCs w:val="24"/>
        </w:rPr>
        <w:t>нарушении выделительной ф</w:t>
      </w:r>
      <w:r w:rsidR="007D0EF4">
        <w:rPr>
          <w:rFonts w:ascii="Times New Roman" w:hAnsi="Times New Roman"/>
          <w:sz w:val="28"/>
          <w:szCs w:val="24"/>
        </w:rPr>
        <w:t>ункции почек</w:t>
      </w:r>
      <w:r>
        <w:rPr>
          <w:rFonts w:ascii="Times New Roman" w:hAnsi="Times New Roman"/>
          <w:sz w:val="28"/>
          <w:szCs w:val="24"/>
        </w:rPr>
        <w:t xml:space="preserve">; подагре; </w:t>
      </w:r>
      <w:r w:rsidRPr="001D2DCB">
        <w:rPr>
          <w:rFonts w:ascii="Times New Roman" w:hAnsi="Times New Roman"/>
          <w:sz w:val="28"/>
          <w:szCs w:val="24"/>
        </w:rPr>
        <w:t>употребление пищи богатой пуриновыми основаниями и жирами.</w:t>
      </w:r>
    </w:p>
    <w:p w:rsidR="001D2DCB" w:rsidRPr="001D2DCB" w:rsidRDefault="001D2DCB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D2DCB">
        <w:rPr>
          <w:rFonts w:ascii="Times New Roman" w:hAnsi="Times New Roman"/>
          <w:b/>
          <w:sz w:val="28"/>
          <w:szCs w:val="24"/>
        </w:rPr>
        <w:t>Гипоурикемия</w:t>
      </w:r>
      <w:proofErr w:type="spellEnd"/>
      <w:r w:rsidRPr="001D2DCB">
        <w:rPr>
          <w:rFonts w:ascii="Times New Roman" w:hAnsi="Times New Roman"/>
          <w:sz w:val="28"/>
          <w:szCs w:val="24"/>
        </w:rPr>
        <w:t xml:space="preserve"> - понижение уровня мочев</w:t>
      </w:r>
      <w:r>
        <w:rPr>
          <w:rFonts w:ascii="Times New Roman" w:hAnsi="Times New Roman"/>
          <w:sz w:val="28"/>
          <w:szCs w:val="24"/>
        </w:rPr>
        <w:t xml:space="preserve">ой кислоты в крови – отмечается </w:t>
      </w:r>
      <w:r w:rsidRPr="001D2DCB">
        <w:rPr>
          <w:rFonts w:ascii="Times New Roman" w:hAnsi="Times New Roman"/>
          <w:sz w:val="28"/>
          <w:szCs w:val="24"/>
        </w:rPr>
        <w:t xml:space="preserve">при лечении препаратами </w:t>
      </w:r>
      <w:proofErr w:type="spellStart"/>
      <w:r w:rsidRPr="001D2DCB">
        <w:rPr>
          <w:rFonts w:ascii="Times New Roman" w:hAnsi="Times New Roman"/>
          <w:sz w:val="28"/>
          <w:szCs w:val="24"/>
        </w:rPr>
        <w:t>пиперазинового</w:t>
      </w:r>
      <w:proofErr w:type="spellEnd"/>
      <w:r w:rsidRPr="001D2DCB">
        <w:rPr>
          <w:rFonts w:ascii="Times New Roman" w:hAnsi="Times New Roman"/>
          <w:sz w:val="28"/>
          <w:szCs w:val="24"/>
        </w:rPr>
        <w:t xml:space="preserve"> р</w:t>
      </w:r>
      <w:r>
        <w:rPr>
          <w:rFonts w:ascii="Times New Roman" w:hAnsi="Times New Roman"/>
          <w:sz w:val="28"/>
          <w:szCs w:val="24"/>
        </w:rPr>
        <w:t>яда, иногда при гепатите, анемиях.</w:t>
      </w:r>
    </w:p>
    <w:p w:rsidR="001D2DCB" w:rsidRPr="001D2DCB" w:rsidRDefault="001D2DCB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D2DCB">
        <w:rPr>
          <w:rFonts w:ascii="Times New Roman" w:hAnsi="Times New Roman"/>
          <w:b/>
          <w:sz w:val="28"/>
          <w:szCs w:val="24"/>
        </w:rPr>
        <w:t>Урикозурия</w:t>
      </w:r>
      <w:proofErr w:type="spellEnd"/>
      <w:r w:rsidRPr="001D2DCB">
        <w:rPr>
          <w:rFonts w:ascii="Times New Roman" w:hAnsi="Times New Roman"/>
          <w:sz w:val="28"/>
          <w:szCs w:val="24"/>
        </w:rPr>
        <w:t xml:space="preserve"> - увеличение уровня мочевой </w:t>
      </w:r>
      <w:r>
        <w:rPr>
          <w:rFonts w:ascii="Times New Roman" w:hAnsi="Times New Roman"/>
          <w:sz w:val="28"/>
          <w:szCs w:val="24"/>
        </w:rPr>
        <w:t xml:space="preserve">кислоты в моче обнаруживается в </w:t>
      </w:r>
      <w:r w:rsidRPr="001D2DCB">
        <w:rPr>
          <w:rFonts w:ascii="Times New Roman" w:hAnsi="Times New Roman"/>
          <w:sz w:val="28"/>
          <w:szCs w:val="24"/>
        </w:rPr>
        <w:t>25-30 % случаев подагры, некоторых наследственных заболеваниях (синдром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2DCB">
        <w:rPr>
          <w:rFonts w:ascii="Times New Roman" w:hAnsi="Times New Roman"/>
          <w:sz w:val="28"/>
          <w:szCs w:val="24"/>
        </w:rPr>
        <w:t>Леша-</w:t>
      </w:r>
      <w:proofErr w:type="spellStart"/>
      <w:r w:rsidRPr="001D2DCB">
        <w:rPr>
          <w:rFonts w:ascii="Times New Roman" w:hAnsi="Times New Roman"/>
          <w:sz w:val="28"/>
          <w:szCs w:val="24"/>
        </w:rPr>
        <w:t>Найхана</w:t>
      </w:r>
      <w:proofErr w:type="spellEnd"/>
      <w:r w:rsidRPr="001D2DCB">
        <w:rPr>
          <w:rFonts w:ascii="Times New Roman" w:hAnsi="Times New Roman"/>
          <w:sz w:val="28"/>
          <w:szCs w:val="24"/>
        </w:rPr>
        <w:t>) и нарушениях накопления гликогена.</w:t>
      </w:r>
    </w:p>
    <w:p w:rsidR="001D2DCB" w:rsidRDefault="001D2DCB" w:rsidP="001D2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D2DCB">
        <w:rPr>
          <w:rFonts w:ascii="Times New Roman" w:hAnsi="Times New Roman"/>
          <w:b/>
          <w:sz w:val="28"/>
          <w:szCs w:val="24"/>
        </w:rPr>
        <w:t>Гипоурикозурия</w:t>
      </w:r>
      <w:proofErr w:type="spellEnd"/>
      <w:r w:rsidRPr="001D2DCB">
        <w:rPr>
          <w:rFonts w:ascii="Times New Roman" w:hAnsi="Times New Roman"/>
          <w:sz w:val="28"/>
          <w:szCs w:val="24"/>
        </w:rPr>
        <w:t xml:space="preserve"> - уменьшение уровн</w:t>
      </w:r>
      <w:r>
        <w:rPr>
          <w:rFonts w:ascii="Times New Roman" w:hAnsi="Times New Roman"/>
          <w:sz w:val="28"/>
          <w:szCs w:val="24"/>
        </w:rPr>
        <w:t xml:space="preserve">я мочевой кислоты в моче обычно </w:t>
      </w:r>
      <w:r w:rsidRPr="001D2DCB">
        <w:rPr>
          <w:rFonts w:ascii="Times New Roman" w:hAnsi="Times New Roman"/>
          <w:sz w:val="28"/>
          <w:szCs w:val="24"/>
        </w:rPr>
        <w:t>отражает развитие почечной недостаточности, прием салицилатов в дозе 2-3</w:t>
      </w:r>
      <w:r>
        <w:rPr>
          <w:rFonts w:ascii="Times New Roman" w:hAnsi="Times New Roman"/>
          <w:sz w:val="28"/>
          <w:szCs w:val="24"/>
        </w:rPr>
        <w:t xml:space="preserve"> </w:t>
      </w:r>
      <w:r w:rsidRPr="001D2DCB">
        <w:rPr>
          <w:rFonts w:ascii="Times New Roman" w:hAnsi="Times New Roman"/>
          <w:sz w:val="28"/>
          <w:szCs w:val="24"/>
        </w:rPr>
        <w:t>г в сутки.</w:t>
      </w:r>
    </w:p>
    <w:p w:rsidR="00296A1F" w:rsidRDefault="00D344C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1D2DCB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1D2DCB">
        <w:rPr>
          <w:rFonts w:ascii="Times New Roman" w:hAnsi="Times New Roman"/>
          <w:b/>
          <w:sz w:val="28"/>
          <w:szCs w:val="24"/>
        </w:rPr>
        <w:t xml:space="preserve"> значение </w:t>
      </w:r>
      <w:r w:rsidR="001D2DCB">
        <w:rPr>
          <w:rFonts w:ascii="Times New Roman" w:hAnsi="Times New Roman"/>
          <w:sz w:val="28"/>
          <w:szCs w:val="24"/>
        </w:rPr>
        <w:t xml:space="preserve">мочевой кислоты, мужчины 160-500 </w:t>
      </w:r>
      <w:proofErr w:type="spellStart"/>
      <w:r w:rsidR="001D2DCB">
        <w:rPr>
          <w:rFonts w:ascii="Times New Roman" w:hAnsi="Times New Roman"/>
          <w:sz w:val="28"/>
          <w:szCs w:val="24"/>
        </w:rPr>
        <w:t>мкмоль</w:t>
      </w:r>
      <w:proofErr w:type="spellEnd"/>
      <w:r w:rsidR="001D2DCB">
        <w:rPr>
          <w:rFonts w:ascii="Times New Roman" w:hAnsi="Times New Roman"/>
          <w:sz w:val="28"/>
          <w:szCs w:val="24"/>
        </w:rPr>
        <w:t>/л, ж</w:t>
      </w:r>
      <w:r w:rsidR="001D2DCB" w:rsidRPr="001D2DCB">
        <w:rPr>
          <w:rFonts w:ascii="Times New Roman" w:hAnsi="Times New Roman"/>
          <w:sz w:val="28"/>
          <w:szCs w:val="24"/>
        </w:rPr>
        <w:t xml:space="preserve">енщины 240-500 </w:t>
      </w:r>
      <w:proofErr w:type="spellStart"/>
      <w:r w:rsidR="001D2DCB" w:rsidRPr="001D2DCB">
        <w:rPr>
          <w:rFonts w:ascii="Times New Roman" w:hAnsi="Times New Roman"/>
          <w:sz w:val="28"/>
          <w:szCs w:val="24"/>
        </w:rPr>
        <w:t>мкмоль</w:t>
      </w:r>
      <w:proofErr w:type="spellEnd"/>
      <w:r w:rsidR="001D2DCB" w:rsidRPr="001D2DCB">
        <w:rPr>
          <w:rFonts w:ascii="Times New Roman" w:hAnsi="Times New Roman"/>
          <w:sz w:val="28"/>
          <w:szCs w:val="24"/>
        </w:rPr>
        <w:t>/л</w:t>
      </w:r>
      <w:r w:rsidR="001D2DCB">
        <w:rPr>
          <w:rFonts w:ascii="Times New Roman" w:hAnsi="Times New Roman"/>
          <w:sz w:val="28"/>
          <w:szCs w:val="24"/>
        </w:rPr>
        <w:t>.</w:t>
      </w:r>
    </w:p>
    <w:p w:rsidR="00E66A8D" w:rsidRDefault="007D0EF4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 седьмой</w:t>
      </w:r>
      <w:r w:rsidR="00E66A8D">
        <w:rPr>
          <w:rFonts w:ascii="Times New Roman" w:hAnsi="Times New Roman"/>
          <w:b/>
          <w:sz w:val="28"/>
          <w:szCs w:val="24"/>
        </w:rPr>
        <w:t xml:space="preserve"> день практики </w:t>
      </w:r>
      <w:r w:rsidR="00E66A8D">
        <w:rPr>
          <w:rFonts w:ascii="Times New Roman" w:hAnsi="Times New Roman"/>
          <w:sz w:val="28"/>
          <w:szCs w:val="24"/>
        </w:rPr>
        <w:t xml:space="preserve">регистрировала поступивший </w:t>
      </w:r>
      <w:r>
        <w:rPr>
          <w:rFonts w:ascii="Times New Roman" w:hAnsi="Times New Roman"/>
          <w:sz w:val="28"/>
          <w:szCs w:val="24"/>
        </w:rPr>
        <w:t>на</w:t>
      </w:r>
      <w:r w:rsidR="00E66A8D">
        <w:rPr>
          <w:rFonts w:ascii="Times New Roman" w:hAnsi="Times New Roman"/>
          <w:sz w:val="28"/>
          <w:szCs w:val="24"/>
        </w:rPr>
        <w:t xml:space="preserve"> исследования биоматериал</w:t>
      </w:r>
      <w:r>
        <w:rPr>
          <w:rFonts w:ascii="Times New Roman" w:hAnsi="Times New Roman"/>
          <w:sz w:val="28"/>
          <w:szCs w:val="24"/>
        </w:rPr>
        <w:t xml:space="preserve"> в журнал, выбивала штрих-кода и рассортировывала их по назначению. Работала в кабинете </w:t>
      </w:r>
      <w:r>
        <w:rPr>
          <w:rFonts w:ascii="Times New Roman" w:hAnsi="Times New Roman"/>
          <w:sz w:val="28"/>
          <w:szCs w:val="28"/>
        </w:rPr>
        <w:t>приема и регистрации био</w:t>
      </w:r>
      <w:r w:rsidR="00E5117B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. Проводила общий анализ мочи.</w:t>
      </w:r>
    </w:p>
    <w:p w:rsidR="00DB1833" w:rsidRDefault="00DB1833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33" w:rsidRDefault="00DB1833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33" w:rsidRDefault="00DB1833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33" w:rsidRDefault="00DB1833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33" w:rsidRDefault="00DB1833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33" w:rsidRDefault="00DB1833" w:rsidP="00E6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4CB" w:rsidRDefault="00D344CB" w:rsidP="0066509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344CB" w:rsidRPr="00B641D1" w:rsidRDefault="00B641D1" w:rsidP="0066509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 8</w:t>
      </w:r>
      <w:r w:rsidR="004A1000">
        <w:rPr>
          <w:rFonts w:ascii="Times New Roman" w:hAnsi="Times New Roman"/>
          <w:sz w:val="28"/>
          <w:szCs w:val="24"/>
        </w:rPr>
        <w:t xml:space="preserve"> (29.04.22)</w:t>
      </w:r>
    </w:p>
    <w:p w:rsidR="00AF62BD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t>ОПРЕДЕЛЕНИЕ СОДЕРЖАНИЯ ПОКАЗАТЕЛЕЙ ЛИПИДНОГО ОБМЕНА (ХОЛЕСТЕРИН,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41D1">
        <w:rPr>
          <w:rFonts w:ascii="Times New Roman" w:hAnsi="Times New Roman"/>
          <w:sz w:val="28"/>
          <w:szCs w:val="24"/>
        </w:rPr>
        <w:t>ТГ, ХС-ЛПНП, ХС-ЛПВП, ИА)</w:t>
      </w:r>
    </w:p>
    <w:p w:rsidR="00B641D1" w:rsidRPr="00B641D1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E0677" w:rsidRPr="00AE0677" w:rsidRDefault="00AE0677" w:rsidP="00AE067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E0677">
        <w:rPr>
          <w:rFonts w:ascii="Times New Roman" w:hAnsi="Times New Roman"/>
          <w:b/>
          <w:sz w:val="28"/>
          <w:szCs w:val="24"/>
        </w:rPr>
        <w:t>Преаналитический этап исследований</w:t>
      </w:r>
    </w:p>
    <w:p w:rsidR="00AE0677" w:rsidRP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</w:t>
      </w:r>
      <w:r w:rsidRPr="00AE0677">
        <w:rPr>
          <w:rFonts w:ascii="Times New Roman" w:hAnsi="Times New Roman"/>
          <w:sz w:val="28"/>
          <w:szCs w:val="24"/>
        </w:rPr>
        <w:t>зятие материала для исследования липидов проводится натощак, не</w:t>
      </w:r>
    </w:p>
    <w:p w:rsidR="00AE0677" w:rsidRDefault="00AE0677" w:rsidP="00AE067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E0677">
        <w:rPr>
          <w:rFonts w:ascii="Times New Roman" w:hAnsi="Times New Roman"/>
          <w:sz w:val="28"/>
          <w:szCs w:val="24"/>
        </w:rPr>
        <w:t>менее чем через 12-14 часо</w:t>
      </w:r>
      <w:r>
        <w:rPr>
          <w:rFonts w:ascii="Times New Roman" w:hAnsi="Times New Roman"/>
          <w:sz w:val="28"/>
          <w:szCs w:val="24"/>
        </w:rPr>
        <w:t>в после приема пищи.</w:t>
      </w:r>
    </w:p>
    <w:p w:rsidR="00AE0677" w:rsidRP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</w:t>
      </w:r>
      <w:r w:rsidRPr="00AE0677">
        <w:rPr>
          <w:rFonts w:ascii="Times New Roman" w:hAnsi="Times New Roman"/>
          <w:sz w:val="28"/>
          <w:szCs w:val="24"/>
        </w:rPr>
        <w:t>ремя взятия биологического материала с 7 до 9 ч утра, доставка в</w:t>
      </w:r>
    </w:p>
    <w:p w:rsidR="00AE0677" w:rsidRDefault="00AE0677" w:rsidP="00AE067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E0677">
        <w:rPr>
          <w:rFonts w:ascii="Times New Roman" w:hAnsi="Times New Roman"/>
          <w:sz w:val="28"/>
          <w:szCs w:val="24"/>
        </w:rPr>
        <w:t>ла</w:t>
      </w:r>
      <w:r>
        <w:rPr>
          <w:rFonts w:ascii="Times New Roman" w:hAnsi="Times New Roman"/>
          <w:sz w:val="28"/>
          <w:szCs w:val="24"/>
        </w:rPr>
        <w:t>бораторию не позднее 10 ч утра.</w:t>
      </w:r>
    </w:p>
    <w:p w:rsidR="00AE0677" w:rsidRP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</w:t>
      </w:r>
      <w:r w:rsidRPr="00AE0677">
        <w:rPr>
          <w:rFonts w:ascii="Times New Roman" w:hAnsi="Times New Roman"/>
          <w:sz w:val="28"/>
          <w:szCs w:val="24"/>
        </w:rPr>
        <w:t>сключение алкоголя должно быть не менее, чем за 24 часа до взятия</w:t>
      </w:r>
    </w:p>
    <w:p w:rsidR="00AE0677" w:rsidRDefault="00AE0677" w:rsidP="00AE067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E0677">
        <w:rPr>
          <w:rFonts w:ascii="Times New Roman" w:hAnsi="Times New Roman"/>
          <w:sz w:val="28"/>
          <w:szCs w:val="24"/>
        </w:rPr>
        <w:t xml:space="preserve">биоматериала, что особенно важно для таких показателей как ТАГ, 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>, ЛПВП.</w:t>
      </w:r>
    </w:p>
    <w:p w:rsidR="00AE0677" w:rsidRP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</w:t>
      </w:r>
      <w:r w:rsidRPr="00AE0677">
        <w:rPr>
          <w:rFonts w:ascii="Times New Roman" w:hAnsi="Times New Roman"/>
          <w:sz w:val="28"/>
          <w:szCs w:val="24"/>
        </w:rPr>
        <w:t>а неделю до взятия крови из диеты следует исключить жиры, за две</w:t>
      </w:r>
    </w:p>
    <w:p w:rsidR="00AE0677" w:rsidRDefault="00AE0677" w:rsidP="00AE067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E0677">
        <w:rPr>
          <w:rFonts w:ascii="Times New Roman" w:hAnsi="Times New Roman"/>
          <w:sz w:val="28"/>
          <w:szCs w:val="24"/>
        </w:rPr>
        <w:t>недели – препар</w:t>
      </w:r>
      <w:r>
        <w:rPr>
          <w:rFonts w:ascii="Times New Roman" w:hAnsi="Times New Roman"/>
          <w:sz w:val="28"/>
          <w:szCs w:val="24"/>
        </w:rPr>
        <w:t>аты, снижающие уровень липидов.</w:t>
      </w:r>
    </w:p>
    <w:p w:rsidR="00AE0677" w:rsidRP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AE0677">
        <w:rPr>
          <w:rFonts w:ascii="Times New Roman" w:hAnsi="Times New Roman"/>
          <w:sz w:val="28"/>
          <w:szCs w:val="24"/>
        </w:rPr>
        <w:t>давливание сосудов при наложении жгута должно быть минимальным и</w:t>
      </w:r>
      <w:r>
        <w:rPr>
          <w:rFonts w:ascii="Times New Roman" w:hAnsi="Times New Roman"/>
          <w:sz w:val="28"/>
          <w:szCs w:val="24"/>
        </w:rPr>
        <w:t xml:space="preserve"> не превышать 1 мин.</w:t>
      </w:r>
    </w:p>
    <w:p w:rsid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</w:t>
      </w:r>
      <w:r w:rsidRPr="00AE0677">
        <w:rPr>
          <w:rFonts w:ascii="Times New Roman" w:hAnsi="Times New Roman"/>
          <w:sz w:val="28"/>
          <w:szCs w:val="24"/>
        </w:rPr>
        <w:t>изическая и мышечная нагрузка, тренировки должны быть исключены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0677">
        <w:rPr>
          <w:rFonts w:ascii="Times New Roman" w:hAnsi="Times New Roman"/>
          <w:sz w:val="28"/>
          <w:szCs w:val="24"/>
        </w:rPr>
        <w:t>как ми</w:t>
      </w:r>
      <w:r>
        <w:rPr>
          <w:rFonts w:ascii="Times New Roman" w:hAnsi="Times New Roman"/>
          <w:sz w:val="28"/>
          <w:szCs w:val="24"/>
        </w:rPr>
        <w:t>нимум за 3 дня до взятия крови.</w:t>
      </w:r>
    </w:p>
    <w:p w:rsidR="00AE0677" w:rsidRPr="00AE0677" w:rsidRDefault="00AE0677" w:rsidP="00AE0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CB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</w:t>
      </w:r>
      <w:r>
        <w:rPr>
          <w:rFonts w:ascii="Times New Roman" w:hAnsi="Times New Roman"/>
          <w:b/>
          <w:sz w:val="28"/>
          <w:szCs w:val="24"/>
        </w:rPr>
        <w:t xml:space="preserve"> три</w:t>
      </w:r>
      <w:r w:rsidR="00995D83">
        <w:rPr>
          <w:rFonts w:ascii="Times New Roman" w:hAnsi="Times New Roman"/>
          <w:b/>
          <w:sz w:val="28"/>
          <w:szCs w:val="24"/>
        </w:rPr>
        <w:t>глицеридов</w:t>
      </w:r>
    </w:p>
    <w:p w:rsidR="00AE0677" w:rsidRPr="00AE0677" w:rsidRDefault="00995D83" w:rsidP="00A16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Три</w:t>
      </w:r>
      <w:r w:rsidR="00AE0677" w:rsidRPr="00AE0677">
        <w:rPr>
          <w:rFonts w:ascii="Times New Roman" w:hAnsi="Times New Roman"/>
          <w:sz w:val="28"/>
          <w:szCs w:val="24"/>
        </w:rPr>
        <w:t>глицериды</w:t>
      </w:r>
      <w:r>
        <w:rPr>
          <w:rFonts w:ascii="Times New Roman" w:hAnsi="Times New Roman"/>
          <w:sz w:val="28"/>
          <w:szCs w:val="24"/>
        </w:rPr>
        <w:t xml:space="preserve"> (ТГ)</w:t>
      </w:r>
      <w:r w:rsidR="00A16F04">
        <w:rPr>
          <w:rFonts w:ascii="Times New Roman" w:hAnsi="Times New Roman"/>
          <w:sz w:val="28"/>
          <w:szCs w:val="24"/>
        </w:rPr>
        <w:t xml:space="preserve"> - </w:t>
      </w:r>
      <w:r w:rsidR="00AE0677" w:rsidRPr="00AE0677">
        <w:rPr>
          <w:rFonts w:ascii="Times New Roman" w:hAnsi="Times New Roman"/>
          <w:sz w:val="28"/>
          <w:szCs w:val="24"/>
        </w:rPr>
        <w:t>сложные эфиры глицерина и высших жирных</w:t>
      </w:r>
      <w:r>
        <w:rPr>
          <w:rFonts w:ascii="Times New Roman" w:hAnsi="Times New Roman"/>
          <w:sz w:val="28"/>
          <w:szCs w:val="24"/>
        </w:rPr>
        <w:t xml:space="preserve"> </w:t>
      </w:r>
      <w:r w:rsidR="00AE0677" w:rsidRPr="00AE0677">
        <w:rPr>
          <w:rFonts w:ascii="Times New Roman" w:hAnsi="Times New Roman"/>
          <w:sz w:val="28"/>
          <w:szCs w:val="24"/>
        </w:rPr>
        <w:t xml:space="preserve">кислот. Нейтральный жир, поступающий с </w:t>
      </w:r>
      <w:r>
        <w:rPr>
          <w:rFonts w:ascii="Times New Roman" w:hAnsi="Times New Roman"/>
          <w:sz w:val="28"/>
          <w:szCs w:val="24"/>
        </w:rPr>
        <w:t xml:space="preserve">пищей, </w:t>
      </w:r>
      <w:proofErr w:type="spellStart"/>
      <w:r>
        <w:rPr>
          <w:rFonts w:ascii="Times New Roman" w:hAnsi="Times New Roman"/>
          <w:sz w:val="28"/>
          <w:szCs w:val="24"/>
        </w:rPr>
        <w:t>гидролизуются</w:t>
      </w:r>
      <w:proofErr w:type="spellEnd"/>
      <w:r>
        <w:rPr>
          <w:rFonts w:ascii="Times New Roman" w:hAnsi="Times New Roman"/>
          <w:sz w:val="28"/>
          <w:szCs w:val="24"/>
        </w:rPr>
        <w:t xml:space="preserve"> в просвете </w:t>
      </w:r>
      <w:r w:rsidR="00AE0677" w:rsidRPr="00AE0677">
        <w:rPr>
          <w:rFonts w:ascii="Times New Roman" w:hAnsi="Times New Roman"/>
          <w:sz w:val="28"/>
          <w:szCs w:val="24"/>
        </w:rPr>
        <w:t>тонк</w:t>
      </w:r>
      <w:r w:rsidR="00A16F04">
        <w:rPr>
          <w:rFonts w:ascii="Times New Roman" w:hAnsi="Times New Roman"/>
          <w:sz w:val="28"/>
          <w:szCs w:val="24"/>
        </w:rPr>
        <w:t>ого кишечника; продукты распада</w:t>
      </w:r>
      <w:r>
        <w:rPr>
          <w:rFonts w:ascii="Times New Roman" w:hAnsi="Times New Roman"/>
          <w:sz w:val="28"/>
          <w:szCs w:val="24"/>
        </w:rPr>
        <w:t xml:space="preserve"> используются в </w:t>
      </w:r>
      <w:r w:rsidR="00AE0677" w:rsidRPr="00AE0677">
        <w:rPr>
          <w:rFonts w:ascii="Times New Roman" w:hAnsi="Times New Roman"/>
          <w:sz w:val="28"/>
          <w:szCs w:val="24"/>
        </w:rPr>
        <w:t>клетках слизистой оболочки тонкого кише</w:t>
      </w:r>
      <w:r>
        <w:rPr>
          <w:rFonts w:ascii="Times New Roman" w:hAnsi="Times New Roman"/>
          <w:sz w:val="28"/>
          <w:szCs w:val="24"/>
        </w:rPr>
        <w:t xml:space="preserve">чника для </w:t>
      </w:r>
      <w:proofErr w:type="spellStart"/>
      <w:r>
        <w:rPr>
          <w:rFonts w:ascii="Times New Roman" w:hAnsi="Times New Roman"/>
          <w:sz w:val="28"/>
          <w:szCs w:val="24"/>
        </w:rPr>
        <w:t>ресинтеза</w:t>
      </w:r>
      <w:proofErr w:type="spellEnd"/>
      <w:r>
        <w:rPr>
          <w:rFonts w:ascii="Times New Roman" w:hAnsi="Times New Roman"/>
          <w:sz w:val="28"/>
          <w:szCs w:val="24"/>
        </w:rPr>
        <w:t xml:space="preserve"> ТГ, которые </w:t>
      </w:r>
      <w:r w:rsidR="00AE0677" w:rsidRPr="00AE0677">
        <w:rPr>
          <w:rFonts w:ascii="Times New Roman" w:hAnsi="Times New Roman"/>
          <w:sz w:val="28"/>
          <w:szCs w:val="24"/>
        </w:rPr>
        <w:t xml:space="preserve">включаются в состав </w:t>
      </w:r>
      <w:proofErr w:type="spellStart"/>
      <w:r w:rsidR="00AE0677" w:rsidRPr="00AE0677">
        <w:rPr>
          <w:rFonts w:ascii="Times New Roman" w:hAnsi="Times New Roman"/>
          <w:sz w:val="28"/>
          <w:szCs w:val="24"/>
        </w:rPr>
        <w:t>хиломикронов</w:t>
      </w:r>
      <w:proofErr w:type="spellEnd"/>
      <w:r w:rsidR="00AE0677" w:rsidRPr="00AE0677">
        <w:rPr>
          <w:rFonts w:ascii="Times New Roman" w:hAnsi="Times New Roman"/>
          <w:sz w:val="28"/>
          <w:szCs w:val="24"/>
        </w:rPr>
        <w:t>.</w:t>
      </w:r>
      <w:r w:rsidR="00A16F0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Слабо </w:t>
      </w:r>
      <w:r w:rsidR="00AE0677" w:rsidRPr="00AE0677">
        <w:rPr>
          <w:rFonts w:ascii="Times New Roman" w:hAnsi="Times New Roman"/>
          <w:sz w:val="28"/>
          <w:szCs w:val="24"/>
        </w:rPr>
        <w:t xml:space="preserve">выраженная </w:t>
      </w:r>
      <w:proofErr w:type="spellStart"/>
      <w:r w:rsidR="00AE0677" w:rsidRPr="00995D83">
        <w:rPr>
          <w:rFonts w:ascii="Times New Roman" w:hAnsi="Times New Roman"/>
          <w:b/>
          <w:sz w:val="28"/>
          <w:szCs w:val="24"/>
        </w:rPr>
        <w:t>гипертриглицеридемия</w:t>
      </w:r>
      <w:proofErr w:type="spellEnd"/>
      <w:r w:rsidR="00AE0677" w:rsidRPr="00AE0677">
        <w:rPr>
          <w:rFonts w:ascii="Times New Roman" w:hAnsi="Times New Roman"/>
          <w:sz w:val="28"/>
          <w:szCs w:val="24"/>
        </w:rPr>
        <w:t xml:space="preserve"> отмеч</w:t>
      </w:r>
      <w:r>
        <w:rPr>
          <w:rFonts w:ascii="Times New Roman" w:hAnsi="Times New Roman"/>
          <w:sz w:val="28"/>
          <w:szCs w:val="24"/>
        </w:rPr>
        <w:t xml:space="preserve">ается при содержании ТГ в крови </w:t>
      </w:r>
      <w:r w:rsidR="00AE0677" w:rsidRPr="00AE0677">
        <w:rPr>
          <w:rFonts w:ascii="Times New Roman" w:hAnsi="Times New Roman"/>
          <w:sz w:val="28"/>
          <w:szCs w:val="24"/>
        </w:rPr>
        <w:t xml:space="preserve">2.3 –5.6 </w:t>
      </w:r>
      <w:proofErr w:type="spellStart"/>
      <w:r w:rsidR="00AE0677" w:rsidRPr="00AE0677">
        <w:rPr>
          <w:rFonts w:ascii="Times New Roman" w:hAnsi="Times New Roman"/>
          <w:sz w:val="28"/>
          <w:szCs w:val="24"/>
        </w:rPr>
        <w:t>ммоль</w:t>
      </w:r>
      <w:proofErr w:type="spellEnd"/>
      <w:r w:rsidR="00AE0677" w:rsidRPr="00AE0677">
        <w:rPr>
          <w:rFonts w:ascii="Times New Roman" w:hAnsi="Times New Roman"/>
          <w:sz w:val="28"/>
          <w:szCs w:val="24"/>
        </w:rPr>
        <w:t xml:space="preserve">/л, выраженная – при уровне ТГ больше 5.6 </w:t>
      </w:r>
      <w:proofErr w:type="spellStart"/>
      <w:r w:rsidR="00AE0677" w:rsidRPr="00AE0677">
        <w:rPr>
          <w:rFonts w:ascii="Times New Roman" w:hAnsi="Times New Roman"/>
          <w:sz w:val="28"/>
          <w:szCs w:val="24"/>
        </w:rPr>
        <w:t>ммоль</w:t>
      </w:r>
      <w:proofErr w:type="spellEnd"/>
      <w:r w:rsidR="00AE0677" w:rsidRPr="00AE0677">
        <w:rPr>
          <w:rFonts w:ascii="Times New Roman" w:hAnsi="Times New Roman"/>
          <w:sz w:val="28"/>
          <w:szCs w:val="24"/>
        </w:rPr>
        <w:t>/л</w:t>
      </w:r>
      <w:r>
        <w:rPr>
          <w:rFonts w:ascii="Times New Roman" w:hAnsi="Times New Roman"/>
          <w:sz w:val="28"/>
          <w:szCs w:val="24"/>
        </w:rPr>
        <w:t xml:space="preserve"> (сыворотка становится мутной)</w:t>
      </w:r>
      <w:r w:rsidR="00AE0677" w:rsidRPr="00AE0677">
        <w:rPr>
          <w:rFonts w:ascii="Times New Roman" w:hAnsi="Times New Roman"/>
          <w:sz w:val="28"/>
          <w:szCs w:val="24"/>
        </w:rPr>
        <w:t>.</w:t>
      </w:r>
    </w:p>
    <w:p w:rsidR="00AE0677" w:rsidRPr="00AE0677" w:rsidRDefault="00AE0677" w:rsidP="00995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b/>
          <w:sz w:val="28"/>
          <w:szCs w:val="24"/>
        </w:rPr>
        <w:t>Увеличение</w:t>
      </w:r>
      <w:r w:rsidRPr="00AE0677">
        <w:rPr>
          <w:rFonts w:ascii="Times New Roman" w:hAnsi="Times New Roman"/>
          <w:sz w:val="28"/>
          <w:szCs w:val="24"/>
        </w:rPr>
        <w:t xml:space="preserve"> концентрации ТГ отмечается при:</w:t>
      </w:r>
      <w:r w:rsidR="00995D83">
        <w:rPr>
          <w:rFonts w:ascii="Times New Roman" w:hAnsi="Times New Roman"/>
          <w:sz w:val="28"/>
          <w:szCs w:val="24"/>
        </w:rPr>
        <w:t xml:space="preserve"> х</w:t>
      </w:r>
      <w:r w:rsidRPr="00AE0677">
        <w:rPr>
          <w:rFonts w:ascii="Times New Roman" w:hAnsi="Times New Roman"/>
          <w:sz w:val="28"/>
          <w:szCs w:val="24"/>
        </w:rPr>
        <w:t>ронической ишемич</w:t>
      </w:r>
      <w:r w:rsidR="00A16F04">
        <w:rPr>
          <w:rFonts w:ascii="Times New Roman" w:hAnsi="Times New Roman"/>
          <w:sz w:val="28"/>
          <w:szCs w:val="24"/>
        </w:rPr>
        <w:t>еской болезни сердца</w:t>
      </w:r>
      <w:r w:rsidR="00995D83">
        <w:rPr>
          <w:rFonts w:ascii="Times New Roman" w:hAnsi="Times New Roman"/>
          <w:sz w:val="28"/>
          <w:szCs w:val="24"/>
        </w:rPr>
        <w:t xml:space="preserve">, вирусном гепатите, </w:t>
      </w:r>
      <w:proofErr w:type="gramStart"/>
      <w:r w:rsidR="00995D83">
        <w:rPr>
          <w:rFonts w:ascii="Times New Roman" w:hAnsi="Times New Roman"/>
          <w:sz w:val="28"/>
          <w:szCs w:val="24"/>
        </w:rPr>
        <w:t>з</w:t>
      </w:r>
      <w:r w:rsidRPr="00AE0677">
        <w:rPr>
          <w:rFonts w:ascii="Times New Roman" w:hAnsi="Times New Roman"/>
          <w:sz w:val="28"/>
          <w:szCs w:val="24"/>
        </w:rPr>
        <w:t>аболеваниях</w:t>
      </w:r>
      <w:proofErr w:type="gramEnd"/>
      <w:r w:rsidRPr="00AE0677">
        <w:rPr>
          <w:rFonts w:ascii="Times New Roman" w:hAnsi="Times New Roman"/>
          <w:sz w:val="28"/>
          <w:szCs w:val="24"/>
        </w:rPr>
        <w:t xml:space="preserve"> связанных с застоем желчи в печени, </w:t>
      </w:r>
      <w:proofErr w:type="spellStart"/>
      <w:r w:rsidRPr="00AE0677">
        <w:rPr>
          <w:rFonts w:ascii="Times New Roman" w:hAnsi="Times New Roman"/>
          <w:sz w:val="28"/>
          <w:szCs w:val="24"/>
        </w:rPr>
        <w:t>обту</w:t>
      </w:r>
      <w:r w:rsidR="00995D83">
        <w:rPr>
          <w:rFonts w:ascii="Times New Roman" w:hAnsi="Times New Roman"/>
          <w:sz w:val="28"/>
          <w:szCs w:val="24"/>
        </w:rPr>
        <w:t>рацией</w:t>
      </w:r>
      <w:proofErr w:type="spellEnd"/>
      <w:r w:rsidR="00995D83">
        <w:rPr>
          <w:rFonts w:ascii="Times New Roman" w:hAnsi="Times New Roman"/>
          <w:sz w:val="28"/>
          <w:szCs w:val="24"/>
        </w:rPr>
        <w:t xml:space="preserve"> желчных </w:t>
      </w:r>
      <w:r w:rsidRPr="00AE0677">
        <w:rPr>
          <w:rFonts w:ascii="Times New Roman" w:hAnsi="Times New Roman"/>
          <w:sz w:val="28"/>
          <w:szCs w:val="24"/>
        </w:rPr>
        <w:t>х</w:t>
      </w:r>
      <w:r w:rsidR="00995D83">
        <w:rPr>
          <w:rFonts w:ascii="Times New Roman" w:hAnsi="Times New Roman"/>
          <w:sz w:val="28"/>
          <w:szCs w:val="24"/>
        </w:rPr>
        <w:t>одов и общего желчного протока, панкреатите, х</w:t>
      </w:r>
      <w:r w:rsidRPr="00AE0677">
        <w:rPr>
          <w:rFonts w:ascii="Times New Roman" w:hAnsi="Times New Roman"/>
          <w:sz w:val="28"/>
          <w:szCs w:val="24"/>
        </w:rPr>
        <w:t>ронической почечной</w:t>
      </w:r>
      <w:r w:rsidR="00995D83">
        <w:rPr>
          <w:rFonts w:ascii="Times New Roman" w:hAnsi="Times New Roman"/>
          <w:sz w:val="28"/>
          <w:szCs w:val="24"/>
        </w:rPr>
        <w:t xml:space="preserve"> недостаточности, нефротическом синдроме, подагре, с</w:t>
      </w:r>
      <w:r w:rsidRPr="00AE0677">
        <w:rPr>
          <w:rFonts w:ascii="Times New Roman" w:hAnsi="Times New Roman"/>
          <w:sz w:val="28"/>
          <w:szCs w:val="24"/>
        </w:rPr>
        <w:t>ниж</w:t>
      </w:r>
      <w:r w:rsidR="00995D83">
        <w:rPr>
          <w:rFonts w:ascii="Times New Roman" w:hAnsi="Times New Roman"/>
          <w:sz w:val="28"/>
          <w:szCs w:val="24"/>
        </w:rPr>
        <w:t>ении функции щитовидной железы, хроническом алкоголизме, л</w:t>
      </w:r>
      <w:r w:rsidRPr="00AE0677">
        <w:rPr>
          <w:rFonts w:ascii="Times New Roman" w:hAnsi="Times New Roman"/>
          <w:sz w:val="28"/>
          <w:szCs w:val="24"/>
        </w:rPr>
        <w:t>ечении кортикост</w:t>
      </w:r>
      <w:r w:rsidR="00A16F04">
        <w:rPr>
          <w:rFonts w:ascii="Times New Roman" w:hAnsi="Times New Roman"/>
          <w:sz w:val="28"/>
          <w:szCs w:val="24"/>
        </w:rPr>
        <w:t>ероидами, мочегонными</w:t>
      </w:r>
      <w:r w:rsidR="00995D83">
        <w:rPr>
          <w:rFonts w:ascii="Times New Roman" w:hAnsi="Times New Roman"/>
          <w:sz w:val="28"/>
          <w:szCs w:val="24"/>
        </w:rPr>
        <w:t>.</w:t>
      </w:r>
    </w:p>
    <w:p w:rsidR="001D2DCB" w:rsidRDefault="00AE0677" w:rsidP="00995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b/>
          <w:sz w:val="28"/>
          <w:szCs w:val="24"/>
        </w:rPr>
        <w:lastRenderedPageBreak/>
        <w:t>Снижение</w:t>
      </w:r>
      <w:r w:rsidRPr="00AE0677">
        <w:rPr>
          <w:rFonts w:ascii="Times New Roman" w:hAnsi="Times New Roman"/>
          <w:sz w:val="28"/>
          <w:szCs w:val="24"/>
        </w:rPr>
        <w:t xml:space="preserve"> </w:t>
      </w:r>
      <w:r w:rsidR="00995D83">
        <w:rPr>
          <w:rFonts w:ascii="Times New Roman" w:hAnsi="Times New Roman"/>
          <w:sz w:val="28"/>
          <w:szCs w:val="24"/>
        </w:rPr>
        <w:t>концентрации ТАГ отмечается при: гипертиреозе и с</w:t>
      </w:r>
      <w:r w:rsidRPr="00AE0677">
        <w:rPr>
          <w:rFonts w:ascii="Times New Roman" w:hAnsi="Times New Roman"/>
          <w:sz w:val="28"/>
          <w:szCs w:val="24"/>
        </w:rPr>
        <w:t xml:space="preserve">индроме </w:t>
      </w:r>
      <w:proofErr w:type="spellStart"/>
      <w:r w:rsidRPr="00AE0677">
        <w:rPr>
          <w:rFonts w:ascii="Times New Roman" w:hAnsi="Times New Roman"/>
          <w:sz w:val="28"/>
          <w:szCs w:val="24"/>
        </w:rPr>
        <w:t>мальабсорбции</w:t>
      </w:r>
      <w:proofErr w:type="spellEnd"/>
      <w:r w:rsidRPr="00AE0677">
        <w:rPr>
          <w:rFonts w:ascii="Times New Roman" w:hAnsi="Times New Roman"/>
          <w:sz w:val="28"/>
          <w:szCs w:val="24"/>
        </w:rPr>
        <w:t>.</w:t>
      </w:r>
    </w:p>
    <w:p w:rsidR="00995D83" w:rsidRDefault="00D344CB" w:rsidP="00995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995D83">
        <w:rPr>
          <w:rFonts w:ascii="Times New Roman" w:hAnsi="Times New Roman"/>
          <w:b/>
          <w:sz w:val="28"/>
          <w:szCs w:val="24"/>
        </w:rPr>
        <w:t xml:space="preserve"> значение </w:t>
      </w:r>
      <w:r w:rsidR="00995D83">
        <w:rPr>
          <w:rFonts w:ascii="Times New Roman" w:hAnsi="Times New Roman"/>
          <w:sz w:val="28"/>
          <w:szCs w:val="24"/>
        </w:rPr>
        <w:t>содержания ТГ</w:t>
      </w:r>
      <w:r w:rsidR="00995D83" w:rsidRPr="00AE0677">
        <w:rPr>
          <w:rFonts w:ascii="Times New Roman" w:hAnsi="Times New Roman"/>
          <w:sz w:val="28"/>
          <w:szCs w:val="24"/>
        </w:rPr>
        <w:t xml:space="preserve"> - 0.55 –1.65 </w:t>
      </w:r>
      <w:proofErr w:type="spellStart"/>
      <w:r w:rsidR="00995D83" w:rsidRPr="00AE0677">
        <w:rPr>
          <w:rFonts w:ascii="Times New Roman" w:hAnsi="Times New Roman"/>
          <w:sz w:val="28"/>
          <w:szCs w:val="24"/>
        </w:rPr>
        <w:t>ммоль</w:t>
      </w:r>
      <w:proofErr w:type="spellEnd"/>
      <w:r w:rsidR="00995D83" w:rsidRPr="00AE0677">
        <w:rPr>
          <w:rFonts w:ascii="Times New Roman" w:hAnsi="Times New Roman"/>
          <w:sz w:val="28"/>
          <w:szCs w:val="24"/>
        </w:rPr>
        <w:t>/л</w:t>
      </w:r>
      <w:r w:rsidR="00995D83">
        <w:rPr>
          <w:rFonts w:ascii="Times New Roman" w:hAnsi="Times New Roman"/>
          <w:sz w:val="28"/>
          <w:szCs w:val="24"/>
        </w:rPr>
        <w:t>.</w:t>
      </w:r>
    </w:p>
    <w:p w:rsidR="00995D83" w:rsidRDefault="00995D83" w:rsidP="00995D8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1D2DCB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</w:t>
      </w:r>
      <w:r>
        <w:rPr>
          <w:rFonts w:ascii="Times New Roman" w:hAnsi="Times New Roman"/>
          <w:b/>
          <w:sz w:val="28"/>
          <w:szCs w:val="24"/>
        </w:rPr>
        <w:t xml:space="preserve"> холестерина</w:t>
      </w:r>
    </w:p>
    <w:p w:rsidR="00995D83" w:rsidRPr="00995D83" w:rsidRDefault="00995D83" w:rsidP="00995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sz w:val="28"/>
          <w:szCs w:val="24"/>
        </w:rPr>
        <w:t xml:space="preserve">Холестерин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995D83">
        <w:rPr>
          <w:rFonts w:ascii="Times New Roman" w:hAnsi="Times New Roman"/>
          <w:sz w:val="28"/>
          <w:szCs w:val="24"/>
        </w:rPr>
        <w:t>- это вторичный одно</w:t>
      </w:r>
      <w:r>
        <w:rPr>
          <w:rFonts w:ascii="Times New Roman" w:hAnsi="Times New Roman"/>
          <w:sz w:val="28"/>
          <w:szCs w:val="24"/>
        </w:rPr>
        <w:t xml:space="preserve">атомный ароматический спирт. Он </w:t>
      </w:r>
      <w:r w:rsidRPr="00995D83">
        <w:rPr>
          <w:rFonts w:ascii="Times New Roman" w:hAnsi="Times New Roman"/>
          <w:sz w:val="28"/>
          <w:szCs w:val="24"/>
        </w:rPr>
        <w:t>обнаруживается во всех тканях и жидкостях человеческого организма, как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995D83">
        <w:rPr>
          <w:rFonts w:ascii="Times New Roman" w:hAnsi="Times New Roman"/>
          <w:sz w:val="28"/>
          <w:szCs w:val="24"/>
        </w:rPr>
        <w:t xml:space="preserve">свободном состоянии, так и в виде сложных эфиров. </w:t>
      </w:r>
    </w:p>
    <w:p w:rsidR="00995D83" w:rsidRPr="00995D83" w:rsidRDefault="00995D83" w:rsidP="00995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sz w:val="28"/>
          <w:szCs w:val="24"/>
        </w:rPr>
        <w:t xml:space="preserve">Уровни содержания </w:t>
      </w:r>
      <w:proofErr w:type="spellStart"/>
      <w:r w:rsidRPr="00995D83">
        <w:rPr>
          <w:rFonts w:ascii="Times New Roman" w:hAnsi="Times New Roman"/>
          <w:sz w:val="28"/>
          <w:szCs w:val="24"/>
        </w:rPr>
        <w:t>Хс</w:t>
      </w:r>
      <w:proofErr w:type="spellEnd"/>
      <w:r w:rsidRPr="00995D83">
        <w:rPr>
          <w:rFonts w:ascii="Times New Roman" w:hAnsi="Times New Roman"/>
          <w:sz w:val="28"/>
          <w:szCs w:val="24"/>
        </w:rPr>
        <w:t xml:space="preserve"> и ТАГ в </w:t>
      </w:r>
      <w:r>
        <w:rPr>
          <w:rFonts w:ascii="Times New Roman" w:hAnsi="Times New Roman"/>
          <w:sz w:val="28"/>
          <w:szCs w:val="24"/>
        </w:rPr>
        <w:t xml:space="preserve">крови являются наиболее важными </w:t>
      </w:r>
      <w:r w:rsidRPr="00995D83">
        <w:rPr>
          <w:rFonts w:ascii="Times New Roman" w:hAnsi="Times New Roman"/>
          <w:sz w:val="28"/>
          <w:szCs w:val="24"/>
        </w:rPr>
        <w:t>показателями липидного обмена. Существует прямая зависимость между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995D83">
        <w:rPr>
          <w:rFonts w:ascii="Times New Roman" w:hAnsi="Times New Roman"/>
          <w:sz w:val="28"/>
          <w:szCs w:val="24"/>
        </w:rPr>
        <w:t>увеличением концентрации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 xml:space="preserve"> в плазме и появлением риска </w:t>
      </w:r>
      <w:r w:rsidRPr="00995D83">
        <w:rPr>
          <w:rFonts w:ascii="Times New Roman" w:hAnsi="Times New Roman"/>
          <w:sz w:val="28"/>
          <w:szCs w:val="24"/>
        </w:rPr>
        <w:t>атеросклеротического поражения коронарных сосудов.</w:t>
      </w:r>
    </w:p>
    <w:p w:rsidR="00995D83" w:rsidRPr="00995D83" w:rsidRDefault="00995D83" w:rsidP="00995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b/>
          <w:sz w:val="28"/>
          <w:szCs w:val="24"/>
        </w:rPr>
        <w:t>Увеличение</w:t>
      </w:r>
      <w:r w:rsidRPr="00995D83">
        <w:rPr>
          <w:rFonts w:ascii="Times New Roman" w:hAnsi="Times New Roman"/>
          <w:sz w:val="28"/>
          <w:szCs w:val="24"/>
        </w:rPr>
        <w:t xml:space="preserve"> концентрации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 xml:space="preserve"> в сыворотке отмечается при: п</w:t>
      </w:r>
      <w:r w:rsidR="00A16F04">
        <w:rPr>
          <w:rFonts w:ascii="Times New Roman" w:hAnsi="Times New Roman"/>
          <w:sz w:val="28"/>
          <w:szCs w:val="24"/>
        </w:rPr>
        <w:t xml:space="preserve">ервичных </w:t>
      </w:r>
      <w:proofErr w:type="spellStart"/>
      <w:r w:rsidR="00A16F04">
        <w:rPr>
          <w:rFonts w:ascii="Times New Roman" w:hAnsi="Times New Roman"/>
          <w:sz w:val="28"/>
          <w:szCs w:val="24"/>
        </w:rPr>
        <w:t>гиперлипопротеинемий</w:t>
      </w:r>
      <w:proofErr w:type="spellEnd"/>
      <w:r w:rsidR="00A16F04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в</w:t>
      </w:r>
      <w:r w:rsidRPr="00995D83">
        <w:rPr>
          <w:rFonts w:ascii="Times New Roman" w:hAnsi="Times New Roman"/>
          <w:sz w:val="28"/>
          <w:szCs w:val="24"/>
        </w:rPr>
        <w:t xml:space="preserve">торичных </w:t>
      </w:r>
      <w:proofErr w:type="spellStart"/>
      <w:r w:rsidRPr="00995D83">
        <w:rPr>
          <w:rFonts w:ascii="Times New Roman" w:hAnsi="Times New Roman"/>
          <w:sz w:val="28"/>
          <w:szCs w:val="24"/>
        </w:rPr>
        <w:t>гиперлипопро</w:t>
      </w:r>
      <w:r>
        <w:rPr>
          <w:rFonts w:ascii="Times New Roman" w:hAnsi="Times New Roman"/>
          <w:sz w:val="28"/>
          <w:szCs w:val="24"/>
        </w:rPr>
        <w:t>теинемий</w:t>
      </w:r>
      <w:proofErr w:type="spellEnd"/>
      <w:r>
        <w:rPr>
          <w:rFonts w:ascii="Times New Roman" w:hAnsi="Times New Roman"/>
          <w:sz w:val="28"/>
          <w:szCs w:val="24"/>
        </w:rPr>
        <w:t xml:space="preserve"> – ишемическая болезнь, </w:t>
      </w:r>
      <w:r w:rsidRPr="00995D83">
        <w:rPr>
          <w:rFonts w:ascii="Times New Roman" w:hAnsi="Times New Roman"/>
          <w:sz w:val="28"/>
          <w:szCs w:val="24"/>
        </w:rPr>
        <w:t>заболевания печени, поражения поч</w:t>
      </w:r>
      <w:r>
        <w:rPr>
          <w:rFonts w:ascii="Times New Roman" w:hAnsi="Times New Roman"/>
          <w:sz w:val="28"/>
          <w:szCs w:val="24"/>
        </w:rPr>
        <w:t xml:space="preserve">ек, снижение функции щитовидной </w:t>
      </w:r>
      <w:r w:rsidRPr="00995D83">
        <w:rPr>
          <w:rFonts w:ascii="Times New Roman" w:hAnsi="Times New Roman"/>
          <w:sz w:val="28"/>
          <w:szCs w:val="24"/>
        </w:rPr>
        <w:t>железы, заболевания</w:t>
      </w:r>
      <w:r>
        <w:rPr>
          <w:rFonts w:ascii="Times New Roman" w:hAnsi="Times New Roman"/>
          <w:sz w:val="28"/>
          <w:szCs w:val="24"/>
        </w:rPr>
        <w:t xml:space="preserve"> поджелудочной железы, сахарный </w:t>
      </w:r>
      <w:r w:rsidRPr="00995D83">
        <w:rPr>
          <w:rFonts w:ascii="Times New Roman" w:hAnsi="Times New Roman"/>
          <w:sz w:val="28"/>
          <w:szCs w:val="24"/>
        </w:rPr>
        <w:t>диабет</w:t>
      </w:r>
      <w:r>
        <w:rPr>
          <w:rFonts w:ascii="Times New Roman" w:hAnsi="Times New Roman"/>
          <w:sz w:val="28"/>
          <w:szCs w:val="24"/>
        </w:rPr>
        <w:t xml:space="preserve">, </w:t>
      </w:r>
      <w:r w:rsidRPr="00995D83">
        <w:rPr>
          <w:rFonts w:ascii="Times New Roman" w:hAnsi="Times New Roman"/>
          <w:sz w:val="28"/>
          <w:szCs w:val="24"/>
        </w:rPr>
        <w:t>беременность, алкоголизм, прием лекарств.</w:t>
      </w:r>
    </w:p>
    <w:p w:rsidR="00995D83" w:rsidRPr="00995D83" w:rsidRDefault="00995D83" w:rsidP="00995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b/>
          <w:sz w:val="28"/>
          <w:szCs w:val="24"/>
        </w:rPr>
        <w:t>Уменьшение</w:t>
      </w:r>
      <w:r w:rsidRPr="00995D83">
        <w:rPr>
          <w:rFonts w:ascii="Times New Roman" w:hAnsi="Times New Roman"/>
          <w:sz w:val="28"/>
          <w:szCs w:val="24"/>
        </w:rPr>
        <w:t xml:space="preserve"> концентрации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 xml:space="preserve"> в сыворотке отмечается при: голодании, злокачественных новообразований, б</w:t>
      </w:r>
      <w:r w:rsidRPr="00995D83">
        <w:rPr>
          <w:rFonts w:ascii="Times New Roman" w:hAnsi="Times New Roman"/>
          <w:sz w:val="28"/>
          <w:szCs w:val="24"/>
        </w:rPr>
        <w:t>олезнях печени (цирроз в поз</w:t>
      </w:r>
      <w:r>
        <w:rPr>
          <w:rFonts w:ascii="Times New Roman" w:hAnsi="Times New Roman"/>
          <w:sz w:val="28"/>
          <w:szCs w:val="24"/>
        </w:rPr>
        <w:t>дней стадии заболевания, острая дистрофия, инфекции), п</w:t>
      </w:r>
      <w:r w:rsidRPr="00995D83">
        <w:rPr>
          <w:rFonts w:ascii="Times New Roman" w:hAnsi="Times New Roman"/>
          <w:sz w:val="28"/>
          <w:szCs w:val="24"/>
        </w:rPr>
        <w:t>овыше</w:t>
      </w:r>
      <w:r>
        <w:rPr>
          <w:rFonts w:ascii="Times New Roman" w:hAnsi="Times New Roman"/>
          <w:sz w:val="28"/>
          <w:szCs w:val="24"/>
        </w:rPr>
        <w:t>нной функции щитовидной железы, а</w:t>
      </w:r>
      <w:r w:rsidRPr="00995D83">
        <w:rPr>
          <w:rFonts w:ascii="Times New Roman" w:hAnsi="Times New Roman"/>
          <w:sz w:val="28"/>
          <w:szCs w:val="24"/>
        </w:rPr>
        <w:t>немии</w:t>
      </w:r>
    </w:p>
    <w:p w:rsidR="000923D8" w:rsidRDefault="00995D83" w:rsidP="00D344C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D8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4CB">
        <w:rPr>
          <w:rFonts w:ascii="Times New Roman" w:hAnsi="Times New Roman"/>
          <w:b/>
          <w:sz w:val="28"/>
          <w:szCs w:val="24"/>
        </w:rPr>
        <w:t>Референс</w:t>
      </w:r>
      <w:r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>
        <w:rPr>
          <w:rFonts w:ascii="Times New Roman" w:hAnsi="Times New Roman"/>
          <w:sz w:val="28"/>
          <w:szCs w:val="24"/>
        </w:rPr>
        <w:t xml:space="preserve"> содержания холестерина - </w:t>
      </w:r>
      <w:r w:rsidR="000923D8">
        <w:rPr>
          <w:rFonts w:ascii="Times New Roman" w:hAnsi="Times New Roman"/>
          <w:sz w:val="28"/>
          <w:szCs w:val="24"/>
        </w:rPr>
        <w:t>3.0-</w:t>
      </w:r>
      <w:r w:rsidRPr="00995D83">
        <w:rPr>
          <w:rFonts w:ascii="Times New Roman" w:hAnsi="Times New Roman"/>
          <w:sz w:val="28"/>
          <w:szCs w:val="24"/>
        </w:rPr>
        <w:t xml:space="preserve">5.2 </w:t>
      </w:r>
      <w:proofErr w:type="spellStart"/>
      <w:r w:rsidRPr="00995D83">
        <w:rPr>
          <w:rFonts w:ascii="Times New Roman" w:hAnsi="Times New Roman"/>
          <w:sz w:val="28"/>
          <w:szCs w:val="24"/>
        </w:rPr>
        <w:t>ммоль</w:t>
      </w:r>
      <w:proofErr w:type="spellEnd"/>
      <w:r w:rsidRPr="00995D83">
        <w:rPr>
          <w:rFonts w:ascii="Times New Roman" w:hAnsi="Times New Roman"/>
          <w:sz w:val="28"/>
          <w:szCs w:val="24"/>
        </w:rPr>
        <w:t>/л</w:t>
      </w:r>
      <w:r>
        <w:rPr>
          <w:rFonts w:ascii="Times New Roman" w:hAnsi="Times New Roman"/>
          <w:sz w:val="28"/>
          <w:szCs w:val="24"/>
        </w:rPr>
        <w:t>.</w:t>
      </w:r>
    </w:p>
    <w:p w:rsidR="000923D8" w:rsidRDefault="000923D8" w:rsidP="000923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CB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0923D8">
        <w:rPr>
          <w:rFonts w:ascii="Times New Roman" w:hAnsi="Times New Roman"/>
          <w:b/>
          <w:sz w:val="28"/>
          <w:szCs w:val="24"/>
        </w:rPr>
        <w:t>Хс</w:t>
      </w:r>
      <w:proofErr w:type="spellEnd"/>
      <w:r w:rsidRPr="000923D8">
        <w:rPr>
          <w:rFonts w:ascii="Times New Roman" w:hAnsi="Times New Roman"/>
          <w:b/>
          <w:sz w:val="28"/>
          <w:szCs w:val="24"/>
        </w:rPr>
        <w:t xml:space="preserve"> – ЛПВП</w:t>
      </w:r>
    </w:p>
    <w:p w:rsidR="000923D8" w:rsidRDefault="000923D8" w:rsidP="00A16F0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923D8">
        <w:rPr>
          <w:rFonts w:ascii="Times New Roman" w:hAnsi="Times New Roman"/>
          <w:sz w:val="28"/>
          <w:szCs w:val="24"/>
        </w:rPr>
        <w:t>Хс</w:t>
      </w:r>
      <w:proofErr w:type="spellEnd"/>
      <w:r w:rsidRPr="000923D8">
        <w:rPr>
          <w:rFonts w:ascii="Times New Roman" w:hAnsi="Times New Roman"/>
          <w:sz w:val="28"/>
          <w:szCs w:val="24"/>
        </w:rPr>
        <w:t xml:space="preserve"> – ЛПВП – холестерин липопротеинов высокой плотности, или альфа</w:t>
      </w:r>
      <w:r>
        <w:rPr>
          <w:rFonts w:ascii="Times New Roman" w:hAnsi="Times New Roman"/>
          <w:sz w:val="28"/>
          <w:szCs w:val="24"/>
        </w:rPr>
        <w:t xml:space="preserve"> – </w:t>
      </w:r>
      <w:r w:rsidRPr="000923D8">
        <w:rPr>
          <w:rFonts w:ascii="Times New Roman" w:hAnsi="Times New Roman"/>
          <w:sz w:val="28"/>
          <w:szCs w:val="24"/>
        </w:rPr>
        <w:t>холестерин. В организме осущест</w:t>
      </w:r>
      <w:r>
        <w:rPr>
          <w:rFonts w:ascii="Times New Roman" w:hAnsi="Times New Roman"/>
          <w:sz w:val="28"/>
          <w:szCs w:val="24"/>
        </w:rPr>
        <w:t xml:space="preserve">вляет защитную, антиатерогенную </w:t>
      </w:r>
      <w:r w:rsidRPr="000923D8">
        <w:rPr>
          <w:rFonts w:ascii="Times New Roman" w:hAnsi="Times New Roman"/>
          <w:sz w:val="28"/>
          <w:szCs w:val="24"/>
        </w:rPr>
        <w:t>функцию. Является критерием, отражаю</w:t>
      </w:r>
      <w:r w:rsidR="00A16F04">
        <w:rPr>
          <w:rFonts w:ascii="Times New Roman" w:hAnsi="Times New Roman"/>
          <w:sz w:val="28"/>
          <w:szCs w:val="24"/>
        </w:rPr>
        <w:t>щим состояние липидного обмена.</w:t>
      </w:r>
      <w:r w:rsidRPr="000923D8">
        <w:rPr>
          <w:rFonts w:ascii="Times New Roman" w:hAnsi="Times New Roman"/>
          <w:sz w:val="28"/>
          <w:szCs w:val="24"/>
        </w:rPr>
        <w:t xml:space="preserve"> </w:t>
      </w:r>
    </w:p>
    <w:p w:rsidR="000923D8" w:rsidRPr="000923D8" w:rsidRDefault="000923D8" w:rsidP="000923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23D8">
        <w:rPr>
          <w:rFonts w:ascii="Times New Roman" w:hAnsi="Times New Roman"/>
          <w:b/>
          <w:sz w:val="28"/>
          <w:szCs w:val="24"/>
        </w:rPr>
        <w:t>Повышение</w:t>
      </w:r>
      <w:r w:rsidRPr="000923D8">
        <w:rPr>
          <w:rFonts w:ascii="Times New Roman" w:hAnsi="Times New Roman"/>
          <w:sz w:val="28"/>
          <w:szCs w:val="24"/>
        </w:rPr>
        <w:t xml:space="preserve"> концентрации </w:t>
      </w:r>
      <w:proofErr w:type="spellStart"/>
      <w:r w:rsidRPr="000923D8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с</w:t>
      </w:r>
      <w:proofErr w:type="spellEnd"/>
      <w:r>
        <w:rPr>
          <w:rFonts w:ascii="Times New Roman" w:hAnsi="Times New Roman"/>
          <w:sz w:val="28"/>
          <w:szCs w:val="24"/>
        </w:rPr>
        <w:t>-ЛПВП в плазме отмечается при: б</w:t>
      </w:r>
      <w:r w:rsidRPr="000923D8">
        <w:rPr>
          <w:rFonts w:ascii="Times New Roman" w:hAnsi="Times New Roman"/>
          <w:sz w:val="28"/>
          <w:szCs w:val="24"/>
        </w:rPr>
        <w:t>ольшой ре</w:t>
      </w:r>
      <w:r>
        <w:rPr>
          <w:rFonts w:ascii="Times New Roman" w:hAnsi="Times New Roman"/>
          <w:sz w:val="28"/>
          <w:szCs w:val="24"/>
        </w:rPr>
        <w:t>гулярной физической активности, в</w:t>
      </w:r>
      <w:r w:rsidRPr="000923D8">
        <w:rPr>
          <w:rFonts w:ascii="Times New Roman" w:hAnsi="Times New Roman"/>
          <w:sz w:val="28"/>
          <w:szCs w:val="24"/>
        </w:rPr>
        <w:t>лиянии некоторых лекарс</w:t>
      </w:r>
      <w:r>
        <w:rPr>
          <w:rFonts w:ascii="Times New Roman" w:hAnsi="Times New Roman"/>
          <w:sz w:val="28"/>
          <w:szCs w:val="24"/>
        </w:rPr>
        <w:t xml:space="preserve">тв, понижающих содержание </w:t>
      </w:r>
      <w:r w:rsidR="00A16F04">
        <w:rPr>
          <w:rFonts w:ascii="Times New Roman" w:hAnsi="Times New Roman"/>
          <w:sz w:val="28"/>
          <w:szCs w:val="24"/>
        </w:rPr>
        <w:t>общих липидов, циррозе печени, алкоголизме.</w:t>
      </w:r>
    </w:p>
    <w:p w:rsidR="000923D8" w:rsidRDefault="000923D8" w:rsidP="00A16F0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23D8">
        <w:rPr>
          <w:rFonts w:ascii="Times New Roman" w:hAnsi="Times New Roman"/>
          <w:b/>
          <w:sz w:val="28"/>
          <w:szCs w:val="24"/>
        </w:rPr>
        <w:t>Снижение</w:t>
      </w:r>
      <w:r w:rsidRPr="000923D8">
        <w:rPr>
          <w:rFonts w:ascii="Times New Roman" w:hAnsi="Times New Roman"/>
          <w:sz w:val="28"/>
          <w:szCs w:val="24"/>
        </w:rPr>
        <w:t xml:space="preserve"> конце</w:t>
      </w:r>
      <w:r>
        <w:rPr>
          <w:rFonts w:ascii="Times New Roman" w:hAnsi="Times New Roman"/>
          <w:sz w:val="28"/>
          <w:szCs w:val="24"/>
        </w:rPr>
        <w:t xml:space="preserve">нтрации 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>-ЛПВП отмечается при: атеросклерозе, инфаркте миокарда, сахарном диабете, н</w:t>
      </w:r>
      <w:r w:rsidR="00A16F04">
        <w:rPr>
          <w:rFonts w:ascii="Times New Roman" w:hAnsi="Times New Roman"/>
          <w:sz w:val="28"/>
          <w:szCs w:val="24"/>
        </w:rPr>
        <w:t xml:space="preserve">ефротическом синдроме. </w:t>
      </w:r>
    </w:p>
    <w:p w:rsidR="000923D8" w:rsidRPr="000923D8" w:rsidRDefault="00D344CB" w:rsidP="000923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lastRenderedPageBreak/>
        <w:t>Референс</w:t>
      </w:r>
      <w:r w:rsidR="000923D8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0923D8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0923D8">
        <w:rPr>
          <w:rFonts w:ascii="Times New Roman" w:hAnsi="Times New Roman"/>
          <w:sz w:val="28"/>
          <w:szCs w:val="24"/>
        </w:rPr>
        <w:t xml:space="preserve"> содержания </w:t>
      </w:r>
      <w:proofErr w:type="spellStart"/>
      <w:r w:rsidR="000923D8">
        <w:rPr>
          <w:rFonts w:ascii="Times New Roman" w:hAnsi="Times New Roman"/>
          <w:sz w:val="28"/>
          <w:szCs w:val="24"/>
        </w:rPr>
        <w:t>Хс</w:t>
      </w:r>
      <w:proofErr w:type="spellEnd"/>
      <w:r w:rsidR="000923D8">
        <w:rPr>
          <w:rFonts w:ascii="Times New Roman" w:hAnsi="Times New Roman"/>
          <w:sz w:val="28"/>
          <w:szCs w:val="24"/>
        </w:rPr>
        <w:t xml:space="preserve">-ЛПВП 0,9-1,9 </w:t>
      </w:r>
      <w:proofErr w:type="spellStart"/>
      <w:r w:rsidR="000923D8">
        <w:rPr>
          <w:rFonts w:ascii="Times New Roman" w:hAnsi="Times New Roman"/>
          <w:sz w:val="28"/>
          <w:szCs w:val="24"/>
        </w:rPr>
        <w:t>ммоль</w:t>
      </w:r>
      <w:proofErr w:type="spellEnd"/>
      <w:r w:rsidR="000923D8">
        <w:rPr>
          <w:rFonts w:ascii="Times New Roman" w:hAnsi="Times New Roman"/>
          <w:sz w:val="28"/>
          <w:szCs w:val="24"/>
        </w:rPr>
        <w:t>/л.</w:t>
      </w:r>
    </w:p>
    <w:p w:rsidR="00DB3FA1" w:rsidRDefault="00DB3FA1" w:rsidP="00DB3F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CB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Хс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– ЛПН</w:t>
      </w:r>
      <w:r w:rsidRPr="000923D8">
        <w:rPr>
          <w:rFonts w:ascii="Times New Roman" w:hAnsi="Times New Roman"/>
          <w:b/>
          <w:sz w:val="28"/>
          <w:szCs w:val="24"/>
        </w:rPr>
        <w:t>П</w:t>
      </w:r>
    </w:p>
    <w:p w:rsidR="00DB3FA1" w:rsidRPr="00DB3FA1" w:rsidRDefault="00DB3FA1" w:rsidP="00DB3F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-ЛПНП – холестерин липопротеинов низкой плотности или </w:t>
      </w:r>
      <w:proofErr w:type="spellStart"/>
      <w:r w:rsidRPr="00DB3FA1">
        <w:rPr>
          <w:rFonts w:ascii="Times New Roman" w:hAnsi="Times New Roman"/>
          <w:sz w:val="28"/>
          <w:szCs w:val="24"/>
        </w:rPr>
        <w:t>бетахолестерин</w:t>
      </w:r>
      <w:proofErr w:type="spellEnd"/>
      <w:r w:rsidRPr="00DB3FA1">
        <w:rPr>
          <w:rFonts w:ascii="Times New Roman" w:hAnsi="Times New Roman"/>
          <w:sz w:val="28"/>
          <w:szCs w:val="24"/>
        </w:rPr>
        <w:t>. ЛПНП – основная транспо</w:t>
      </w:r>
      <w:r>
        <w:rPr>
          <w:rFonts w:ascii="Times New Roman" w:hAnsi="Times New Roman"/>
          <w:sz w:val="28"/>
          <w:szCs w:val="24"/>
        </w:rPr>
        <w:t xml:space="preserve">ртная форма </w:t>
      </w:r>
      <w:proofErr w:type="spellStart"/>
      <w:r>
        <w:rPr>
          <w:rFonts w:ascii="Times New Roman" w:hAnsi="Times New Roman"/>
          <w:sz w:val="28"/>
          <w:szCs w:val="24"/>
        </w:rPr>
        <w:t>Хс</w:t>
      </w:r>
      <w:proofErr w:type="spellEnd"/>
      <w:r>
        <w:rPr>
          <w:rFonts w:ascii="Times New Roman" w:hAnsi="Times New Roman"/>
          <w:sz w:val="28"/>
          <w:szCs w:val="24"/>
        </w:rPr>
        <w:t xml:space="preserve">, переносящая его </w:t>
      </w:r>
      <w:r w:rsidRPr="00DB3FA1">
        <w:rPr>
          <w:rFonts w:ascii="Times New Roman" w:hAnsi="Times New Roman"/>
          <w:sz w:val="28"/>
          <w:szCs w:val="24"/>
        </w:rPr>
        <w:t xml:space="preserve">главным образом в виде эфиров 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 из печени в клетки органов и тканей.</w:t>
      </w:r>
    </w:p>
    <w:p w:rsidR="00DB3FA1" w:rsidRPr="00DB3FA1" w:rsidRDefault="00DB3FA1" w:rsidP="00DB3F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B3FA1">
        <w:rPr>
          <w:rFonts w:ascii="Times New Roman" w:hAnsi="Times New Roman"/>
          <w:b/>
          <w:sz w:val="28"/>
          <w:szCs w:val="24"/>
        </w:rPr>
        <w:t>Увеличение</w:t>
      </w:r>
      <w:r w:rsidRPr="00DB3FA1">
        <w:rPr>
          <w:rFonts w:ascii="Times New Roman" w:hAnsi="Times New Roman"/>
          <w:sz w:val="28"/>
          <w:szCs w:val="24"/>
        </w:rPr>
        <w:t xml:space="preserve"> концентрации </w:t>
      </w:r>
      <w:proofErr w:type="spellStart"/>
      <w:r w:rsidRPr="00DB3FA1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с</w:t>
      </w:r>
      <w:proofErr w:type="spellEnd"/>
      <w:r>
        <w:rPr>
          <w:rFonts w:ascii="Times New Roman" w:hAnsi="Times New Roman"/>
          <w:sz w:val="28"/>
          <w:szCs w:val="24"/>
        </w:rPr>
        <w:t>-ЛПНП в плазме отмечается при: п</w:t>
      </w:r>
      <w:r w:rsidRPr="00DB3FA1">
        <w:rPr>
          <w:rFonts w:ascii="Times New Roman" w:hAnsi="Times New Roman"/>
          <w:sz w:val="28"/>
          <w:szCs w:val="24"/>
        </w:rPr>
        <w:t xml:space="preserve">ервичных </w:t>
      </w:r>
      <w:proofErr w:type="spellStart"/>
      <w:r w:rsidRPr="00DB3FA1">
        <w:rPr>
          <w:rFonts w:ascii="Times New Roman" w:hAnsi="Times New Roman"/>
          <w:sz w:val="28"/>
          <w:szCs w:val="24"/>
        </w:rPr>
        <w:t>гиперлипопротеинем</w:t>
      </w:r>
      <w:r>
        <w:rPr>
          <w:rFonts w:ascii="Times New Roman" w:hAnsi="Times New Roman"/>
          <w:sz w:val="28"/>
          <w:szCs w:val="24"/>
        </w:rPr>
        <w:t>ий</w:t>
      </w:r>
      <w:proofErr w:type="spellEnd"/>
      <w:r>
        <w:rPr>
          <w:rFonts w:ascii="Times New Roman" w:hAnsi="Times New Roman"/>
          <w:sz w:val="28"/>
          <w:szCs w:val="24"/>
        </w:rPr>
        <w:t xml:space="preserve"> (наследственно обусловленных нарушениях метаболизма), ожирении, ишемической болезни сердца, заболеваниях печени, нефротическом синдроме, сахарном диабете и г</w:t>
      </w:r>
      <w:r w:rsidRPr="00DB3FA1">
        <w:rPr>
          <w:rFonts w:ascii="Times New Roman" w:hAnsi="Times New Roman"/>
          <w:sz w:val="28"/>
          <w:szCs w:val="24"/>
        </w:rPr>
        <w:t>ипотиреозе</w:t>
      </w:r>
      <w:r>
        <w:rPr>
          <w:rFonts w:ascii="Times New Roman" w:hAnsi="Times New Roman"/>
          <w:sz w:val="28"/>
          <w:szCs w:val="24"/>
        </w:rPr>
        <w:t>.</w:t>
      </w:r>
    </w:p>
    <w:p w:rsidR="00DB3FA1" w:rsidRPr="00DB3FA1" w:rsidRDefault="00DB3FA1" w:rsidP="00DB3F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B3FA1">
        <w:rPr>
          <w:rFonts w:ascii="Times New Roman" w:hAnsi="Times New Roman"/>
          <w:b/>
          <w:sz w:val="28"/>
          <w:szCs w:val="24"/>
        </w:rPr>
        <w:t>Уменьшение</w:t>
      </w:r>
      <w:r w:rsidRPr="00DB3FA1">
        <w:rPr>
          <w:rFonts w:ascii="Times New Roman" w:hAnsi="Times New Roman"/>
          <w:sz w:val="28"/>
          <w:szCs w:val="24"/>
        </w:rPr>
        <w:t xml:space="preserve"> концентрации 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>-ЛПНП в сыворотке отме</w:t>
      </w:r>
      <w:r>
        <w:rPr>
          <w:rFonts w:ascii="Times New Roman" w:hAnsi="Times New Roman"/>
          <w:sz w:val="28"/>
          <w:szCs w:val="24"/>
        </w:rPr>
        <w:t>чается при: голодании, злокачественных новообразованиях, гипертиреозе, поражении ЦНС, лихорадочных состояниях, анемии, заболевания легких и о</w:t>
      </w:r>
      <w:r w:rsidRPr="00DB3FA1">
        <w:rPr>
          <w:rFonts w:ascii="Times New Roman" w:hAnsi="Times New Roman"/>
          <w:sz w:val="28"/>
          <w:szCs w:val="24"/>
        </w:rPr>
        <w:t>бширных ожогах</w:t>
      </w:r>
      <w:r>
        <w:rPr>
          <w:rFonts w:ascii="Times New Roman" w:hAnsi="Times New Roman"/>
          <w:sz w:val="28"/>
          <w:szCs w:val="24"/>
        </w:rPr>
        <w:t>.</w:t>
      </w:r>
    </w:p>
    <w:p w:rsidR="00DB3FA1" w:rsidRPr="00DB3FA1" w:rsidRDefault="00DB3FA1" w:rsidP="00DB3F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B3FA1">
        <w:rPr>
          <w:rFonts w:ascii="Times New Roman" w:hAnsi="Times New Roman"/>
          <w:sz w:val="28"/>
          <w:szCs w:val="24"/>
        </w:rPr>
        <w:t xml:space="preserve">Для оценки фракций холестерина используют формулу </w:t>
      </w:r>
      <w:proofErr w:type="spellStart"/>
      <w:r w:rsidRPr="00DB3FA1">
        <w:rPr>
          <w:rFonts w:ascii="Times New Roman" w:hAnsi="Times New Roman"/>
          <w:sz w:val="28"/>
          <w:szCs w:val="24"/>
        </w:rPr>
        <w:t>Фривальда</w:t>
      </w:r>
      <w:proofErr w:type="spellEnd"/>
      <w:r w:rsidRPr="00DB3FA1">
        <w:rPr>
          <w:rFonts w:ascii="Times New Roman" w:hAnsi="Times New Roman"/>
          <w:sz w:val="28"/>
          <w:szCs w:val="24"/>
        </w:rPr>
        <w:t>:</w:t>
      </w:r>
    </w:p>
    <w:p w:rsidR="00DB3FA1" w:rsidRDefault="00DB3FA1" w:rsidP="00A90B1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-ЛПНП = общий 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>-ЛПВП -ТАГ/2.2</w:t>
      </w:r>
    </w:p>
    <w:p w:rsidR="00A90B1B" w:rsidRPr="00DB3FA1" w:rsidRDefault="00D344CB" w:rsidP="00A90B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A90B1B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A90B1B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A90B1B">
        <w:rPr>
          <w:rFonts w:ascii="Times New Roman" w:hAnsi="Times New Roman"/>
          <w:sz w:val="28"/>
          <w:szCs w:val="24"/>
        </w:rPr>
        <w:t xml:space="preserve"> содержания </w:t>
      </w:r>
      <w:proofErr w:type="spellStart"/>
      <w:r w:rsidR="00A90B1B">
        <w:rPr>
          <w:rFonts w:ascii="Times New Roman" w:hAnsi="Times New Roman"/>
          <w:sz w:val="28"/>
          <w:szCs w:val="24"/>
        </w:rPr>
        <w:t>Хс</w:t>
      </w:r>
      <w:proofErr w:type="spellEnd"/>
      <w:r w:rsidR="00A90B1B">
        <w:rPr>
          <w:rFonts w:ascii="Times New Roman" w:hAnsi="Times New Roman"/>
          <w:sz w:val="28"/>
          <w:szCs w:val="24"/>
        </w:rPr>
        <w:t xml:space="preserve">-ЛПНП </w:t>
      </w:r>
      <w:r w:rsidR="00A90B1B" w:rsidRPr="000923D8">
        <w:rPr>
          <w:rFonts w:ascii="Times New Roman" w:hAnsi="Times New Roman"/>
          <w:sz w:val="28"/>
          <w:szCs w:val="24"/>
        </w:rPr>
        <w:t xml:space="preserve">менее 3.5 </w:t>
      </w:r>
      <w:proofErr w:type="spellStart"/>
      <w:r w:rsidR="00A90B1B" w:rsidRPr="000923D8">
        <w:rPr>
          <w:rFonts w:ascii="Times New Roman" w:hAnsi="Times New Roman"/>
          <w:sz w:val="28"/>
          <w:szCs w:val="24"/>
        </w:rPr>
        <w:t>ммоль</w:t>
      </w:r>
      <w:proofErr w:type="spellEnd"/>
      <w:r w:rsidR="00A90B1B" w:rsidRPr="000923D8">
        <w:rPr>
          <w:rFonts w:ascii="Times New Roman" w:hAnsi="Times New Roman"/>
          <w:sz w:val="28"/>
          <w:szCs w:val="24"/>
        </w:rPr>
        <w:t>/л.</w:t>
      </w:r>
    </w:p>
    <w:p w:rsidR="00DB3FA1" w:rsidRPr="00DB3FA1" w:rsidRDefault="00DB3FA1" w:rsidP="00A90B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B3FA1">
        <w:rPr>
          <w:rFonts w:ascii="Times New Roman" w:hAnsi="Times New Roman"/>
          <w:sz w:val="28"/>
          <w:szCs w:val="24"/>
        </w:rPr>
        <w:t xml:space="preserve">Для оценки соотношения атерогенных </w:t>
      </w:r>
      <w:r>
        <w:rPr>
          <w:rFonts w:ascii="Times New Roman" w:hAnsi="Times New Roman"/>
          <w:sz w:val="28"/>
          <w:szCs w:val="24"/>
        </w:rPr>
        <w:t xml:space="preserve">и антиатерогенных ЛП используют </w:t>
      </w:r>
      <w:r w:rsidRPr="00DB3FA1">
        <w:rPr>
          <w:rFonts w:ascii="Times New Roman" w:hAnsi="Times New Roman"/>
          <w:sz w:val="28"/>
          <w:szCs w:val="24"/>
        </w:rPr>
        <w:t xml:space="preserve">холестериновый коэффициент </w:t>
      </w:r>
      <w:proofErr w:type="spellStart"/>
      <w:r w:rsidRPr="00DB3FA1">
        <w:rPr>
          <w:rFonts w:ascii="Times New Roman" w:hAnsi="Times New Roman"/>
          <w:sz w:val="28"/>
          <w:szCs w:val="24"/>
        </w:rPr>
        <w:t>атерогенности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 (индекс </w:t>
      </w:r>
      <w:proofErr w:type="spellStart"/>
      <w:r w:rsidRPr="00DB3FA1">
        <w:rPr>
          <w:rFonts w:ascii="Times New Roman" w:hAnsi="Times New Roman"/>
          <w:sz w:val="28"/>
          <w:szCs w:val="24"/>
        </w:rPr>
        <w:t>атерогенности</w:t>
      </w:r>
      <w:proofErr w:type="spellEnd"/>
      <w:r w:rsidRPr="00DB3FA1">
        <w:rPr>
          <w:rFonts w:ascii="Times New Roman" w:hAnsi="Times New Roman"/>
          <w:sz w:val="28"/>
          <w:szCs w:val="24"/>
        </w:rPr>
        <w:t>, ИА),</w:t>
      </w:r>
      <w:r w:rsidR="00A90B1B">
        <w:rPr>
          <w:rFonts w:ascii="Times New Roman" w:hAnsi="Times New Roman"/>
          <w:sz w:val="28"/>
          <w:szCs w:val="24"/>
        </w:rPr>
        <w:t xml:space="preserve"> </w:t>
      </w:r>
      <w:r w:rsidRPr="00DB3FA1">
        <w:rPr>
          <w:rFonts w:ascii="Times New Roman" w:hAnsi="Times New Roman"/>
          <w:sz w:val="28"/>
          <w:szCs w:val="24"/>
        </w:rPr>
        <w:t>рассчитываемый на основании формулы:</w:t>
      </w:r>
    </w:p>
    <w:p w:rsidR="00DB3FA1" w:rsidRPr="00DB3FA1" w:rsidRDefault="00DB3FA1" w:rsidP="00A90B1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B3FA1">
        <w:rPr>
          <w:rFonts w:ascii="Times New Roman" w:hAnsi="Times New Roman"/>
          <w:sz w:val="28"/>
          <w:szCs w:val="24"/>
        </w:rPr>
        <w:t xml:space="preserve">ИА = (Общий 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>-ЛПВП) / (</w:t>
      </w:r>
      <w:proofErr w:type="spellStart"/>
      <w:r w:rsidRPr="00DB3FA1">
        <w:rPr>
          <w:rFonts w:ascii="Times New Roman" w:hAnsi="Times New Roman"/>
          <w:sz w:val="28"/>
          <w:szCs w:val="24"/>
        </w:rPr>
        <w:t>Хс</w:t>
      </w:r>
      <w:proofErr w:type="spellEnd"/>
      <w:r w:rsidRPr="00DB3FA1">
        <w:rPr>
          <w:rFonts w:ascii="Times New Roman" w:hAnsi="Times New Roman"/>
          <w:sz w:val="28"/>
          <w:szCs w:val="24"/>
        </w:rPr>
        <w:t>-ЛПВП)</w:t>
      </w:r>
    </w:p>
    <w:p w:rsidR="00DB3FA1" w:rsidRDefault="00DB3FA1" w:rsidP="00A90B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B3FA1">
        <w:rPr>
          <w:rFonts w:ascii="Times New Roman" w:hAnsi="Times New Roman"/>
          <w:sz w:val="28"/>
          <w:szCs w:val="24"/>
        </w:rPr>
        <w:t xml:space="preserve">Индекс </w:t>
      </w:r>
      <w:proofErr w:type="spellStart"/>
      <w:r w:rsidRPr="00DB3FA1">
        <w:rPr>
          <w:rFonts w:ascii="Times New Roman" w:hAnsi="Times New Roman"/>
          <w:sz w:val="28"/>
          <w:szCs w:val="24"/>
        </w:rPr>
        <w:t>атерогенности</w:t>
      </w:r>
      <w:proofErr w:type="spellEnd"/>
      <w:r w:rsidRPr="00DB3FA1">
        <w:rPr>
          <w:rFonts w:ascii="Times New Roman" w:hAnsi="Times New Roman"/>
          <w:sz w:val="28"/>
          <w:szCs w:val="24"/>
        </w:rPr>
        <w:t xml:space="preserve"> является идеа</w:t>
      </w:r>
      <w:r w:rsidR="00A90B1B">
        <w:rPr>
          <w:rFonts w:ascii="Times New Roman" w:hAnsi="Times New Roman"/>
          <w:sz w:val="28"/>
          <w:szCs w:val="24"/>
        </w:rPr>
        <w:t xml:space="preserve">льным у младенцев (не более 1), </w:t>
      </w:r>
      <w:r w:rsidRPr="00DB3FA1">
        <w:rPr>
          <w:rFonts w:ascii="Times New Roman" w:hAnsi="Times New Roman"/>
          <w:sz w:val="28"/>
          <w:szCs w:val="24"/>
        </w:rPr>
        <w:t>достигает примерно 2.5 у здоровых му</w:t>
      </w:r>
      <w:r w:rsidR="00A90B1B">
        <w:rPr>
          <w:rFonts w:ascii="Times New Roman" w:hAnsi="Times New Roman"/>
          <w:sz w:val="28"/>
          <w:szCs w:val="24"/>
        </w:rPr>
        <w:t xml:space="preserve">жчин и 2.2 у здоровых женщин. </w:t>
      </w:r>
    </w:p>
    <w:p w:rsidR="00A16F04" w:rsidRDefault="00A16F04" w:rsidP="00A16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В восьмой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исследования биоматериал в журнал, выбивала штрих-кода и рассортировывала их по назначению. Работала в кабинете </w:t>
      </w:r>
      <w:r>
        <w:rPr>
          <w:rFonts w:ascii="Times New Roman" w:hAnsi="Times New Roman"/>
          <w:sz w:val="28"/>
          <w:szCs w:val="28"/>
        </w:rPr>
        <w:t>приема и регистрации био</w:t>
      </w:r>
      <w:r w:rsidR="00E5117B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. Проводила общий анализ мочи.</w:t>
      </w:r>
    </w:p>
    <w:p w:rsidR="00DB1833" w:rsidRDefault="00DB1833" w:rsidP="00A16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33" w:rsidRDefault="00DB1833" w:rsidP="00A16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16F04" w:rsidRDefault="00A16F04" w:rsidP="00A16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65098" w:rsidRPr="00B641D1" w:rsidRDefault="00B641D1" w:rsidP="0066509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 9</w:t>
      </w:r>
      <w:r w:rsidR="004A1000">
        <w:rPr>
          <w:rFonts w:ascii="Times New Roman" w:hAnsi="Times New Roman"/>
          <w:sz w:val="28"/>
          <w:szCs w:val="24"/>
        </w:rPr>
        <w:t xml:space="preserve"> (04.05.22)</w:t>
      </w:r>
    </w:p>
    <w:p w:rsidR="00AF62BD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t>ОПРЕДЕЛЕНИЕ СОДЕРЖАНИЯ ПОКАЗАТЕЛЕЙ МИНЕРАЛЬНОГО ОБМЕНА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41D1">
        <w:rPr>
          <w:rFonts w:ascii="Times New Roman" w:hAnsi="Times New Roman"/>
          <w:sz w:val="28"/>
          <w:szCs w:val="24"/>
        </w:rPr>
        <w:t>(КАЛЬЦИЙ, НАТРИЙ, КАЛИЙ, МАГНИЙ, ЖЕЛЕЗО ЖСС)</w:t>
      </w:r>
    </w:p>
    <w:p w:rsidR="00B641D1" w:rsidRPr="00B641D1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0B1B" w:rsidRPr="00A90B1B" w:rsidRDefault="00A90B1B" w:rsidP="00A90B1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90B1B">
        <w:rPr>
          <w:rFonts w:ascii="Times New Roman" w:hAnsi="Times New Roman"/>
          <w:b/>
          <w:sz w:val="28"/>
          <w:szCs w:val="24"/>
        </w:rPr>
        <w:t>Преаналитический этап исследований</w:t>
      </w:r>
    </w:p>
    <w:p w:rsidR="00A90B1B" w:rsidRP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A90B1B">
        <w:rPr>
          <w:rFonts w:ascii="Times New Roman" w:hAnsi="Times New Roman"/>
          <w:sz w:val="28"/>
          <w:szCs w:val="24"/>
        </w:rPr>
        <w:t>редпочтительным материалом для исследования является сыворотка</w:t>
      </w:r>
    </w:p>
    <w:p w:rsidR="00A90B1B" w:rsidRDefault="00A90B1B" w:rsidP="00A90B1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 xml:space="preserve">крови, </w:t>
      </w:r>
      <w:proofErr w:type="spellStart"/>
      <w:r w:rsidRPr="00A90B1B">
        <w:rPr>
          <w:rFonts w:ascii="Times New Roman" w:hAnsi="Times New Roman"/>
          <w:sz w:val="28"/>
          <w:szCs w:val="24"/>
        </w:rPr>
        <w:t>не</w:t>
      </w:r>
      <w:r>
        <w:rPr>
          <w:rFonts w:ascii="Times New Roman" w:hAnsi="Times New Roman"/>
          <w:sz w:val="28"/>
          <w:szCs w:val="24"/>
        </w:rPr>
        <w:t>гемолизированная</w:t>
      </w:r>
      <w:proofErr w:type="spellEnd"/>
      <w:r>
        <w:rPr>
          <w:rFonts w:ascii="Times New Roman" w:hAnsi="Times New Roman"/>
          <w:sz w:val="28"/>
          <w:szCs w:val="24"/>
        </w:rPr>
        <w:t xml:space="preserve"> и не желтушная.</w:t>
      </w:r>
    </w:p>
    <w:p w:rsid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</w:t>
      </w:r>
      <w:r w:rsidRPr="00A90B1B">
        <w:rPr>
          <w:rFonts w:ascii="Times New Roman" w:hAnsi="Times New Roman"/>
          <w:sz w:val="28"/>
          <w:szCs w:val="24"/>
        </w:rPr>
        <w:t>ровь берется натощак, последний прием пищи перед взятием крови не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0B1B">
        <w:rPr>
          <w:rFonts w:ascii="Times New Roman" w:hAnsi="Times New Roman"/>
          <w:sz w:val="28"/>
          <w:szCs w:val="24"/>
        </w:rPr>
        <w:t>менее, чем за 12 ч. Следует исклю</w:t>
      </w:r>
      <w:r>
        <w:rPr>
          <w:rFonts w:ascii="Times New Roman" w:hAnsi="Times New Roman"/>
          <w:sz w:val="28"/>
          <w:szCs w:val="24"/>
        </w:rPr>
        <w:t xml:space="preserve">чить физические нагрузки, прием </w:t>
      </w:r>
      <w:r w:rsidRPr="00A90B1B">
        <w:rPr>
          <w:rFonts w:ascii="Times New Roman" w:hAnsi="Times New Roman"/>
          <w:sz w:val="28"/>
          <w:szCs w:val="24"/>
        </w:rPr>
        <w:t>алкоголя, продукты, содержащие ис</w:t>
      </w:r>
      <w:r>
        <w:rPr>
          <w:rFonts w:ascii="Times New Roman" w:hAnsi="Times New Roman"/>
          <w:sz w:val="28"/>
          <w:szCs w:val="24"/>
        </w:rPr>
        <w:t>следуемые минеральные вещества.</w:t>
      </w:r>
    </w:p>
    <w:p w:rsidR="00A90B1B" w:rsidRP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</w:t>
      </w:r>
      <w:r w:rsidRPr="00A90B1B">
        <w:rPr>
          <w:rFonts w:ascii="Times New Roman" w:hAnsi="Times New Roman"/>
          <w:sz w:val="28"/>
          <w:szCs w:val="24"/>
        </w:rPr>
        <w:t>е менее, чем за 5 дней следует исключить препараты, содержащие</w:t>
      </w:r>
    </w:p>
    <w:p w:rsidR="00A90B1B" w:rsidRPr="00A90B1B" w:rsidRDefault="00A90B1B" w:rsidP="00A90B1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железо, кальций и т.д.</w:t>
      </w:r>
    </w:p>
    <w:p w:rsidR="00A90B1B" w:rsidRP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90B1B">
        <w:rPr>
          <w:rFonts w:ascii="Times New Roman" w:hAnsi="Times New Roman"/>
          <w:sz w:val="28"/>
          <w:szCs w:val="24"/>
        </w:rPr>
        <w:t>Кровь собирают в неметалл</w:t>
      </w:r>
      <w:r>
        <w:rPr>
          <w:rFonts w:ascii="Times New Roman" w:hAnsi="Times New Roman"/>
          <w:sz w:val="28"/>
          <w:szCs w:val="24"/>
        </w:rPr>
        <w:t xml:space="preserve">ическую и не стеклянную посуду, </w:t>
      </w:r>
      <w:r w:rsidRPr="00A90B1B">
        <w:rPr>
          <w:rFonts w:ascii="Times New Roman" w:hAnsi="Times New Roman"/>
          <w:sz w:val="28"/>
          <w:szCs w:val="24"/>
        </w:rPr>
        <w:t>пластмассовые пробирки, изб</w:t>
      </w:r>
      <w:r>
        <w:rPr>
          <w:rFonts w:ascii="Times New Roman" w:hAnsi="Times New Roman"/>
          <w:sz w:val="28"/>
          <w:szCs w:val="24"/>
        </w:rPr>
        <w:t>егая венозного стаза и гемолиза.</w:t>
      </w:r>
    </w:p>
    <w:p w:rsid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90B1B">
        <w:rPr>
          <w:rFonts w:ascii="Times New Roman" w:hAnsi="Times New Roman"/>
          <w:sz w:val="28"/>
          <w:szCs w:val="24"/>
        </w:rPr>
        <w:t>При получении сыворотки кровь следует как можно быстрее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90B1B">
        <w:rPr>
          <w:rFonts w:ascii="Times New Roman" w:hAnsi="Times New Roman"/>
          <w:sz w:val="28"/>
          <w:szCs w:val="24"/>
        </w:rPr>
        <w:t>отцентрифугировать</w:t>
      </w:r>
      <w:proofErr w:type="spellEnd"/>
      <w:r w:rsidRPr="00A90B1B">
        <w:rPr>
          <w:rFonts w:ascii="Times New Roman" w:hAnsi="Times New Roman"/>
          <w:sz w:val="28"/>
          <w:szCs w:val="24"/>
        </w:rPr>
        <w:t>, и отделит</w:t>
      </w:r>
      <w:r>
        <w:rPr>
          <w:rFonts w:ascii="Times New Roman" w:hAnsi="Times New Roman"/>
          <w:sz w:val="28"/>
          <w:szCs w:val="24"/>
        </w:rPr>
        <w:t>ь ее от сгустка и клеток крови.</w:t>
      </w:r>
    </w:p>
    <w:p w:rsidR="00A90B1B" w:rsidRP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90B1B">
        <w:rPr>
          <w:rFonts w:ascii="Times New Roman" w:hAnsi="Times New Roman"/>
          <w:sz w:val="28"/>
          <w:szCs w:val="24"/>
        </w:rPr>
        <w:t>В программе срочных анализов определение натрия и калия должно</w:t>
      </w:r>
    </w:p>
    <w:p w:rsidR="00A90B1B" w:rsidRPr="00A90B1B" w:rsidRDefault="00A90B1B" w:rsidP="00A90B1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быть выполнено не позднее 30 мин с момента поступления.</w:t>
      </w:r>
    </w:p>
    <w:p w:rsidR="00A90B1B" w:rsidRPr="00A90B1B" w:rsidRDefault="00A90B1B" w:rsidP="00A90B1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90B1B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калия</w:t>
      </w:r>
    </w:p>
    <w:p w:rsid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Калий – основной внутриклеточный катион. 98% калия находится в клетках.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0B1B">
        <w:rPr>
          <w:rFonts w:ascii="Times New Roman" w:hAnsi="Times New Roman"/>
          <w:sz w:val="28"/>
          <w:szCs w:val="24"/>
        </w:rPr>
        <w:t>В основном кали</w:t>
      </w:r>
      <w:r>
        <w:rPr>
          <w:rFonts w:ascii="Times New Roman" w:hAnsi="Times New Roman"/>
          <w:sz w:val="28"/>
          <w:szCs w:val="24"/>
        </w:rPr>
        <w:t xml:space="preserve">й содержится в мышцах и печени. </w:t>
      </w:r>
      <w:r w:rsidRPr="00A90B1B">
        <w:rPr>
          <w:rFonts w:ascii="Times New Roman" w:hAnsi="Times New Roman"/>
          <w:sz w:val="28"/>
          <w:szCs w:val="24"/>
        </w:rPr>
        <w:t>Суточная потребность составляет – 2.5 – 5.0</w:t>
      </w:r>
      <w:r>
        <w:rPr>
          <w:rFonts w:ascii="Times New Roman" w:hAnsi="Times New Roman"/>
          <w:sz w:val="28"/>
          <w:szCs w:val="24"/>
        </w:rPr>
        <w:t xml:space="preserve"> г. В течение суток поступает с пищей до 6г.</w:t>
      </w:r>
    </w:p>
    <w:p w:rsid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Физиологическое значение: н</w:t>
      </w:r>
      <w:r w:rsidRPr="00A90B1B">
        <w:rPr>
          <w:rFonts w:ascii="Times New Roman" w:hAnsi="Times New Roman"/>
          <w:sz w:val="28"/>
          <w:szCs w:val="24"/>
        </w:rPr>
        <w:t>еобходим для син</w:t>
      </w:r>
      <w:r>
        <w:rPr>
          <w:rFonts w:ascii="Times New Roman" w:hAnsi="Times New Roman"/>
          <w:sz w:val="28"/>
          <w:szCs w:val="24"/>
        </w:rPr>
        <w:t>теза протеинов, АТФ, гликогена, п</w:t>
      </w:r>
      <w:r w:rsidRPr="00A90B1B">
        <w:rPr>
          <w:rFonts w:ascii="Times New Roman" w:hAnsi="Times New Roman"/>
          <w:sz w:val="28"/>
          <w:szCs w:val="24"/>
        </w:rPr>
        <w:t>ринимает участие в формирова</w:t>
      </w:r>
      <w:r>
        <w:rPr>
          <w:rFonts w:ascii="Times New Roman" w:hAnsi="Times New Roman"/>
          <w:sz w:val="28"/>
          <w:szCs w:val="24"/>
        </w:rPr>
        <w:t>нии потенциала покоя, действия, активирует ряд ферментов, у</w:t>
      </w:r>
      <w:r w:rsidRPr="00A90B1B">
        <w:rPr>
          <w:rFonts w:ascii="Times New Roman" w:hAnsi="Times New Roman"/>
          <w:sz w:val="28"/>
          <w:szCs w:val="24"/>
        </w:rPr>
        <w:t>частвует в регуляции сердца, нервн</w:t>
      </w:r>
      <w:r>
        <w:rPr>
          <w:rFonts w:ascii="Times New Roman" w:hAnsi="Times New Roman"/>
          <w:sz w:val="28"/>
          <w:szCs w:val="24"/>
        </w:rPr>
        <w:t xml:space="preserve">ой системы, скелетной и гладкой </w:t>
      </w:r>
      <w:r w:rsidRPr="00A90B1B">
        <w:rPr>
          <w:rFonts w:ascii="Times New Roman" w:hAnsi="Times New Roman"/>
          <w:sz w:val="28"/>
          <w:szCs w:val="24"/>
        </w:rPr>
        <w:t>мускулатуры (пов</w:t>
      </w:r>
      <w:r>
        <w:rPr>
          <w:rFonts w:ascii="Times New Roman" w:hAnsi="Times New Roman"/>
          <w:sz w:val="28"/>
          <w:szCs w:val="24"/>
        </w:rPr>
        <w:t>ышает тонус и силу сокращений).</w:t>
      </w:r>
    </w:p>
    <w:p w:rsidR="00A90B1B" w:rsidRP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В регуляции обмена калия участвует альдостерон, усиливающий его</w:t>
      </w:r>
    </w:p>
    <w:p w:rsidR="00A90B1B" w:rsidRPr="00A90B1B" w:rsidRDefault="00A90B1B" w:rsidP="00A90B1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выделение с мочой.</w:t>
      </w:r>
    </w:p>
    <w:p w:rsidR="00A90B1B" w:rsidRPr="00A90B1B" w:rsidRDefault="00A90B1B" w:rsidP="00A90B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 xml:space="preserve"> Снижение ее до уровня 3,5 </w:t>
      </w:r>
      <w:proofErr w:type="spellStart"/>
      <w:r w:rsidRPr="00A90B1B">
        <w:rPr>
          <w:rFonts w:ascii="Times New Roman" w:hAnsi="Times New Roman"/>
          <w:sz w:val="28"/>
          <w:szCs w:val="24"/>
        </w:rPr>
        <w:t>ммоль</w:t>
      </w:r>
      <w:proofErr w:type="spellEnd"/>
      <w:r w:rsidRPr="00A90B1B">
        <w:rPr>
          <w:rFonts w:ascii="Times New Roman" w:hAnsi="Times New Roman"/>
          <w:sz w:val="28"/>
          <w:szCs w:val="24"/>
        </w:rPr>
        <w:t>/л приводит к тяжелым нарушениям в</w:t>
      </w:r>
    </w:p>
    <w:p w:rsidR="00A90B1B" w:rsidRPr="00A90B1B" w:rsidRDefault="00A90B1B" w:rsidP="00A90B1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организме человека: слабости мышц, появлению вялых параличей,</w:t>
      </w:r>
    </w:p>
    <w:p w:rsidR="00A90B1B" w:rsidRDefault="00A90B1B" w:rsidP="00A90B1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прекращению перисталь</w:t>
      </w:r>
      <w:r>
        <w:rPr>
          <w:rFonts w:ascii="Times New Roman" w:hAnsi="Times New Roman"/>
          <w:sz w:val="28"/>
          <w:szCs w:val="24"/>
        </w:rPr>
        <w:t>тики кишечника, вздутию живота.</w:t>
      </w:r>
    </w:p>
    <w:p w:rsidR="00C02A48" w:rsidRDefault="00A90B1B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b/>
          <w:sz w:val="28"/>
          <w:szCs w:val="24"/>
        </w:rPr>
        <w:lastRenderedPageBreak/>
        <w:t>Гиперкалиемия</w:t>
      </w:r>
      <w:r w:rsidRPr="00A90B1B">
        <w:rPr>
          <w:rFonts w:ascii="Times New Roman" w:hAnsi="Times New Roman"/>
          <w:sz w:val="28"/>
          <w:szCs w:val="24"/>
        </w:rPr>
        <w:t xml:space="preserve"> наблюдается при: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0B1B">
        <w:rPr>
          <w:rFonts w:ascii="Times New Roman" w:hAnsi="Times New Roman"/>
          <w:sz w:val="28"/>
          <w:szCs w:val="24"/>
        </w:rPr>
        <w:t>заболеваниях, сопровождающихся</w:t>
      </w:r>
      <w:r>
        <w:rPr>
          <w:rFonts w:ascii="Times New Roman" w:hAnsi="Times New Roman"/>
          <w:sz w:val="28"/>
          <w:szCs w:val="24"/>
        </w:rPr>
        <w:t xml:space="preserve"> распадом клеточных элементов и </w:t>
      </w:r>
      <w:r w:rsidRPr="00A90B1B">
        <w:rPr>
          <w:rFonts w:ascii="Times New Roman" w:hAnsi="Times New Roman"/>
          <w:sz w:val="28"/>
          <w:szCs w:val="24"/>
        </w:rPr>
        <w:t>чрезмерным высвобождением ка</w:t>
      </w:r>
      <w:r>
        <w:rPr>
          <w:rFonts w:ascii="Times New Roman" w:hAnsi="Times New Roman"/>
          <w:sz w:val="28"/>
          <w:szCs w:val="24"/>
        </w:rPr>
        <w:t xml:space="preserve">лия из клеток (обширный некроз, </w:t>
      </w:r>
      <w:r w:rsidRPr="00A90B1B">
        <w:rPr>
          <w:rFonts w:ascii="Times New Roman" w:hAnsi="Times New Roman"/>
          <w:sz w:val="28"/>
          <w:szCs w:val="24"/>
        </w:rPr>
        <w:t>внутрисосудистый гемолиз, ожог</w:t>
      </w:r>
      <w:r w:rsidR="00C02A48">
        <w:rPr>
          <w:rFonts w:ascii="Times New Roman" w:hAnsi="Times New Roman"/>
          <w:sz w:val="28"/>
          <w:szCs w:val="24"/>
        </w:rPr>
        <w:t xml:space="preserve">ах, опухолях, голодании, шоке) и </w:t>
      </w:r>
      <w:r w:rsidRPr="00A90B1B">
        <w:rPr>
          <w:rFonts w:ascii="Times New Roman" w:hAnsi="Times New Roman"/>
          <w:sz w:val="28"/>
          <w:szCs w:val="24"/>
        </w:rPr>
        <w:t xml:space="preserve">уменьшении </w:t>
      </w:r>
      <w:r w:rsidR="00A16F04">
        <w:rPr>
          <w:rFonts w:ascii="Times New Roman" w:hAnsi="Times New Roman"/>
          <w:sz w:val="28"/>
          <w:szCs w:val="24"/>
        </w:rPr>
        <w:t>выделения калия почками.</w:t>
      </w:r>
    </w:p>
    <w:p w:rsidR="00C02A48" w:rsidRDefault="00A90B1B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90B1B">
        <w:rPr>
          <w:rFonts w:ascii="Times New Roman" w:hAnsi="Times New Roman"/>
          <w:b/>
          <w:sz w:val="28"/>
          <w:szCs w:val="24"/>
        </w:rPr>
        <w:t>Гипокалиемия</w:t>
      </w:r>
      <w:proofErr w:type="spellEnd"/>
      <w:r w:rsidR="00C02A48">
        <w:rPr>
          <w:rFonts w:ascii="Times New Roman" w:hAnsi="Times New Roman"/>
          <w:sz w:val="28"/>
          <w:szCs w:val="24"/>
        </w:rPr>
        <w:t xml:space="preserve"> наблюдается при: </w:t>
      </w:r>
      <w:r w:rsidRPr="00A90B1B">
        <w:rPr>
          <w:rFonts w:ascii="Times New Roman" w:hAnsi="Times New Roman"/>
          <w:sz w:val="28"/>
          <w:szCs w:val="24"/>
        </w:rPr>
        <w:t xml:space="preserve">недостаточном поступлении этого </w:t>
      </w:r>
      <w:r w:rsidR="00C02A48">
        <w:rPr>
          <w:rFonts w:ascii="Times New Roman" w:hAnsi="Times New Roman"/>
          <w:sz w:val="28"/>
          <w:szCs w:val="24"/>
        </w:rPr>
        <w:t xml:space="preserve">элемента в организм (голодание, </w:t>
      </w:r>
      <w:r w:rsidRPr="00A90B1B">
        <w:rPr>
          <w:rFonts w:ascii="Times New Roman" w:hAnsi="Times New Roman"/>
          <w:sz w:val="28"/>
          <w:szCs w:val="24"/>
        </w:rPr>
        <w:t>после</w:t>
      </w:r>
      <w:r w:rsidR="00C02A48">
        <w:rPr>
          <w:rFonts w:ascii="Times New Roman" w:hAnsi="Times New Roman"/>
          <w:sz w:val="28"/>
          <w:szCs w:val="24"/>
        </w:rPr>
        <w:t xml:space="preserve"> хирургического вмешательства), </w:t>
      </w:r>
      <w:r w:rsidRPr="00A90B1B">
        <w:rPr>
          <w:rFonts w:ascii="Times New Roman" w:hAnsi="Times New Roman"/>
          <w:sz w:val="28"/>
          <w:szCs w:val="24"/>
        </w:rPr>
        <w:t>усиленном выведении с мочой, в</w:t>
      </w:r>
      <w:r w:rsidR="00C02A48">
        <w:rPr>
          <w:rFonts w:ascii="Times New Roman" w:hAnsi="Times New Roman"/>
          <w:sz w:val="28"/>
          <w:szCs w:val="24"/>
        </w:rPr>
        <w:t xml:space="preserve">следствие нарушения эндокринной </w:t>
      </w:r>
      <w:r w:rsidR="00D13D5C">
        <w:rPr>
          <w:rFonts w:ascii="Times New Roman" w:hAnsi="Times New Roman"/>
          <w:sz w:val="28"/>
          <w:szCs w:val="24"/>
        </w:rPr>
        <w:t xml:space="preserve">системы </w:t>
      </w:r>
      <w:r w:rsidR="00C02A48">
        <w:rPr>
          <w:rFonts w:ascii="Times New Roman" w:hAnsi="Times New Roman"/>
          <w:sz w:val="28"/>
          <w:szCs w:val="24"/>
        </w:rPr>
        <w:t xml:space="preserve">и </w:t>
      </w:r>
      <w:r w:rsidRPr="00A90B1B">
        <w:rPr>
          <w:rFonts w:ascii="Times New Roman" w:hAnsi="Times New Roman"/>
          <w:sz w:val="28"/>
          <w:szCs w:val="24"/>
        </w:rPr>
        <w:t>усиленном выделении ч</w:t>
      </w:r>
      <w:r w:rsidR="00D13D5C">
        <w:rPr>
          <w:rFonts w:ascii="Times New Roman" w:hAnsi="Times New Roman"/>
          <w:sz w:val="28"/>
          <w:szCs w:val="24"/>
        </w:rPr>
        <w:t>ерез кишечник при поражении ЖКТ</w:t>
      </w:r>
      <w:r w:rsidRPr="00A90B1B">
        <w:rPr>
          <w:rFonts w:ascii="Times New Roman" w:hAnsi="Times New Roman"/>
          <w:sz w:val="28"/>
          <w:szCs w:val="24"/>
        </w:rPr>
        <w:t>.</w:t>
      </w:r>
    </w:p>
    <w:p w:rsidR="00A90B1B" w:rsidRPr="00A90B1B" w:rsidRDefault="00C02A48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95D83">
        <w:rPr>
          <w:rFonts w:ascii="Times New Roman" w:hAnsi="Times New Roman"/>
          <w:b/>
          <w:sz w:val="28"/>
          <w:szCs w:val="24"/>
        </w:rPr>
        <w:t>Референ</w:t>
      </w:r>
      <w:r w:rsidR="00D344CB">
        <w:rPr>
          <w:rFonts w:ascii="Times New Roman" w:hAnsi="Times New Roman"/>
          <w:b/>
          <w:sz w:val="28"/>
          <w:szCs w:val="24"/>
        </w:rPr>
        <w:t>с</w:t>
      </w:r>
      <w:r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>
        <w:rPr>
          <w:rFonts w:ascii="Times New Roman" w:hAnsi="Times New Roman"/>
          <w:sz w:val="28"/>
          <w:szCs w:val="24"/>
        </w:rPr>
        <w:t xml:space="preserve"> содержания калия </w:t>
      </w:r>
      <w:r w:rsidR="00A90B1B">
        <w:rPr>
          <w:rFonts w:ascii="Times New Roman" w:hAnsi="Times New Roman"/>
          <w:sz w:val="28"/>
          <w:szCs w:val="24"/>
        </w:rPr>
        <w:t xml:space="preserve">3,6 – 5,4 </w:t>
      </w:r>
      <w:proofErr w:type="spellStart"/>
      <w:r w:rsidR="00A90B1B">
        <w:rPr>
          <w:rFonts w:ascii="Times New Roman" w:hAnsi="Times New Roman"/>
          <w:sz w:val="28"/>
          <w:szCs w:val="24"/>
        </w:rPr>
        <w:t>ммоль</w:t>
      </w:r>
      <w:proofErr w:type="spellEnd"/>
      <w:r w:rsidR="00A90B1B">
        <w:rPr>
          <w:rFonts w:ascii="Times New Roman" w:hAnsi="Times New Roman"/>
          <w:sz w:val="28"/>
          <w:szCs w:val="24"/>
        </w:rPr>
        <w:t>/л.</w:t>
      </w:r>
    </w:p>
    <w:p w:rsidR="00A90B1B" w:rsidRPr="00C02A48" w:rsidRDefault="00A90B1B" w:rsidP="00C02A4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02A48">
        <w:rPr>
          <w:rFonts w:ascii="Times New Roman" w:hAnsi="Times New Roman"/>
          <w:b/>
          <w:sz w:val="28"/>
          <w:szCs w:val="24"/>
        </w:rPr>
        <w:t>Клинико-диагностическое значение обнаружения натрия</w:t>
      </w:r>
    </w:p>
    <w:p w:rsidR="00A90B1B" w:rsidRPr="00A90B1B" w:rsidRDefault="00A90B1B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0B1B">
        <w:rPr>
          <w:rFonts w:ascii="Times New Roman" w:hAnsi="Times New Roman"/>
          <w:sz w:val="28"/>
          <w:szCs w:val="24"/>
        </w:rPr>
        <w:t>Натрий – основной внеклеточный катион. Вместе с ионами хлора определяют</w:t>
      </w:r>
      <w:r w:rsidR="00C02A48">
        <w:rPr>
          <w:rFonts w:ascii="Times New Roman" w:hAnsi="Times New Roman"/>
          <w:sz w:val="28"/>
          <w:szCs w:val="24"/>
        </w:rPr>
        <w:t xml:space="preserve"> </w:t>
      </w:r>
      <w:r w:rsidRPr="00A90B1B">
        <w:rPr>
          <w:rFonts w:ascii="Times New Roman" w:hAnsi="Times New Roman"/>
          <w:sz w:val="28"/>
          <w:szCs w:val="24"/>
        </w:rPr>
        <w:t>осмоти</w:t>
      </w:r>
      <w:r w:rsidR="00D13D5C">
        <w:rPr>
          <w:rFonts w:ascii="Times New Roman" w:hAnsi="Times New Roman"/>
          <w:sz w:val="28"/>
          <w:szCs w:val="24"/>
        </w:rPr>
        <w:t xml:space="preserve">ческую активность плазмы. </w:t>
      </w:r>
    </w:p>
    <w:p w:rsidR="00A90B1B" w:rsidRPr="00A90B1B" w:rsidRDefault="00A90B1B" w:rsidP="00C02A4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02A48">
        <w:rPr>
          <w:rFonts w:ascii="Times New Roman" w:hAnsi="Times New Roman"/>
          <w:b/>
          <w:sz w:val="28"/>
          <w:szCs w:val="24"/>
        </w:rPr>
        <w:t>Гипернатриемия</w:t>
      </w:r>
      <w:proofErr w:type="spellEnd"/>
      <w:r w:rsidR="00C02A48">
        <w:rPr>
          <w:rFonts w:ascii="Times New Roman" w:hAnsi="Times New Roman"/>
          <w:sz w:val="28"/>
          <w:szCs w:val="24"/>
        </w:rPr>
        <w:t xml:space="preserve"> </w:t>
      </w:r>
      <w:r w:rsidRPr="00A90B1B">
        <w:rPr>
          <w:rFonts w:ascii="Times New Roman" w:hAnsi="Times New Roman"/>
          <w:sz w:val="28"/>
          <w:szCs w:val="24"/>
        </w:rPr>
        <w:t>сопровождается</w:t>
      </w:r>
      <w:r w:rsidR="00C02A48">
        <w:rPr>
          <w:rFonts w:ascii="Times New Roman" w:hAnsi="Times New Roman"/>
          <w:sz w:val="28"/>
          <w:szCs w:val="24"/>
        </w:rPr>
        <w:t xml:space="preserve"> </w:t>
      </w:r>
      <w:r w:rsidRPr="00A90B1B">
        <w:rPr>
          <w:rFonts w:ascii="Times New Roman" w:hAnsi="Times New Roman"/>
          <w:sz w:val="28"/>
          <w:szCs w:val="24"/>
        </w:rPr>
        <w:t>жаждой, повышением температуры тела,</w:t>
      </w:r>
      <w:r w:rsidR="00C02A48">
        <w:rPr>
          <w:rFonts w:ascii="Times New Roman" w:hAnsi="Times New Roman"/>
          <w:sz w:val="28"/>
          <w:szCs w:val="24"/>
        </w:rPr>
        <w:t xml:space="preserve"> тахикардией, отмечается при: б</w:t>
      </w:r>
      <w:r w:rsidR="00A16F04">
        <w:rPr>
          <w:rFonts w:ascii="Times New Roman" w:hAnsi="Times New Roman"/>
          <w:sz w:val="28"/>
          <w:szCs w:val="24"/>
        </w:rPr>
        <w:t>олезнь Иценко-</w:t>
      </w:r>
      <w:proofErr w:type="spellStart"/>
      <w:r w:rsidR="00A16F04">
        <w:rPr>
          <w:rFonts w:ascii="Times New Roman" w:hAnsi="Times New Roman"/>
          <w:sz w:val="28"/>
          <w:szCs w:val="24"/>
        </w:rPr>
        <w:t>Кушинга</w:t>
      </w:r>
      <w:proofErr w:type="spellEnd"/>
      <w:r w:rsidR="00A16F04">
        <w:rPr>
          <w:rFonts w:ascii="Times New Roman" w:hAnsi="Times New Roman"/>
          <w:sz w:val="28"/>
          <w:szCs w:val="24"/>
        </w:rPr>
        <w:t xml:space="preserve">, </w:t>
      </w:r>
      <w:r w:rsidR="00C02A48">
        <w:rPr>
          <w:rFonts w:ascii="Times New Roman" w:hAnsi="Times New Roman"/>
          <w:sz w:val="28"/>
          <w:szCs w:val="24"/>
        </w:rPr>
        <w:t>п</w:t>
      </w:r>
      <w:r w:rsidRPr="00A90B1B">
        <w:rPr>
          <w:rFonts w:ascii="Times New Roman" w:hAnsi="Times New Roman"/>
          <w:sz w:val="28"/>
          <w:szCs w:val="24"/>
        </w:rPr>
        <w:t>отеря воды через ЖКТ (рво</w:t>
      </w:r>
      <w:r w:rsidR="00D13D5C">
        <w:rPr>
          <w:rFonts w:ascii="Times New Roman" w:hAnsi="Times New Roman"/>
          <w:sz w:val="28"/>
          <w:szCs w:val="24"/>
        </w:rPr>
        <w:t>та, диарея</w:t>
      </w:r>
      <w:r w:rsidR="00C02A48">
        <w:rPr>
          <w:rFonts w:ascii="Times New Roman" w:hAnsi="Times New Roman"/>
          <w:sz w:val="28"/>
          <w:szCs w:val="24"/>
        </w:rPr>
        <w:t>), н</w:t>
      </w:r>
      <w:r w:rsidR="00D13D5C">
        <w:rPr>
          <w:rFonts w:ascii="Times New Roman" w:hAnsi="Times New Roman"/>
          <w:sz w:val="28"/>
          <w:szCs w:val="24"/>
        </w:rPr>
        <w:t>есахарный диабет</w:t>
      </w:r>
      <w:r w:rsidR="00C02A48">
        <w:rPr>
          <w:rFonts w:ascii="Times New Roman" w:hAnsi="Times New Roman"/>
          <w:sz w:val="28"/>
          <w:szCs w:val="24"/>
        </w:rPr>
        <w:t>, хронические заболевания почек и ч</w:t>
      </w:r>
      <w:r w:rsidRPr="00A90B1B">
        <w:rPr>
          <w:rFonts w:ascii="Times New Roman" w:hAnsi="Times New Roman"/>
          <w:sz w:val="28"/>
          <w:szCs w:val="24"/>
        </w:rPr>
        <w:t>резмерное введение физиологического раствора</w:t>
      </w:r>
      <w:r w:rsidR="00C02A48">
        <w:rPr>
          <w:rFonts w:ascii="Times New Roman" w:hAnsi="Times New Roman"/>
          <w:sz w:val="28"/>
          <w:szCs w:val="24"/>
        </w:rPr>
        <w:t>.</w:t>
      </w:r>
    </w:p>
    <w:p w:rsidR="00A90B1B" w:rsidRDefault="00A90B1B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02A48">
        <w:rPr>
          <w:rFonts w:ascii="Times New Roman" w:hAnsi="Times New Roman"/>
          <w:b/>
          <w:sz w:val="28"/>
          <w:szCs w:val="24"/>
        </w:rPr>
        <w:t>Гипонариемия</w:t>
      </w:r>
      <w:proofErr w:type="spellEnd"/>
      <w:r w:rsidRPr="00A90B1B">
        <w:rPr>
          <w:rFonts w:ascii="Times New Roman" w:hAnsi="Times New Roman"/>
          <w:sz w:val="28"/>
          <w:szCs w:val="24"/>
        </w:rPr>
        <w:t xml:space="preserve"> сопровождается потерей аппетита, тошнотой, рвотой,</w:t>
      </w:r>
      <w:r w:rsidR="00C02A48">
        <w:rPr>
          <w:rFonts w:ascii="Times New Roman" w:hAnsi="Times New Roman"/>
          <w:sz w:val="28"/>
          <w:szCs w:val="24"/>
        </w:rPr>
        <w:t xml:space="preserve"> тахикардией</w:t>
      </w:r>
      <w:r w:rsidRPr="00A90B1B">
        <w:rPr>
          <w:rFonts w:ascii="Times New Roman" w:hAnsi="Times New Roman"/>
          <w:sz w:val="28"/>
          <w:szCs w:val="24"/>
        </w:rPr>
        <w:t>,</w:t>
      </w:r>
      <w:r w:rsidR="00C02A48">
        <w:rPr>
          <w:rFonts w:ascii="Times New Roman" w:hAnsi="Times New Roman"/>
          <w:sz w:val="28"/>
          <w:szCs w:val="24"/>
        </w:rPr>
        <w:t xml:space="preserve"> снижение АД, отмечается при: и</w:t>
      </w:r>
      <w:r w:rsidRPr="00A90B1B">
        <w:rPr>
          <w:rFonts w:ascii="Times New Roman" w:hAnsi="Times New Roman"/>
          <w:sz w:val="28"/>
          <w:szCs w:val="24"/>
        </w:rPr>
        <w:t>збыточ</w:t>
      </w:r>
      <w:r w:rsidR="00C02A48">
        <w:rPr>
          <w:rFonts w:ascii="Times New Roman" w:hAnsi="Times New Roman"/>
          <w:sz w:val="28"/>
          <w:szCs w:val="24"/>
        </w:rPr>
        <w:t xml:space="preserve">ном поступлении воды в организм, гипергликемии, сердечной </w:t>
      </w:r>
      <w:r w:rsidR="00D13D5C">
        <w:rPr>
          <w:rFonts w:ascii="Times New Roman" w:hAnsi="Times New Roman"/>
          <w:sz w:val="28"/>
          <w:szCs w:val="24"/>
        </w:rPr>
        <w:t>недостаточности, циррозе печени.</w:t>
      </w:r>
    </w:p>
    <w:p w:rsidR="00C02A48" w:rsidRPr="00A90B1B" w:rsidRDefault="00D344CB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C02A48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C02A48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C02A48">
        <w:rPr>
          <w:rFonts w:ascii="Times New Roman" w:hAnsi="Times New Roman"/>
          <w:sz w:val="28"/>
          <w:szCs w:val="24"/>
        </w:rPr>
        <w:t xml:space="preserve"> содержания натрия</w:t>
      </w:r>
      <w:r w:rsidR="00C02A48" w:rsidRPr="00A90B1B">
        <w:rPr>
          <w:rFonts w:ascii="Times New Roman" w:hAnsi="Times New Roman"/>
          <w:sz w:val="28"/>
          <w:szCs w:val="24"/>
        </w:rPr>
        <w:t xml:space="preserve"> 130-150</w:t>
      </w:r>
      <w:r w:rsidR="00C02A4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02A48" w:rsidRPr="00A90B1B">
        <w:rPr>
          <w:rFonts w:ascii="Times New Roman" w:hAnsi="Times New Roman"/>
          <w:sz w:val="28"/>
          <w:szCs w:val="24"/>
        </w:rPr>
        <w:t>ммоль</w:t>
      </w:r>
      <w:proofErr w:type="spellEnd"/>
      <w:r w:rsidR="00C02A48" w:rsidRPr="00A90B1B">
        <w:rPr>
          <w:rFonts w:ascii="Times New Roman" w:hAnsi="Times New Roman"/>
          <w:sz w:val="28"/>
          <w:szCs w:val="24"/>
        </w:rPr>
        <w:t>/л.</w:t>
      </w:r>
    </w:p>
    <w:p w:rsidR="00C02A48" w:rsidRPr="00C02A48" w:rsidRDefault="00C02A48" w:rsidP="00C02A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02A48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магния</w:t>
      </w:r>
    </w:p>
    <w:p w:rsidR="00C02A48" w:rsidRPr="00C02A48" w:rsidRDefault="00C02A48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02A48">
        <w:rPr>
          <w:rFonts w:ascii="Times New Roman" w:hAnsi="Times New Roman"/>
          <w:sz w:val="28"/>
          <w:szCs w:val="24"/>
        </w:rPr>
        <w:t>Магний – внутриклеточный катион, 1/3 его сосредото</w:t>
      </w:r>
      <w:r>
        <w:rPr>
          <w:rFonts w:ascii="Times New Roman" w:hAnsi="Times New Roman"/>
          <w:sz w:val="28"/>
          <w:szCs w:val="24"/>
        </w:rPr>
        <w:t xml:space="preserve">чена в костях, зубах, </w:t>
      </w:r>
      <w:r w:rsidRPr="00C02A48">
        <w:rPr>
          <w:rFonts w:ascii="Times New Roman" w:hAnsi="Times New Roman"/>
          <w:sz w:val="28"/>
          <w:szCs w:val="24"/>
        </w:rPr>
        <w:t>мышцах. Среднесуточное поступление с пищей составляет 300 – 400 мг.</w:t>
      </w:r>
    </w:p>
    <w:p w:rsidR="00C02A48" w:rsidRPr="00C02A48" w:rsidRDefault="00C02A48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Физиологическое значение: в</w:t>
      </w:r>
      <w:r w:rsidRPr="00C02A48">
        <w:rPr>
          <w:rFonts w:ascii="Times New Roman" w:hAnsi="Times New Roman"/>
          <w:sz w:val="28"/>
          <w:szCs w:val="24"/>
        </w:rPr>
        <w:t>ходит в состав п</w:t>
      </w:r>
      <w:r>
        <w:rPr>
          <w:rFonts w:ascii="Times New Roman" w:hAnsi="Times New Roman"/>
          <w:sz w:val="28"/>
          <w:szCs w:val="24"/>
        </w:rPr>
        <w:t xml:space="preserve">очти 300 ферментных комплексов, способствует синтезу протеинов, в </w:t>
      </w:r>
      <w:r w:rsidRPr="00C02A48">
        <w:rPr>
          <w:rFonts w:ascii="Times New Roman" w:hAnsi="Times New Roman"/>
          <w:sz w:val="28"/>
          <w:szCs w:val="24"/>
        </w:rPr>
        <w:t>комплексе с фосфолипидами вхо</w:t>
      </w:r>
      <w:r>
        <w:rPr>
          <w:rFonts w:ascii="Times New Roman" w:hAnsi="Times New Roman"/>
          <w:sz w:val="28"/>
          <w:szCs w:val="24"/>
        </w:rPr>
        <w:t xml:space="preserve">дит в состав клеточных мембран, </w:t>
      </w:r>
      <w:r w:rsidRPr="00C02A48">
        <w:rPr>
          <w:rFonts w:ascii="Times New Roman" w:hAnsi="Times New Roman"/>
          <w:sz w:val="28"/>
          <w:szCs w:val="24"/>
        </w:rPr>
        <w:t>фикси</w:t>
      </w:r>
      <w:r>
        <w:rPr>
          <w:rFonts w:ascii="Times New Roman" w:hAnsi="Times New Roman"/>
          <w:sz w:val="28"/>
          <w:szCs w:val="24"/>
        </w:rPr>
        <w:t>рует их, снижает проницаемость, р</w:t>
      </w:r>
      <w:r w:rsidRPr="00C02A48">
        <w:rPr>
          <w:rFonts w:ascii="Times New Roman" w:hAnsi="Times New Roman"/>
          <w:sz w:val="28"/>
          <w:szCs w:val="24"/>
        </w:rPr>
        <w:t>егулирует нервно-мышечную возбудимость и работу сердца</w:t>
      </w:r>
    </w:p>
    <w:p w:rsidR="00C02A48" w:rsidRPr="00C02A48" w:rsidRDefault="00C02A48" w:rsidP="00D13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02A48">
        <w:rPr>
          <w:rFonts w:ascii="Times New Roman" w:hAnsi="Times New Roman"/>
          <w:b/>
          <w:sz w:val="28"/>
          <w:szCs w:val="24"/>
        </w:rPr>
        <w:t>Гипермагнемия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C02A48">
        <w:rPr>
          <w:rFonts w:ascii="Times New Roman" w:hAnsi="Times New Roman"/>
          <w:sz w:val="28"/>
          <w:szCs w:val="24"/>
        </w:rPr>
        <w:t>сопровождается появлением сонливости, угнетением</w:t>
      </w:r>
      <w:r w:rsidR="00D13D5C">
        <w:rPr>
          <w:rFonts w:ascii="Times New Roman" w:hAnsi="Times New Roman"/>
          <w:sz w:val="28"/>
          <w:szCs w:val="24"/>
        </w:rPr>
        <w:t xml:space="preserve"> </w:t>
      </w:r>
      <w:r w:rsidRPr="00C02A48">
        <w:rPr>
          <w:rFonts w:ascii="Times New Roman" w:hAnsi="Times New Roman"/>
          <w:sz w:val="28"/>
          <w:szCs w:val="24"/>
        </w:rPr>
        <w:t>дыхательного центра, нарушения п</w:t>
      </w:r>
      <w:r>
        <w:rPr>
          <w:rFonts w:ascii="Times New Roman" w:hAnsi="Times New Roman"/>
          <w:sz w:val="28"/>
          <w:szCs w:val="24"/>
        </w:rPr>
        <w:t xml:space="preserve">роводимости миокарда, блокады и </w:t>
      </w:r>
      <w:r w:rsidRPr="00C02A48">
        <w:rPr>
          <w:rFonts w:ascii="Times New Roman" w:hAnsi="Times New Roman"/>
          <w:sz w:val="28"/>
          <w:szCs w:val="24"/>
        </w:rPr>
        <w:t>ос</w:t>
      </w:r>
      <w:r w:rsidR="00D13D5C">
        <w:rPr>
          <w:rFonts w:ascii="Times New Roman" w:hAnsi="Times New Roman"/>
          <w:sz w:val="28"/>
          <w:szCs w:val="24"/>
        </w:rPr>
        <w:t xml:space="preserve">тановки сердца, болезни </w:t>
      </w:r>
      <w:proofErr w:type="spellStart"/>
      <w:r w:rsidR="00D13D5C">
        <w:rPr>
          <w:rFonts w:ascii="Times New Roman" w:hAnsi="Times New Roman"/>
          <w:sz w:val="28"/>
          <w:szCs w:val="24"/>
        </w:rPr>
        <w:t>Аддисона</w:t>
      </w:r>
      <w:proofErr w:type="spellEnd"/>
      <w:r w:rsidR="00D13D5C">
        <w:rPr>
          <w:rFonts w:ascii="Times New Roman" w:hAnsi="Times New Roman"/>
          <w:sz w:val="28"/>
          <w:szCs w:val="24"/>
        </w:rPr>
        <w:t>.</w:t>
      </w:r>
    </w:p>
    <w:p w:rsidR="00C02A48" w:rsidRDefault="00C02A48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02A48">
        <w:rPr>
          <w:rFonts w:ascii="Times New Roman" w:hAnsi="Times New Roman"/>
          <w:b/>
          <w:sz w:val="28"/>
          <w:szCs w:val="24"/>
        </w:rPr>
        <w:lastRenderedPageBreak/>
        <w:t>Гипомагнемия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C02A48">
        <w:rPr>
          <w:rFonts w:ascii="Times New Roman" w:hAnsi="Times New Roman"/>
          <w:sz w:val="28"/>
          <w:szCs w:val="24"/>
        </w:rPr>
        <w:t>проявляется обе</w:t>
      </w:r>
      <w:r>
        <w:rPr>
          <w:rFonts w:ascii="Times New Roman" w:hAnsi="Times New Roman"/>
          <w:sz w:val="28"/>
          <w:szCs w:val="24"/>
        </w:rPr>
        <w:t xml:space="preserve">звоживанием артерий, нарушением </w:t>
      </w:r>
      <w:r w:rsidRPr="00C02A48">
        <w:rPr>
          <w:rFonts w:ascii="Times New Roman" w:hAnsi="Times New Roman"/>
          <w:sz w:val="28"/>
          <w:szCs w:val="24"/>
        </w:rPr>
        <w:t>свертываемости крови, повышению а</w:t>
      </w:r>
      <w:r>
        <w:rPr>
          <w:rFonts w:ascii="Times New Roman" w:hAnsi="Times New Roman"/>
          <w:sz w:val="28"/>
          <w:szCs w:val="24"/>
        </w:rPr>
        <w:t xml:space="preserve">ртериального давления, снижению </w:t>
      </w:r>
      <w:r w:rsidRPr="00C02A48">
        <w:rPr>
          <w:rFonts w:ascii="Times New Roman" w:hAnsi="Times New Roman"/>
          <w:sz w:val="28"/>
          <w:szCs w:val="24"/>
        </w:rPr>
        <w:t>микроциркуляции в капиллярах. Дефицит магния вызывает нарушение всех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C02A48">
        <w:rPr>
          <w:rFonts w:ascii="Times New Roman" w:hAnsi="Times New Roman"/>
          <w:sz w:val="28"/>
          <w:szCs w:val="24"/>
        </w:rPr>
        <w:t>энергозависимых процессов, уменьшение синтеза белков; отмечается при:</w:t>
      </w:r>
      <w:r>
        <w:rPr>
          <w:rFonts w:ascii="Times New Roman" w:hAnsi="Times New Roman"/>
          <w:sz w:val="28"/>
          <w:szCs w:val="24"/>
        </w:rPr>
        <w:t xml:space="preserve"> голодании, беременности (2 и 3 триместры), онкологических заболеваниях, о</w:t>
      </w:r>
      <w:r w:rsidRPr="00C02A48">
        <w:rPr>
          <w:rFonts w:ascii="Times New Roman" w:hAnsi="Times New Roman"/>
          <w:sz w:val="28"/>
          <w:szCs w:val="24"/>
        </w:rPr>
        <w:t>ст</w:t>
      </w:r>
      <w:r>
        <w:rPr>
          <w:rFonts w:ascii="Times New Roman" w:hAnsi="Times New Roman"/>
          <w:sz w:val="28"/>
          <w:szCs w:val="24"/>
        </w:rPr>
        <w:t>ром и хроническом панкреатитах, циррозе печени, с</w:t>
      </w:r>
      <w:r w:rsidRPr="00C02A48">
        <w:rPr>
          <w:rFonts w:ascii="Times New Roman" w:hAnsi="Times New Roman"/>
          <w:sz w:val="28"/>
          <w:szCs w:val="24"/>
        </w:rPr>
        <w:t>ерд</w:t>
      </w:r>
      <w:r>
        <w:rPr>
          <w:rFonts w:ascii="Times New Roman" w:hAnsi="Times New Roman"/>
          <w:sz w:val="28"/>
          <w:szCs w:val="24"/>
        </w:rPr>
        <w:t>ечно-сосудистой недостаточности, рахите, гастроэнтерите и э</w:t>
      </w:r>
      <w:r w:rsidR="00D13D5C">
        <w:rPr>
          <w:rFonts w:ascii="Times New Roman" w:hAnsi="Times New Roman"/>
          <w:sz w:val="28"/>
          <w:szCs w:val="24"/>
        </w:rPr>
        <w:t>ндокринных нарушениях.</w:t>
      </w:r>
    </w:p>
    <w:p w:rsidR="00C02A48" w:rsidRPr="00C02A48" w:rsidRDefault="00D344CB" w:rsidP="00C0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A94E26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A94E26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A94E26">
        <w:rPr>
          <w:rFonts w:ascii="Times New Roman" w:hAnsi="Times New Roman"/>
          <w:sz w:val="28"/>
          <w:szCs w:val="24"/>
        </w:rPr>
        <w:t xml:space="preserve"> содержания магния 0.8-</w:t>
      </w:r>
      <w:r w:rsidR="00C02A48" w:rsidRPr="00C02A48">
        <w:rPr>
          <w:rFonts w:ascii="Times New Roman" w:hAnsi="Times New Roman"/>
          <w:sz w:val="28"/>
          <w:szCs w:val="24"/>
        </w:rPr>
        <w:t xml:space="preserve">1.5 </w:t>
      </w:r>
      <w:proofErr w:type="spellStart"/>
      <w:r w:rsidR="00C02A48" w:rsidRPr="00C02A48">
        <w:rPr>
          <w:rFonts w:ascii="Times New Roman" w:hAnsi="Times New Roman"/>
          <w:sz w:val="28"/>
          <w:szCs w:val="24"/>
        </w:rPr>
        <w:t>ммоль</w:t>
      </w:r>
      <w:proofErr w:type="spellEnd"/>
      <w:r w:rsidR="00C02A48" w:rsidRPr="00C02A48">
        <w:rPr>
          <w:rFonts w:ascii="Times New Roman" w:hAnsi="Times New Roman"/>
          <w:sz w:val="28"/>
          <w:szCs w:val="24"/>
        </w:rPr>
        <w:t>/л.</w:t>
      </w:r>
    </w:p>
    <w:p w:rsidR="00A94E26" w:rsidRPr="00A94E26" w:rsidRDefault="00A94E26" w:rsidP="00A94E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94E26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определение кальция</w:t>
      </w:r>
    </w:p>
    <w:p w:rsidR="00A94E26" w:rsidRPr="00A94E26" w:rsidRDefault="00A94E26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sz w:val="28"/>
          <w:szCs w:val="24"/>
        </w:rPr>
        <w:t>Кальций является внутриклеточным катио</w:t>
      </w:r>
      <w:r>
        <w:rPr>
          <w:rFonts w:ascii="Times New Roman" w:hAnsi="Times New Roman"/>
          <w:sz w:val="28"/>
          <w:szCs w:val="24"/>
        </w:rPr>
        <w:t xml:space="preserve">ном, около 99% </w:t>
      </w:r>
      <w:proofErr w:type="spellStart"/>
      <w:r>
        <w:rPr>
          <w:rFonts w:ascii="Times New Roman" w:hAnsi="Times New Roman"/>
          <w:sz w:val="28"/>
          <w:szCs w:val="24"/>
        </w:rPr>
        <w:t>Са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 xml:space="preserve">содержится в костях. </w:t>
      </w:r>
      <w:r>
        <w:rPr>
          <w:rFonts w:ascii="Times New Roman" w:hAnsi="Times New Roman"/>
          <w:sz w:val="28"/>
          <w:szCs w:val="24"/>
        </w:rPr>
        <w:t xml:space="preserve">Ионы кальция </w:t>
      </w:r>
      <w:r w:rsidRPr="00A94E26">
        <w:rPr>
          <w:rFonts w:ascii="Times New Roman" w:hAnsi="Times New Roman"/>
          <w:sz w:val="28"/>
          <w:szCs w:val="24"/>
        </w:rPr>
        <w:t xml:space="preserve">необходимы для передачи нервного </w:t>
      </w:r>
      <w:r>
        <w:rPr>
          <w:rFonts w:ascii="Times New Roman" w:hAnsi="Times New Roman"/>
          <w:sz w:val="28"/>
          <w:szCs w:val="24"/>
        </w:rPr>
        <w:t xml:space="preserve">импульса, поддержания мышечного </w:t>
      </w:r>
      <w:r w:rsidR="00D13D5C">
        <w:rPr>
          <w:rFonts w:ascii="Times New Roman" w:hAnsi="Times New Roman"/>
          <w:sz w:val="28"/>
          <w:szCs w:val="24"/>
        </w:rPr>
        <w:t>сокращения, свертывания крови.</w:t>
      </w:r>
    </w:p>
    <w:p w:rsidR="00A94E26" w:rsidRPr="00A94E26" w:rsidRDefault="00A94E26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94E26">
        <w:rPr>
          <w:rFonts w:ascii="Times New Roman" w:hAnsi="Times New Roman"/>
          <w:b/>
          <w:sz w:val="28"/>
          <w:szCs w:val="24"/>
        </w:rPr>
        <w:t>Гиперкальциемия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наблюдается при: з</w:t>
      </w:r>
      <w:r w:rsidRPr="00A94E26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окачественных новообразованиях, миеломе, г</w:t>
      </w:r>
      <w:r w:rsidRPr="00A94E26">
        <w:rPr>
          <w:rFonts w:ascii="Times New Roman" w:hAnsi="Times New Roman"/>
          <w:sz w:val="28"/>
          <w:szCs w:val="24"/>
        </w:rPr>
        <w:t>ип</w:t>
      </w:r>
      <w:r>
        <w:rPr>
          <w:rFonts w:ascii="Times New Roman" w:hAnsi="Times New Roman"/>
          <w:sz w:val="28"/>
          <w:szCs w:val="24"/>
        </w:rPr>
        <w:t>ерфункции паращитовидных желез, а</w:t>
      </w:r>
      <w:r w:rsidR="00D13D5C">
        <w:rPr>
          <w:rFonts w:ascii="Times New Roman" w:hAnsi="Times New Roman"/>
          <w:sz w:val="28"/>
          <w:szCs w:val="24"/>
        </w:rPr>
        <w:t>кромегалии, гигантизме, передозировке витамина Д.</w:t>
      </w:r>
    </w:p>
    <w:p w:rsidR="00C02A48" w:rsidRDefault="00A94E26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94E26">
        <w:rPr>
          <w:rFonts w:ascii="Times New Roman" w:hAnsi="Times New Roman"/>
          <w:b/>
          <w:sz w:val="28"/>
          <w:szCs w:val="24"/>
        </w:rPr>
        <w:t>Гипокальциемия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наблюдается при: г</w:t>
      </w:r>
      <w:r w:rsidRPr="00A94E26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пофункции паращитовидных желез, хирургическом вмешательстве, недостатке витамины Д, п</w:t>
      </w:r>
      <w:r w:rsidRPr="00A94E26">
        <w:rPr>
          <w:rFonts w:ascii="Times New Roman" w:hAnsi="Times New Roman"/>
          <w:sz w:val="28"/>
          <w:szCs w:val="24"/>
        </w:rPr>
        <w:t>ереливании больш</w:t>
      </w:r>
      <w:r>
        <w:rPr>
          <w:rFonts w:ascii="Times New Roman" w:hAnsi="Times New Roman"/>
          <w:sz w:val="28"/>
          <w:szCs w:val="24"/>
        </w:rPr>
        <w:t>ого количества цитратной крови, х</w:t>
      </w:r>
      <w:r w:rsidRPr="00A94E26">
        <w:rPr>
          <w:rFonts w:ascii="Times New Roman" w:hAnsi="Times New Roman"/>
          <w:sz w:val="28"/>
          <w:szCs w:val="24"/>
        </w:rPr>
        <w:t>ронической поч</w:t>
      </w:r>
      <w:r>
        <w:rPr>
          <w:rFonts w:ascii="Times New Roman" w:hAnsi="Times New Roman"/>
          <w:sz w:val="28"/>
          <w:szCs w:val="24"/>
        </w:rPr>
        <w:t>ечной недостаточности, нефрите, н</w:t>
      </w:r>
      <w:r w:rsidRPr="00A94E26">
        <w:rPr>
          <w:rFonts w:ascii="Times New Roman" w:hAnsi="Times New Roman"/>
          <w:sz w:val="28"/>
          <w:szCs w:val="24"/>
        </w:rPr>
        <w:t xml:space="preserve">арушении </w:t>
      </w:r>
      <w:r>
        <w:rPr>
          <w:rFonts w:ascii="Times New Roman" w:hAnsi="Times New Roman"/>
          <w:sz w:val="28"/>
          <w:szCs w:val="24"/>
        </w:rPr>
        <w:t>вс</w:t>
      </w:r>
      <w:r w:rsidR="00D13D5C">
        <w:rPr>
          <w:rFonts w:ascii="Times New Roman" w:hAnsi="Times New Roman"/>
          <w:sz w:val="28"/>
          <w:szCs w:val="24"/>
        </w:rPr>
        <w:t>асывания кальция в кишечнике.</w:t>
      </w:r>
    </w:p>
    <w:p w:rsidR="00A94E26" w:rsidRDefault="00D344CB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A94E26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A94E26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A94E26">
        <w:rPr>
          <w:rFonts w:ascii="Times New Roman" w:hAnsi="Times New Roman"/>
          <w:sz w:val="28"/>
          <w:szCs w:val="24"/>
        </w:rPr>
        <w:t xml:space="preserve"> содержания </w:t>
      </w:r>
      <w:r w:rsidR="00A94E26" w:rsidRPr="00A94E26">
        <w:rPr>
          <w:rFonts w:ascii="Times New Roman" w:hAnsi="Times New Roman"/>
          <w:sz w:val="28"/>
          <w:szCs w:val="24"/>
        </w:rPr>
        <w:t>каль</w:t>
      </w:r>
      <w:r w:rsidR="00A94E26">
        <w:rPr>
          <w:rFonts w:ascii="Times New Roman" w:hAnsi="Times New Roman"/>
          <w:sz w:val="28"/>
          <w:szCs w:val="24"/>
        </w:rPr>
        <w:t>ция 2,0-</w:t>
      </w:r>
      <w:r w:rsidR="00A94E26" w:rsidRPr="00A94E26">
        <w:rPr>
          <w:rFonts w:ascii="Times New Roman" w:hAnsi="Times New Roman"/>
          <w:sz w:val="28"/>
          <w:szCs w:val="24"/>
        </w:rPr>
        <w:t xml:space="preserve">2,8 </w:t>
      </w:r>
      <w:proofErr w:type="spellStart"/>
      <w:r w:rsidR="00A94E26" w:rsidRPr="00A94E26">
        <w:rPr>
          <w:rFonts w:ascii="Times New Roman" w:hAnsi="Times New Roman"/>
          <w:sz w:val="28"/>
          <w:szCs w:val="24"/>
        </w:rPr>
        <w:t>ммоль</w:t>
      </w:r>
      <w:proofErr w:type="spellEnd"/>
      <w:r w:rsidR="00A94E26" w:rsidRPr="00A94E26">
        <w:rPr>
          <w:rFonts w:ascii="Times New Roman" w:hAnsi="Times New Roman"/>
          <w:sz w:val="28"/>
          <w:szCs w:val="24"/>
        </w:rPr>
        <w:t>/л.</w:t>
      </w:r>
    </w:p>
    <w:p w:rsidR="00A94E26" w:rsidRPr="00A94E26" w:rsidRDefault="00A94E26" w:rsidP="00A94E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94E26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железа</w:t>
      </w:r>
    </w:p>
    <w:p w:rsidR="00A94E26" w:rsidRPr="00A94E26" w:rsidRDefault="00A94E26" w:rsidP="00D13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sz w:val="28"/>
          <w:szCs w:val="24"/>
        </w:rPr>
        <w:t>Железо относится к внутрикле</w:t>
      </w:r>
      <w:r>
        <w:rPr>
          <w:rFonts w:ascii="Times New Roman" w:hAnsi="Times New Roman"/>
          <w:sz w:val="28"/>
          <w:szCs w:val="24"/>
        </w:rPr>
        <w:t xml:space="preserve">точным микроэлементам. Является </w:t>
      </w:r>
      <w:r w:rsidRPr="00A94E26">
        <w:rPr>
          <w:rFonts w:ascii="Times New Roman" w:hAnsi="Times New Roman"/>
          <w:sz w:val="28"/>
          <w:szCs w:val="24"/>
        </w:rPr>
        <w:t xml:space="preserve">постоянной составной частью </w:t>
      </w:r>
      <w:proofErr w:type="spellStart"/>
      <w:r w:rsidRPr="00A94E26">
        <w:rPr>
          <w:rFonts w:ascii="Times New Roman" w:hAnsi="Times New Roman"/>
          <w:sz w:val="28"/>
          <w:szCs w:val="24"/>
        </w:rPr>
        <w:t>гема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 гемоглобина и </w:t>
      </w:r>
      <w:proofErr w:type="spellStart"/>
      <w:r w:rsidRPr="00A94E26">
        <w:rPr>
          <w:rFonts w:ascii="Times New Roman" w:hAnsi="Times New Roman"/>
          <w:sz w:val="28"/>
          <w:szCs w:val="24"/>
        </w:rPr>
        <w:t>окислительно</w:t>
      </w:r>
      <w:proofErr w:type="spellEnd"/>
      <w:r>
        <w:rPr>
          <w:rFonts w:ascii="Times New Roman" w:hAnsi="Times New Roman"/>
          <w:sz w:val="28"/>
          <w:szCs w:val="24"/>
        </w:rPr>
        <w:t>-</w:t>
      </w:r>
      <w:r w:rsidRPr="00A94E26">
        <w:rPr>
          <w:rFonts w:ascii="Times New Roman" w:hAnsi="Times New Roman"/>
          <w:sz w:val="28"/>
          <w:szCs w:val="24"/>
        </w:rPr>
        <w:t>восстановительных ферментов.</w:t>
      </w:r>
      <w:r w:rsidR="00D13D5C"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>Некоторое количество железа 0.1% постоянно обнаруживается в плазме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 xml:space="preserve">крови в виде комплекса с белком – </w:t>
      </w:r>
      <w:proofErr w:type="spellStart"/>
      <w:r w:rsidRPr="00A94E26">
        <w:rPr>
          <w:rFonts w:ascii="Times New Roman" w:hAnsi="Times New Roman"/>
          <w:sz w:val="28"/>
          <w:szCs w:val="24"/>
        </w:rPr>
        <w:t>трансферрином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. Входит в состав </w:t>
      </w:r>
      <w:proofErr w:type="spellStart"/>
      <w:r w:rsidRPr="00A94E26">
        <w:rPr>
          <w:rFonts w:ascii="Times New Roman" w:hAnsi="Times New Roman"/>
          <w:sz w:val="28"/>
          <w:szCs w:val="24"/>
        </w:rPr>
        <w:t>ферритина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4"/>
        </w:rPr>
        <w:t>гемосидерина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 (25%) - формы депонирования железа (печень, селезенка). Так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 xml:space="preserve">же железо входи в ферменты: </w:t>
      </w:r>
      <w:proofErr w:type="spellStart"/>
      <w:r w:rsidRPr="00A94E26">
        <w:rPr>
          <w:rFonts w:ascii="Times New Roman" w:hAnsi="Times New Roman"/>
          <w:sz w:val="28"/>
          <w:szCs w:val="24"/>
        </w:rPr>
        <w:t>цитохромы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, каталазу, </w:t>
      </w:r>
      <w:proofErr w:type="spellStart"/>
      <w:r w:rsidRPr="00A94E26">
        <w:rPr>
          <w:rFonts w:ascii="Times New Roman" w:hAnsi="Times New Roman"/>
          <w:sz w:val="28"/>
          <w:szCs w:val="24"/>
        </w:rPr>
        <w:t>пероксидазу</w:t>
      </w:r>
      <w:proofErr w:type="spellEnd"/>
      <w:r w:rsidRPr="00A94E26">
        <w:rPr>
          <w:rFonts w:ascii="Times New Roman" w:hAnsi="Times New Roman"/>
          <w:sz w:val="28"/>
          <w:szCs w:val="24"/>
        </w:rPr>
        <w:t>.</w:t>
      </w:r>
      <w:r w:rsidR="00D13D5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Всасывается всего 10% </w:t>
      </w:r>
      <w:r w:rsidRPr="00A94E26">
        <w:rPr>
          <w:rFonts w:ascii="Times New Roman" w:hAnsi="Times New Roman"/>
          <w:sz w:val="28"/>
          <w:szCs w:val="24"/>
        </w:rPr>
        <w:t>(1-2 мг) от всего железа пищи, выделяется с калом ежесуточно 1мг. Витамин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 xml:space="preserve">С повышает всасывание, витамины В12, </w:t>
      </w:r>
      <w:proofErr w:type="spellStart"/>
      <w:r w:rsidRPr="00A94E26">
        <w:rPr>
          <w:rFonts w:ascii="Times New Roman" w:hAnsi="Times New Roman"/>
          <w:sz w:val="28"/>
          <w:szCs w:val="24"/>
        </w:rPr>
        <w:t>фоливая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 кислота необходимы 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>синтеза новых эритроцитов.</w:t>
      </w:r>
    </w:p>
    <w:p w:rsidR="00A94E26" w:rsidRPr="00A94E26" w:rsidRDefault="00A94E26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b/>
          <w:sz w:val="28"/>
          <w:szCs w:val="24"/>
        </w:rPr>
        <w:lastRenderedPageBreak/>
        <w:t>Увеличение</w:t>
      </w:r>
      <w:r w:rsidRPr="00A94E26">
        <w:rPr>
          <w:rFonts w:ascii="Times New Roman" w:hAnsi="Times New Roman"/>
          <w:sz w:val="28"/>
          <w:szCs w:val="24"/>
        </w:rPr>
        <w:t xml:space="preserve"> содержания сывор</w:t>
      </w:r>
      <w:r>
        <w:rPr>
          <w:rFonts w:ascii="Times New Roman" w:hAnsi="Times New Roman"/>
          <w:sz w:val="28"/>
          <w:szCs w:val="24"/>
        </w:rPr>
        <w:t>оточного железа происходит при: гемолитических анемиях, г</w:t>
      </w:r>
      <w:r w:rsidRPr="00A94E26">
        <w:rPr>
          <w:rFonts w:ascii="Times New Roman" w:hAnsi="Times New Roman"/>
          <w:sz w:val="28"/>
          <w:szCs w:val="24"/>
        </w:rPr>
        <w:t xml:space="preserve">ипопластических и </w:t>
      </w:r>
      <w:proofErr w:type="spellStart"/>
      <w:r w:rsidRPr="00A94E26">
        <w:rPr>
          <w:rFonts w:ascii="Times New Roman" w:hAnsi="Times New Roman"/>
          <w:sz w:val="28"/>
          <w:szCs w:val="24"/>
        </w:rPr>
        <w:t>апопластиче</w:t>
      </w:r>
      <w:r>
        <w:rPr>
          <w:rFonts w:ascii="Times New Roman" w:hAnsi="Times New Roman"/>
          <w:sz w:val="28"/>
          <w:szCs w:val="24"/>
        </w:rPr>
        <w:t>ских</w:t>
      </w:r>
      <w:proofErr w:type="spellEnd"/>
      <w:r>
        <w:rPr>
          <w:rFonts w:ascii="Times New Roman" w:hAnsi="Times New Roman"/>
          <w:sz w:val="28"/>
          <w:szCs w:val="24"/>
        </w:rPr>
        <w:t xml:space="preserve"> анемиях, </w:t>
      </w:r>
      <w:proofErr w:type="spellStart"/>
      <w:r>
        <w:rPr>
          <w:rFonts w:ascii="Times New Roman" w:hAnsi="Times New Roman"/>
          <w:sz w:val="28"/>
          <w:szCs w:val="24"/>
        </w:rPr>
        <w:t>талассемиях</w:t>
      </w:r>
      <w:proofErr w:type="spellEnd"/>
      <w:r>
        <w:rPr>
          <w:rFonts w:ascii="Times New Roman" w:hAnsi="Times New Roman"/>
          <w:sz w:val="28"/>
          <w:szCs w:val="24"/>
        </w:rPr>
        <w:t>, В12-дефицитных анемиях, п</w:t>
      </w:r>
      <w:r w:rsidRPr="00A94E26">
        <w:rPr>
          <w:rFonts w:ascii="Times New Roman" w:hAnsi="Times New Roman"/>
          <w:sz w:val="28"/>
          <w:szCs w:val="24"/>
        </w:rPr>
        <w:t>ередозировке препара</w:t>
      </w:r>
      <w:r w:rsidR="00D13D5C">
        <w:rPr>
          <w:rFonts w:ascii="Times New Roman" w:hAnsi="Times New Roman"/>
          <w:sz w:val="28"/>
          <w:szCs w:val="24"/>
        </w:rPr>
        <w:t>тов железа.</w:t>
      </w:r>
    </w:p>
    <w:p w:rsidR="00A94E26" w:rsidRDefault="00A94E26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b/>
          <w:sz w:val="28"/>
          <w:szCs w:val="24"/>
        </w:rPr>
        <w:t>Уменьшение</w:t>
      </w:r>
      <w:r w:rsidRPr="00A94E26">
        <w:rPr>
          <w:rFonts w:ascii="Times New Roman" w:hAnsi="Times New Roman"/>
          <w:sz w:val="28"/>
          <w:szCs w:val="24"/>
        </w:rPr>
        <w:t xml:space="preserve"> концентрации железа в </w:t>
      </w:r>
      <w:r>
        <w:rPr>
          <w:rFonts w:ascii="Times New Roman" w:hAnsi="Times New Roman"/>
          <w:sz w:val="28"/>
          <w:szCs w:val="24"/>
        </w:rPr>
        <w:t>сыворотке крови отмечается при: ж</w:t>
      </w:r>
      <w:r w:rsidRPr="00A94E26">
        <w:rPr>
          <w:rFonts w:ascii="Times New Roman" w:hAnsi="Times New Roman"/>
          <w:sz w:val="28"/>
          <w:szCs w:val="24"/>
        </w:rPr>
        <w:t>елезодефицитных анемиях вследстви</w:t>
      </w:r>
      <w:r>
        <w:rPr>
          <w:rFonts w:ascii="Times New Roman" w:hAnsi="Times New Roman"/>
          <w:sz w:val="28"/>
          <w:szCs w:val="24"/>
        </w:rPr>
        <w:t>е недостатка поступления желез в организм или заболеваний ЖКТ, а</w:t>
      </w:r>
      <w:r w:rsidRPr="00A94E26">
        <w:rPr>
          <w:rFonts w:ascii="Times New Roman" w:hAnsi="Times New Roman"/>
          <w:sz w:val="28"/>
          <w:szCs w:val="24"/>
        </w:rPr>
        <w:t>немиях, связанных с перераспред</w:t>
      </w:r>
      <w:r w:rsidR="00D13D5C">
        <w:rPr>
          <w:rFonts w:ascii="Times New Roman" w:hAnsi="Times New Roman"/>
          <w:sz w:val="28"/>
          <w:szCs w:val="24"/>
        </w:rPr>
        <w:t>елением железа в организме</w:t>
      </w:r>
      <w:r>
        <w:rPr>
          <w:rFonts w:ascii="Times New Roman" w:hAnsi="Times New Roman"/>
          <w:sz w:val="28"/>
          <w:szCs w:val="24"/>
        </w:rPr>
        <w:t>, х</w:t>
      </w:r>
      <w:r w:rsidRPr="00A94E26">
        <w:rPr>
          <w:rFonts w:ascii="Times New Roman" w:hAnsi="Times New Roman"/>
          <w:sz w:val="28"/>
          <w:szCs w:val="24"/>
        </w:rPr>
        <w:t>ронической почечной недос</w:t>
      </w:r>
      <w:r>
        <w:rPr>
          <w:rFonts w:ascii="Times New Roman" w:hAnsi="Times New Roman"/>
          <w:sz w:val="28"/>
          <w:szCs w:val="24"/>
        </w:rPr>
        <w:t>таточности, нефротическом синдроме, беременности, кровотечении, д</w:t>
      </w:r>
      <w:r w:rsidRPr="00A94E26">
        <w:rPr>
          <w:rFonts w:ascii="Times New Roman" w:hAnsi="Times New Roman"/>
          <w:sz w:val="28"/>
          <w:szCs w:val="24"/>
        </w:rPr>
        <w:t>ефиците витамина С.</w:t>
      </w:r>
    </w:p>
    <w:p w:rsidR="00A94E26" w:rsidRPr="00A94E26" w:rsidRDefault="00D344CB" w:rsidP="00A9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Референс</w:t>
      </w:r>
      <w:r w:rsidR="00D66609" w:rsidRPr="00995D83">
        <w:rPr>
          <w:rFonts w:ascii="Times New Roman" w:hAnsi="Times New Roman"/>
          <w:b/>
          <w:sz w:val="28"/>
          <w:szCs w:val="24"/>
        </w:rPr>
        <w:t>ное</w:t>
      </w:r>
      <w:proofErr w:type="spellEnd"/>
      <w:r w:rsidR="00D66609" w:rsidRPr="00995D83">
        <w:rPr>
          <w:rFonts w:ascii="Times New Roman" w:hAnsi="Times New Roman"/>
          <w:b/>
          <w:sz w:val="28"/>
          <w:szCs w:val="24"/>
        </w:rPr>
        <w:t xml:space="preserve"> значение</w:t>
      </w:r>
      <w:r w:rsidR="00D66609">
        <w:rPr>
          <w:rFonts w:ascii="Times New Roman" w:hAnsi="Times New Roman"/>
          <w:sz w:val="28"/>
          <w:szCs w:val="24"/>
        </w:rPr>
        <w:t xml:space="preserve"> содержания </w:t>
      </w:r>
      <w:r w:rsidR="00A94E26" w:rsidRPr="00A94E26">
        <w:rPr>
          <w:rFonts w:ascii="Times New Roman" w:hAnsi="Times New Roman"/>
          <w:sz w:val="28"/>
          <w:szCs w:val="24"/>
        </w:rPr>
        <w:t>сывороточного жел</w:t>
      </w:r>
      <w:r w:rsidR="00D66609">
        <w:rPr>
          <w:rFonts w:ascii="Times New Roman" w:hAnsi="Times New Roman"/>
          <w:sz w:val="28"/>
          <w:szCs w:val="24"/>
        </w:rPr>
        <w:t>еза 10,7-</w:t>
      </w:r>
      <w:r w:rsidR="00A94E26">
        <w:rPr>
          <w:rFonts w:ascii="Times New Roman" w:hAnsi="Times New Roman"/>
          <w:sz w:val="28"/>
          <w:szCs w:val="24"/>
        </w:rPr>
        <w:t xml:space="preserve">32.2 </w:t>
      </w:r>
      <w:proofErr w:type="spellStart"/>
      <w:r w:rsidR="00A94E26">
        <w:rPr>
          <w:rFonts w:ascii="Times New Roman" w:hAnsi="Times New Roman"/>
          <w:sz w:val="28"/>
          <w:szCs w:val="24"/>
        </w:rPr>
        <w:t>мкмоль</w:t>
      </w:r>
      <w:proofErr w:type="spellEnd"/>
      <w:r w:rsidR="00A94E26">
        <w:rPr>
          <w:rFonts w:ascii="Times New Roman" w:hAnsi="Times New Roman"/>
          <w:sz w:val="28"/>
          <w:szCs w:val="24"/>
        </w:rPr>
        <w:t>/л., (у женщин на 10% ниже).</w:t>
      </w:r>
    </w:p>
    <w:p w:rsidR="00A94E26" w:rsidRPr="00A94E26" w:rsidRDefault="00A94E26" w:rsidP="00A94E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94E26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ЖСС</w:t>
      </w:r>
    </w:p>
    <w:p w:rsidR="00A94E26" w:rsidRPr="00A94E26" w:rsidRDefault="00A94E26" w:rsidP="00D666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sz w:val="28"/>
          <w:szCs w:val="24"/>
        </w:rPr>
        <w:t xml:space="preserve"> Железо транспортируется в вид</w:t>
      </w:r>
      <w:r w:rsidR="00D66609">
        <w:rPr>
          <w:rFonts w:ascii="Times New Roman" w:hAnsi="Times New Roman"/>
          <w:sz w:val="28"/>
          <w:szCs w:val="24"/>
        </w:rPr>
        <w:t xml:space="preserve">е комплекса с металлсвязывающим </w:t>
      </w:r>
      <w:r w:rsidRPr="00A94E26">
        <w:rPr>
          <w:rFonts w:ascii="Times New Roman" w:hAnsi="Times New Roman"/>
          <w:sz w:val="28"/>
          <w:szCs w:val="24"/>
        </w:rPr>
        <w:t xml:space="preserve">глобулином – </w:t>
      </w:r>
      <w:proofErr w:type="spellStart"/>
      <w:r w:rsidRPr="00A94E26">
        <w:rPr>
          <w:rFonts w:ascii="Times New Roman" w:hAnsi="Times New Roman"/>
          <w:sz w:val="28"/>
          <w:szCs w:val="24"/>
        </w:rPr>
        <w:t>трансферрином</w:t>
      </w:r>
      <w:proofErr w:type="spellEnd"/>
      <w:r w:rsidRPr="00A94E26">
        <w:rPr>
          <w:rFonts w:ascii="Times New Roman" w:hAnsi="Times New Roman"/>
          <w:sz w:val="28"/>
          <w:szCs w:val="24"/>
        </w:rPr>
        <w:t>. Обычно этот белок пе</w:t>
      </w:r>
      <w:r w:rsidR="00D66609">
        <w:rPr>
          <w:rFonts w:ascii="Times New Roman" w:hAnsi="Times New Roman"/>
          <w:sz w:val="28"/>
          <w:szCs w:val="24"/>
        </w:rPr>
        <w:t xml:space="preserve">реносит такое </w:t>
      </w:r>
      <w:r w:rsidRPr="00A94E26">
        <w:rPr>
          <w:rFonts w:ascii="Times New Roman" w:hAnsi="Times New Roman"/>
          <w:sz w:val="28"/>
          <w:szCs w:val="24"/>
        </w:rPr>
        <w:t>количество железа, которое соответствует 1/4 -1/3 максимальной способности</w:t>
      </w:r>
      <w:r w:rsidR="00D6660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94E26">
        <w:rPr>
          <w:rFonts w:ascii="Times New Roman" w:hAnsi="Times New Roman"/>
          <w:sz w:val="28"/>
          <w:szCs w:val="24"/>
        </w:rPr>
        <w:t>трансферрина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 к связыванию этого иона. Поэтому в норме процент насыщения</w:t>
      </w:r>
      <w:r w:rsidR="00D66609">
        <w:rPr>
          <w:rFonts w:ascii="Times New Roman" w:hAnsi="Times New Roman"/>
          <w:sz w:val="28"/>
          <w:szCs w:val="24"/>
        </w:rPr>
        <w:t xml:space="preserve"> </w:t>
      </w:r>
      <w:r w:rsidRPr="00A94E26">
        <w:rPr>
          <w:rFonts w:ascii="Times New Roman" w:hAnsi="Times New Roman"/>
          <w:sz w:val="28"/>
          <w:szCs w:val="24"/>
        </w:rPr>
        <w:t xml:space="preserve">железом </w:t>
      </w:r>
      <w:proofErr w:type="spellStart"/>
      <w:r w:rsidRPr="00A94E26">
        <w:rPr>
          <w:rFonts w:ascii="Times New Roman" w:hAnsi="Times New Roman"/>
          <w:sz w:val="28"/>
          <w:szCs w:val="24"/>
        </w:rPr>
        <w:t>трансферрина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 составляет 25 –30%.</w:t>
      </w:r>
    </w:p>
    <w:p w:rsidR="00A94E26" w:rsidRPr="00A94E26" w:rsidRDefault="00D66609" w:rsidP="00D666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ОЖСС </w:t>
      </w:r>
      <w:r w:rsidRPr="00D66609">
        <w:rPr>
          <w:rFonts w:ascii="Times New Roman" w:hAnsi="Times New Roman"/>
          <w:b/>
          <w:sz w:val="28"/>
          <w:szCs w:val="24"/>
        </w:rPr>
        <w:t>повышается</w:t>
      </w:r>
      <w:r>
        <w:rPr>
          <w:rFonts w:ascii="Times New Roman" w:hAnsi="Times New Roman"/>
          <w:sz w:val="28"/>
          <w:szCs w:val="24"/>
        </w:rPr>
        <w:t xml:space="preserve"> при: железодефицитной анемии, </w:t>
      </w:r>
      <w:r w:rsidR="00A94E26" w:rsidRPr="00A94E26">
        <w:rPr>
          <w:rFonts w:ascii="Times New Roman" w:hAnsi="Times New Roman"/>
          <w:sz w:val="28"/>
          <w:szCs w:val="24"/>
        </w:rPr>
        <w:t>прие</w:t>
      </w:r>
      <w:r>
        <w:rPr>
          <w:rFonts w:ascii="Times New Roman" w:hAnsi="Times New Roman"/>
          <w:sz w:val="28"/>
          <w:szCs w:val="24"/>
        </w:rPr>
        <w:t xml:space="preserve">ме контрацептивов, в поздние сроки беременности, нередко у детей и </w:t>
      </w:r>
      <w:r w:rsidR="00A94E26" w:rsidRPr="00A94E26">
        <w:rPr>
          <w:rFonts w:ascii="Times New Roman" w:hAnsi="Times New Roman"/>
          <w:sz w:val="28"/>
          <w:szCs w:val="24"/>
        </w:rPr>
        <w:t>гепатитах.</w:t>
      </w:r>
    </w:p>
    <w:p w:rsidR="00A94E26" w:rsidRPr="00A94E26" w:rsidRDefault="00A94E26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sz w:val="28"/>
          <w:szCs w:val="24"/>
        </w:rPr>
        <w:t xml:space="preserve">ОЖСС </w:t>
      </w:r>
      <w:r w:rsidRPr="00D66609">
        <w:rPr>
          <w:rFonts w:ascii="Times New Roman" w:hAnsi="Times New Roman"/>
          <w:b/>
          <w:sz w:val="28"/>
          <w:szCs w:val="24"/>
        </w:rPr>
        <w:t>снижается</w:t>
      </w:r>
      <w:r w:rsidR="00D66609">
        <w:rPr>
          <w:rFonts w:ascii="Times New Roman" w:hAnsi="Times New Roman"/>
          <w:sz w:val="28"/>
          <w:szCs w:val="24"/>
        </w:rPr>
        <w:t xml:space="preserve"> при: </w:t>
      </w:r>
      <w:r w:rsidRPr="00A94E26">
        <w:rPr>
          <w:rFonts w:ascii="Times New Roman" w:hAnsi="Times New Roman"/>
          <w:sz w:val="28"/>
          <w:szCs w:val="24"/>
        </w:rPr>
        <w:t>уменьшении содержания общего белк</w:t>
      </w:r>
      <w:r w:rsidR="00D66609">
        <w:rPr>
          <w:rFonts w:ascii="Times New Roman" w:hAnsi="Times New Roman"/>
          <w:sz w:val="28"/>
          <w:szCs w:val="24"/>
        </w:rPr>
        <w:t xml:space="preserve">а в плазме крови (нефротический синдром, голодание, рак), хронических инфекциях, </w:t>
      </w:r>
      <w:r w:rsidRPr="00A94E26">
        <w:rPr>
          <w:rFonts w:ascii="Times New Roman" w:hAnsi="Times New Roman"/>
          <w:sz w:val="28"/>
          <w:szCs w:val="24"/>
        </w:rPr>
        <w:t>гемолитической анемии</w:t>
      </w:r>
      <w:r w:rsidR="00724E6C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A94E26">
        <w:rPr>
          <w:rFonts w:ascii="Times New Roman" w:hAnsi="Times New Roman"/>
          <w:sz w:val="28"/>
          <w:szCs w:val="24"/>
        </w:rPr>
        <w:t>апластической</w:t>
      </w:r>
      <w:proofErr w:type="spellEnd"/>
      <w:r w:rsidRPr="00A94E26">
        <w:rPr>
          <w:rFonts w:ascii="Times New Roman" w:hAnsi="Times New Roman"/>
          <w:sz w:val="28"/>
          <w:szCs w:val="24"/>
        </w:rPr>
        <w:t xml:space="preserve"> анемии</w:t>
      </w:r>
      <w:r w:rsidR="00724E6C">
        <w:rPr>
          <w:rFonts w:ascii="Times New Roman" w:hAnsi="Times New Roman"/>
          <w:sz w:val="28"/>
          <w:szCs w:val="24"/>
        </w:rPr>
        <w:t xml:space="preserve"> и </w:t>
      </w:r>
      <w:r w:rsidRPr="00A94E26">
        <w:rPr>
          <w:rFonts w:ascii="Times New Roman" w:hAnsi="Times New Roman"/>
          <w:sz w:val="28"/>
          <w:szCs w:val="24"/>
        </w:rPr>
        <w:t>В12-дефицитной анемии</w:t>
      </w:r>
      <w:r w:rsidR="00724E6C">
        <w:rPr>
          <w:rFonts w:ascii="Times New Roman" w:hAnsi="Times New Roman"/>
          <w:sz w:val="28"/>
          <w:szCs w:val="24"/>
        </w:rPr>
        <w:t>.</w:t>
      </w:r>
    </w:p>
    <w:p w:rsidR="00A94E26" w:rsidRPr="00A94E26" w:rsidRDefault="00A94E26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4E26">
        <w:rPr>
          <w:rFonts w:ascii="Times New Roman" w:hAnsi="Times New Roman"/>
          <w:sz w:val="28"/>
          <w:szCs w:val="24"/>
        </w:rPr>
        <w:t>О запасах железа в организме можно судит</w:t>
      </w:r>
      <w:r w:rsidR="00724E6C">
        <w:rPr>
          <w:rFonts w:ascii="Times New Roman" w:hAnsi="Times New Roman"/>
          <w:sz w:val="28"/>
          <w:szCs w:val="24"/>
        </w:rPr>
        <w:t xml:space="preserve">ь по определению в плазме крови </w:t>
      </w:r>
      <w:proofErr w:type="spellStart"/>
      <w:r w:rsidR="00D13D5C">
        <w:rPr>
          <w:rFonts w:ascii="Times New Roman" w:hAnsi="Times New Roman"/>
          <w:sz w:val="28"/>
          <w:szCs w:val="24"/>
        </w:rPr>
        <w:t>ферритина</w:t>
      </w:r>
      <w:proofErr w:type="spellEnd"/>
      <w:r w:rsidR="00D13D5C">
        <w:rPr>
          <w:rFonts w:ascii="Times New Roman" w:hAnsi="Times New Roman"/>
          <w:sz w:val="28"/>
          <w:szCs w:val="24"/>
        </w:rPr>
        <w:t xml:space="preserve">. </w:t>
      </w:r>
    </w:p>
    <w:p w:rsidR="00A94E26" w:rsidRDefault="00A94E26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44CB">
        <w:rPr>
          <w:rFonts w:ascii="Times New Roman" w:hAnsi="Times New Roman"/>
          <w:b/>
          <w:sz w:val="28"/>
          <w:szCs w:val="24"/>
        </w:rPr>
        <w:t xml:space="preserve">Нормальные величины </w:t>
      </w:r>
      <w:r w:rsidRPr="00A94E26">
        <w:rPr>
          <w:rFonts w:ascii="Times New Roman" w:hAnsi="Times New Roman"/>
          <w:sz w:val="28"/>
          <w:szCs w:val="24"/>
        </w:rPr>
        <w:t xml:space="preserve">концентрации </w:t>
      </w:r>
      <w:proofErr w:type="spellStart"/>
      <w:r w:rsidRPr="00A94E26">
        <w:rPr>
          <w:rFonts w:ascii="Times New Roman" w:hAnsi="Times New Roman"/>
          <w:sz w:val="28"/>
          <w:szCs w:val="24"/>
        </w:rPr>
        <w:t>ферри</w:t>
      </w:r>
      <w:r w:rsidR="00665098">
        <w:rPr>
          <w:rFonts w:ascii="Times New Roman" w:hAnsi="Times New Roman"/>
          <w:sz w:val="28"/>
          <w:szCs w:val="24"/>
        </w:rPr>
        <w:t>тина</w:t>
      </w:r>
      <w:proofErr w:type="spellEnd"/>
      <w:r w:rsidR="00665098">
        <w:rPr>
          <w:rFonts w:ascii="Times New Roman" w:hAnsi="Times New Roman"/>
          <w:sz w:val="28"/>
          <w:szCs w:val="24"/>
        </w:rPr>
        <w:t xml:space="preserve"> в сыворотке 10-</w:t>
      </w:r>
      <w:r w:rsidRPr="00A94E26">
        <w:rPr>
          <w:rFonts w:ascii="Times New Roman" w:hAnsi="Times New Roman"/>
          <w:sz w:val="28"/>
          <w:szCs w:val="24"/>
        </w:rPr>
        <w:t>120</w:t>
      </w:r>
      <w:r w:rsidR="00665098">
        <w:rPr>
          <w:rFonts w:ascii="Times New Roman" w:hAnsi="Times New Roman"/>
          <w:sz w:val="28"/>
          <w:szCs w:val="24"/>
        </w:rPr>
        <w:t xml:space="preserve"> мкг/л</w:t>
      </w:r>
      <w:r w:rsidRPr="00A94E26">
        <w:rPr>
          <w:rFonts w:ascii="Times New Roman" w:hAnsi="Times New Roman"/>
          <w:sz w:val="28"/>
          <w:szCs w:val="24"/>
        </w:rPr>
        <w:t>.</w:t>
      </w:r>
    </w:p>
    <w:p w:rsidR="00665098" w:rsidRDefault="00A16F04" w:rsidP="00D13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В девятый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исследования биоматериал в журнал, выбивала штрих-кода и рассортировывала их по назначению. Работала в кабинете </w:t>
      </w:r>
      <w:r>
        <w:rPr>
          <w:rFonts w:ascii="Times New Roman" w:hAnsi="Times New Roman"/>
          <w:sz w:val="28"/>
          <w:szCs w:val="28"/>
        </w:rPr>
        <w:t>приема и регистрации био</w:t>
      </w:r>
      <w:r w:rsidR="00E5117B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. Проводила общий анал</w:t>
      </w:r>
      <w:r w:rsidR="00D13D5C">
        <w:rPr>
          <w:rFonts w:ascii="Times New Roman" w:hAnsi="Times New Roman"/>
          <w:sz w:val="28"/>
          <w:szCs w:val="28"/>
        </w:rPr>
        <w:t>из мочи.</w:t>
      </w:r>
    </w:p>
    <w:p w:rsidR="00D13D5C" w:rsidRPr="00D13D5C" w:rsidRDefault="00D13D5C" w:rsidP="00D13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344CB" w:rsidRPr="00B641D1" w:rsidRDefault="00B641D1" w:rsidP="0066509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lastRenderedPageBreak/>
        <w:t xml:space="preserve">ДЕНЬ 10 </w:t>
      </w:r>
      <w:r w:rsidR="004A1000">
        <w:rPr>
          <w:rFonts w:ascii="Times New Roman" w:hAnsi="Times New Roman"/>
          <w:sz w:val="28"/>
          <w:szCs w:val="24"/>
        </w:rPr>
        <w:t>(05.05.22)</w:t>
      </w:r>
    </w:p>
    <w:p w:rsidR="00AF62BD" w:rsidRDefault="00B641D1" w:rsidP="00724E6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t xml:space="preserve"> ОПРЕДЕЛЕНИЕ ПОКАЗАТЕЛЕЙ ГЕМОСТАЗА</w:t>
      </w:r>
    </w:p>
    <w:p w:rsidR="00B641D1" w:rsidRPr="00B641D1" w:rsidRDefault="00B641D1" w:rsidP="00B641D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4E6C" w:rsidRPr="00724E6C" w:rsidRDefault="00724E6C" w:rsidP="00724E6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24E6C">
        <w:rPr>
          <w:rFonts w:ascii="Times New Roman" w:hAnsi="Times New Roman"/>
          <w:b/>
          <w:sz w:val="28"/>
          <w:szCs w:val="24"/>
        </w:rPr>
        <w:t>Преаналитический этап исследований</w:t>
      </w:r>
    </w:p>
    <w:p w:rsidR="00724E6C" w:rsidRP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>Для и</w:t>
      </w:r>
      <w:r w:rsidR="00DB1833">
        <w:rPr>
          <w:rFonts w:ascii="Times New Roman" w:hAnsi="Times New Roman"/>
          <w:sz w:val="28"/>
          <w:szCs w:val="24"/>
        </w:rPr>
        <w:t>сследования системы гемостаза используют плазму крови.</w:t>
      </w:r>
    </w:p>
    <w:p w:rsid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>Забор крови делают утром с 8 до 10 часов и натощак, из локтевой вены.</w:t>
      </w:r>
    </w:p>
    <w:p w:rsid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>Исключить физическое перенапряже</w:t>
      </w:r>
      <w:r>
        <w:rPr>
          <w:rFonts w:ascii="Times New Roman" w:hAnsi="Times New Roman"/>
          <w:sz w:val="28"/>
          <w:szCs w:val="24"/>
        </w:rPr>
        <w:t xml:space="preserve">ние и эмоциональное возбуждение </w:t>
      </w:r>
      <w:r w:rsidRPr="00724E6C">
        <w:rPr>
          <w:rFonts w:ascii="Times New Roman" w:hAnsi="Times New Roman"/>
          <w:sz w:val="28"/>
          <w:szCs w:val="24"/>
        </w:rPr>
        <w:t>(дать обследуемому 15 минут</w:t>
      </w:r>
      <w:r>
        <w:rPr>
          <w:rFonts w:ascii="Times New Roman" w:hAnsi="Times New Roman"/>
          <w:sz w:val="28"/>
          <w:szCs w:val="24"/>
        </w:rPr>
        <w:t xml:space="preserve"> отдохнуть).</w:t>
      </w:r>
    </w:p>
    <w:p w:rsid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>Исключить курение и прием</w:t>
      </w:r>
      <w:r>
        <w:rPr>
          <w:rFonts w:ascii="Times New Roman" w:hAnsi="Times New Roman"/>
          <w:sz w:val="28"/>
          <w:szCs w:val="24"/>
        </w:rPr>
        <w:t xml:space="preserve"> алкоголя непосредственно перед обследованием.</w:t>
      </w:r>
    </w:p>
    <w:p w:rsid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>Первые 5-6 капель выпускают н</w:t>
      </w:r>
      <w:r>
        <w:rPr>
          <w:rFonts w:ascii="Times New Roman" w:hAnsi="Times New Roman"/>
          <w:sz w:val="28"/>
          <w:szCs w:val="24"/>
        </w:rPr>
        <w:t xml:space="preserve">а ватный тампон, т.к. они могут </w:t>
      </w:r>
      <w:r w:rsidRPr="00724E6C">
        <w:rPr>
          <w:rFonts w:ascii="Times New Roman" w:hAnsi="Times New Roman"/>
          <w:sz w:val="28"/>
          <w:szCs w:val="24"/>
        </w:rPr>
        <w:t>со</w:t>
      </w:r>
      <w:r>
        <w:rPr>
          <w:rFonts w:ascii="Times New Roman" w:hAnsi="Times New Roman"/>
          <w:sz w:val="28"/>
          <w:szCs w:val="24"/>
        </w:rPr>
        <w:t xml:space="preserve">держать тканевой </w:t>
      </w:r>
      <w:proofErr w:type="spellStart"/>
      <w:r>
        <w:rPr>
          <w:rFonts w:ascii="Times New Roman" w:hAnsi="Times New Roman"/>
          <w:sz w:val="28"/>
          <w:szCs w:val="24"/>
        </w:rPr>
        <w:t>тромбопластин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724E6C" w:rsidRP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>Пробирки лучше использовать пластиковые одноразовые.</w:t>
      </w:r>
    </w:p>
    <w:p w:rsidR="00724E6C" w:rsidRP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>В качестве антикоагулянта используют 3,8 % раствор цитрата натрия,</w:t>
      </w:r>
    </w:p>
    <w:p w:rsidR="00724E6C" w:rsidRDefault="00724E6C" w:rsidP="00724E6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>т.к. в цитратной плазме лучш</w:t>
      </w:r>
      <w:r>
        <w:rPr>
          <w:rFonts w:ascii="Times New Roman" w:hAnsi="Times New Roman"/>
          <w:sz w:val="28"/>
          <w:szCs w:val="24"/>
        </w:rPr>
        <w:t>е сохраняются лабильные факторы свертывания крови и тромбоциты.</w:t>
      </w:r>
    </w:p>
    <w:p w:rsidR="00724E6C" w:rsidRPr="00724E6C" w:rsidRDefault="00724E6C" w:rsidP="00E04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24E6C">
        <w:rPr>
          <w:rFonts w:ascii="Times New Roman" w:hAnsi="Times New Roman"/>
          <w:sz w:val="28"/>
          <w:szCs w:val="24"/>
        </w:rPr>
        <w:t xml:space="preserve">Ацетилсалициловая </w:t>
      </w:r>
      <w:r w:rsidR="00E046C5">
        <w:rPr>
          <w:rFonts w:ascii="Times New Roman" w:hAnsi="Times New Roman"/>
          <w:sz w:val="28"/>
          <w:szCs w:val="24"/>
        </w:rPr>
        <w:t>кислота, НПВС</w:t>
      </w:r>
      <w:r w:rsidRPr="00724E6C">
        <w:rPr>
          <w:rFonts w:ascii="Times New Roman" w:hAnsi="Times New Roman"/>
          <w:sz w:val="28"/>
          <w:szCs w:val="24"/>
        </w:rPr>
        <w:t xml:space="preserve">, пенициллин, </w:t>
      </w:r>
      <w:proofErr w:type="spellStart"/>
      <w:r w:rsidRPr="00724E6C">
        <w:rPr>
          <w:rFonts w:ascii="Times New Roman" w:hAnsi="Times New Roman"/>
          <w:sz w:val="28"/>
          <w:szCs w:val="24"/>
        </w:rPr>
        <w:t>стрептокина</w:t>
      </w:r>
      <w:r>
        <w:rPr>
          <w:rFonts w:ascii="Times New Roman" w:hAnsi="Times New Roman"/>
          <w:sz w:val="28"/>
          <w:szCs w:val="24"/>
        </w:rPr>
        <w:t>за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урокиназа</w:t>
      </w:r>
      <w:proofErr w:type="spellEnd"/>
      <w:r>
        <w:rPr>
          <w:rFonts w:ascii="Times New Roman" w:hAnsi="Times New Roman"/>
          <w:sz w:val="28"/>
          <w:szCs w:val="24"/>
        </w:rPr>
        <w:t xml:space="preserve"> увеличивают время кровотечения.</w:t>
      </w:r>
    </w:p>
    <w:p w:rsidR="00390BFE" w:rsidRDefault="00390BFE" w:rsidP="00390BF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исследований показателей гемостаза используют </w:t>
      </w:r>
      <w:proofErr w:type="spellStart"/>
      <w:r>
        <w:rPr>
          <w:rFonts w:ascii="Times New Roman" w:hAnsi="Times New Roman"/>
          <w:sz w:val="28"/>
          <w:szCs w:val="28"/>
        </w:rPr>
        <w:t>вакутейнеры</w:t>
      </w:r>
      <w:proofErr w:type="spellEnd"/>
      <w:r>
        <w:rPr>
          <w:rFonts w:ascii="Times New Roman" w:hAnsi="Times New Roman"/>
          <w:sz w:val="28"/>
          <w:szCs w:val="28"/>
        </w:rPr>
        <w:t xml:space="preserve"> с голубой крышкой (с ЭДТА). </w:t>
      </w:r>
      <w:r w:rsidR="009B0905">
        <w:rPr>
          <w:rFonts w:ascii="Times New Roman" w:hAnsi="Times New Roman"/>
          <w:sz w:val="28"/>
          <w:szCs w:val="28"/>
        </w:rPr>
        <w:t xml:space="preserve">Направления регистрируют в журнале «Учета анализов на гемостаз». </w:t>
      </w:r>
    </w:p>
    <w:p w:rsidR="00390BFE" w:rsidRDefault="003D6EF6" w:rsidP="00390BF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BFE">
        <w:rPr>
          <w:rFonts w:ascii="Times New Roman" w:hAnsi="Times New Roman"/>
          <w:sz w:val="28"/>
          <w:szCs w:val="28"/>
        </w:rPr>
        <w:t xml:space="preserve">оказатели </w:t>
      </w:r>
      <w:r>
        <w:rPr>
          <w:rFonts w:ascii="Times New Roman" w:hAnsi="Times New Roman"/>
          <w:sz w:val="28"/>
          <w:szCs w:val="28"/>
        </w:rPr>
        <w:t xml:space="preserve">гемостаза </w:t>
      </w:r>
      <w:r w:rsidR="00390BFE">
        <w:rPr>
          <w:rFonts w:ascii="Times New Roman" w:hAnsi="Times New Roman"/>
          <w:sz w:val="28"/>
          <w:szCs w:val="28"/>
        </w:rPr>
        <w:t xml:space="preserve">исследуют на автоматическом </w:t>
      </w:r>
      <w:proofErr w:type="spellStart"/>
      <w:r>
        <w:rPr>
          <w:rFonts w:ascii="Times New Roman" w:hAnsi="Times New Roman"/>
          <w:sz w:val="28"/>
          <w:szCs w:val="28"/>
        </w:rPr>
        <w:t>коагулометрическом</w:t>
      </w:r>
      <w:proofErr w:type="spellEnd"/>
      <w:r w:rsidRPr="003D6EF6">
        <w:rPr>
          <w:rFonts w:ascii="Times New Roman" w:hAnsi="Times New Roman"/>
          <w:sz w:val="28"/>
          <w:szCs w:val="28"/>
        </w:rPr>
        <w:t xml:space="preserve"> анализатор</w:t>
      </w:r>
      <w:r>
        <w:rPr>
          <w:rFonts w:ascii="Times New Roman" w:hAnsi="Times New Roman"/>
          <w:sz w:val="28"/>
          <w:szCs w:val="28"/>
        </w:rPr>
        <w:t>е</w:t>
      </w:r>
      <w:r w:rsidRPr="003D6EF6">
        <w:rPr>
          <w:rFonts w:ascii="Times New Roman" w:hAnsi="Times New Roman"/>
          <w:sz w:val="28"/>
          <w:szCs w:val="28"/>
        </w:rPr>
        <w:t xml:space="preserve"> ACL 9000</w:t>
      </w:r>
      <w:r w:rsidR="00086CB1">
        <w:rPr>
          <w:rFonts w:ascii="Times New Roman" w:hAnsi="Times New Roman"/>
          <w:sz w:val="28"/>
          <w:szCs w:val="28"/>
        </w:rPr>
        <w:t xml:space="preserve"> и</w:t>
      </w:r>
      <w:r w:rsidR="005E4CEB">
        <w:rPr>
          <w:rFonts w:ascii="Times New Roman" w:hAnsi="Times New Roman"/>
          <w:sz w:val="28"/>
          <w:szCs w:val="28"/>
        </w:rPr>
        <w:t xml:space="preserve"> автоматическом</w:t>
      </w:r>
      <w:r w:rsidR="005E4CEB" w:rsidRPr="005E4CEB">
        <w:rPr>
          <w:rFonts w:ascii="Times New Roman" w:hAnsi="Times New Roman"/>
          <w:sz w:val="28"/>
          <w:szCs w:val="28"/>
        </w:rPr>
        <w:t xml:space="preserve"> ан</w:t>
      </w:r>
      <w:r w:rsidR="005E4CEB">
        <w:rPr>
          <w:rFonts w:ascii="Times New Roman" w:hAnsi="Times New Roman"/>
          <w:sz w:val="28"/>
          <w:szCs w:val="28"/>
        </w:rPr>
        <w:t>ализаторе гемостаза</w:t>
      </w:r>
      <w:r w:rsidR="005E4CEB" w:rsidRPr="005E4CEB">
        <w:rPr>
          <w:rFonts w:ascii="Times New Roman" w:hAnsi="Times New Roman"/>
          <w:sz w:val="28"/>
          <w:szCs w:val="28"/>
        </w:rPr>
        <w:t xml:space="preserve"> ACL TOP 500 CTS</w:t>
      </w:r>
      <w:r w:rsidR="005E4CEB">
        <w:rPr>
          <w:rFonts w:ascii="Times New Roman" w:hAnsi="Times New Roman"/>
          <w:sz w:val="28"/>
          <w:szCs w:val="28"/>
        </w:rPr>
        <w:t>.</w:t>
      </w:r>
    </w:p>
    <w:p w:rsidR="00107AAA" w:rsidRPr="00107AAA" w:rsidRDefault="00107AAA" w:rsidP="00390BF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Агрегацию тромбоцитов определяют на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07AAA">
        <w:rPr>
          <w:rFonts w:ascii="Times New Roman" w:hAnsi="Times New Roman"/>
          <w:sz w:val="28"/>
          <w:szCs w:val="28"/>
        </w:rPr>
        <w:t>грегометр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оптическом</w:t>
      </w:r>
      <w:r w:rsidRPr="00107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AAA">
        <w:rPr>
          <w:rFonts w:ascii="Times New Roman" w:hAnsi="Times New Roman"/>
          <w:sz w:val="28"/>
          <w:szCs w:val="28"/>
        </w:rPr>
        <w:t>Chrono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AAA">
        <w:rPr>
          <w:rFonts w:ascii="Times New Roman" w:hAnsi="Times New Roman"/>
          <w:sz w:val="28"/>
          <w:szCs w:val="28"/>
        </w:rPr>
        <w:t>log</w:t>
      </w:r>
      <w:proofErr w:type="spellEnd"/>
      <w:r w:rsidRPr="00107AAA">
        <w:rPr>
          <w:rFonts w:ascii="Times New Roman" w:hAnsi="Times New Roman"/>
          <w:sz w:val="28"/>
          <w:szCs w:val="28"/>
        </w:rPr>
        <w:t xml:space="preserve"> 490</w:t>
      </w:r>
      <w:r>
        <w:rPr>
          <w:rFonts w:ascii="Times New Roman" w:hAnsi="Times New Roman"/>
          <w:sz w:val="28"/>
          <w:szCs w:val="28"/>
        </w:rPr>
        <w:t>.</w:t>
      </w:r>
      <w:r w:rsidR="009B0905">
        <w:rPr>
          <w:rFonts w:ascii="Times New Roman" w:hAnsi="Times New Roman"/>
          <w:sz w:val="28"/>
          <w:szCs w:val="28"/>
        </w:rPr>
        <w:t xml:space="preserve"> Направления регистрируют в журнале «Агрегация тромбоцитов».</w:t>
      </w:r>
    </w:p>
    <w:p w:rsidR="00390BFE" w:rsidRPr="00D923A1" w:rsidRDefault="003D6EF6" w:rsidP="00390BFE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коагулометрического</w:t>
      </w:r>
      <w:proofErr w:type="spellEnd"/>
      <w:r w:rsidRPr="003D6EF6">
        <w:rPr>
          <w:rFonts w:ascii="Times New Roman" w:hAnsi="Times New Roman"/>
          <w:b/>
          <w:sz w:val="28"/>
          <w:szCs w:val="28"/>
        </w:rPr>
        <w:t xml:space="preserve"> анализатор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3D6EF6">
        <w:rPr>
          <w:rFonts w:ascii="Times New Roman" w:hAnsi="Times New Roman"/>
          <w:b/>
          <w:sz w:val="28"/>
          <w:szCs w:val="28"/>
        </w:rPr>
        <w:t xml:space="preserve"> ACL 9000</w:t>
      </w:r>
    </w:p>
    <w:p w:rsidR="003D6EF6" w:rsidRPr="003D6EF6" w:rsidRDefault="00DB1833" w:rsidP="003D6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1"/>
          <w:lang w:eastAsia="ru-RU"/>
        </w:rPr>
        <w:t>В</w:t>
      </w:r>
      <w:r w:rsidR="003D6EF6" w:rsidRPr="003D6EF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ысокопроизводительный </w:t>
      </w:r>
      <w:proofErr w:type="spellStart"/>
      <w:r w:rsidR="003D6EF6" w:rsidRPr="003D6EF6">
        <w:rPr>
          <w:rFonts w:ascii="Times New Roman" w:hAnsi="Times New Roman"/>
          <w:color w:val="000000"/>
          <w:sz w:val="28"/>
          <w:szCs w:val="21"/>
          <w:lang w:eastAsia="ru-RU"/>
        </w:rPr>
        <w:t>коагулометрический</w:t>
      </w:r>
      <w:proofErr w:type="spellEnd"/>
      <w:r w:rsidR="003D6EF6" w:rsidRPr="003D6EF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анализатор серии A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CL,</w:t>
      </w:r>
      <w:r w:rsidR="003D6EF6" w:rsidRPr="003D6EF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он представляет собой систему с истинно свободным доступом, автономно </w:t>
      </w:r>
      <w:r w:rsidR="003D6EF6" w:rsidRPr="003D6EF6">
        <w:rPr>
          <w:rFonts w:ascii="Times New Roman" w:hAnsi="Times New Roman"/>
          <w:color w:val="000000"/>
          <w:sz w:val="28"/>
          <w:szCs w:val="21"/>
          <w:lang w:eastAsia="ru-RU"/>
        </w:rPr>
        <w:lastRenderedPageBreak/>
        <w:t xml:space="preserve">работающую в течение длительного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времени, с возможностью</w:t>
      </w:r>
      <w:r w:rsidR="003D6EF6" w:rsidRPr="003D6EF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дозагрузки образцов пациентов и тестирования внеочередных (STAT) проб.</w:t>
      </w:r>
    </w:p>
    <w:p w:rsidR="003D6EF6" w:rsidRDefault="003D6EF6" w:rsidP="003D6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D6EF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Среди всех приборов такого класса, автоматический </w:t>
      </w:r>
      <w:proofErr w:type="spellStart"/>
      <w:r w:rsidRPr="003D6EF6">
        <w:rPr>
          <w:rFonts w:ascii="Times New Roman" w:hAnsi="Times New Roman"/>
          <w:color w:val="000000"/>
          <w:sz w:val="28"/>
          <w:szCs w:val="21"/>
          <w:lang w:eastAsia="ru-RU"/>
        </w:rPr>
        <w:t>коагулометрический</w:t>
      </w:r>
      <w:proofErr w:type="spellEnd"/>
      <w:r w:rsidRPr="003D6EF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анализатор ACL 9000 отличается наибольшим набором выполняемых тестов, высокой производительностью, максимальной автономностью, а также целым рядом функций программного обеспечения, без которых не может обойтись лаборатория с боль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шим ежедневным объемом анализов.</w:t>
      </w:r>
    </w:p>
    <w:p w:rsidR="003D6EF6" w:rsidRPr="003D6EF6" w:rsidRDefault="003D6EF6" w:rsidP="003D6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D6EF6">
        <w:rPr>
          <w:rFonts w:ascii="Times New Roman" w:hAnsi="Times New Roman"/>
          <w:sz w:val="28"/>
          <w:szCs w:val="24"/>
        </w:rPr>
        <w:t>Референсная</w:t>
      </w:r>
      <w:proofErr w:type="spellEnd"/>
      <w:r w:rsidRPr="003D6EF6">
        <w:rPr>
          <w:rFonts w:ascii="Times New Roman" w:hAnsi="Times New Roman"/>
          <w:sz w:val="28"/>
          <w:szCs w:val="24"/>
        </w:rPr>
        <w:t xml:space="preserve"> технология проведения </w:t>
      </w:r>
      <w:proofErr w:type="spellStart"/>
      <w:r w:rsidRPr="003D6EF6">
        <w:rPr>
          <w:rFonts w:ascii="Times New Roman" w:hAnsi="Times New Roman"/>
          <w:sz w:val="28"/>
          <w:szCs w:val="24"/>
        </w:rPr>
        <w:t>коагулогических</w:t>
      </w:r>
      <w:proofErr w:type="spellEnd"/>
      <w:r w:rsidRPr="003D6EF6">
        <w:rPr>
          <w:rFonts w:ascii="Times New Roman" w:hAnsi="Times New Roman"/>
          <w:sz w:val="28"/>
          <w:szCs w:val="24"/>
        </w:rPr>
        <w:t xml:space="preserve"> анализов.</w:t>
      </w:r>
    </w:p>
    <w:p w:rsidR="003D6EF6" w:rsidRPr="003D6EF6" w:rsidRDefault="003D6EF6" w:rsidP="005E4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E4CEB">
        <w:rPr>
          <w:rFonts w:ascii="Times New Roman" w:hAnsi="Times New Roman"/>
          <w:sz w:val="28"/>
          <w:szCs w:val="24"/>
        </w:rPr>
        <w:t xml:space="preserve">Выполнение </w:t>
      </w:r>
      <w:proofErr w:type="spellStart"/>
      <w:r w:rsidR="005E4CEB">
        <w:rPr>
          <w:rFonts w:ascii="Times New Roman" w:hAnsi="Times New Roman"/>
          <w:sz w:val="28"/>
          <w:szCs w:val="24"/>
        </w:rPr>
        <w:t>клоттинговых</w:t>
      </w:r>
      <w:proofErr w:type="spellEnd"/>
      <w:r>
        <w:rPr>
          <w:rFonts w:ascii="Times New Roman" w:hAnsi="Times New Roman"/>
          <w:sz w:val="28"/>
          <w:szCs w:val="24"/>
        </w:rPr>
        <w:t xml:space="preserve"> тестов.</w:t>
      </w:r>
    </w:p>
    <w:p w:rsidR="003D6EF6" w:rsidRPr="003D6EF6" w:rsidRDefault="003D6EF6" w:rsidP="003D6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3D6EF6">
        <w:rPr>
          <w:rFonts w:ascii="Times New Roman" w:hAnsi="Times New Roman"/>
          <w:sz w:val="28"/>
          <w:szCs w:val="24"/>
        </w:rPr>
        <w:t>Встроен</w:t>
      </w:r>
      <w:r>
        <w:rPr>
          <w:rFonts w:ascii="Times New Roman" w:hAnsi="Times New Roman"/>
          <w:sz w:val="28"/>
          <w:szCs w:val="24"/>
        </w:rPr>
        <w:t>ная программа контроля качества.</w:t>
      </w:r>
    </w:p>
    <w:p w:rsidR="005E4CEB" w:rsidRPr="005E4CEB" w:rsidRDefault="005E4CEB" w:rsidP="005E4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E4CEB">
        <w:rPr>
          <w:rFonts w:ascii="Times New Roman" w:hAnsi="Times New Roman"/>
          <w:sz w:val="28"/>
          <w:szCs w:val="24"/>
        </w:rPr>
        <w:t xml:space="preserve">Полная автоматизация </w:t>
      </w:r>
      <w:proofErr w:type="spellStart"/>
      <w:r w:rsidR="00086CB1">
        <w:rPr>
          <w:rFonts w:ascii="Times New Roman" w:hAnsi="Times New Roman"/>
          <w:sz w:val="28"/>
          <w:szCs w:val="24"/>
        </w:rPr>
        <w:t>коагулометрических</w:t>
      </w:r>
      <w:proofErr w:type="spellEnd"/>
      <w:r w:rsidR="00086CB1">
        <w:rPr>
          <w:rFonts w:ascii="Times New Roman" w:hAnsi="Times New Roman"/>
          <w:sz w:val="28"/>
          <w:szCs w:val="24"/>
        </w:rPr>
        <w:t xml:space="preserve"> исследований.</w:t>
      </w:r>
    </w:p>
    <w:p w:rsidR="005E4CEB" w:rsidRPr="005E4CEB" w:rsidRDefault="005E4CEB" w:rsidP="005E4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E4CEB">
        <w:rPr>
          <w:rFonts w:ascii="Times New Roman" w:hAnsi="Times New Roman"/>
          <w:sz w:val="28"/>
          <w:szCs w:val="24"/>
        </w:rPr>
        <w:t>Истинный “рэндом” режим – возможность исследования каждого образца сразу по нескольким (до</w:t>
      </w:r>
      <w:r>
        <w:rPr>
          <w:rFonts w:ascii="Times New Roman" w:hAnsi="Times New Roman"/>
          <w:sz w:val="28"/>
          <w:szCs w:val="24"/>
        </w:rPr>
        <w:t xml:space="preserve"> 18-ти одновременно) параметрам.</w:t>
      </w:r>
    </w:p>
    <w:p w:rsidR="005E4CEB" w:rsidRDefault="005E4CEB" w:rsidP="005E4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E4CEB">
        <w:rPr>
          <w:rFonts w:ascii="Times New Roman" w:hAnsi="Times New Roman"/>
          <w:sz w:val="28"/>
          <w:szCs w:val="24"/>
        </w:rPr>
        <w:t>Полностью открытая система – возможность программирования любого количества дополнительных те</w:t>
      </w:r>
      <w:r>
        <w:rPr>
          <w:rFonts w:ascii="Times New Roman" w:hAnsi="Times New Roman"/>
          <w:sz w:val="28"/>
          <w:szCs w:val="24"/>
        </w:rPr>
        <w:t>стов по усмотрению пользователя.</w:t>
      </w:r>
    </w:p>
    <w:p w:rsidR="005E4CEB" w:rsidRDefault="005E4CEB" w:rsidP="005E4C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x-none"/>
        </w:rPr>
      </w:pPr>
      <w:r>
        <w:rPr>
          <w:rFonts w:ascii="Times New Roman" w:hAnsi="Times New Roman"/>
          <w:b/>
          <w:sz w:val="28"/>
          <w:szCs w:val="24"/>
        </w:rPr>
        <w:t>Характеристика</w:t>
      </w:r>
      <w:r w:rsidRPr="005E4CEB">
        <w:rPr>
          <w:rFonts w:ascii="Times New Roman" w:hAnsi="Times New Roman"/>
          <w:b/>
          <w:sz w:val="28"/>
          <w:szCs w:val="24"/>
          <w:lang w:val="x-none"/>
        </w:rPr>
        <w:t xml:space="preserve"> ан</w:t>
      </w:r>
      <w:r>
        <w:rPr>
          <w:rFonts w:ascii="Times New Roman" w:hAnsi="Times New Roman"/>
          <w:b/>
          <w:sz w:val="28"/>
          <w:szCs w:val="24"/>
          <w:lang w:val="x-none"/>
        </w:rPr>
        <w:t>ализатор гемостаза</w:t>
      </w:r>
      <w:r w:rsidRPr="005E4CEB">
        <w:rPr>
          <w:rFonts w:ascii="Times New Roman" w:hAnsi="Times New Roman"/>
          <w:b/>
          <w:sz w:val="28"/>
          <w:szCs w:val="24"/>
          <w:lang w:val="x-none"/>
        </w:rPr>
        <w:t xml:space="preserve"> ACL TOP 500 CTS</w:t>
      </w:r>
    </w:p>
    <w:p w:rsidR="005E4CEB" w:rsidRPr="005E4CEB" w:rsidRDefault="005E4CEB" w:rsidP="00086C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Анализатор </w:t>
      </w:r>
      <w:proofErr w:type="spellStart"/>
      <w:r>
        <w:rPr>
          <w:rFonts w:ascii="Times New Roman" w:hAnsi="Times New Roman"/>
          <w:sz w:val="28"/>
          <w:szCs w:val="24"/>
        </w:rPr>
        <w:t>коагулометрический</w:t>
      </w:r>
      <w:proofErr w:type="spellEnd"/>
      <w:r w:rsidRPr="005E4CEB">
        <w:rPr>
          <w:rFonts w:ascii="Times New Roman" w:hAnsi="Times New Roman"/>
          <w:sz w:val="28"/>
          <w:szCs w:val="24"/>
        </w:rPr>
        <w:t xml:space="preserve"> автомат</w:t>
      </w:r>
      <w:r>
        <w:rPr>
          <w:rFonts w:ascii="Times New Roman" w:hAnsi="Times New Roman"/>
          <w:sz w:val="28"/>
          <w:szCs w:val="24"/>
        </w:rPr>
        <w:t xml:space="preserve">ический ACL TOP модификации ACL </w:t>
      </w:r>
      <w:r>
        <w:rPr>
          <w:rFonts w:ascii="Times New Roman" w:hAnsi="Times New Roman"/>
          <w:sz w:val="28"/>
          <w:szCs w:val="24"/>
          <w:lang w:val="en-US"/>
        </w:rPr>
        <w:t>TOP</w:t>
      </w:r>
      <w:r w:rsidRPr="005E4CEB">
        <w:rPr>
          <w:rFonts w:ascii="Times New Roman" w:hAnsi="Times New Roman"/>
          <w:sz w:val="28"/>
          <w:szCs w:val="24"/>
        </w:rPr>
        <w:t xml:space="preserve"> 500 </w:t>
      </w:r>
      <w:r>
        <w:rPr>
          <w:rFonts w:ascii="Times New Roman" w:hAnsi="Times New Roman"/>
          <w:sz w:val="28"/>
          <w:szCs w:val="24"/>
          <w:lang w:val="en-US"/>
        </w:rPr>
        <w:t>CTS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предназначены для измерений оптич</w:t>
      </w:r>
      <w:r>
        <w:rPr>
          <w:rFonts w:ascii="Times New Roman" w:hAnsi="Times New Roman"/>
          <w:sz w:val="28"/>
          <w:szCs w:val="24"/>
        </w:rPr>
        <w:t xml:space="preserve">еской плотности жидких проб при </w:t>
      </w:r>
      <w:r w:rsidRPr="005E4CEB">
        <w:rPr>
          <w:rFonts w:ascii="Times New Roman" w:hAnsi="Times New Roman"/>
          <w:sz w:val="28"/>
          <w:szCs w:val="24"/>
        </w:rPr>
        <w:t xml:space="preserve">проведении </w:t>
      </w:r>
      <w:proofErr w:type="spellStart"/>
      <w:r w:rsidRPr="005E4CEB">
        <w:rPr>
          <w:rFonts w:ascii="Times New Roman" w:hAnsi="Times New Roman"/>
          <w:sz w:val="28"/>
          <w:szCs w:val="24"/>
        </w:rPr>
        <w:t>коагулометрических</w:t>
      </w:r>
      <w:proofErr w:type="spellEnd"/>
      <w:r w:rsidRPr="005E4CEB">
        <w:rPr>
          <w:rFonts w:ascii="Times New Roman" w:hAnsi="Times New Roman"/>
          <w:sz w:val="28"/>
          <w:szCs w:val="24"/>
        </w:rPr>
        <w:t xml:space="preserve"> исследований.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Возможность работы с закрытой пробиркой</w:t>
      </w:r>
      <w:r>
        <w:rPr>
          <w:rFonts w:ascii="Times New Roman" w:hAnsi="Times New Roman"/>
          <w:sz w:val="28"/>
          <w:szCs w:val="24"/>
        </w:rPr>
        <w:t>.</w:t>
      </w:r>
    </w:p>
    <w:p w:rsidR="005E4CEB" w:rsidRPr="005E4CEB" w:rsidRDefault="005E4CEB" w:rsidP="005E4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4CEB">
        <w:rPr>
          <w:rFonts w:ascii="Times New Roman" w:hAnsi="Times New Roman"/>
          <w:sz w:val="28"/>
          <w:szCs w:val="24"/>
        </w:rPr>
        <w:t>Принцип действия анализаторов основан н</w:t>
      </w:r>
      <w:r>
        <w:rPr>
          <w:rFonts w:ascii="Times New Roman" w:hAnsi="Times New Roman"/>
          <w:sz w:val="28"/>
          <w:szCs w:val="24"/>
        </w:rPr>
        <w:t xml:space="preserve">а измерении значений оптической </w:t>
      </w:r>
      <w:r w:rsidRPr="005E4CEB">
        <w:rPr>
          <w:rFonts w:ascii="Times New Roman" w:hAnsi="Times New Roman"/>
          <w:sz w:val="28"/>
          <w:szCs w:val="24"/>
        </w:rPr>
        <w:t>плотности жидкой биологической пробы и последующем пересчете, с помощью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встроенных программ, полученного значения оптической плотности в необходимый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параметр лабораторного теста в соответствии с методикой медицинского лабораторного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исследования.</w:t>
      </w:r>
    </w:p>
    <w:p w:rsidR="005E4CEB" w:rsidRPr="005E4CEB" w:rsidRDefault="005E4CEB" w:rsidP="005E4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4CEB">
        <w:rPr>
          <w:rFonts w:ascii="Times New Roman" w:hAnsi="Times New Roman"/>
          <w:sz w:val="28"/>
          <w:szCs w:val="24"/>
        </w:rPr>
        <w:t>Оптический датчик регистрирует интенсивност</w:t>
      </w:r>
      <w:r>
        <w:rPr>
          <w:rFonts w:ascii="Times New Roman" w:hAnsi="Times New Roman"/>
          <w:sz w:val="28"/>
          <w:szCs w:val="24"/>
        </w:rPr>
        <w:t xml:space="preserve">ь светового потока, прошедшего </w:t>
      </w:r>
      <w:r w:rsidRPr="005E4CEB">
        <w:rPr>
          <w:rFonts w:ascii="Times New Roman" w:hAnsi="Times New Roman"/>
          <w:sz w:val="28"/>
          <w:szCs w:val="24"/>
        </w:rPr>
        <w:t>через кювету. Световой поток, попадающий на фотодетектор, преобразуется в электронный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сигнал, который пропорционален значению оптической плотности. Сигнал оцифровывается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 xml:space="preserve">и попадает в </w:t>
      </w:r>
      <w:r w:rsidRPr="005E4CEB">
        <w:rPr>
          <w:rFonts w:ascii="Times New Roman" w:hAnsi="Times New Roman"/>
          <w:sz w:val="28"/>
          <w:szCs w:val="24"/>
        </w:rPr>
        <w:lastRenderedPageBreak/>
        <w:t>микропроцессорный блок. Результат измерений отображается на мониторе,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4CEB">
        <w:rPr>
          <w:rFonts w:ascii="Times New Roman" w:hAnsi="Times New Roman"/>
          <w:sz w:val="28"/>
          <w:szCs w:val="24"/>
        </w:rPr>
        <w:t>подключённом к анализатору, в виде значений оптической плотности.</w:t>
      </w:r>
    </w:p>
    <w:p w:rsidR="00D344CB" w:rsidRDefault="005E4CEB" w:rsidP="00BB4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4CEB">
        <w:rPr>
          <w:rFonts w:ascii="Times New Roman" w:hAnsi="Times New Roman"/>
          <w:sz w:val="28"/>
          <w:szCs w:val="24"/>
        </w:rPr>
        <w:t>В анализаторах модификации ACL TOP 500 пр</w:t>
      </w:r>
      <w:r>
        <w:rPr>
          <w:rFonts w:ascii="Times New Roman" w:hAnsi="Times New Roman"/>
          <w:sz w:val="28"/>
          <w:szCs w:val="24"/>
        </w:rPr>
        <w:t xml:space="preserve">исутствуют три блока оптических </w:t>
      </w:r>
      <w:r w:rsidRPr="005E4CEB">
        <w:rPr>
          <w:rFonts w:ascii="Times New Roman" w:hAnsi="Times New Roman"/>
          <w:sz w:val="28"/>
          <w:szCs w:val="24"/>
        </w:rPr>
        <w:t>измерений, в каждом из которых имеется по четыре канала измерений.</w:t>
      </w:r>
    </w:p>
    <w:p w:rsidR="00724E6C" w:rsidRPr="00724E6C" w:rsidRDefault="00724E6C" w:rsidP="00724E6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24E6C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определение ПВ</w:t>
      </w:r>
    </w:p>
    <w:p w:rsidR="00724E6C" w:rsidRDefault="00724E6C" w:rsidP="00086C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b/>
          <w:sz w:val="28"/>
          <w:szCs w:val="24"/>
        </w:rPr>
        <w:t>Удлинение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протромбинового</w:t>
      </w:r>
      <w:proofErr w:type="spellEnd"/>
      <w:r w:rsidRPr="00724E6C">
        <w:rPr>
          <w:rFonts w:ascii="Times New Roman" w:hAnsi="Times New Roman"/>
          <w:sz w:val="28"/>
          <w:szCs w:val="24"/>
        </w:rPr>
        <w:t xml:space="preserve"> времени наблюдается при врожденной или приобретенной недостаточности</w:t>
      </w:r>
      <w:r w:rsidR="00086CB1">
        <w:rPr>
          <w:rFonts w:ascii="Times New Roman" w:hAnsi="Times New Roman"/>
          <w:sz w:val="28"/>
          <w:szCs w:val="24"/>
        </w:rPr>
        <w:t xml:space="preserve"> </w:t>
      </w:r>
      <w:r w:rsidRPr="00724E6C">
        <w:rPr>
          <w:rFonts w:ascii="Times New Roman" w:hAnsi="Times New Roman"/>
          <w:sz w:val="28"/>
          <w:szCs w:val="24"/>
        </w:rPr>
        <w:t>факторов, отражающих функционирование</w:t>
      </w:r>
      <w:r>
        <w:rPr>
          <w:rFonts w:ascii="Times New Roman" w:hAnsi="Times New Roman"/>
          <w:sz w:val="28"/>
          <w:szCs w:val="24"/>
        </w:rPr>
        <w:t xml:space="preserve"> внешнего механизма образования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протромбокиназы</w:t>
      </w:r>
      <w:proofErr w:type="spellEnd"/>
      <w:r w:rsidRPr="00724E6C">
        <w:rPr>
          <w:rFonts w:ascii="Times New Roman" w:hAnsi="Times New Roman"/>
          <w:sz w:val="28"/>
          <w:szCs w:val="24"/>
        </w:rPr>
        <w:t>, ее действие на протр</w:t>
      </w:r>
      <w:r>
        <w:rPr>
          <w:rFonts w:ascii="Times New Roman" w:hAnsi="Times New Roman"/>
          <w:sz w:val="28"/>
          <w:szCs w:val="24"/>
        </w:rPr>
        <w:t xml:space="preserve">омбин и последующее образование </w:t>
      </w:r>
      <w:r w:rsidRPr="00724E6C">
        <w:rPr>
          <w:rFonts w:ascii="Times New Roman" w:hAnsi="Times New Roman"/>
          <w:sz w:val="28"/>
          <w:szCs w:val="24"/>
        </w:rPr>
        <w:t>фибрина (I, II, V, VII, X). Обычно оно о</w:t>
      </w:r>
      <w:r>
        <w:rPr>
          <w:rFonts w:ascii="Times New Roman" w:hAnsi="Times New Roman"/>
          <w:sz w:val="28"/>
          <w:szCs w:val="24"/>
        </w:rPr>
        <w:t xml:space="preserve">тмечается у больных принимающих </w:t>
      </w:r>
      <w:r w:rsidRPr="00724E6C">
        <w:rPr>
          <w:rFonts w:ascii="Times New Roman" w:hAnsi="Times New Roman"/>
          <w:sz w:val="28"/>
          <w:szCs w:val="24"/>
        </w:rPr>
        <w:t>антикоагулянты, при тяжелых поражения</w:t>
      </w:r>
      <w:r>
        <w:rPr>
          <w:rFonts w:ascii="Times New Roman" w:hAnsi="Times New Roman"/>
          <w:sz w:val="28"/>
          <w:szCs w:val="24"/>
        </w:rPr>
        <w:t xml:space="preserve">х паренхимы печени и недостатке </w:t>
      </w:r>
      <w:r w:rsidR="00D13D5C">
        <w:rPr>
          <w:rFonts w:ascii="Times New Roman" w:hAnsi="Times New Roman"/>
          <w:sz w:val="28"/>
          <w:szCs w:val="24"/>
        </w:rPr>
        <w:t xml:space="preserve">витамина К, </w:t>
      </w:r>
      <w:r w:rsidRPr="00724E6C">
        <w:rPr>
          <w:rFonts w:ascii="Times New Roman" w:hAnsi="Times New Roman"/>
          <w:sz w:val="28"/>
          <w:szCs w:val="24"/>
        </w:rPr>
        <w:t>ДВС –синдроме</w:t>
      </w:r>
      <w:r>
        <w:rPr>
          <w:rFonts w:ascii="Times New Roman" w:hAnsi="Times New Roman"/>
          <w:sz w:val="28"/>
          <w:szCs w:val="24"/>
        </w:rPr>
        <w:t>.</w:t>
      </w:r>
    </w:p>
    <w:p w:rsidR="00AF62BD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b/>
          <w:sz w:val="28"/>
          <w:szCs w:val="24"/>
        </w:rPr>
        <w:t>Укорочение</w:t>
      </w:r>
      <w:r w:rsidRPr="00724E6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протромбинового</w:t>
      </w:r>
      <w:proofErr w:type="spellEnd"/>
      <w:r w:rsidRPr="00724E6C">
        <w:rPr>
          <w:rFonts w:ascii="Times New Roman" w:hAnsi="Times New Roman"/>
          <w:sz w:val="28"/>
          <w:szCs w:val="24"/>
        </w:rPr>
        <w:t xml:space="preserve"> времени указывает на </w:t>
      </w:r>
      <w:proofErr w:type="spellStart"/>
      <w:r w:rsidRPr="00724E6C">
        <w:rPr>
          <w:rFonts w:ascii="Times New Roman" w:hAnsi="Times New Roman"/>
          <w:sz w:val="28"/>
          <w:szCs w:val="24"/>
        </w:rPr>
        <w:t>гиперкоагуляцию</w:t>
      </w:r>
      <w:proofErr w:type="spellEnd"/>
      <w:r w:rsidRPr="00724E6C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724E6C">
        <w:rPr>
          <w:rFonts w:ascii="Times New Roman" w:hAnsi="Times New Roman"/>
          <w:sz w:val="28"/>
          <w:szCs w:val="24"/>
        </w:rPr>
        <w:t>связано с опасностью тромбозов.</w:t>
      </w:r>
    </w:p>
    <w:p w:rsidR="00724E6C" w:rsidRPr="00724E6C" w:rsidRDefault="00724E6C" w:rsidP="00724E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 xml:space="preserve">Способы выражения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протромбиновой</w:t>
      </w:r>
      <w:proofErr w:type="spellEnd"/>
      <w:r w:rsidRPr="00724E6C">
        <w:rPr>
          <w:rFonts w:ascii="Times New Roman" w:hAnsi="Times New Roman"/>
          <w:sz w:val="28"/>
          <w:szCs w:val="24"/>
        </w:rPr>
        <w:t xml:space="preserve"> активности:</w:t>
      </w:r>
    </w:p>
    <w:p w:rsidR="00724E6C" w:rsidRPr="00724E6C" w:rsidRDefault="00724E6C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 xml:space="preserve">1.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Протромбиновый</w:t>
      </w:r>
      <w:proofErr w:type="spellEnd"/>
      <w:r w:rsidR="00D344CB">
        <w:rPr>
          <w:rFonts w:ascii="Times New Roman" w:hAnsi="Times New Roman"/>
          <w:sz w:val="28"/>
          <w:szCs w:val="24"/>
        </w:rPr>
        <w:t xml:space="preserve"> </w:t>
      </w:r>
      <w:r w:rsidRPr="00724E6C">
        <w:rPr>
          <w:rFonts w:ascii="Times New Roman" w:hAnsi="Times New Roman"/>
          <w:sz w:val="28"/>
          <w:szCs w:val="24"/>
        </w:rPr>
        <w:t>индекс - выража</w:t>
      </w:r>
      <w:r w:rsidR="004C0EF3">
        <w:rPr>
          <w:rFonts w:ascii="Times New Roman" w:hAnsi="Times New Roman"/>
          <w:sz w:val="28"/>
          <w:szCs w:val="24"/>
        </w:rPr>
        <w:t xml:space="preserve">ться в процентах по отношению к </w:t>
      </w:r>
      <w:r w:rsidRPr="00724E6C">
        <w:rPr>
          <w:rFonts w:ascii="Times New Roman" w:hAnsi="Times New Roman"/>
          <w:sz w:val="28"/>
          <w:szCs w:val="24"/>
        </w:rPr>
        <w:t>здоровому человеку-донору.</w:t>
      </w:r>
    </w:p>
    <w:p w:rsidR="00724E6C" w:rsidRPr="00724E6C" w:rsidRDefault="00724E6C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>ПТИ = (ПТВ здорового человека / ПТВ обследуемого) * 100%</w:t>
      </w:r>
    </w:p>
    <w:p w:rsidR="00724E6C" w:rsidRPr="00724E6C" w:rsidRDefault="00724E6C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Протромбиновое</w:t>
      </w:r>
      <w:proofErr w:type="spellEnd"/>
      <w:r w:rsidRPr="00724E6C">
        <w:rPr>
          <w:rFonts w:ascii="Times New Roman" w:hAnsi="Times New Roman"/>
          <w:sz w:val="28"/>
          <w:szCs w:val="24"/>
        </w:rPr>
        <w:t xml:space="preserve"> отношение - от</w:t>
      </w:r>
      <w:r w:rsidR="004C0EF3">
        <w:rPr>
          <w:rFonts w:ascii="Times New Roman" w:hAnsi="Times New Roman"/>
          <w:sz w:val="28"/>
          <w:szCs w:val="24"/>
        </w:rPr>
        <w:t xml:space="preserve">ношение </w:t>
      </w:r>
      <w:proofErr w:type="spellStart"/>
      <w:r w:rsidR="004C0EF3">
        <w:rPr>
          <w:rFonts w:ascii="Times New Roman" w:hAnsi="Times New Roman"/>
          <w:sz w:val="28"/>
          <w:szCs w:val="24"/>
        </w:rPr>
        <w:t>протромбинового</w:t>
      </w:r>
      <w:proofErr w:type="spellEnd"/>
      <w:r w:rsidR="004C0EF3">
        <w:rPr>
          <w:rFonts w:ascii="Times New Roman" w:hAnsi="Times New Roman"/>
          <w:sz w:val="28"/>
          <w:szCs w:val="24"/>
        </w:rPr>
        <w:t xml:space="preserve"> времени </w:t>
      </w:r>
      <w:r w:rsidRPr="00724E6C">
        <w:rPr>
          <w:rFonts w:ascii="Times New Roman" w:hAnsi="Times New Roman"/>
          <w:sz w:val="28"/>
          <w:szCs w:val="24"/>
        </w:rPr>
        <w:t xml:space="preserve">больного человека к </w:t>
      </w:r>
      <w:proofErr w:type="spellStart"/>
      <w:r w:rsidRPr="00724E6C">
        <w:rPr>
          <w:rFonts w:ascii="Times New Roman" w:hAnsi="Times New Roman"/>
          <w:sz w:val="28"/>
          <w:szCs w:val="24"/>
        </w:rPr>
        <w:t>протромбиновому</w:t>
      </w:r>
      <w:proofErr w:type="spellEnd"/>
      <w:r w:rsidRPr="00724E6C">
        <w:rPr>
          <w:rFonts w:ascii="Times New Roman" w:hAnsi="Times New Roman"/>
          <w:sz w:val="28"/>
          <w:szCs w:val="24"/>
        </w:rPr>
        <w:t xml:space="preserve"> времени здорового</w:t>
      </w:r>
    </w:p>
    <w:p w:rsidR="00724E6C" w:rsidRPr="00724E6C" w:rsidRDefault="00724E6C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>ПО = ПВ больного / ПВ нормы.</w:t>
      </w:r>
    </w:p>
    <w:p w:rsidR="00724E6C" w:rsidRPr="00724E6C" w:rsidRDefault="00724E6C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4E6C">
        <w:rPr>
          <w:rFonts w:ascii="Times New Roman" w:hAnsi="Times New Roman"/>
          <w:sz w:val="28"/>
          <w:szCs w:val="24"/>
        </w:rPr>
        <w:t>3. МНО – международного нормализованного отношения</w:t>
      </w:r>
    </w:p>
    <w:p w:rsidR="00724E6C" w:rsidRPr="00724E6C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МНО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ПО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МИЧ</m:t>
            </m:r>
          </m:sup>
        </m:sSup>
      </m:oMath>
    </w:p>
    <w:p w:rsidR="004C0EF3" w:rsidRPr="00D13D5C" w:rsidRDefault="00D344CB" w:rsidP="00D13D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Референс</w:t>
      </w:r>
      <w:r w:rsidR="004C0EF3" w:rsidRPr="004C0EF3">
        <w:rPr>
          <w:rFonts w:ascii="Times New Roman" w:hAnsi="Times New Roman"/>
          <w:b/>
          <w:sz w:val="28"/>
          <w:szCs w:val="24"/>
        </w:rPr>
        <w:t>ные значения</w:t>
      </w:r>
      <w:r w:rsidR="00D13D5C">
        <w:rPr>
          <w:rFonts w:ascii="Times New Roman" w:hAnsi="Times New Roman"/>
          <w:b/>
          <w:sz w:val="28"/>
          <w:szCs w:val="24"/>
        </w:rPr>
        <w:t xml:space="preserve">: </w:t>
      </w:r>
      <w:r w:rsidR="004C0EF3">
        <w:rPr>
          <w:rFonts w:ascii="Times New Roman" w:hAnsi="Times New Roman"/>
          <w:sz w:val="28"/>
          <w:szCs w:val="24"/>
        </w:rPr>
        <w:t>ПВ – 15-</w:t>
      </w:r>
      <w:r w:rsidR="00724E6C" w:rsidRPr="00724E6C">
        <w:rPr>
          <w:rFonts w:ascii="Times New Roman" w:hAnsi="Times New Roman"/>
          <w:sz w:val="28"/>
          <w:szCs w:val="24"/>
        </w:rPr>
        <w:t>20 сек.</w:t>
      </w:r>
      <w:r w:rsidR="00DB1833">
        <w:rPr>
          <w:rFonts w:ascii="Times New Roman" w:hAnsi="Times New Roman"/>
          <w:sz w:val="28"/>
          <w:szCs w:val="24"/>
        </w:rPr>
        <w:t>,</w:t>
      </w:r>
      <w:r w:rsidR="00D13D5C">
        <w:rPr>
          <w:rFonts w:ascii="Times New Roman" w:hAnsi="Times New Roman"/>
          <w:b/>
          <w:sz w:val="28"/>
          <w:szCs w:val="24"/>
        </w:rPr>
        <w:t xml:space="preserve"> </w:t>
      </w:r>
      <w:r w:rsidR="004C0EF3">
        <w:rPr>
          <w:rFonts w:ascii="Times New Roman" w:hAnsi="Times New Roman"/>
          <w:sz w:val="28"/>
          <w:szCs w:val="24"/>
        </w:rPr>
        <w:t>ПО – 0.9-</w:t>
      </w:r>
      <w:r w:rsidR="00D13D5C">
        <w:rPr>
          <w:rFonts w:ascii="Times New Roman" w:hAnsi="Times New Roman"/>
          <w:sz w:val="28"/>
          <w:szCs w:val="24"/>
        </w:rPr>
        <w:t xml:space="preserve">1.1, </w:t>
      </w:r>
      <w:r w:rsidR="004C0EF3">
        <w:rPr>
          <w:rFonts w:ascii="Times New Roman" w:hAnsi="Times New Roman"/>
          <w:sz w:val="28"/>
          <w:szCs w:val="24"/>
        </w:rPr>
        <w:t>МНО – 0.9-</w:t>
      </w:r>
      <w:r w:rsidR="00724E6C" w:rsidRPr="00724E6C">
        <w:rPr>
          <w:rFonts w:ascii="Times New Roman" w:hAnsi="Times New Roman"/>
          <w:sz w:val="28"/>
          <w:szCs w:val="24"/>
        </w:rPr>
        <w:t>1.15, на фоне испо</w:t>
      </w:r>
      <w:r w:rsidR="004C0EF3">
        <w:rPr>
          <w:rFonts w:ascii="Times New Roman" w:hAnsi="Times New Roman"/>
          <w:sz w:val="28"/>
          <w:szCs w:val="24"/>
        </w:rPr>
        <w:t>льзования антикоагулянтов 2,0-</w:t>
      </w:r>
      <w:r w:rsidR="00724E6C" w:rsidRPr="00724E6C">
        <w:rPr>
          <w:rFonts w:ascii="Times New Roman" w:hAnsi="Times New Roman"/>
          <w:sz w:val="28"/>
          <w:szCs w:val="24"/>
        </w:rPr>
        <w:t>3,0</w:t>
      </w:r>
      <w:r w:rsidR="00D13D5C">
        <w:rPr>
          <w:rFonts w:ascii="Times New Roman" w:hAnsi="Times New Roman"/>
          <w:sz w:val="28"/>
          <w:szCs w:val="24"/>
        </w:rPr>
        <w:t>.</w:t>
      </w:r>
    </w:p>
    <w:p w:rsidR="00086CB1" w:rsidRDefault="00D13D5C" w:rsidP="00DB1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десятый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исследования биоматериал в журнал, выбивала штрих-кода и рассортировывала их по назначению. Работала в кабинете </w:t>
      </w:r>
      <w:r>
        <w:rPr>
          <w:rFonts w:ascii="Times New Roman" w:hAnsi="Times New Roman"/>
          <w:sz w:val="28"/>
          <w:szCs w:val="28"/>
        </w:rPr>
        <w:t>приема и регистрации био</w:t>
      </w:r>
      <w:r w:rsidR="00E5117B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. Проводила общий анализ мочи.</w:t>
      </w:r>
    </w:p>
    <w:p w:rsidR="00BB4E26" w:rsidRPr="00B641D1" w:rsidRDefault="00B641D1" w:rsidP="00BB4E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lastRenderedPageBreak/>
        <w:t xml:space="preserve">ДЕНЬ 11 </w:t>
      </w:r>
      <w:r w:rsidR="004A1000">
        <w:rPr>
          <w:rFonts w:ascii="Times New Roman" w:hAnsi="Times New Roman"/>
          <w:sz w:val="28"/>
          <w:szCs w:val="24"/>
        </w:rPr>
        <w:t>(06.05.22)</w:t>
      </w:r>
    </w:p>
    <w:p w:rsidR="004C0EF3" w:rsidRPr="00B641D1" w:rsidRDefault="00B641D1" w:rsidP="004C0EF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t>КЛИНИКО-ДИАГНОСТИЧЕ</w:t>
      </w:r>
      <w:r>
        <w:rPr>
          <w:rFonts w:ascii="Times New Roman" w:hAnsi="Times New Roman"/>
          <w:sz w:val="28"/>
          <w:szCs w:val="24"/>
        </w:rPr>
        <w:t xml:space="preserve">СКОЕ ЗНАЧЕНИЕ ОПРЕДЕЛЕНИЯ </w:t>
      </w:r>
      <w:r w:rsidRPr="00B641D1">
        <w:rPr>
          <w:rFonts w:ascii="Times New Roman" w:hAnsi="Times New Roman"/>
          <w:sz w:val="28"/>
          <w:szCs w:val="24"/>
        </w:rPr>
        <w:t>АЧТВ</w:t>
      </w:r>
    </w:p>
    <w:p w:rsidR="004C0EF3" w:rsidRP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sz w:val="28"/>
          <w:szCs w:val="24"/>
        </w:rPr>
        <w:t>По результатам теста АЧТВ определя</w:t>
      </w:r>
      <w:r>
        <w:rPr>
          <w:rFonts w:ascii="Times New Roman" w:hAnsi="Times New Roman"/>
          <w:sz w:val="28"/>
          <w:szCs w:val="24"/>
        </w:rPr>
        <w:t xml:space="preserve">ют дефицит факторов внутреннего </w:t>
      </w:r>
      <w:r w:rsidRPr="004C0EF3">
        <w:rPr>
          <w:rFonts w:ascii="Times New Roman" w:hAnsi="Times New Roman"/>
          <w:sz w:val="28"/>
          <w:szCs w:val="24"/>
        </w:rPr>
        <w:t>пути свертывания, наличия в кр</w:t>
      </w:r>
      <w:r>
        <w:rPr>
          <w:rFonts w:ascii="Times New Roman" w:hAnsi="Times New Roman"/>
          <w:sz w:val="28"/>
          <w:szCs w:val="24"/>
        </w:rPr>
        <w:t xml:space="preserve">ови ингибиторов этих факторов и </w:t>
      </w:r>
      <w:r w:rsidRPr="004C0EF3">
        <w:rPr>
          <w:rFonts w:ascii="Times New Roman" w:hAnsi="Times New Roman"/>
          <w:sz w:val="28"/>
          <w:szCs w:val="24"/>
        </w:rPr>
        <w:t>антикоагулянтов. Тест используется для диагностики и дифференцировки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>гемофилии и для выявления волчаночного антикоагулянта.</w:t>
      </w:r>
    </w:p>
    <w:p w:rsidR="004C0EF3" w:rsidRP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sz w:val="28"/>
          <w:szCs w:val="24"/>
        </w:rPr>
        <w:t>Тест АЧТВ применяют при выборе а</w:t>
      </w:r>
      <w:r>
        <w:rPr>
          <w:rFonts w:ascii="Times New Roman" w:hAnsi="Times New Roman"/>
          <w:sz w:val="28"/>
          <w:szCs w:val="24"/>
        </w:rPr>
        <w:t xml:space="preserve">нтикоагулянта и для контроля за </w:t>
      </w:r>
      <w:r w:rsidRPr="004C0EF3">
        <w:rPr>
          <w:rFonts w:ascii="Times New Roman" w:hAnsi="Times New Roman"/>
          <w:sz w:val="28"/>
          <w:szCs w:val="24"/>
        </w:rPr>
        <w:t>лечением больных с коронарной недостаточностью.</w:t>
      </w:r>
    </w:p>
    <w:p w:rsidR="004C0EF3" w:rsidRP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b/>
          <w:sz w:val="28"/>
          <w:szCs w:val="24"/>
        </w:rPr>
        <w:t>Удлинение</w:t>
      </w:r>
      <w:r>
        <w:rPr>
          <w:rFonts w:ascii="Times New Roman" w:hAnsi="Times New Roman"/>
          <w:sz w:val="28"/>
          <w:szCs w:val="24"/>
        </w:rPr>
        <w:t xml:space="preserve"> теста А</w:t>
      </w:r>
      <w:r w:rsidR="00FF6942">
        <w:rPr>
          <w:rFonts w:ascii="Times New Roman" w:hAnsi="Times New Roman"/>
          <w:sz w:val="28"/>
          <w:szCs w:val="24"/>
        </w:rPr>
        <w:t xml:space="preserve">ЧТВ может быть вызвано: </w:t>
      </w:r>
      <w:r>
        <w:rPr>
          <w:rFonts w:ascii="Times New Roman" w:hAnsi="Times New Roman"/>
          <w:sz w:val="28"/>
          <w:szCs w:val="24"/>
        </w:rPr>
        <w:t>ДВС</w:t>
      </w:r>
      <w:r w:rsidR="00FF6942">
        <w:rPr>
          <w:rFonts w:ascii="Times New Roman" w:hAnsi="Times New Roman"/>
          <w:sz w:val="28"/>
          <w:szCs w:val="24"/>
        </w:rPr>
        <w:t>-синдром</w:t>
      </w:r>
      <w:r>
        <w:rPr>
          <w:rFonts w:ascii="Times New Roman" w:hAnsi="Times New Roman"/>
          <w:sz w:val="28"/>
          <w:szCs w:val="24"/>
        </w:rPr>
        <w:t xml:space="preserve"> (2 фаза), заболевания печени, массивные гемотрансфузии,</w:t>
      </w:r>
      <w:r w:rsidRPr="004C0EF3">
        <w:rPr>
          <w:rFonts w:ascii="Times New Roman" w:hAnsi="Times New Roman"/>
          <w:sz w:val="28"/>
          <w:szCs w:val="24"/>
        </w:rPr>
        <w:t xml:space="preserve"> введение гепарин</w:t>
      </w:r>
      <w:r>
        <w:rPr>
          <w:rFonts w:ascii="Times New Roman" w:hAnsi="Times New Roman"/>
          <w:sz w:val="28"/>
          <w:szCs w:val="24"/>
        </w:rPr>
        <w:t xml:space="preserve">а, </w:t>
      </w:r>
      <w:r w:rsidRPr="004C0EF3">
        <w:rPr>
          <w:rFonts w:ascii="Times New Roman" w:hAnsi="Times New Roman"/>
          <w:sz w:val="28"/>
          <w:szCs w:val="24"/>
        </w:rPr>
        <w:t>дефицит фактор</w:t>
      </w:r>
      <w:r>
        <w:rPr>
          <w:rFonts w:ascii="Times New Roman" w:hAnsi="Times New Roman"/>
          <w:sz w:val="28"/>
          <w:szCs w:val="24"/>
        </w:rPr>
        <w:t xml:space="preserve">ов внутреннего пути свертывания, дефицит витамина К, </w:t>
      </w:r>
      <w:r w:rsidRPr="004C0EF3">
        <w:rPr>
          <w:rFonts w:ascii="Times New Roman" w:hAnsi="Times New Roman"/>
          <w:sz w:val="28"/>
          <w:szCs w:val="24"/>
        </w:rPr>
        <w:t>прис</w:t>
      </w:r>
      <w:r>
        <w:rPr>
          <w:rFonts w:ascii="Times New Roman" w:hAnsi="Times New Roman"/>
          <w:sz w:val="28"/>
          <w:szCs w:val="24"/>
        </w:rPr>
        <w:t xml:space="preserve">утствие ингибиторов свертывания, </w:t>
      </w:r>
      <w:r w:rsidRPr="004C0EF3">
        <w:rPr>
          <w:rFonts w:ascii="Times New Roman" w:hAnsi="Times New Roman"/>
          <w:sz w:val="28"/>
          <w:szCs w:val="24"/>
        </w:rPr>
        <w:t>нали</w:t>
      </w:r>
      <w:r>
        <w:rPr>
          <w:rFonts w:ascii="Times New Roman" w:hAnsi="Times New Roman"/>
          <w:sz w:val="28"/>
          <w:szCs w:val="24"/>
        </w:rPr>
        <w:t xml:space="preserve">чие волчаночного антикоагулянта и </w:t>
      </w:r>
      <w:r w:rsidRPr="004C0EF3">
        <w:rPr>
          <w:rFonts w:ascii="Times New Roman" w:hAnsi="Times New Roman"/>
          <w:sz w:val="28"/>
          <w:szCs w:val="24"/>
        </w:rPr>
        <w:t>наличие гемофилии</w:t>
      </w:r>
    </w:p>
    <w:p w:rsidR="00724E6C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b/>
          <w:sz w:val="28"/>
          <w:szCs w:val="24"/>
        </w:rPr>
        <w:t>Укорочение</w:t>
      </w:r>
      <w:r>
        <w:rPr>
          <w:rFonts w:ascii="Times New Roman" w:hAnsi="Times New Roman"/>
          <w:sz w:val="28"/>
          <w:szCs w:val="24"/>
        </w:rPr>
        <w:t xml:space="preserve"> А</w:t>
      </w:r>
      <w:r w:rsidR="00FF6942">
        <w:rPr>
          <w:rFonts w:ascii="Times New Roman" w:hAnsi="Times New Roman"/>
          <w:sz w:val="28"/>
          <w:szCs w:val="24"/>
        </w:rPr>
        <w:t>ЧТВ: признак развития тромбозов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>ДВС</w:t>
      </w:r>
      <w:r w:rsidR="00FF6942">
        <w:rPr>
          <w:rFonts w:ascii="Times New Roman" w:hAnsi="Times New Roman"/>
          <w:sz w:val="28"/>
          <w:szCs w:val="24"/>
        </w:rPr>
        <w:t>-синдрома</w:t>
      </w:r>
      <w:r w:rsidRPr="004C0EF3">
        <w:rPr>
          <w:rFonts w:ascii="Times New Roman" w:hAnsi="Times New Roman"/>
          <w:sz w:val="28"/>
          <w:szCs w:val="24"/>
        </w:rPr>
        <w:t xml:space="preserve"> (1 фаза)</w:t>
      </w:r>
      <w:r>
        <w:rPr>
          <w:rFonts w:ascii="Times New Roman" w:hAnsi="Times New Roman"/>
          <w:sz w:val="28"/>
          <w:szCs w:val="24"/>
        </w:rPr>
        <w:t>.</w:t>
      </w:r>
    </w:p>
    <w:p w:rsidR="00ED2206" w:rsidRDefault="00ED2206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норме</w:t>
      </w:r>
      <w:r w:rsidRPr="00ED2206">
        <w:rPr>
          <w:rFonts w:ascii="Times New Roman" w:hAnsi="Times New Roman"/>
          <w:sz w:val="28"/>
          <w:szCs w:val="24"/>
        </w:rPr>
        <w:t xml:space="preserve"> АЧТВ</w:t>
      </w:r>
      <w:r>
        <w:rPr>
          <w:rFonts w:ascii="Times New Roman" w:hAnsi="Times New Roman"/>
          <w:sz w:val="28"/>
          <w:szCs w:val="24"/>
        </w:rPr>
        <w:t xml:space="preserve"> составляет 35-45 сек.</w:t>
      </w:r>
    </w:p>
    <w:p w:rsidR="004C0EF3" w:rsidRDefault="004C0EF3" w:rsidP="004C0EF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Клинико-</w:t>
      </w:r>
      <w:proofErr w:type="spellStart"/>
      <w:r w:rsidRPr="004C0EF3">
        <w:rPr>
          <w:rFonts w:ascii="Times New Roman" w:hAnsi="Times New Roman"/>
          <w:b/>
          <w:sz w:val="28"/>
          <w:szCs w:val="24"/>
        </w:rPr>
        <w:t>диагностичнское</w:t>
      </w:r>
      <w:proofErr w:type="spellEnd"/>
      <w:r w:rsidRPr="004C0EF3">
        <w:rPr>
          <w:rFonts w:ascii="Times New Roman" w:hAnsi="Times New Roman"/>
          <w:b/>
          <w:sz w:val="28"/>
          <w:szCs w:val="24"/>
        </w:rPr>
        <w:t xml:space="preserve"> значение определения</w:t>
      </w:r>
      <w:r w:rsidR="00D344CB">
        <w:rPr>
          <w:rFonts w:ascii="Times New Roman" w:hAnsi="Times New Roman"/>
          <w:b/>
          <w:sz w:val="28"/>
          <w:szCs w:val="24"/>
        </w:rPr>
        <w:t xml:space="preserve"> ТВ</w:t>
      </w:r>
    </w:p>
    <w:p w:rsidR="004C0EF3" w:rsidRP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C0EF3">
        <w:rPr>
          <w:rFonts w:ascii="Times New Roman" w:hAnsi="Times New Roman"/>
          <w:sz w:val="28"/>
          <w:szCs w:val="24"/>
        </w:rPr>
        <w:t>Тромбиновое</w:t>
      </w:r>
      <w:proofErr w:type="spellEnd"/>
      <w:r w:rsidRPr="004C0EF3">
        <w:rPr>
          <w:rFonts w:ascii="Times New Roman" w:hAnsi="Times New Roman"/>
          <w:sz w:val="28"/>
          <w:szCs w:val="24"/>
        </w:rPr>
        <w:t xml:space="preserve"> время (ТВ) харак</w:t>
      </w:r>
      <w:r>
        <w:rPr>
          <w:rFonts w:ascii="Times New Roman" w:hAnsi="Times New Roman"/>
          <w:sz w:val="28"/>
          <w:szCs w:val="24"/>
        </w:rPr>
        <w:t xml:space="preserve">теризует конечный этап процесса </w:t>
      </w:r>
      <w:r w:rsidRPr="004C0EF3">
        <w:rPr>
          <w:rFonts w:ascii="Times New Roman" w:hAnsi="Times New Roman"/>
          <w:sz w:val="28"/>
          <w:szCs w:val="24"/>
        </w:rPr>
        <w:t>свертывания – превращения фибриногена в фибрин под действием тромбина,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>на него влияет концентрация фибриногена и наличие продуктов деградации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>фибрина. По продолжительности ТВ нельзя диагностировать синдром ДВС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 xml:space="preserve">первичный </w:t>
      </w:r>
      <w:proofErr w:type="spellStart"/>
      <w:r w:rsidRPr="004C0EF3">
        <w:rPr>
          <w:rFonts w:ascii="Times New Roman" w:hAnsi="Times New Roman"/>
          <w:sz w:val="28"/>
          <w:szCs w:val="24"/>
        </w:rPr>
        <w:t>фибринолиз</w:t>
      </w:r>
      <w:proofErr w:type="spellEnd"/>
      <w:r w:rsidRPr="004C0EF3">
        <w:rPr>
          <w:rFonts w:ascii="Times New Roman" w:hAnsi="Times New Roman"/>
          <w:sz w:val="28"/>
          <w:szCs w:val="24"/>
        </w:rPr>
        <w:t>.</w:t>
      </w:r>
    </w:p>
    <w:p w:rsidR="004C0EF3" w:rsidRP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sz w:val="28"/>
          <w:szCs w:val="24"/>
        </w:rPr>
        <w:t xml:space="preserve"> Тромбин – это витамин </w:t>
      </w:r>
      <w:proofErr w:type="gramStart"/>
      <w:r w:rsidRPr="004C0EF3">
        <w:rPr>
          <w:rFonts w:ascii="Times New Roman" w:hAnsi="Times New Roman"/>
          <w:sz w:val="28"/>
          <w:szCs w:val="24"/>
        </w:rPr>
        <w:t>К</w:t>
      </w:r>
      <w:proofErr w:type="gramEnd"/>
      <w:r w:rsidRPr="004C0EF3">
        <w:rPr>
          <w:rFonts w:ascii="Times New Roman" w:hAnsi="Times New Roman"/>
          <w:sz w:val="28"/>
          <w:szCs w:val="24"/>
        </w:rPr>
        <w:t xml:space="preserve"> зависимый ф</w:t>
      </w:r>
      <w:r>
        <w:rPr>
          <w:rFonts w:ascii="Times New Roman" w:hAnsi="Times New Roman"/>
          <w:sz w:val="28"/>
          <w:szCs w:val="24"/>
        </w:rPr>
        <w:t xml:space="preserve">ермент. Он имеет много функций: </w:t>
      </w:r>
      <w:r w:rsidRPr="004C0EF3">
        <w:rPr>
          <w:rFonts w:ascii="Times New Roman" w:hAnsi="Times New Roman"/>
          <w:sz w:val="28"/>
          <w:szCs w:val="24"/>
        </w:rPr>
        <w:t xml:space="preserve">активирует </w:t>
      </w:r>
      <w:proofErr w:type="spellStart"/>
      <w:r w:rsidRPr="004C0EF3">
        <w:rPr>
          <w:rFonts w:ascii="Times New Roman" w:hAnsi="Times New Roman"/>
          <w:sz w:val="28"/>
          <w:szCs w:val="24"/>
        </w:rPr>
        <w:t>кофакторы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 xml:space="preserve">V и VIII, </w:t>
      </w:r>
      <w:proofErr w:type="spellStart"/>
      <w:r w:rsidRPr="004C0EF3">
        <w:rPr>
          <w:rFonts w:ascii="Times New Roman" w:hAnsi="Times New Roman"/>
          <w:sz w:val="28"/>
          <w:szCs w:val="24"/>
        </w:rPr>
        <w:t>ф.XI</w:t>
      </w:r>
      <w:proofErr w:type="spellEnd"/>
      <w:r w:rsidRPr="004C0EF3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4C0EF3">
        <w:rPr>
          <w:rFonts w:ascii="Times New Roman" w:hAnsi="Times New Roman"/>
          <w:sz w:val="28"/>
          <w:szCs w:val="24"/>
        </w:rPr>
        <w:t>ф.VIII</w:t>
      </w:r>
      <w:proofErr w:type="spellEnd"/>
      <w:r w:rsidRPr="004C0EF3">
        <w:rPr>
          <w:rFonts w:ascii="Times New Roman" w:hAnsi="Times New Roman"/>
          <w:sz w:val="28"/>
          <w:szCs w:val="24"/>
        </w:rPr>
        <w:t>, способствует агрегации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0EF3">
        <w:rPr>
          <w:rFonts w:ascii="Times New Roman" w:hAnsi="Times New Roman"/>
          <w:sz w:val="28"/>
          <w:szCs w:val="24"/>
        </w:rPr>
        <w:t>дезинтеграции тромбоцитов, превращает растворимый фибриноген плазмы в</w:t>
      </w:r>
      <w:r>
        <w:rPr>
          <w:rFonts w:ascii="Times New Roman" w:hAnsi="Times New Roman"/>
          <w:sz w:val="28"/>
          <w:szCs w:val="24"/>
        </w:rPr>
        <w:t xml:space="preserve"> нерастворимый фибрин.</w:t>
      </w:r>
    </w:p>
    <w:p w:rsid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b/>
          <w:sz w:val="28"/>
          <w:szCs w:val="24"/>
        </w:rPr>
        <w:t>Удлинение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DF3DF7">
        <w:rPr>
          <w:rFonts w:ascii="Times New Roman" w:hAnsi="Times New Roman"/>
          <w:sz w:val="28"/>
          <w:szCs w:val="24"/>
        </w:rPr>
        <w:t xml:space="preserve">ТВ </w:t>
      </w:r>
      <w:r>
        <w:rPr>
          <w:rFonts w:ascii="Times New Roman" w:hAnsi="Times New Roman"/>
          <w:sz w:val="28"/>
          <w:szCs w:val="24"/>
        </w:rPr>
        <w:t xml:space="preserve">происходит при: </w:t>
      </w:r>
      <w:proofErr w:type="spellStart"/>
      <w:r w:rsidRPr="004C0EF3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ипофи</w:t>
      </w:r>
      <w:r w:rsidR="00FF6942">
        <w:rPr>
          <w:rFonts w:ascii="Times New Roman" w:hAnsi="Times New Roman"/>
          <w:sz w:val="28"/>
          <w:szCs w:val="24"/>
        </w:rPr>
        <w:t>бриногенемия</w:t>
      </w:r>
      <w:proofErr w:type="spellEnd"/>
      <w:r w:rsidR="00FF6942">
        <w:rPr>
          <w:rFonts w:ascii="Times New Roman" w:hAnsi="Times New Roman"/>
          <w:sz w:val="28"/>
          <w:szCs w:val="24"/>
        </w:rPr>
        <w:t xml:space="preserve"> (менее 1 г/л), ДВС-</w:t>
      </w:r>
      <w:r>
        <w:rPr>
          <w:rFonts w:ascii="Times New Roman" w:hAnsi="Times New Roman"/>
          <w:sz w:val="28"/>
          <w:szCs w:val="24"/>
        </w:rPr>
        <w:t xml:space="preserve">синдром (2 фаза), </w:t>
      </w:r>
      <w:r w:rsidRPr="004C0EF3">
        <w:rPr>
          <w:rFonts w:ascii="Times New Roman" w:hAnsi="Times New Roman"/>
          <w:sz w:val="28"/>
          <w:szCs w:val="24"/>
        </w:rPr>
        <w:t xml:space="preserve">повышение концентрации продуктов деградации </w:t>
      </w:r>
      <w:r w:rsidRPr="004C0EF3">
        <w:rPr>
          <w:rFonts w:ascii="Times New Roman" w:hAnsi="Times New Roman"/>
          <w:sz w:val="28"/>
          <w:szCs w:val="24"/>
        </w:rPr>
        <w:lastRenderedPageBreak/>
        <w:t>фибриногена/фибрина</w:t>
      </w:r>
      <w:r>
        <w:rPr>
          <w:rFonts w:ascii="Times New Roman" w:hAnsi="Times New Roman"/>
          <w:sz w:val="28"/>
          <w:szCs w:val="24"/>
        </w:rPr>
        <w:t xml:space="preserve">, присутствие в крови гепарина, </w:t>
      </w:r>
      <w:proofErr w:type="spellStart"/>
      <w:r>
        <w:rPr>
          <w:rFonts w:ascii="Times New Roman" w:hAnsi="Times New Roman"/>
          <w:sz w:val="28"/>
          <w:szCs w:val="24"/>
        </w:rPr>
        <w:t>парапротеинемии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4C0EF3">
        <w:rPr>
          <w:rFonts w:ascii="Times New Roman" w:hAnsi="Times New Roman"/>
          <w:sz w:val="28"/>
          <w:szCs w:val="24"/>
        </w:rPr>
        <w:t>дисфибриногенемии</w:t>
      </w:r>
      <w:proofErr w:type="spellEnd"/>
      <w:r w:rsidRPr="004C0EF3">
        <w:rPr>
          <w:rFonts w:ascii="Times New Roman" w:hAnsi="Times New Roman"/>
          <w:sz w:val="28"/>
          <w:szCs w:val="24"/>
        </w:rPr>
        <w:t>, связанной с заболеваниями печени.</w:t>
      </w:r>
    </w:p>
    <w:p w:rsidR="004C0EF3" w:rsidRDefault="004C0EF3" w:rsidP="004C0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b/>
          <w:sz w:val="28"/>
          <w:szCs w:val="24"/>
        </w:rPr>
        <w:t>Укорочение</w:t>
      </w:r>
      <w:r w:rsidR="00DF3DF7">
        <w:rPr>
          <w:rFonts w:ascii="Times New Roman" w:hAnsi="Times New Roman"/>
          <w:sz w:val="28"/>
          <w:szCs w:val="24"/>
        </w:rPr>
        <w:t xml:space="preserve"> ТВ</w:t>
      </w:r>
      <w:r w:rsidR="00FF6942">
        <w:rPr>
          <w:rFonts w:ascii="Times New Roman" w:hAnsi="Times New Roman"/>
          <w:sz w:val="28"/>
          <w:szCs w:val="24"/>
        </w:rPr>
        <w:t xml:space="preserve"> происходит при ДВС-</w:t>
      </w:r>
      <w:r>
        <w:rPr>
          <w:rFonts w:ascii="Times New Roman" w:hAnsi="Times New Roman"/>
          <w:sz w:val="28"/>
          <w:szCs w:val="24"/>
        </w:rPr>
        <w:t xml:space="preserve">синдроме </w:t>
      </w:r>
      <w:r w:rsidR="00FF6942">
        <w:rPr>
          <w:rFonts w:ascii="Times New Roman" w:hAnsi="Times New Roman"/>
          <w:sz w:val="28"/>
          <w:szCs w:val="24"/>
        </w:rPr>
        <w:t>1 фазы.</w:t>
      </w:r>
    </w:p>
    <w:p w:rsidR="00BB4E26" w:rsidRDefault="004C0EF3" w:rsidP="00BB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0EF3">
        <w:rPr>
          <w:rFonts w:ascii="Times New Roman" w:hAnsi="Times New Roman"/>
          <w:b/>
          <w:sz w:val="28"/>
          <w:szCs w:val="24"/>
        </w:rPr>
        <w:t>В норме</w:t>
      </w:r>
      <w:r w:rsidRPr="004C0EF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C0EF3">
        <w:rPr>
          <w:rFonts w:ascii="Times New Roman" w:hAnsi="Times New Roman"/>
          <w:sz w:val="28"/>
          <w:szCs w:val="24"/>
        </w:rPr>
        <w:t>тромбиновое</w:t>
      </w:r>
      <w:proofErr w:type="spellEnd"/>
      <w:r w:rsidRPr="004C0EF3">
        <w:rPr>
          <w:rFonts w:ascii="Times New Roman" w:hAnsi="Times New Roman"/>
          <w:sz w:val="28"/>
          <w:szCs w:val="24"/>
        </w:rPr>
        <w:t xml:space="preserve"> время составляет 14-17 сек</w:t>
      </w:r>
      <w:r>
        <w:rPr>
          <w:rFonts w:ascii="Times New Roman" w:hAnsi="Times New Roman"/>
          <w:sz w:val="28"/>
          <w:szCs w:val="24"/>
        </w:rPr>
        <w:t>.</w:t>
      </w:r>
    </w:p>
    <w:p w:rsidR="00FF6942" w:rsidRDefault="00FF6942" w:rsidP="00FF69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Клинико-</w:t>
      </w:r>
      <w:proofErr w:type="spellStart"/>
      <w:r w:rsidRPr="004C0EF3">
        <w:rPr>
          <w:rFonts w:ascii="Times New Roman" w:hAnsi="Times New Roman"/>
          <w:b/>
          <w:sz w:val="28"/>
          <w:szCs w:val="24"/>
        </w:rPr>
        <w:t>диагностичнское</w:t>
      </w:r>
      <w:proofErr w:type="spellEnd"/>
      <w:r w:rsidRPr="004C0EF3">
        <w:rPr>
          <w:rFonts w:ascii="Times New Roman" w:hAnsi="Times New Roman"/>
          <w:b/>
          <w:sz w:val="28"/>
          <w:szCs w:val="24"/>
        </w:rPr>
        <w:t xml:space="preserve"> значение определения</w:t>
      </w:r>
      <w:r>
        <w:rPr>
          <w:rFonts w:ascii="Times New Roman" w:hAnsi="Times New Roman"/>
          <w:b/>
          <w:sz w:val="28"/>
          <w:szCs w:val="24"/>
        </w:rPr>
        <w:t xml:space="preserve"> фибриногена</w:t>
      </w:r>
    </w:p>
    <w:p w:rsidR="00FF6942" w:rsidRP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sz w:val="28"/>
          <w:szCs w:val="24"/>
        </w:rPr>
        <w:t xml:space="preserve">Фибриноген – </w:t>
      </w:r>
      <w:proofErr w:type="spellStart"/>
      <w:r w:rsidRPr="00FF6942">
        <w:rPr>
          <w:rFonts w:ascii="Times New Roman" w:hAnsi="Times New Roman"/>
          <w:sz w:val="28"/>
          <w:szCs w:val="24"/>
        </w:rPr>
        <w:t>ф.I</w:t>
      </w:r>
      <w:proofErr w:type="spellEnd"/>
      <w:r w:rsidRPr="00FF6942">
        <w:rPr>
          <w:rFonts w:ascii="Times New Roman" w:hAnsi="Times New Roman"/>
          <w:sz w:val="28"/>
          <w:szCs w:val="24"/>
        </w:rPr>
        <w:t xml:space="preserve"> свертывания крови, является гликопротеином и</w:t>
      </w:r>
    </w:p>
    <w:p w:rsidR="00FF6942" w:rsidRPr="00FF6942" w:rsidRDefault="00FF6942" w:rsidP="00FF694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находится в растворенном состоянии в пл</w:t>
      </w:r>
      <w:r>
        <w:rPr>
          <w:rFonts w:ascii="Times New Roman" w:hAnsi="Times New Roman"/>
          <w:sz w:val="28"/>
          <w:szCs w:val="24"/>
        </w:rPr>
        <w:t>азме крови и в тканях человека. С</w:t>
      </w:r>
      <w:r w:rsidRPr="00FF6942">
        <w:rPr>
          <w:rFonts w:ascii="Times New Roman" w:hAnsi="Times New Roman"/>
          <w:sz w:val="28"/>
          <w:szCs w:val="24"/>
        </w:rPr>
        <w:t>интезируется в печени и</w:t>
      </w:r>
      <w:r>
        <w:rPr>
          <w:rFonts w:ascii="Times New Roman" w:hAnsi="Times New Roman"/>
          <w:sz w:val="28"/>
          <w:szCs w:val="24"/>
        </w:rPr>
        <w:t xml:space="preserve"> имеет много функций: принимает </w:t>
      </w:r>
      <w:r w:rsidRPr="00FF6942">
        <w:rPr>
          <w:rFonts w:ascii="Times New Roman" w:hAnsi="Times New Roman"/>
          <w:sz w:val="28"/>
          <w:szCs w:val="24"/>
        </w:rPr>
        <w:t>участие в свертывании крови, агрегации тромбоцитов, определяет вязкость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крови и влияет на взаимодействие форменных элементов крови с сосудистой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стенкой.</w:t>
      </w:r>
    </w:p>
    <w:p w:rsidR="00FF6942" w:rsidRP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sz w:val="28"/>
          <w:szCs w:val="24"/>
        </w:rPr>
        <w:t xml:space="preserve"> Фибриноген – это белок острой фазы, его</w:t>
      </w:r>
      <w:r>
        <w:rPr>
          <w:rFonts w:ascii="Times New Roman" w:hAnsi="Times New Roman"/>
          <w:sz w:val="28"/>
          <w:szCs w:val="24"/>
        </w:rPr>
        <w:t xml:space="preserve"> концентрация увеличивается при </w:t>
      </w:r>
      <w:r w:rsidRPr="00FF6942">
        <w:rPr>
          <w:rFonts w:ascii="Times New Roman" w:hAnsi="Times New Roman"/>
          <w:sz w:val="28"/>
          <w:szCs w:val="24"/>
        </w:rPr>
        <w:t>травмах, инфекциях, воспалении, операци</w:t>
      </w:r>
      <w:r>
        <w:rPr>
          <w:rFonts w:ascii="Times New Roman" w:hAnsi="Times New Roman"/>
          <w:sz w:val="28"/>
          <w:szCs w:val="24"/>
        </w:rPr>
        <w:t xml:space="preserve">и; у курящих, с возрастом, при </w:t>
      </w:r>
      <w:r w:rsidRPr="00FF6942">
        <w:rPr>
          <w:rFonts w:ascii="Times New Roman" w:hAnsi="Times New Roman"/>
          <w:sz w:val="28"/>
          <w:szCs w:val="24"/>
        </w:rPr>
        <w:t>ожирении, атеросклерозе, сахарном диабете, при инфаркте миокарда, нефрозе.</w:t>
      </w:r>
    </w:p>
    <w:p w:rsidR="00FF6942" w:rsidRP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sz w:val="28"/>
          <w:szCs w:val="24"/>
        </w:rPr>
        <w:t>Возрастание в крови содержан</w:t>
      </w:r>
      <w:r>
        <w:rPr>
          <w:rFonts w:ascii="Times New Roman" w:hAnsi="Times New Roman"/>
          <w:sz w:val="28"/>
          <w:szCs w:val="24"/>
        </w:rPr>
        <w:t xml:space="preserve">ия фибриногена приводит к риску </w:t>
      </w:r>
      <w:r w:rsidRPr="00FF6942">
        <w:rPr>
          <w:rFonts w:ascii="Times New Roman" w:hAnsi="Times New Roman"/>
          <w:sz w:val="28"/>
          <w:szCs w:val="24"/>
        </w:rPr>
        <w:t xml:space="preserve">возникновения атеросклероза коронарных, мозговых и </w:t>
      </w:r>
      <w:proofErr w:type="spellStart"/>
      <w:r w:rsidRPr="00FF6942">
        <w:rPr>
          <w:rFonts w:ascii="Times New Roman" w:hAnsi="Times New Roman"/>
          <w:sz w:val="28"/>
          <w:szCs w:val="24"/>
        </w:rPr>
        <w:t>внемозговых</w:t>
      </w:r>
      <w:proofErr w:type="spellEnd"/>
      <w:r w:rsidRPr="00FF6942">
        <w:rPr>
          <w:rFonts w:ascii="Times New Roman" w:hAnsi="Times New Roman"/>
          <w:sz w:val="28"/>
          <w:szCs w:val="24"/>
        </w:rPr>
        <w:t xml:space="preserve"> артерий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 xml:space="preserve">к увеличению смертности. </w:t>
      </w:r>
    </w:p>
    <w:p w:rsidR="00FF6942" w:rsidRP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b/>
          <w:sz w:val="28"/>
          <w:szCs w:val="24"/>
        </w:rPr>
        <w:t>Увеличение</w:t>
      </w:r>
      <w:r w:rsidRPr="00FF6942">
        <w:rPr>
          <w:rFonts w:ascii="Times New Roman" w:hAnsi="Times New Roman"/>
          <w:sz w:val="28"/>
          <w:szCs w:val="24"/>
        </w:rPr>
        <w:t xml:space="preserve"> содержа</w:t>
      </w:r>
      <w:r>
        <w:rPr>
          <w:rFonts w:ascii="Times New Roman" w:hAnsi="Times New Roman"/>
          <w:sz w:val="28"/>
          <w:szCs w:val="24"/>
        </w:rPr>
        <w:t xml:space="preserve">ния фибриногена наблюдается при: </w:t>
      </w:r>
      <w:r w:rsidRPr="00FF6942">
        <w:rPr>
          <w:rFonts w:ascii="Times New Roman" w:hAnsi="Times New Roman"/>
          <w:sz w:val="28"/>
          <w:szCs w:val="24"/>
        </w:rPr>
        <w:t>воспалительных пр</w:t>
      </w:r>
      <w:r>
        <w:rPr>
          <w:rFonts w:ascii="Times New Roman" w:hAnsi="Times New Roman"/>
          <w:sz w:val="28"/>
          <w:szCs w:val="24"/>
        </w:rPr>
        <w:t xml:space="preserve">оцессах, </w:t>
      </w:r>
      <w:r w:rsidRPr="00FF6942">
        <w:rPr>
          <w:rFonts w:ascii="Times New Roman" w:hAnsi="Times New Roman"/>
          <w:sz w:val="28"/>
          <w:szCs w:val="24"/>
        </w:rPr>
        <w:t>зл</w:t>
      </w:r>
      <w:r>
        <w:rPr>
          <w:rFonts w:ascii="Times New Roman" w:hAnsi="Times New Roman"/>
          <w:sz w:val="28"/>
          <w:szCs w:val="24"/>
        </w:rPr>
        <w:t xml:space="preserve">окачественных новообразованиях и </w:t>
      </w:r>
      <w:r w:rsidRPr="00FF6942">
        <w:rPr>
          <w:rFonts w:ascii="Times New Roman" w:hAnsi="Times New Roman"/>
          <w:sz w:val="28"/>
          <w:szCs w:val="24"/>
        </w:rPr>
        <w:t>туберкулезе.</w:t>
      </w:r>
    </w:p>
    <w:p w:rsid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b/>
          <w:sz w:val="28"/>
          <w:szCs w:val="24"/>
        </w:rPr>
        <w:t>Уменьшение</w:t>
      </w:r>
      <w:r w:rsidRPr="00FF6942">
        <w:rPr>
          <w:rFonts w:ascii="Times New Roman" w:hAnsi="Times New Roman"/>
          <w:sz w:val="28"/>
          <w:szCs w:val="24"/>
        </w:rPr>
        <w:t xml:space="preserve"> содержа</w:t>
      </w:r>
      <w:r>
        <w:rPr>
          <w:rFonts w:ascii="Times New Roman" w:hAnsi="Times New Roman"/>
          <w:sz w:val="28"/>
          <w:szCs w:val="24"/>
        </w:rPr>
        <w:t xml:space="preserve">ния фибриногена наблюдается при: </w:t>
      </w:r>
      <w:r w:rsidRPr="00FF6942">
        <w:rPr>
          <w:rFonts w:ascii="Times New Roman" w:hAnsi="Times New Roman"/>
          <w:sz w:val="28"/>
          <w:szCs w:val="24"/>
        </w:rPr>
        <w:t>пар</w:t>
      </w:r>
      <w:r>
        <w:rPr>
          <w:rFonts w:ascii="Times New Roman" w:hAnsi="Times New Roman"/>
          <w:sz w:val="28"/>
          <w:szCs w:val="24"/>
        </w:rPr>
        <w:t xml:space="preserve">енхиматозных состояниях печени, </w:t>
      </w:r>
      <w:r w:rsidRPr="00FF6942">
        <w:rPr>
          <w:rFonts w:ascii="Times New Roman" w:hAnsi="Times New Roman"/>
          <w:sz w:val="28"/>
          <w:szCs w:val="24"/>
        </w:rPr>
        <w:t>по</w:t>
      </w:r>
      <w:r>
        <w:rPr>
          <w:rFonts w:ascii="Times New Roman" w:hAnsi="Times New Roman"/>
          <w:sz w:val="28"/>
          <w:szCs w:val="24"/>
        </w:rPr>
        <w:t xml:space="preserve">сле оперативного вмешательства, </w:t>
      </w:r>
      <w:r w:rsidR="00ED2206">
        <w:rPr>
          <w:rFonts w:ascii="Times New Roman" w:hAnsi="Times New Roman"/>
          <w:sz w:val="28"/>
          <w:szCs w:val="24"/>
        </w:rPr>
        <w:t>при ДВС-синдроме.</w:t>
      </w:r>
    </w:p>
    <w:p w:rsidR="00D344CB" w:rsidRDefault="00ED2206" w:rsidP="00DF3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D2206">
        <w:rPr>
          <w:rFonts w:ascii="Times New Roman" w:hAnsi="Times New Roman"/>
          <w:b/>
          <w:sz w:val="28"/>
          <w:szCs w:val="24"/>
        </w:rPr>
        <w:t>В норме</w:t>
      </w:r>
      <w:r>
        <w:rPr>
          <w:rFonts w:ascii="Times New Roman" w:hAnsi="Times New Roman"/>
          <w:sz w:val="28"/>
          <w:szCs w:val="24"/>
        </w:rPr>
        <w:t xml:space="preserve"> </w:t>
      </w:r>
      <w:r w:rsidR="00DF3DF7">
        <w:rPr>
          <w:rFonts w:ascii="Times New Roman" w:hAnsi="Times New Roman"/>
          <w:sz w:val="28"/>
          <w:szCs w:val="24"/>
        </w:rPr>
        <w:t>содержание фибриногена 2-4 г.</w:t>
      </w:r>
    </w:p>
    <w:p w:rsidR="00BB4E26" w:rsidRDefault="00D13D5C" w:rsidP="00D13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одиннадцатый день практики </w:t>
      </w:r>
      <w:r>
        <w:rPr>
          <w:rFonts w:ascii="Times New Roman" w:hAnsi="Times New Roman"/>
          <w:sz w:val="28"/>
          <w:szCs w:val="24"/>
        </w:rPr>
        <w:t xml:space="preserve">регистрировала поступивший на исследования биоматериал в журнал, выбивала штрих-кода и рассортировывала их по назначению. Работала в кабинете </w:t>
      </w:r>
      <w:r>
        <w:rPr>
          <w:rFonts w:ascii="Times New Roman" w:hAnsi="Times New Roman"/>
          <w:sz w:val="28"/>
          <w:szCs w:val="28"/>
        </w:rPr>
        <w:t>приема и регистрации био</w:t>
      </w:r>
      <w:r w:rsidR="00E5117B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. Проводила общий анализ мочи.</w:t>
      </w:r>
    </w:p>
    <w:p w:rsidR="00D13D5C" w:rsidRDefault="00D13D5C" w:rsidP="00BB4E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A1000" w:rsidRDefault="004A1000" w:rsidP="00BB4E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A1000" w:rsidRDefault="004A1000" w:rsidP="00BB4E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BB4E26" w:rsidRPr="00B641D1" w:rsidRDefault="00B641D1" w:rsidP="00BB4E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ДЕНЬ </w:t>
      </w:r>
      <w:r w:rsidR="004A1000">
        <w:rPr>
          <w:rFonts w:ascii="Times New Roman" w:hAnsi="Times New Roman"/>
          <w:sz w:val="28"/>
          <w:szCs w:val="28"/>
        </w:rPr>
        <w:t>12-</w:t>
      </w:r>
      <w:r>
        <w:rPr>
          <w:rFonts w:ascii="Times New Roman" w:hAnsi="Times New Roman"/>
          <w:sz w:val="28"/>
          <w:szCs w:val="28"/>
        </w:rPr>
        <w:t xml:space="preserve">13 </w:t>
      </w:r>
      <w:r w:rsidR="004A1000">
        <w:rPr>
          <w:rFonts w:ascii="Times New Roman" w:hAnsi="Times New Roman"/>
          <w:sz w:val="28"/>
          <w:szCs w:val="28"/>
        </w:rPr>
        <w:t>(</w:t>
      </w:r>
      <w:r w:rsidR="005B13B2">
        <w:rPr>
          <w:rFonts w:ascii="Times New Roman" w:hAnsi="Times New Roman"/>
          <w:sz w:val="28"/>
          <w:szCs w:val="28"/>
        </w:rPr>
        <w:t>11-12.05.22</w:t>
      </w:r>
      <w:r w:rsidR="004A1000">
        <w:rPr>
          <w:rFonts w:ascii="Times New Roman" w:hAnsi="Times New Roman"/>
          <w:sz w:val="28"/>
          <w:szCs w:val="28"/>
        </w:rPr>
        <w:t>)</w:t>
      </w:r>
    </w:p>
    <w:p w:rsidR="00FF6942" w:rsidRDefault="00B641D1" w:rsidP="00FF69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641D1">
        <w:rPr>
          <w:rFonts w:ascii="Times New Roman" w:hAnsi="Times New Roman"/>
          <w:sz w:val="28"/>
          <w:szCs w:val="24"/>
        </w:rPr>
        <w:t>КЛИНИКО-ДИАГНОСТИЧЕСКОЕ ЗНАЧЕНИЕ ОПРЕДЕЛЕНИЯ АНТИТРОМБИНА III</w:t>
      </w:r>
    </w:p>
    <w:p w:rsidR="007C398F" w:rsidRPr="00B641D1" w:rsidRDefault="007C398F" w:rsidP="00FF69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sz w:val="28"/>
          <w:szCs w:val="24"/>
        </w:rPr>
        <w:t>В большинстве случаев снижение плазменного уровня антитромбина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II</w:t>
      </w:r>
      <w:r>
        <w:rPr>
          <w:rFonts w:ascii="Times New Roman" w:hAnsi="Times New Roman"/>
          <w:sz w:val="28"/>
          <w:szCs w:val="24"/>
        </w:rPr>
        <w:t xml:space="preserve">I носит приобретенный характер, </w:t>
      </w:r>
      <w:r w:rsidRPr="00FF6942">
        <w:rPr>
          <w:rFonts w:ascii="Times New Roman" w:hAnsi="Times New Roman"/>
          <w:sz w:val="28"/>
          <w:szCs w:val="24"/>
        </w:rPr>
        <w:t>умен</w:t>
      </w:r>
      <w:r w:rsidR="001F7F52">
        <w:rPr>
          <w:rFonts w:ascii="Times New Roman" w:hAnsi="Times New Roman"/>
          <w:sz w:val="28"/>
          <w:szCs w:val="24"/>
        </w:rPr>
        <w:t>ьшение биосинтеза</w:t>
      </w:r>
      <w:r>
        <w:rPr>
          <w:rFonts w:ascii="Times New Roman" w:hAnsi="Times New Roman"/>
          <w:sz w:val="28"/>
          <w:szCs w:val="24"/>
        </w:rPr>
        <w:t xml:space="preserve">, пассивная потеря с </w:t>
      </w:r>
      <w:r w:rsidRPr="00FF6942">
        <w:rPr>
          <w:rFonts w:ascii="Times New Roman" w:hAnsi="Times New Roman"/>
          <w:sz w:val="28"/>
          <w:szCs w:val="24"/>
        </w:rPr>
        <w:t xml:space="preserve">биологическими жидкостями (нефротические протеинурии, </w:t>
      </w:r>
      <w:proofErr w:type="spellStart"/>
      <w:r w:rsidRPr="00FF6942">
        <w:rPr>
          <w:rFonts w:ascii="Times New Roman" w:hAnsi="Times New Roman"/>
          <w:sz w:val="28"/>
          <w:szCs w:val="24"/>
        </w:rPr>
        <w:t>энтеропатии</w:t>
      </w:r>
      <w:proofErr w:type="spellEnd"/>
      <w:r w:rsidRPr="00FF6942">
        <w:rPr>
          <w:rFonts w:ascii="Times New Roman" w:hAnsi="Times New Roman"/>
          <w:sz w:val="28"/>
          <w:szCs w:val="24"/>
        </w:rPr>
        <w:t>).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При всех формах дефицита антитромбина</w:t>
      </w:r>
      <w:r w:rsidR="00ED2206"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III возникает ДВС-синдром.</w:t>
      </w:r>
    </w:p>
    <w:p w:rsidR="00ED2206" w:rsidRPr="00FF6942" w:rsidRDefault="00ED2206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D2206">
        <w:rPr>
          <w:rFonts w:ascii="Times New Roman" w:hAnsi="Times New Roman"/>
          <w:b/>
          <w:sz w:val="28"/>
          <w:szCs w:val="24"/>
        </w:rPr>
        <w:t>В норме</w:t>
      </w:r>
      <w:r>
        <w:rPr>
          <w:rFonts w:ascii="Times New Roman" w:hAnsi="Times New Roman"/>
          <w:sz w:val="28"/>
          <w:szCs w:val="24"/>
        </w:rPr>
        <w:t xml:space="preserve"> содержание антитромбина </w:t>
      </w:r>
      <w:r w:rsidRPr="00FF6942">
        <w:rPr>
          <w:rFonts w:ascii="Times New Roman" w:hAnsi="Times New Roman"/>
          <w:sz w:val="28"/>
          <w:szCs w:val="24"/>
        </w:rPr>
        <w:t>III</w:t>
      </w:r>
      <w:r w:rsidRPr="00ED220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85 – 115 %.</w:t>
      </w:r>
    </w:p>
    <w:p w:rsidR="00FF6942" w:rsidRPr="00FF6942" w:rsidRDefault="00FF6942" w:rsidP="00FF69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FF6942">
        <w:rPr>
          <w:rFonts w:ascii="Times New Roman" w:hAnsi="Times New Roman"/>
          <w:b/>
          <w:sz w:val="28"/>
          <w:szCs w:val="24"/>
        </w:rPr>
        <w:t>Клинико-диагностическое значение определения протеина С</w:t>
      </w:r>
    </w:p>
    <w:p w:rsidR="00FF6942" w:rsidRP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sz w:val="28"/>
          <w:szCs w:val="24"/>
        </w:rPr>
        <w:t>Система протеина С – протеин С, про</w:t>
      </w:r>
      <w:r>
        <w:rPr>
          <w:rFonts w:ascii="Times New Roman" w:hAnsi="Times New Roman"/>
          <w:sz w:val="28"/>
          <w:szCs w:val="24"/>
        </w:rPr>
        <w:t xml:space="preserve">теин S, тромбин, </w:t>
      </w:r>
      <w:proofErr w:type="spellStart"/>
      <w:r>
        <w:rPr>
          <w:rFonts w:ascii="Times New Roman" w:hAnsi="Times New Roman"/>
          <w:sz w:val="28"/>
          <w:szCs w:val="24"/>
        </w:rPr>
        <w:t>тромбомодулин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Pr="00FF6942">
        <w:rPr>
          <w:rFonts w:ascii="Times New Roman" w:hAnsi="Times New Roman"/>
          <w:sz w:val="28"/>
          <w:szCs w:val="24"/>
        </w:rPr>
        <w:t>осуществляет регуляцию свертывающей ак</w:t>
      </w:r>
      <w:r>
        <w:rPr>
          <w:rFonts w:ascii="Times New Roman" w:hAnsi="Times New Roman"/>
          <w:sz w:val="28"/>
          <w:szCs w:val="24"/>
        </w:rPr>
        <w:t xml:space="preserve">тивности плазмы крови. Действие </w:t>
      </w:r>
      <w:r w:rsidRPr="00FF6942">
        <w:rPr>
          <w:rFonts w:ascii="Times New Roman" w:hAnsi="Times New Roman"/>
          <w:sz w:val="28"/>
          <w:szCs w:val="24"/>
        </w:rPr>
        <w:t>системы направлено на ингибирован</w:t>
      </w:r>
      <w:r>
        <w:rPr>
          <w:rFonts w:ascii="Times New Roman" w:hAnsi="Times New Roman"/>
          <w:sz w:val="28"/>
          <w:szCs w:val="24"/>
        </w:rPr>
        <w:t xml:space="preserve">ие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ф.V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ф.VIII</w:t>
      </w:r>
      <w:proofErr w:type="spellEnd"/>
      <w:r>
        <w:rPr>
          <w:rFonts w:ascii="Times New Roman" w:hAnsi="Times New Roman"/>
          <w:sz w:val="28"/>
          <w:szCs w:val="24"/>
        </w:rPr>
        <w:t xml:space="preserve">, что приводит к </w:t>
      </w:r>
      <w:r w:rsidRPr="00FF6942">
        <w:rPr>
          <w:rFonts w:ascii="Times New Roman" w:hAnsi="Times New Roman"/>
          <w:sz w:val="28"/>
          <w:szCs w:val="24"/>
        </w:rPr>
        <w:t xml:space="preserve">существенному удлинению времени свертывания. </w:t>
      </w:r>
    </w:p>
    <w:p w:rsidR="00E5117B" w:rsidRDefault="00FF6942" w:rsidP="00503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F6942">
        <w:rPr>
          <w:rFonts w:ascii="Times New Roman" w:hAnsi="Times New Roman"/>
          <w:sz w:val="28"/>
          <w:szCs w:val="24"/>
        </w:rPr>
        <w:t>Нарушения в системе вызывают тромбоз</w:t>
      </w:r>
      <w:r>
        <w:rPr>
          <w:rFonts w:ascii="Times New Roman" w:hAnsi="Times New Roman"/>
          <w:sz w:val="28"/>
          <w:szCs w:val="24"/>
        </w:rPr>
        <w:t xml:space="preserve"> различной локализации: инфаркт </w:t>
      </w:r>
      <w:r w:rsidRPr="00FF6942">
        <w:rPr>
          <w:rFonts w:ascii="Times New Roman" w:hAnsi="Times New Roman"/>
          <w:sz w:val="28"/>
          <w:szCs w:val="24"/>
        </w:rPr>
        <w:t>миокарда, тромбоэмболия легочной артерии, тромбозы глубоких вен нижних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F6942">
        <w:rPr>
          <w:rFonts w:ascii="Times New Roman" w:hAnsi="Times New Roman"/>
          <w:sz w:val="28"/>
          <w:szCs w:val="24"/>
        </w:rPr>
        <w:t>конечностей. Приобретенный деф</w:t>
      </w:r>
      <w:r>
        <w:rPr>
          <w:rFonts w:ascii="Times New Roman" w:hAnsi="Times New Roman"/>
          <w:sz w:val="28"/>
          <w:szCs w:val="24"/>
        </w:rPr>
        <w:t xml:space="preserve">ицит протеина С наблюдается при </w:t>
      </w:r>
      <w:r w:rsidRPr="00FF6942">
        <w:rPr>
          <w:rFonts w:ascii="Times New Roman" w:hAnsi="Times New Roman"/>
          <w:sz w:val="28"/>
          <w:szCs w:val="24"/>
        </w:rPr>
        <w:t>печеночной недостаточности, ос</w:t>
      </w:r>
      <w:r>
        <w:rPr>
          <w:rFonts w:ascii="Times New Roman" w:hAnsi="Times New Roman"/>
          <w:sz w:val="28"/>
          <w:szCs w:val="24"/>
        </w:rPr>
        <w:t xml:space="preserve">трых ДВС-синдромах, септических </w:t>
      </w:r>
      <w:r w:rsidRPr="00FF6942">
        <w:rPr>
          <w:rFonts w:ascii="Times New Roman" w:hAnsi="Times New Roman"/>
          <w:sz w:val="28"/>
          <w:szCs w:val="24"/>
        </w:rPr>
        <w:t>состояниях.</w:t>
      </w:r>
    </w:p>
    <w:p w:rsidR="00FF6942" w:rsidRPr="00FF6942" w:rsidRDefault="00FF6942" w:rsidP="00FF69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6942">
        <w:rPr>
          <w:rFonts w:ascii="Times New Roman" w:hAnsi="Times New Roman"/>
          <w:b/>
          <w:sz w:val="28"/>
          <w:szCs w:val="28"/>
        </w:rPr>
        <w:t>Клинико-диагностическое значение определения РФМК плазмы</w:t>
      </w:r>
    </w:p>
    <w:p w:rsidR="00027010" w:rsidRDefault="001F7F52" w:rsidP="001F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РФМК</w:t>
      </w:r>
      <w:r w:rsidR="00FF6942" w:rsidRPr="00FF6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FF6942">
        <w:rPr>
          <w:rFonts w:ascii="Times New Roman" w:hAnsi="Times New Roman"/>
          <w:sz w:val="28"/>
          <w:szCs w:val="28"/>
        </w:rPr>
        <w:t xml:space="preserve"> </w:t>
      </w:r>
      <w:r w:rsidR="00FF6942" w:rsidRPr="00FF6942">
        <w:rPr>
          <w:rFonts w:ascii="Times New Roman" w:hAnsi="Times New Roman"/>
          <w:sz w:val="28"/>
          <w:szCs w:val="28"/>
        </w:rPr>
        <w:t>маркерами внутрисосудистого с</w:t>
      </w:r>
      <w:r w:rsidR="00FF6942">
        <w:rPr>
          <w:rFonts w:ascii="Times New Roman" w:hAnsi="Times New Roman"/>
          <w:sz w:val="28"/>
          <w:szCs w:val="28"/>
        </w:rPr>
        <w:t xml:space="preserve">вертывания крови при тромбозах, </w:t>
      </w:r>
      <w:r w:rsidR="00FF6942" w:rsidRPr="00FF6942">
        <w:rPr>
          <w:rFonts w:ascii="Times New Roman" w:hAnsi="Times New Roman"/>
          <w:sz w:val="28"/>
          <w:szCs w:val="28"/>
        </w:rPr>
        <w:t>тромбоэмболиях, ДВС-синдромах разл</w:t>
      </w:r>
      <w:r w:rsidR="00FF6942">
        <w:rPr>
          <w:rFonts w:ascii="Times New Roman" w:hAnsi="Times New Roman"/>
          <w:sz w:val="28"/>
          <w:szCs w:val="28"/>
        </w:rPr>
        <w:t xml:space="preserve">ичного генеза.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FF6942">
        <w:rPr>
          <w:rFonts w:ascii="Times New Roman" w:hAnsi="Times New Roman"/>
          <w:sz w:val="28"/>
          <w:szCs w:val="28"/>
        </w:rPr>
        <w:t xml:space="preserve">Повышение уровня </w:t>
      </w:r>
      <w:r w:rsidR="00FF6942" w:rsidRPr="00FF6942">
        <w:rPr>
          <w:rFonts w:ascii="Times New Roman" w:hAnsi="Times New Roman"/>
          <w:sz w:val="28"/>
          <w:szCs w:val="28"/>
        </w:rPr>
        <w:t>РФМК характерно для активации с</w:t>
      </w:r>
      <w:r w:rsidR="00FF6942">
        <w:rPr>
          <w:rFonts w:ascii="Times New Roman" w:hAnsi="Times New Roman"/>
          <w:sz w:val="28"/>
          <w:szCs w:val="28"/>
        </w:rPr>
        <w:t xml:space="preserve">вертывания крови, чем больше их </w:t>
      </w:r>
      <w:r w:rsidR="00FF6942" w:rsidRPr="00FF6942">
        <w:rPr>
          <w:rFonts w:ascii="Times New Roman" w:hAnsi="Times New Roman"/>
          <w:sz w:val="28"/>
          <w:szCs w:val="28"/>
        </w:rPr>
        <w:t>концентрация, тем выше риск внутр</w:t>
      </w:r>
      <w:r w:rsidR="00FF6942">
        <w:rPr>
          <w:rFonts w:ascii="Times New Roman" w:hAnsi="Times New Roman"/>
          <w:sz w:val="28"/>
          <w:szCs w:val="28"/>
        </w:rPr>
        <w:t xml:space="preserve">исосудистого </w:t>
      </w:r>
      <w:proofErr w:type="spellStart"/>
      <w:r w:rsidR="00FF6942">
        <w:rPr>
          <w:rFonts w:ascii="Times New Roman" w:hAnsi="Times New Roman"/>
          <w:sz w:val="28"/>
          <w:szCs w:val="28"/>
        </w:rPr>
        <w:t>тромбообразования</w:t>
      </w:r>
      <w:proofErr w:type="spellEnd"/>
      <w:r w:rsidR="00FF6942">
        <w:rPr>
          <w:rFonts w:ascii="Times New Roman" w:hAnsi="Times New Roman"/>
          <w:sz w:val="28"/>
          <w:szCs w:val="28"/>
        </w:rPr>
        <w:t>.</w:t>
      </w:r>
    </w:p>
    <w:p w:rsidR="00FF6942" w:rsidRDefault="00FF6942" w:rsidP="00FF6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6EE">
        <w:rPr>
          <w:rFonts w:ascii="Times New Roman" w:hAnsi="Times New Roman"/>
          <w:b/>
          <w:sz w:val="28"/>
          <w:szCs w:val="28"/>
        </w:rPr>
        <w:t>Норма</w:t>
      </w:r>
      <w:r w:rsidR="00ED2206" w:rsidRPr="003566EE">
        <w:rPr>
          <w:rFonts w:ascii="Times New Roman" w:hAnsi="Times New Roman"/>
          <w:b/>
          <w:sz w:val="28"/>
          <w:szCs w:val="28"/>
        </w:rPr>
        <w:t>:</w:t>
      </w:r>
      <w:r w:rsidR="00ED2206">
        <w:rPr>
          <w:rFonts w:ascii="Times New Roman" w:hAnsi="Times New Roman"/>
          <w:sz w:val="28"/>
          <w:szCs w:val="28"/>
        </w:rPr>
        <w:t xml:space="preserve"> содержание РФМК в плазме</w:t>
      </w:r>
      <w:r w:rsidR="003566EE">
        <w:rPr>
          <w:rFonts w:ascii="Times New Roman" w:hAnsi="Times New Roman"/>
          <w:sz w:val="28"/>
          <w:szCs w:val="28"/>
        </w:rPr>
        <w:t xml:space="preserve"> 3,38-4,5 мг/100 мл</w:t>
      </w:r>
      <w:r w:rsidRPr="00FF6942">
        <w:rPr>
          <w:rFonts w:ascii="Times New Roman" w:hAnsi="Times New Roman"/>
          <w:sz w:val="28"/>
          <w:szCs w:val="28"/>
        </w:rPr>
        <w:t>.</w:t>
      </w:r>
    </w:p>
    <w:p w:rsidR="00027010" w:rsidRDefault="00D344CB" w:rsidP="00DF3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Референсные значения </w:t>
      </w:r>
      <w:r>
        <w:rPr>
          <w:rFonts w:ascii="Times New Roman" w:hAnsi="Times New Roman"/>
          <w:sz w:val="28"/>
          <w:szCs w:val="28"/>
        </w:rPr>
        <w:t>первичного гемостаза: количество тромбоцитов 180-320×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="Times New Roman" w:hAnsi="Times New Roman"/>
          <w:sz w:val="28"/>
          <w:szCs w:val="28"/>
        </w:rPr>
        <w:t>/г</w:t>
      </w:r>
      <w:r w:rsidR="00DF3DF7">
        <w:rPr>
          <w:rFonts w:ascii="Times New Roman" w:hAnsi="Times New Roman"/>
          <w:sz w:val="28"/>
          <w:szCs w:val="28"/>
        </w:rPr>
        <w:t>; агрегация тромбоцитов 14-18 с; время кровотечения по Дьюку 2-4 мин. Д-</w:t>
      </w:r>
      <w:proofErr w:type="spellStart"/>
      <w:r w:rsidR="00DF3DF7">
        <w:rPr>
          <w:rFonts w:ascii="Times New Roman" w:hAnsi="Times New Roman"/>
          <w:sz w:val="28"/>
          <w:szCs w:val="28"/>
        </w:rPr>
        <w:t>димеры</w:t>
      </w:r>
      <w:proofErr w:type="spellEnd"/>
      <w:r w:rsidR="00DF3DF7">
        <w:rPr>
          <w:rFonts w:ascii="Times New Roman" w:hAnsi="Times New Roman"/>
          <w:sz w:val="28"/>
          <w:szCs w:val="28"/>
        </w:rPr>
        <w:t xml:space="preserve"> менее 248 нг/мл.</w:t>
      </w:r>
    </w:p>
    <w:p w:rsidR="007C398F" w:rsidRDefault="00503EB7" w:rsidP="001F7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трина</w:t>
      </w:r>
      <w:r w:rsidR="00E5117B">
        <w:rPr>
          <w:rFonts w:ascii="Times New Roman" w:hAnsi="Times New Roman"/>
          <w:b/>
          <w:sz w:val="28"/>
          <w:szCs w:val="24"/>
        </w:rPr>
        <w:t xml:space="preserve">дцатый день практики </w:t>
      </w:r>
      <w:r w:rsidR="00E5117B">
        <w:rPr>
          <w:rFonts w:ascii="Times New Roman" w:hAnsi="Times New Roman"/>
          <w:sz w:val="28"/>
          <w:szCs w:val="24"/>
        </w:rPr>
        <w:t xml:space="preserve">регистрировала поступивший на исследования биоматериал в журнал, работала на анализаторах </w:t>
      </w:r>
      <w:r w:rsidR="00E5117B" w:rsidRPr="00E5117B">
        <w:rPr>
          <w:rFonts w:ascii="Times New Roman" w:hAnsi="Times New Roman"/>
          <w:sz w:val="28"/>
          <w:szCs w:val="24"/>
        </w:rPr>
        <w:t>ACL 9000</w:t>
      </w:r>
      <w:r w:rsidR="00E5117B">
        <w:rPr>
          <w:rFonts w:ascii="Times New Roman" w:hAnsi="Times New Roman"/>
          <w:sz w:val="28"/>
          <w:szCs w:val="24"/>
        </w:rPr>
        <w:t xml:space="preserve"> и </w:t>
      </w:r>
      <w:r w:rsidR="00E5117B" w:rsidRPr="00E5117B">
        <w:rPr>
          <w:rFonts w:ascii="Times New Roman" w:hAnsi="Times New Roman"/>
          <w:sz w:val="28"/>
          <w:szCs w:val="24"/>
          <w:lang w:val="x-none"/>
        </w:rPr>
        <w:lastRenderedPageBreak/>
        <w:t>ACL TOP 500 CTS</w:t>
      </w:r>
      <w:r w:rsidR="00E5117B">
        <w:rPr>
          <w:rFonts w:ascii="Times New Roman" w:hAnsi="Times New Roman"/>
          <w:sz w:val="28"/>
          <w:szCs w:val="24"/>
        </w:rPr>
        <w:t xml:space="preserve"> в кабинете исследований гемостаза. Отбирала п</w:t>
      </w:r>
      <w:r w:rsidR="001F7F52">
        <w:rPr>
          <w:rFonts w:ascii="Times New Roman" w:hAnsi="Times New Roman"/>
          <w:sz w:val="28"/>
          <w:szCs w:val="24"/>
        </w:rPr>
        <w:t>лазму для агрегации тромбоцитов.</w:t>
      </w:r>
    </w:p>
    <w:p w:rsidR="007C398F" w:rsidRDefault="007C398F" w:rsidP="007C398F">
      <w:pPr>
        <w:spacing w:after="16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BB4E26" w:rsidRPr="007C398F" w:rsidRDefault="005B13B2" w:rsidP="00BB4E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14 (13.05.22</w:t>
      </w:r>
      <w:r w:rsidR="007C398F" w:rsidRPr="007C398F">
        <w:rPr>
          <w:rFonts w:ascii="Times New Roman" w:hAnsi="Times New Roman"/>
          <w:sz w:val="28"/>
          <w:szCs w:val="28"/>
        </w:rPr>
        <w:t>)</w:t>
      </w:r>
    </w:p>
    <w:p w:rsidR="00DF3DF7" w:rsidRDefault="007C398F" w:rsidP="00914084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7C398F">
        <w:rPr>
          <w:rFonts w:ascii="Times New Roman" w:hAnsi="Times New Roman"/>
          <w:sz w:val="28"/>
          <w:szCs w:val="24"/>
        </w:rPr>
        <w:t xml:space="preserve"> ОПРЕДЕЛЕНИЕ ПОКАЗАТЕЛЕЙ КОС ОРГАНИЗМА</w:t>
      </w:r>
    </w:p>
    <w:p w:rsidR="007C398F" w:rsidRPr="007C398F" w:rsidRDefault="007C398F" w:rsidP="00291BF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14084" w:rsidRPr="00914084" w:rsidRDefault="00914084" w:rsidP="0091408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14084">
        <w:rPr>
          <w:rFonts w:ascii="Times New Roman" w:hAnsi="Times New Roman"/>
          <w:b/>
          <w:sz w:val="28"/>
          <w:szCs w:val="24"/>
        </w:rPr>
        <w:t>Преанал</w:t>
      </w:r>
      <w:r>
        <w:rPr>
          <w:rFonts w:ascii="Times New Roman" w:hAnsi="Times New Roman"/>
          <w:b/>
          <w:sz w:val="28"/>
          <w:szCs w:val="24"/>
        </w:rPr>
        <w:t>итический этап исследований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Время взятия крови с 7 до 9 ч, натощак, исключая физическую</w:t>
      </w:r>
    </w:p>
    <w:p w:rsidR="00914084" w:rsidRPr="00914084" w:rsidRDefault="00914084" w:rsidP="0091408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>акти</w:t>
      </w:r>
      <w:r>
        <w:rPr>
          <w:rFonts w:ascii="Times New Roman" w:hAnsi="Times New Roman"/>
          <w:sz w:val="28"/>
          <w:szCs w:val="24"/>
        </w:rPr>
        <w:t>вность за 3 дня до исследования.</w:t>
      </w:r>
    </w:p>
    <w:p w:rsid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За 5 минут до взятия крови</w:t>
      </w:r>
      <w:r>
        <w:rPr>
          <w:rFonts w:ascii="Times New Roman" w:hAnsi="Times New Roman"/>
          <w:sz w:val="28"/>
          <w:szCs w:val="24"/>
        </w:rPr>
        <w:t xml:space="preserve"> обследуемый находится в покое.</w:t>
      </w:r>
    </w:p>
    <w:p w:rsid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Время наложения жгута не прев</w:t>
      </w:r>
      <w:r>
        <w:rPr>
          <w:rFonts w:ascii="Times New Roman" w:hAnsi="Times New Roman"/>
          <w:sz w:val="28"/>
          <w:szCs w:val="24"/>
        </w:rPr>
        <w:t>ышает 1 мин.</w:t>
      </w:r>
    </w:p>
    <w:p w:rsid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 xml:space="preserve">Основное требование к получению </w:t>
      </w:r>
      <w:r>
        <w:rPr>
          <w:rFonts w:ascii="Times New Roman" w:hAnsi="Times New Roman"/>
          <w:sz w:val="28"/>
          <w:szCs w:val="24"/>
        </w:rPr>
        <w:t xml:space="preserve">материала – взятие в анаэробных </w:t>
      </w:r>
      <w:r w:rsidRPr="00914084">
        <w:rPr>
          <w:rFonts w:ascii="Times New Roman" w:hAnsi="Times New Roman"/>
          <w:sz w:val="28"/>
          <w:szCs w:val="24"/>
        </w:rPr>
        <w:t>условиях, отсутст</w:t>
      </w:r>
      <w:r>
        <w:rPr>
          <w:rFonts w:ascii="Times New Roman" w:hAnsi="Times New Roman"/>
          <w:sz w:val="28"/>
          <w:szCs w:val="24"/>
        </w:rPr>
        <w:t>вие пузырьков воздуха в шприце.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Исследование крови после забора должно быть выполнено не позднее</w:t>
      </w:r>
    </w:p>
    <w:p w:rsidR="00914084" w:rsidRDefault="00914084" w:rsidP="0091408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>чем через 5-10 мин, если исследо</w:t>
      </w:r>
      <w:r>
        <w:rPr>
          <w:rFonts w:ascii="Times New Roman" w:hAnsi="Times New Roman"/>
          <w:sz w:val="28"/>
          <w:szCs w:val="24"/>
        </w:rPr>
        <w:t xml:space="preserve">вание не может быть выполнено в </w:t>
      </w:r>
      <w:r w:rsidRPr="00914084">
        <w:rPr>
          <w:rFonts w:ascii="Times New Roman" w:hAnsi="Times New Roman"/>
          <w:sz w:val="28"/>
          <w:szCs w:val="24"/>
        </w:rPr>
        <w:t>указанные сроки, закупоренный шп</w:t>
      </w:r>
      <w:r>
        <w:rPr>
          <w:rFonts w:ascii="Times New Roman" w:hAnsi="Times New Roman"/>
          <w:sz w:val="28"/>
          <w:szCs w:val="24"/>
        </w:rPr>
        <w:t>риц помещают в воду со льдом, не более чем на 1 час;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Перед исследованием шприц с кровью извлекают из ледяной бани и</w:t>
      </w:r>
    </w:p>
    <w:p w:rsidR="00914084" w:rsidRDefault="00914084" w:rsidP="0091408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>выдерживают при комнатной температу</w:t>
      </w:r>
      <w:r>
        <w:rPr>
          <w:rFonts w:ascii="Times New Roman" w:hAnsi="Times New Roman"/>
          <w:sz w:val="28"/>
          <w:szCs w:val="24"/>
        </w:rPr>
        <w:t>ре не менее 10 мин.</w:t>
      </w:r>
    </w:p>
    <w:p w:rsid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Перед измерением кровь пе</w:t>
      </w:r>
      <w:r>
        <w:rPr>
          <w:rFonts w:ascii="Times New Roman" w:hAnsi="Times New Roman"/>
          <w:sz w:val="28"/>
          <w:szCs w:val="24"/>
        </w:rPr>
        <w:t>ремешивают путем вращения шприца.</w:t>
      </w:r>
    </w:p>
    <w:p w:rsidR="002D599A" w:rsidRDefault="002D599A" w:rsidP="002D599A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КОС исследуют на автоматическом анализаторе </w:t>
      </w:r>
      <w:r>
        <w:rPr>
          <w:rFonts w:ascii="Times New Roman" w:hAnsi="Times New Roman"/>
          <w:sz w:val="28"/>
          <w:szCs w:val="28"/>
          <w:lang w:val="en-US"/>
        </w:rPr>
        <w:t>ABL</w:t>
      </w:r>
      <w:r w:rsidRPr="00E046C5">
        <w:rPr>
          <w:rFonts w:ascii="Times New Roman" w:hAnsi="Times New Roman"/>
          <w:sz w:val="28"/>
          <w:szCs w:val="28"/>
        </w:rPr>
        <w:t xml:space="preserve"> 800 </w:t>
      </w:r>
      <w:r>
        <w:rPr>
          <w:rFonts w:ascii="Times New Roman" w:hAnsi="Times New Roman"/>
          <w:sz w:val="28"/>
          <w:szCs w:val="28"/>
          <w:lang w:val="en-US"/>
        </w:rPr>
        <w:t>FLEX</w:t>
      </w:r>
      <w:r>
        <w:rPr>
          <w:rFonts w:ascii="Times New Roman" w:hAnsi="Times New Roman"/>
          <w:sz w:val="28"/>
          <w:szCs w:val="28"/>
        </w:rPr>
        <w:t xml:space="preserve">. Направления регистрируют в журнале «Учета анализов в экспресс-лаборатории». </w:t>
      </w:r>
    </w:p>
    <w:p w:rsidR="002D599A" w:rsidRPr="002D599A" w:rsidRDefault="002D599A" w:rsidP="002D599A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599A">
        <w:rPr>
          <w:rFonts w:ascii="Times New Roman" w:hAnsi="Times New Roman"/>
          <w:b/>
          <w:sz w:val="28"/>
          <w:szCs w:val="28"/>
        </w:rPr>
        <w:t xml:space="preserve">Характеристика анализатора газов крови </w:t>
      </w:r>
      <w:r w:rsidRPr="002D599A">
        <w:rPr>
          <w:rFonts w:ascii="Times New Roman" w:hAnsi="Times New Roman"/>
          <w:b/>
          <w:sz w:val="28"/>
          <w:szCs w:val="28"/>
          <w:lang w:val="en-US"/>
        </w:rPr>
        <w:t>ABL</w:t>
      </w:r>
      <w:r w:rsidRPr="002D599A">
        <w:rPr>
          <w:rFonts w:ascii="Times New Roman" w:hAnsi="Times New Roman"/>
          <w:b/>
          <w:sz w:val="28"/>
          <w:szCs w:val="28"/>
        </w:rPr>
        <w:t xml:space="preserve"> 800 </w:t>
      </w:r>
      <w:r w:rsidRPr="002D599A">
        <w:rPr>
          <w:rFonts w:ascii="Times New Roman" w:hAnsi="Times New Roman"/>
          <w:b/>
          <w:sz w:val="28"/>
          <w:szCs w:val="28"/>
          <w:lang w:val="en-US"/>
        </w:rPr>
        <w:t>FLEX</w:t>
      </w:r>
    </w:p>
    <w:p w:rsidR="002D599A" w:rsidRPr="002D599A" w:rsidRDefault="002D599A" w:rsidP="002D599A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9A">
        <w:rPr>
          <w:rFonts w:ascii="Times New Roman" w:hAnsi="Times New Roman"/>
          <w:sz w:val="28"/>
          <w:szCs w:val="28"/>
        </w:rPr>
        <w:t xml:space="preserve">Измеряемые параметры: рН, рСО2, рО2, </w:t>
      </w:r>
      <w:r w:rsidRPr="002D599A">
        <w:rPr>
          <w:rFonts w:ascii="Times New Roman" w:hAnsi="Times New Roman"/>
          <w:sz w:val="28"/>
          <w:szCs w:val="28"/>
          <w:lang w:val="en-US"/>
        </w:rPr>
        <w:t>Na</w:t>
      </w:r>
      <w:r w:rsidRPr="002D599A">
        <w:rPr>
          <w:rFonts w:ascii="Times New Roman" w:hAnsi="Times New Roman"/>
          <w:sz w:val="28"/>
          <w:szCs w:val="28"/>
        </w:rPr>
        <w:t xml:space="preserve">+, </w:t>
      </w:r>
      <w:r w:rsidRPr="002D599A">
        <w:rPr>
          <w:rFonts w:ascii="Times New Roman" w:hAnsi="Times New Roman"/>
          <w:sz w:val="28"/>
          <w:szCs w:val="28"/>
          <w:lang w:val="en-US"/>
        </w:rPr>
        <w:t>K</w:t>
      </w:r>
      <w:r w:rsidRPr="002D599A">
        <w:rPr>
          <w:rFonts w:ascii="Times New Roman" w:hAnsi="Times New Roman"/>
          <w:sz w:val="28"/>
          <w:szCs w:val="28"/>
        </w:rPr>
        <w:t xml:space="preserve">+, </w:t>
      </w:r>
      <w:r w:rsidRPr="002D599A">
        <w:rPr>
          <w:rFonts w:ascii="Times New Roman" w:hAnsi="Times New Roman"/>
          <w:sz w:val="28"/>
          <w:szCs w:val="28"/>
          <w:lang w:val="en-US"/>
        </w:rPr>
        <w:t>Ca</w:t>
      </w:r>
      <w:r w:rsidRPr="002D599A">
        <w:rPr>
          <w:rFonts w:ascii="Times New Roman" w:hAnsi="Times New Roman"/>
          <w:sz w:val="28"/>
          <w:szCs w:val="28"/>
        </w:rPr>
        <w:t xml:space="preserve">2+, </w:t>
      </w:r>
      <w:r w:rsidRPr="002D599A">
        <w:rPr>
          <w:rFonts w:ascii="Times New Roman" w:hAnsi="Times New Roman"/>
          <w:sz w:val="28"/>
          <w:szCs w:val="28"/>
          <w:lang w:val="en-US"/>
        </w:rPr>
        <w:t>Cl</w:t>
      </w:r>
      <w:r w:rsidRPr="002D599A">
        <w:rPr>
          <w:rFonts w:ascii="Times New Roman" w:hAnsi="Times New Roman"/>
          <w:sz w:val="28"/>
          <w:szCs w:val="28"/>
        </w:rPr>
        <w:t xml:space="preserve">-, глюкоза, </w:t>
      </w:r>
      <w:proofErr w:type="spellStart"/>
      <w:r w:rsidRPr="002D599A">
        <w:rPr>
          <w:rFonts w:ascii="Times New Roman" w:hAnsi="Times New Roman"/>
          <w:sz w:val="28"/>
          <w:szCs w:val="28"/>
        </w:rPr>
        <w:t>лактат</w:t>
      </w:r>
      <w:proofErr w:type="spellEnd"/>
      <w:r w:rsidRPr="002D599A">
        <w:rPr>
          <w:rFonts w:ascii="Times New Roman" w:hAnsi="Times New Roman"/>
          <w:sz w:val="28"/>
          <w:szCs w:val="28"/>
        </w:rPr>
        <w:t xml:space="preserve">, общий гемоглобин, фракции гемоглобина (оксигемоглобин, </w:t>
      </w:r>
      <w:proofErr w:type="spellStart"/>
      <w:r w:rsidRPr="002D599A">
        <w:rPr>
          <w:rFonts w:ascii="Times New Roman" w:hAnsi="Times New Roman"/>
          <w:sz w:val="28"/>
          <w:szCs w:val="28"/>
        </w:rPr>
        <w:t>деоксигемоглобин</w:t>
      </w:r>
      <w:proofErr w:type="spellEnd"/>
      <w:r w:rsidRPr="002D599A">
        <w:rPr>
          <w:rFonts w:ascii="Times New Roman" w:hAnsi="Times New Roman"/>
          <w:sz w:val="28"/>
          <w:szCs w:val="28"/>
        </w:rPr>
        <w:t xml:space="preserve">, карбоксигемоглобин, метгемоглобин, фетальный гемоглобин), </w:t>
      </w:r>
      <w:r>
        <w:rPr>
          <w:rFonts w:ascii="Times New Roman" w:hAnsi="Times New Roman"/>
          <w:sz w:val="28"/>
          <w:szCs w:val="28"/>
        </w:rPr>
        <w:t>сатурация</w:t>
      </w:r>
      <w:r w:rsidRPr="002D5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кислорода</w:t>
      </w:r>
      <w:r w:rsidRPr="002D59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билирубин</w:t>
      </w:r>
      <w:r w:rsidRPr="002D599A">
        <w:rPr>
          <w:rFonts w:ascii="Times New Roman" w:hAnsi="Times New Roman"/>
          <w:sz w:val="28"/>
          <w:szCs w:val="28"/>
        </w:rPr>
        <w:t>.</w:t>
      </w:r>
    </w:p>
    <w:p w:rsidR="001F7F52" w:rsidRDefault="002D599A" w:rsidP="002D599A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Pr="002D5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2D599A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 xml:space="preserve">параметров. </w:t>
      </w:r>
      <w:r w:rsidRPr="002D599A">
        <w:rPr>
          <w:rFonts w:ascii="Times New Roman" w:hAnsi="Times New Roman"/>
          <w:sz w:val="28"/>
          <w:szCs w:val="28"/>
        </w:rPr>
        <w:t xml:space="preserve">Режимы измерений от 35 </w:t>
      </w:r>
      <w:proofErr w:type="spellStart"/>
      <w:r w:rsidRPr="002D599A">
        <w:rPr>
          <w:rFonts w:ascii="Times New Roman" w:hAnsi="Times New Roman"/>
          <w:sz w:val="28"/>
          <w:szCs w:val="28"/>
        </w:rPr>
        <w:t>мкл</w:t>
      </w:r>
      <w:proofErr w:type="spellEnd"/>
      <w:r w:rsidRPr="002D599A">
        <w:rPr>
          <w:rFonts w:ascii="Times New Roman" w:hAnsi="Times New Roman"/>
          <w:sz w:val="28"/>
          <w:szCs w:val="28"/>
        </w:rPr>
        <w:t xml:space="preserve"> (для метаболитов) </w:t>
      </w:r>
      <w:r>
        <w:rPr>
          <w:rFonts w:ascii="Times New Roman" w:hAnsi="Times New Roman"/>
          <w:sz w:val="28"/>
          <w:szCs w:val="28"/>
        </w:rPr>
        <w:t xml:space="preserve">до 95 </w:t>
      </w:r>
      <w:proofErr w:type="spellStart"/>
      <w:r>
        <w:rPr>
          <w:rFonts w:ascii="Times New Roman" w:hAnsi="Times New Roman"/>
          <w:sz w:val="28"/>
          <w:szCs w:val="28"/>
        </w:rPr>
        <w:t>мкл</w:t>
      </w:r>
      <w:proofErr w:type="spellEnd"/>
      <w:r>
        <w:rPr>
          <w:rFonts w:ascii="Times New Roman" w:hAnsi="Times New Roman"/>
          <w:sz w:val="28"/>
          <w:szCs w:val="28"/>
        </w:rPr>
        <w:t xml:space="preserve"> (для всех параметров). </w:t>
      </w:r>
      <w:r w:rsidRPr="002D599A">
        <w:rPr>
          <w:rFonts w:ascii="Times New Roman" w:hAnsi="Times New Roman"/>
          <w:sz w:val="28"/>
          <w:szCs w:val="28"/>
        </w:rPr>
        <w:t xml:space="preserve">Уникальное измерение параметров </w:t>
      </w:r>
      <w:proofErr w:type="spellStart"/>
      <w:r w:rsidRPr="002D599A">
        <w:rPr>
          <w:rFonts w:ascii="Times New Roman" w:hAnsi="Times New Roman"/>
          <w:sz w:val="28"/>
          <w:szCs w:val="28"/>
        </w:rPr>
        <w:t>оксиметрии</w:t>
      </w:r>
      <w:proofErr w:type="spellEnd"/>
      <w:r w:rsidRPr="002D599A">
        <w:rPr>
          <w:rFonts w:ascii="Times New Roman" w:hAnsi="Times New Roman"/>
          <w:sz w:val="28"/>
          <w:szCs w:val="28"/>
        </w:rPr>
        <w:t xml:space="preserve"> с устранением влияния известных веществ на результаты измерения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599A">
        <w:rPr>
          <w:rFonts w:ascii="Times New Roman" w:hAnsi="Times New Roman"/>
          <w:sz w:val="28"/>
          <w:szCs w:val="28"/>
        </w:rPr>
        <w:t>Оценка пара</w:t>
      </w:r>
      <w:r>
        <w:rPr>
          <w:rFonts w:ascii="Times New Roman" w:hAnsi="Times New Roman"/>
          <w:sz w:val="28"/>
          <w:szCs w:val="28"/>
        </w:rPr>
        <w:t xml:space="preserve">метров </w:t>
      </w:r>
      <w:proofErr w:type="spellStart"/>
      <w:r>
        <w:rPr>
          <w:rFonts w:ascii="Times New Roman" w:hAnsi="Times New Roman"/>
          <w:sz w:val="28"/>
          <w:szCs w:val="28"/>
        </w:rPr>
        <w:t>оксиметрии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128 волнам. </w:t>
      </w:r>
      <w:r w:rsidRPr="002D599A">
        <w:rPr>
          <w:rFonts w:ascii="Times New Roman" w:hAnsi="Times New Roman"/>
          <w:sz w:val="28"/>
          <w:szCs w:val="28"/>
        </w:rPr>
        <w:t>Автоматический контроль кач</w:t>
      </w:r>
      <w:r>
        <w:rPr>
          <w:rFonts w:ascii="Times New Roman" w:hAnsi="Times New Roman"/>
          <w:sz w:val="28"/>
          <w:szCs w:val="28"/>
        </w:rPr>
        <w:t xml:space="preserve">ества с помощью блока </w:t>
      </w:r>
      <w:proofErr w:type="spellStart"/>
      <w:r>
        <w:rPr>
          <w:rFonts w:ascii="Times New Roman" w:hAnsi="Times New Roman"/>
          <w:sz w:val="28"/>
          <w:szCs w:val="28"/>
        </w:rPr>
        <w:t>AutoCheck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D599A">
        <w:rPr>
          <w:rFonts w:ascii="Times New Roman" w:hAnsi="Times New Roman"/>
          <w:sz w:val="28"/>
          <w:szCs w:val="28"/>
        </w:rPr>
        <w:lastRenderedPageBreak/>
        <w:t>Интуитивное программное</w:t>
      </w:r>
      <w:r>
        <w:rPr>
          <w:rFonts w:ascii="Times New Roman" w:hAnsi="Times New Roman"/>
          <w:sz w:val="28"/>
          <w:szCs w:val="28"/>
        </w:rPr>
        <w:t xml:space="preserve"> обеспечение на базе </w:t>
      </w:r>
      <w:proofErr w:type="spellStart"/>
      <w:r>
        <w:rPr>
          <w:rFonts w:ascii="Times New Roman" w:hAnsi="Times New Roman"/>
          <w:sz w:val="28"/>
          <w:szCs w:val="28"/>
        </w:rPr>
        <w:t>Windows®ХР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D599A">
        <w:rPr>
          <w:rFonts w:ascii="Times New Roman" w:hAnsi="Times New Roman"/>
          <w:sz w:val="28"/>
          <w:szCs w:val="28"/>
        </w:rPr>
        <w:t xml:space="preserve">Автоматическая подача проб 1st </w:t>
      </w:r>
      <w:proofErr w:type="spellStart"/>
      <w:r>
        <w:rPr>
          <w:rFonts w:ascii="Times New Roman" w:hAnsi="Times New Roman"/>
          <w:sz w:val="28"/>
          <w:szCs w:val="28"/>
        </w:rPr>
        <w:t>Automatic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D599A" w:rsidRPr="002D599A" w:rsidRDefault="002D599A" w:rsidP="002D599A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9A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подключения к компьютерной сети. </w:t>
      </w:r>
      <w:r w:rsidRPr="002D599A">
        <w:rPr>
          <w:rFonts w:ascii="Times New Roman" w:hAnsi="Times New Roman"/>
          <w:sz w:val="28"/>
          <w:szCs w:val="28"/>
        </w:rPr>
        <w:t>Графическая интерпретация параметр</w:t>
      </w:r>
      <w:r>
        <w:rPr>
          <w:rFonts w:ascii="Times New Roman" w:hAnsi="Times New Roman"/>
          <w:sz w:val="28"/>
          <w:szCs w:val="28"/>
        </w:rPr>
        <w:t xml:space="preserve">ов кислотно-основного состояния. </w:t>
      </w:r>
      <w:r w:rsidRPr="002D599A">
        <w:rPr>
          <w:rFonts w:ascii="Times New Roman" w:hAnsi="Times New Roman"/>
          <w:sz w:val="28"/>
          <w:szCs w:val="28"/>
        </w:rPr>
        <w:t>Наличие FLEX – режима</w:t>
      </w:r>
      <w:r>
        <w:rPr>
          <w:rFonts w:ascii="Times New Roman" w:hAnsi="Times New Roman"/>
          <w:sz w:val="28"/>
          <w:szCs w:val="28"/>
        </w:rPr>
        <w:t>.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 xml:space="preserve">Кислотно - основное состояние – </w:t>
      </w:r>
      <w:r>
        <w:rPr>
          <w:rFonts w:ascii="Times New Roman" w:hAnsi="Times New Roman"/>
          <w:sz w:val="28"/>
          <w:szCs w:val="24"/>
        </w:rPr>
        <w:t xml:space="preserve">это комплекс физико-химических, </w:t>
      </w:r>
      <w:r w:rsidRPr="00914084">
        <w:rPr>
          <w:rFonts w:ascii="Times New Roman" w:hAnsi="Times New Roman"/>
          <w:sz w:val="28"/>
          <w:szCs w:val="24"/>
        </w:rPr>
        <w:t>физиологических и других регуляторных механизмов, поддерживающих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914084">
        <w:rPr>
          <w:rFonts w:ascii="Times New Roman" w:hAnsi="Times New Roman"/>
          <w:sz w:val="28"/>
          <w:szCs w:val="24"/>
        </w:rPr>
        <w:t>постоянство активной реакции крови.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>Показатели оценки кислотно-основного состояния: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>рН – активная реакция крови, в норме – 7.36 – 7.44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914084">
        <w:rPr>
          <w:rFonts w:ascii="Times New Roman" w:hAnsi="Times New Roman"/>
          <w:sz w:val="28"/>
          <w:szCs w:val="24"/>
        </w:rPr>
        <w:t xml:space="preserve"> рСО2 – парциальное давление углекислого газа, 36-44 мм рт. ст.</w:t>
      </w:r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 xml:space="preserve">рО2 – парциальное давление кислорода, 95-100 </w:t>
      </w:r>
      <w:proofErr w:type="spellStart"/>
      <w:r w:rsidRPr="00914084">
        <w:rPr>
          <w:rFonts w:ascii="Times New Roman" w:hAnsi="Times New Roman"/>
          <w:sz w:val="28"/>
          <w:szCs w:val="24"/>
        </w:rPr>
        <w:t>мм.</w:t>
      </w:r>
      <w:proofErr w:type="gramStart"/>
      <w:r w:rsidRPr="00914084">
        <w:rPr>
          <w:rFonts w:ascii="Times New Roman" w:hAnsi="Times New Roman"/>
          <w:sz w:val="28"/>
          <w:szCs w:val="24"/>
        </w:rPr>
        <w:t>рт.ст</w:t>
      </w:r>
      <w:proofErr w:type="spellEnd"/>
      <w:proofErr w:type="gramEnd"/>
    </w:p>
    <w:p w:rsidR="00914084" w:rsidRP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ВЕ – щелочными резервами крови </w:t>
      </w:r>
      <w:r w:rsidRPr="00914084">
        <w:rPr>
          <w:rFonts w:ascii="Times New Roman" w:hAnsi="Times New Roman"/>
          <w:sz w:val="28"/>
          <w:szCs w:val="24"/>
        </w:rPr>
        <w:t xml:space="preserve">- 2.3 </w:t>
      </w:r>
      <w:proofErr w:type="spellStart"/>
      <w:r w:rsidRPr="00914084">
        <w:rPr>
          <w:rFonts w:ascii="Times New Roman" w:hAnsi="Times New Roman"/>
          <w:sz w:val="28"/>
          <w:szCs w:val="24"/>
        </w:rPr>
        <w:t>ммо</w:t>
      </w:r>
      <w:r>
        <w:rPr>
          <w:rFonts w:ascii="Times New Roman" w:hAnsi="Times New Roman"/>
          <w:sz w:val="28"/>
          <w:szCs w:val="24"/>
        </w:rPr>
        <w:t>ль</w:t>
      </w:r>
      <w:proofErr w:type="spellEnd"/>
      <w:r>
        <w:rPr>
          <w:rFonts w:ascii="Times New Roman" w:hAnsi="Times New Roman"/>
          <w:sz w:val="28"/>
          <w:szCs w:val="24"/>
        </w:rPr>
        <w:t xml:space="preserve">/л. Положительные значения ВЕ </w:t>
      </w:r>
      <w:r w:rsidRPr="00914084">
        <w:rPr>
          <w:rFonts w:ascii="Times New Roman" w:hAnsi="Times New Roman"/>
          <w:sz w:val="28"/>
          <w:szCs w:val="24"/>
        </w:rPr>
        <w:t>указывают на избыток основа</w:t>
      </w:r>
      <w:r>
        <w:rPr>
          <w:rFonts w:ascii="Times New Roman" w:hAnsi="Times New Roman"/>
          <w:sz w:val="28"/>
          <w:szCs w:val="24"/>
        </w:rPr>
        <w:t xml:space="preserve">ний, отрицательные – на избыток </w:t>
      </w:r>
      <w:r w:rsidRPr="00914084">
        <w:rPr>
          <w:rFonts w:ascii="Times New Roman" w:hAnsi="Times New Roman"/>
          <w:sz w:val="28"/>
          <w:szCs w:val="24"/>
        </w:rPr>
        <w:t>кислот.</w:t>
      </w:r>
    </w:p>
    <w:p w:rsidR="00914084" w:rsidRDefault="00914084" w:rsidP="009140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14084">
        <w:rPr>
          <w:rFonts w:ascii="Times New Roman" w:hAnsi="Times New Roman"/>
          <w:sz w:val="28"/>
          <w:szCs w:val="24"/>
        </w:rPr>
        <w:t xml:space="preserve">СВ – стандартный бикарбонат – 21-25 </w:t>
      </w:r>
      <w:proofErr w:type="spellStart"/>
      <w:r w:rsidRPr="00914084">
        <w:rPr>
          <w:rFonts w:ascii="Times New Roman" w:hAnsi="Times New Roman"/>
          <w:sz w:val="28"/>
          <w:szCs w:val="24"/>
        </w:rPr>
        <w:t>ммоль</w:t>
      </w:r>
      <w:proofErr w:type="spellEnd"/>
      <w:r w:rsidRPr="00914084">
        <w:rPr>
          <w:rFonts w:ascii="Times New Roman" w:hAnsi="Times New Roman"/>
          <w:sz w:val="28"/>
          <w:szCs w:val="24"/>
        </w:rPr>
        <w:t>/л.</w:t>
      </w:r>
    </w:p>
    <w:p w:rsidR="002D599A" w:rsidRDefault="00914084" w:rsidP="00E04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b/>
          <w:sz w:val="28"/>
          <w:szCs w:val="24"/>
        </w:rPr>
        <w:t>Нарушения кислотно-основного состояния</w:t>
      </w:r>
      <w:r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>по ВЕ</w:t>
      </w:r>
      <w:r w:rsidR="00E046C5">
        <w:rPr>
          <w:rFonts w:ascii="Times New Roman" w:hAnsi="Times New Roman"/>
          <w:sz w:val="28"/>
          <w:szCs w:val="24"/>
        </w:rPr>
        <w:t xml:space="preserve"> (</w:t>
      </w:r>
      <w:r w:rsidRPr="00914084">
        <w:rPr>
          <w:rFonts w:ascii="Times New Roman" w:hAnsi="Times New Roman"/>
          <w:sz w:val="28"/>
          <w:szCs w:val="24"/>
        </w:rPr>
        <w:t>понижение</w:t>
      </w:r>
      <w:r w:rsidR="00E046C5">
        <w:rPr>
          <w:rFonts w:ascii="Times New Roman" w:hAnsi="Times New Roman"/>
          <w:sz w:val="28"/>
          <w:szCs w:val="24"/>
        </w:rPr>
        <w:t xml:space="preserve"> </w:t>
      </w:r>
      <w:r w:rsidRPr="00914084">
        <w:rPr>
          <w:rFonts w:ascii="Times New Roman" w:hAnsi="Times New Roman"/>
          <w:sz w:val="28"/>
          <w:szCs w:val="24"/>
        </w:rPr>
        <w:t>– ацидоз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r w:rsidRPr="00914084">
        <w:rPr>
          <w:rFonts w:ascii="Times New Roman" w:hAnsi="Times New Roman"/>
          <w:sz w:val="28"/>
          <w:szCs w:val="24"/>
        </w:rPr>
        <w:t>повышение – алкалоз</w:t>
      </w:r>
      <w:r w:rsidR="00E046C5">
        <w:rPr>
          <w:rFonts w:ascii="Times New Roman" w:hAnsi="Times New Roman"/>
          <w:sz w:val="28"/>
          <w:szCs w:val="24"/>
        </w:rPr>
        <w:t>)</w:t>
      </w:r>
      <w:r w:rsidR="00E046C5">
        <w:rPr>
          <w:rFonts w:ascii="Times New Roman" w:hAnsi="Times New Roman"/>
          <w:b/>
          <w:sz w:val="28"/>
          <w:szCs w:val="24"/>
        </w:rPr>
        <w:t xml:space="preserve">; </w:t>
      </w:r>
      <w:r w:rsidR="00E046C5">
        <w:rPr>
          <w:rFonts w:ascii="Times New Roman" w:hAnsi="Times New Roman"/>
          <w:sz w:val="28"/>
          <w:szCs w:val="24"/>
        </w:rPr>
        <w:t>по рСО2 (не изменилось – метаболический, изменилось – респираторный); по рН (не изменилось – компенсированный, изменилось – некомпенсированный).</w:t>
      </w:r>
      <w:r w:rsidRPr="00914084">
        <w:rPr>
          <w:rFonts w:ascii="Times New Roman" w:hAnsi="Times New Roman"/>
          <w:sz w:val="28"/>
          <w:szCs w:val="24"/>
        </w:rPr>
        <w:t xml:space="preserve">     </w:t>
      </w:r>
    </w:p>
    <w:p w:rsidR="002D599A" w:rsidRPr="00A22A3D" w:rsidRDefault="00135155" w:rsidP="002D59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че</w:t>
      </w:r>
      <w:r w:rsidR="00EA54BC">
        <w:rPr>
          <w:rFonts w:ascii="Times New Roman" w:hAnsi="Times New Roman"/>
          <w:b/>
          <w:sz w:val="28"/>
          <w:szCs w:val="24"/>
        </w:rPr>
        <w:t>тырнадцатый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D599A">
        <w:rPr>
          <w:rFonts w:ascii="Times New Roman" w:hAnsi="Times New Roman"/>
          <w:b/>
          <w:sz w:val="28"/>
          <w:szCs w:val="24"/>
        </w:rPr>
        <w:t xml:space="preserve">день практики </w:t>
      </w:r>
      <w:r w:rsidR="002D599A">
        <w:rPr>
          <w:rFonts w:ascii="Times New Roman" w:hAnsi="Times New Roman"/>
          <w:sz w:val="28"/>
          <w:szCs w:val="24"/>
        </w:rPr>
        <w:t xml:space="preserve">регистрировала поступивший на исследования биоматериал в журнал, работала на анализаторах </w:t>
      </w:r>
      <w:r w:rsidR="002D599A" w:rsidRPr="00E5117B">
        <w:rPr>
          <w:rFonts w:ascii="Times New Roman" w:hAnsi="Times New Roman"/>
          <w:sz w:val="28"/>
          <w:szCs w:val="24"/>
        </w:rPr>
        <w:t>ACL 9000</w:t>
      </w:r>
      <w:r w:rsidR="002D599A">
        <w:rPr>
          <w:rFonts w:ascii="Times New Roman" w:hAnsi="Times New Roman"/>
          <w:sz w:val="28"/>
          <w:szCs w:val="24"/>
        </w:rPr>
        <w:t xml:space="preserve"> и </w:t>
      </w:r>
      <w:r w:rsidR="002D599A" w:rsidRPr="00E5117B">
        <w:rPr>
          <w:rFonts w:ascii="Times New Roman" w:hAnsi="Times New Roman"/>
          <w:sz w:val="28"/>
          <w:szCs w:val="24"/>
          <w:lang w:val="x-none"/>
        </w:rPr>
        <w:t>ACL TOP 500 CTS</w:t>
      </w:r>
      <w:r w:rsidR="002D599A">
        <w:rPr>
          <w:rFonts w:ascii="Times New Roman" w:hAnsi="Times New Roman"/>
          <w:sz w:val="28"/>
          <w:szCs w:val="24"/>
        </w:rPr>
        <w:t xml:space="preserve"> в кабинете исследований гемостаза. Отбирала плазму для агрегации тромбоцитов.</w:t>
      </w:r>
    </w:p>
    <w:p w:rsidR="00E046C5" w:rsidRDefault="00914084" w:rsidP="00E04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 xml:space="preserve"> </w:t>
      </w:r>
    </w:p>
    <w:p w:rsidR="00E046C5" w:rsidRDefault="00E046C5" w:rsidP="00E046C5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084" w:rsidRPr="00914084" w:rsidRDefault="00914084" w:rsidP="00E04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14084">
        <w:rPr>
          <w:rFonts w:ascii="Times New Roman" w:hAnsi="Times New Roman"/>
          <w:sz w:val="28"/>
          <w:szCs w:val="24"/>
        </w:rPr>
        <w:t xml:space="preserve">                </w:t>
      </w:r>
    </w:p>
    <w:p w:rsidR="00DF3DF7" w:rsidRPr="00D344CB" w:rsidRDefault="00DF3DF7" w:rsidP="00DF3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010" w:rsidRDefault="00027010" w:rsidP="00027010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7C398F" w:rsidRPr="007C398F" w:rsidRDefault="007C398F" w:rsidP="005B13B2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52646A" w:rsidRPr="007C398F" w:rsidRDefault="005B13B2" w:rsidP="0052646A">
      <w:pPr>
        <w:tabs>
          <w:tab w:val="left" w:pos="13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15 (16.05.22)</w:t>
      </w:r>
    </w:p>
    <w:p w:rsidR="0052646A" w:rsidRPr="007C398F" w:rsidRDefault="007C398F" w:rsidP="0052646A">
      <w:pPr>
        <w:tabs>
          <w:tab w:val="left" w:pos="1350"/>
        </w:tabs>
        <w:jc w:val="center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РЕГИСТРАЦИЯ РЕЗУЛЬТАТОВ ИССЛЕДОВАНИЯ</w:t>
      </w:r>
    </w:p>
    <w:p w:rsidR="002D599A" w:rsidRPr="002D599A" w:rsidRDefault="002D599A" w:rsidP="002D599A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9A">
        <w:rPr>
          <w:rFonts w:ascii="Times New Roman" w:hAnsi="Times New Roman"/>
          <w:sz w:val="28"/>
          <w:szCs w:val="28"/>
        </w:rPr>
        <w:t>Журналы регистрации результатов исследования должны 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99A">
        <w:rPr>
          <w:rFonts w:ascii="Times New Roman" w:hAnsi="Times New Roman"/>
          <w:sz w:val="28"/>
          <w:szCs w:val="28"/>
        </w:rPr>
        <w:t xml:space="preserve">регистрационный номер ЛПУ, оформленный </w:t>
      </w:r>
      <w:r>
        <w:rPr>
          <w:rFonts w:ascii="Times New Roman" w:hAnsi="Times New Roman"/>
          <w:sz w:val="28"/>
          <w:szCs w:val="28"/>
        </w:rPr>
        <w:t xml:space="preserve">титульный лист с указанием ЛПУ, </w:t>
      </w:r>
      <w:r w:rsidRPr="002D599A">
        <w:rPr>
          <w:rFonts w:ascii="Times New Roman" w:hAnsi="Times New Roman"/>
          <w:sz w:val="28"/>
          <w:szCs w:val="28"/>
        </w:rPr>
        <w:t>названия лаборатории, групп регистриру</w:t>
      </w:r>
      <w:r>
        <w:rPr>
          <w:rFonts w:ascii="Times New Roman" w:hAnsi="Times New Roman"/>
          <w:sz w:val="28"/>
          <w:szCs w:val="28"/>
        </w:rPr>
        <w:t xml:space="preserve">емых исследований, дат начала и </w:t>
      </w:r>
      <w:r w:rsidRPr="002D599A">
        <w:rPr>
          <w:rFonts w:ascii="Times New Roman" w:hAnsi="Times New Roman"/>
          <w:sz w:val="28"/>
          <w:szCs w:val="28"/>
        </w:rPr>
        <w:t>окончания журнала, должны быть пронуме</w:t>
      </w:r>
      <w:r>
        <w:rPr>
          <w:rFonts w:ascii="Times New Roman" w:hAnsi="Times New Roman"/>
          <w:sz w:val="28"/>
          <w:szCs w:val="28"/>
        </w:rPr>
        <w:t xml:space="preserve">рованы, прошнурованы, скреплены </w:t>
      </w:r>
      <w:r w:rsidRPr="002D599A">
        <w:rPr>
          <w:rFonts w:ascii="Times New Roman" w:hAnsi="Times New Roman"/>
          <w:sz w:val="28"/>
          <w:szCs w:val="28"/>
        </w:rPr>
        <w:t>подписью руководителя ЛПУ и печатью. В наименования</w:t>
      </w:r>
      <w:r>
        <w:rPr>
          <w:rFonts w:ascii="Times New Roman" w:hAnsi="Times New Roman"/>
          <w:sz w:val="28"/>
          <w:szCs w:val="28"/>
        </w:rPr>
        <w:t xml:space="preserve">х граф (столбцов) </w:t>
      </w:r>
      <w:r w:rsidRPr="002D599A">
        <w:rPr>
          <w:rFonts w:ascii="Times New Roman" w:hAnsi="Times New Roman"/>
          <w:sz w:val="28"/>
          <w:szCs w:val="28"/>
        </w:rPr>
        <w:t>результатов должны быть указаны единиц</w:t>
      </w:r>
      <w:r>
        <w:rPr>
          <w:rFonts w:ascii="Times New Roman" w:hAnsi="Times New Roman"/>
          <w:sz w:val="28"/>
          <w:szCs w:val="28"/>
        </w:rPr>
        <w:t xml:space="preserve">ы измерения данного показателя. </w:t>
      </w:r>
      <w:r w:rsidRPr="002D599A">
        <w:rPr>
          <w:rFonts w:ascii="Times New Roman" w:hAnsi="Times New Roman"/>
          <w:sz w:val="28"/>
          <w:szCs w:val="28"/>
        </w:rPr>
        <w:t>Столбцы результатов каждого в</w:t>
      </w:r>
      <w:r>
        <w:rPr>
          <w:rFonts w:ascii="Times New Roman" w:hAnsi="Times New Roman"/>
          <w:sz w:val="28"/>
          <w:szCs w:val="28"/>
        </w:rPr>
        <w:t xml:space="preserve">ида исследований за каждый день </w:t>
      </w:r>
      <w:r w:rsidRPr="002D599A">
        <w:rPr>
          <w:rFonts w:ascii="Times New Roman" w:hAnsi="Times New Roman"/>
          <w:sz w:val="28"/>
          <w:szCs w:val="28"/>
        </w:rPr>
        <w:t>подписываются непосредственным исполнит</w:t>
      </w:r>
      <w:r>
        <w:rPr>
          <w:rFonts w:ascii="Times New Roman" w:hAnsi="Times New Roman"/>
          <w:sz w:val="28"/>
          <w:szCs w:val="28"/>
        </w:rPr>
        <w:t xml:space="preserve">елем вида исследований. Журналы </w:t>
      </w:r>
      <w:r w:rsidRPr="002D599A">
        <w:rPr>
          <w:rFonts w:ascii="Times New Roman" w:hAnsi="Times New Roman"/>
          <w:sz w:val="28"/>
          <w:szCs w:val="28"/>
        </w:rPr>
        <w:t>регистрации результатов исследований хр</w:t>
      </w:r>
      <w:r>
        <w:rPr>
          <w:rFonts w:ascii="Times New Roman" w:hAnsi="Times New Roman"/>
          <w:sz w:val="28"/>
          <w:szCs w:val="28"/>
        </w:rPr>
        <w:t xml:space="preserve">анятся в архиве ЛПУ или в КДЛ в </w:t>
      </w:r>
      <w:r w:rsidRPr="002D599A">
        <w:rPr>
          <w:rFonts w:ascii="Times New Roman" w:hAnsi="Times New Roman"/>
          <w:sz w:val="28"/>
          <w:szCs w:val="28"/>
        </w:rPr>
        <w:t>течение 3 лет.</w:t>
      </w:r>
    </w:p>
    <w:p w:rsidR="002D599A" w:rsidRDefault="002D599A" w:rsidP="00093A43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9A">
        <w:rPr>
          <w:rFonts w:ascii="Times New Roman" w:hAnsi="Times New Roman"/>
          <w:sz w:val="28"/>
          <w:szCs w:val="28"/>
        </w:rPr>
        <w:t>Результаты исследований в</w:t>
      </w:r>
      <w:r>
        <w:rPr>
          <w:rFonts w:ascii="Times New Roman" w:hAnsi="Times New Roman"/>
          <w:sz w:val="28"/>
          <w:szCs w:val="28"/>
        </w:rPr>
        <w:t xml:space="preserve">ыдаются клинико-диагностической </w:t>
      </w:r>
      <w:r w:rsidRPr="002D599A">
        <w:rPr>
          <w:rFonts w:ascii="Times New Roman" w:hAnsi="Times New Roman"/>
          <w:sz w:val="28"/>
          <w:szCs w:val="28"/>
        </w:rPr>
        <w:t>лабораторией на бланках утвержденных обр</w:t>
      </w:r>
      <w:r>
        <w:rPr>
          <w:rFonts w:ascii="Times New Roman" w:hAnsi="Times New Roman"/>
          <w:sz w:val="28"/>
          <w:szCs w:val="28"/>
        </w:rPr>
        <w:t xml:space="preserve">азцов, с обязательным указанием </w:t>
      </w:r>
      <w:r w:rsidRPr="002D599A">
        <w:rPr>
          <w:rFonts w:ascii="Times New Roman" w:hAnsi="Times New Roman"/>
          <w:sz w:val="28"/>
          <w:szCs w:val="28"/>
        </w:rPr>
        <w:t xml:space="preserve">единиц </w:t>
      </w:r>
      <w:r w:rsidR="00093A43">
        <w:rPr>
          <w:rFonts w:ascii="Times New Roman" w:hAnsi="Times New Roman"/>
          <w:sz w:val="28"/>
          <w:szCs w:val="28"/>
        </w:rPr>
        <w:t>измерений, значений диапазона нормальных</w:t>
      </w:r>
      <w:r>
        <w:rPr>
          <w:rFonts w:ascii="Times New Roman" w:hAnsi="Times New Roman"/>
          <w:sz w:val="28"/>
          <w:szCs w:val="28"/>
        </w:rPr>
        <w:t xml:space="preserve"> величин, </w:t>
      </w:r>
      <w:r w:rsidRPr="002D599A">
        <w:rPr>
          <w:rFonts w:ascii="Times New Roman" w:hAnsi="Times New Roman"/>
          <w:sz w:val="28"/>
          <w:szCs w:val="28"/>
        </w:rPr>
        <w:t>при необходимости, методики определения</w:t>
      </w:r>
      <w:r>
        <w:rPr>
          <w:rFonts w:ascii="Times New Roman" w:hAnsi="Times New Roman"/>
          <w:sz w:val="28"/>
          <w:szCs w:val="28"/>
        </w:rPr>
        <w:t xml:space="preserve">. Банк результатов исследования </w:t>
      </w:r>
      <w:r w:rsidRPr="002D599A">
        <w:rPr>
          <w:rFonts w:ascii="Times New Roman" w:hAnsi="Times New Roman"/>
          <w:sz w:val="28"/>
          <w:szCs w:val="28"/>
        </w:rPr>
        <w:t>датируется и подписывается исполнителем</w:t>
      </w:r>
      <w:r w:rsidR="00093A43">
        <w:rPr>
          <w:rFonts w:ascii="Times New Roman" w:hAnsi="Times New Roman"/>
          <w:sz w:val="28"/>
          <w:szCs w:val="28"/>
        </w:rPr>
        <w:t>.</w:t>
      </w:r>
    </w:p>
    <w:p w:rsidR="00093A43" w:rsidRDefault="00093A43" w:rsidP="00093A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</w:t>
      </w:r>
      <w:r w:rsidR="00EA54BC">
        <w:rPr>
          <w:rFonts w:ascii="Times New Roman" w:hAnsi="Times New Roman"/>
          <w:b/>
          <w:sz w:val="28"/>
          <w:szCs w:val="24"/>
        </w:rPr>
        <w:t>шестнадцатый и семнадцатый</w:t>
      </w:r>
      <w:r w:rsidR="00503EB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день практики </w:t>
      </w:r>
      <w:r>
        <w:rPr>
          <w:rFonts w:ascii="Times New Roman" w:hAnsi="Times New Roman"/>
          <w:sz w:val="28"/>
          <w:szCs w:val="24"/>
        </w:rPr>
        <w:t>работала в экспресс-лаборатории. Проводила забор капиллярной крови на определение количества глюкозы</w:t>
      </w:r>
      <w:r w:rsidR="00394529">
        <w:rPr>
          <w:rFonts w:ascii="Times New Roman" w:hAnsi="Times New Roman"/>
          <w:sz w:val="28"/>
          <w:szCs w:val="24"/>
        </w:rPr>
        <w:t xml:space="preserve"> (анализатор </w:t>
      </w:r>
      <w:proofErr w:type="spellStart"/>
      <w:r w:rsidR="00394529">
        <w:rPr>
          <w:rFonts w:ascii="Times New Roman" w:hAnsi="Times New Roman"/>
          <w:sz w:val="28"/>
          <w:szCs w:val="24"/>
        </w:rPr>
        <w:t>Энзискан</w:t>
      </w:r>
      <w:proofErr w:type="spellEnd"/>
      <w:r w:rsidR="00394529">
        <w:rPr>
          <w:rFonts w:ascii="Times New Roman" w:hAnsi="Times New Roman"/>
          <w:sz w:val="28"/>
          <w:szCs w:val="24"/>
        </w:rPr>
        <w:t xml:space="preserve"> ультра)</w:t>
      </w:r>
      <w:r>
        <w:rPr>
          <w:rFonts w:ascii="Times New Roman" w:hAnsi="Times New Roman"/>
          <w:sz w:val="28"/>
          <w:szCs w:val="24"/>
        </w:rPr>
        <w:t>.</w:t>
      </w:r>
      <w:r w:rsidR="00394529">
        <w:rPr>
          <w:rFonts w:ascii="Times New Roman" w:hAnsi="Times New Roman"/>
          <w:sz w:val="28"/>
          <w:szCs w:val="24"/>
        </w:rPr>
        <w:t xml:space="preserve"> Исследовала показатели</w:t>
      </w:r>
      <w:r>
        <w:rPr>
          <w:rFonts w:ascii="Times New Roman" w:hAnsi="Times New Roman"/>
          <w:sz w:val="28"/>
          <w:szCs w:val="24"/>
        </w:rPr>
        <w:t xml:space="preserve"> КОС на анализаторе </w:t>
      </w:r>
      <w:r>
        <w:rPr>
          <w:rFonts w:ascii="Times New Roman" w:hAnsi="Times New Roman"/>
          <w:sz w:val="28"/>
          <w:szCs w:val="24"/>
          <w:lang w:val="en-US"/>
        </w:rPr>
        <w:t>ABL</w:t>
      </w:r>
      <w:r w:rsidRPr="00093A43">
        <w:rPr>
          <w:rFonts w:ascii="Times New Roman" w:hAnsi="Times New Roman"/>
          <w:sz w:val="28"/>
          <w:szCs w:val="24"/>
        </w:rPr>
        <w:t xml:space="preserve"> 800 </w:t>
      </w:r>
      <w:r>
        <w:rPr>
          <w:rFonts w:ascii="Times New Roman" w:hAnsi="Times New Roman"/>
          <w:sz w:val="28"/>
          <w:szCs w:val="24"/>
          <w:lang w:val="en-US"/>
        </w:rPr>
        <w:t>FLEX</w:t>
      </w:r>
      <w:r w:rsidR="00394529">
        <w:rPr>
          <w:rFonts w:ascii="Times New Roman" w:hAnsi="Times New Roman"/>
          <w:sz w:val="28"/>
          <w:szCs w:val="24"/>
        </w:rPr>
        <w:t xml:space="preserve">. Работала на экспресс-анализаторе </w:t>
      </w:r>
      <w:proofErr w:type="spellStart"/>
      <w:r w:rsidR="00394529" w:rsidRPr="00394529">
        <w:rPr>
          <w:rFonts w:ascii="Times New Roman" w:hAnsi="Times New Roman"/>
          <w:sz w:val="28"/>
          <w:szCs w:val="24"/>
        </w:rPr>
        <w:t>Actalyke-Mini</w:t>
      </w:r>
      <w:proofErr w:type="spellEnd"/>
      <w:r w:rsidR="00394529">
        <w:rPr>
          <w:rFonts w:ascii="Times New Roman" w:hAnsi="Times New Roman"/>
          <w:sz w:val="28"/>
          <w:szCs w:val="24"/>
        </w:rPr>
        <w:t xml:space="preserve"> </w:t>
      </w:r>
      <w:r w:rsidR="00394529" w:rsidRPr="00394529">
        <w:rPr>
          <w:rFonts w:ascii="Times New Roman" w:hAnsi="Times New Roman"/>
          <w:sz w:val="28"/>
          <w:szCs w:val="24"/>
        </w:rPr>
        <w:t>II</w:t>
      </w:r>
      <w:r w:rsidR="00394529">
        <w:rPr>
          <w:rFonts w:ascii="Times New Roman" w:hAnsi="Times New Roman"/>
          <w:sz w:val="28"/>
          <w:szCs w:val="24"/>
        </w:rPr>
        <w:t xml:space="preserve"> (анализатор </w:t>
      </w:r>
      <w:r w:rsidR="00394529" w:rsidRPr="00394529">
        <w:rPr>
          <w:rFonts w:ascii="Times New Roman" w:hAnsi="Times New Roman"/>
          <w:sz w:val="28"/>
          <w:szCs w:val="24"/>
        </w:rPr>
        <w:t xml:space="preserve">для мониторинга </w:t>
      </w:r>
      <w:proofErr w:type="spellStart"/>
      <w:r w:rsidR="00394529" w:rsidRPr="00394529">
        <w:rPr>
          <w:rFonts w:ascii="Times New Roman" w:hAnsi="Times New Roman"/>
          <w:sz w:val="28"/>
          <w:szCs w:val="24"/>
        </w:rPr>
        <w:t>гепаринотерапии</w:t>
      </w:r>
      <w:proofErr w:type="spellEnd"/>
      <w:r w:rsidR="00394529">
        <w:rPr>
          <w:rFonts w:ascii="Times New Roman" w:hAnsi="Times New Roman"/>
          <w:sz w:val="28"/>
          <w:szCs w:val="24"/>
        </w:rPr>
        <w:t xml:space="preserve">). Проводила окраску мазка на определение </w:t>
      </w:r>
      <w:proofErr w:type="spellStart"/>
      <w:r w:rsidR="00394529" w:rsidRPr="00394529">
        <w:rPr>
          <w:rFonts w:ascii="Times New Roman" w:hAnsi="Times New Roman"/>
          <w:i/>
          <w:sz w:val="28"/>
          <w:szCs w:val="24"/>
        </w:rPr>
        <w:t>Helicobacter</w:t>
      </w:r>
      <w:proofErr w:type="spellEnd"/>
      <w:r w:rsidR="00394529" w:rsidRPr="00394529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394529" w:rsidRPr="00394529">
        <w:rPr>
          <w:rFonts w:ascii="Times New Roman" w:hAnsi="Times New Roman"/>
          <w:i/>
          <w:sz w:val="28"/>
          <w:szCs w:val="24"/>
        </w:rPr>
        <w:t>pylor</w:t>
      </w:r>
      <w:r w:rsidR="00394529" w:rsidRPr="00394529">
        <w:rPr>
          <w:rFonts w:ascii="Times New Roman" w:hAnsi="Times New Roman"/>
          <w:i/>
          <w:sz w:val="28"/>
          <w:szCs w:val="24"/>
          <w:lang w:val="en-US"/>
        </w:rPr>
        <w:t>i</w:t>
      </w:r>
      <w:proofErr w:type="spellEnd"/>
      <w:r w:rsidR="00394529">
        <w:rPr>
          <w:rFonts w:ascii="Times New Roman" w:hAnsi="Times New Roman"/>
          <w:i/>
          <w:sz w:val="28"/>
          <w:szCs w:val="24"/>
        </w:rPr>
        <w:t>.</w:t>
      </w:r>
    </w:p>
    <w:p w:rsidR="00EA54BC" w:rsidRDefault="00EA54BC" w:rsidP="00093A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EA54BC" w:rsidRPr="00EA54BC" w:rsidRDefault="00EA54BC" w:rsidP="00093A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4E26" w:rsidRDefault="00BB4E26" w:rsidP="00503E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13B2" w:rsidRDefault="005B13B2" w:rsidP="00503E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13B2" w:rsidRDefault="005B13B2" w:rsidP="00503E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13B2" w:rsidRDefault="005B13B2" w:rsidP="00503E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13B2" w:rsidRDefault="005B13B2" w:rsidP="00503E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4E26" w:rsidRPr="007C398F" w:rsidRDefault="007C398F" w:rsidP="00BB4E26">
      <w:pPr>
        <w:tabs>
          <w:tab w:val="left" w:pos="1350"/>
        </w:tabs>
        <w:jc w:val="center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lastRenderedPageBreak/>
        <w:t xml:space="preserve">ДЕНЬ </w:t>
      </w:r>
      <w:r w:rsidR="005B13B2">
        <w:rPr>
          <w:rFonts w:ascii="Times New Roman" w:hAnsi="Times New Roman"/>
          <w:sz w:val="28"/>
          <w:szCs w:val="28"/>
        </w:rPr>
        <w:t>16 (17.05.22)</w:t>
      </w:r>
      <w:r w:rsidRPr="007C398F">
        <w:rPr>
          <w:rFonts w:ascii="Times New Roman" w:hAnsi="Times New Roman"/>
          <w:sz w:val="28"/>
          <w:szCs w:val="28"/>
        </w:rPr>
        <w:t xml:space="preserve"> </w:t>
      </w:r>
    </w:p>
    <w:p w:rsidR="00E5117B" w:rsidRPr="007C398F" w:rsidRDefault="007C398F" w:rsidP="00E5117B">
      <w:pPr>
        <w:tabs>
          <w:tab w:val="left" w:pos="40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ВЫПОЛНЕНИЕ МЕР САНИТАРНО-ЭПИДЕМИОЛОГИЧЕСКОГО</w:t>
      </w:r>
    </w:p>
    <w:p w:rsidR="00BB4E26" w:rsidRDefault="007C398F" w:rsidP="00E5117B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 xml:space="preserve"> РЕЖИМА В КДЛ</w:t>
      </w:r>
    </w:p>
    <w:p w:rsidR="007C398F" w:rsidRPr="007C398F" w:rsidRDefault="007C398F" w:rsidP="00E5117B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17B" w:rsidRDefault="00BB4E26" w:rsidP="0074047D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Проведение мероприятий по стерилизации и дезинфекции </w:t>
      </w:r>
    </w:p>
    <w:p w:rsidR="00BB4E26" w:rsidRDefault="00BB4E26" w:rsidP="00BB4E2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43BF9">
        <w:rPr>
          <w:rFonts w:ascii="Times New Roman" w:hAnsi="Times New Roman"/>
          <w:sz w:val="28"/>
          <w:szCs w:val="28"/>
        </w:rPr>
        <w:t>Дезинфекция</w:t>
      </w:r>
      <w:r w:rsidRPr="003B58B2">
        <w:rPr>
          <w:rFonts w:ascii="Times New Roman" w:hAnsi="Times New Roman"/>
          <w:sz w:val="28"/>
          <w:szCs w:val="28"/>
        </w:rPr>
        <w:t xml:space="preserve"> изделий медицинского назначения производится с целью профилактики внутрибольничных инфекций у пациентов и персона</w:t>
      </w:r>
      <w:r>
        <w:rPr>
          <w:rFonts w:ascii="Times New Roman" w:hAnsi="Times New Roman"/>
          <w:sz w:val="28"/>
          <w:szCs w:val="28"/>
        </w:rPr>
        <w:t xml:space="preserve">ла учреждений здравоохранения. </w:t>
      </w:r>
      <w:r w:rsidRPr="003B58B2">
        <w:rPr>
          <w:rFonts w:ascii="Times New Roman" w:hAnsi="Times New Roman"/>
          <w:sz w:val="28"/>
          <w:szCs w:val="28"/>
        </w:rPr>
        <w:t>Дезинфекцию изделий осуществляют физическим или химическим методами. Выбор метода зависит от особенностей изделия и его назначения.</w:t>
      </w:r>
    </w:p>
    <w:p w:rsidR="0074047D" w:rsidRPr="003B58B2" w:rsidRDefault="0074047D" w:rsidP="007404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7D">
        <w:rPr>
          <w:rFonts w:ascii="Times New Roman" w:hAnsi="Times New Roman"/>
          <w:b/>
          <w:sz w:val="28"/>
          <w:szCs w:val="28"/>
        </w:rPr>
        <w:t>Физические методы</w:t>
      </w:r>
      <w:r w:rsidRPr="0074047D">
        <w:rPr>
          <w:rFonts w:ascii="Times New Roman" w:hAnsi="Times New Roman"/>
          <w:sz w:val="28"/>
          <w:szCs w:val="28"/>
        </w:rPr>
        <w:t xml:space="preserve"> предполагают воздействие насыщенным паром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7D">
        <w:rPr>
          <w:rFonts w:ascii="Times New Roman" w:hAnsi="Times New Roman"/>
          <w:sz w:val="28"/>
          <w:szCs w:val="28"/>
        </w:rPr>
        <w:t>избыточным давлением, температурой,</w:t>
      </w:r>
      <w:r>
        <w:rPr>
          <w:rFonts w:ascii="Times New Roman" w:hAnsi="Times New Roman"/>
          <w:sz w:val="28"/>
          <w:szCs w:val="28"/>
        </w:rPr>
        <w:t xml:space="preserve"> радиационным, электромагнитным </w:t>
      </w:r>
      <w:r w:rsidRPr="0074047D">
        <w:rPr>
          <w:rFonts w:ascii="Times New Roman" w:hAnsi="Times New Roman"/>
          <w:sz w:val="28"/>
          <w:szCs w:val="28"/>
        </w:rPr>
        <w:t>излучением, применяются при нали</w:t>
      </w:r>
      <w:r>
        <w:rPr>
          <w:rFonts w:ascii="Times New Roman" w:hAnsi="Times New Roman"/>
          <w:sz w:val="28"/>
          <w:szCs w:val="28"/>
        </w:rPr>
        <w:t xml:space="preserve">чии специального оборудования – </w:t>
      </w:r>
      <w:r w:rsidRPr="0074047D">
        <w:rPr>
          <w:rFonts w:ascii="Times New Roman" w:hAnsi="Times New Roman"/>
          <w:sz w:val="28"/>
          <w:szCs w:val="28"/>
        </w:rPr>
        <w:t>установок для обеззараживания медицинских отходов.</w:t>
      </w:r>
    </w:p>
    <w:p w:rsidR="0074047D" w:rsidRDefault="00BB4E26" w:rsidP="00E50073">
      <w:pPr>
        <w:pStyle w:val="af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4047D">
        <w:rPr>
          <w:b/>
          <w:iCs/>
          <w:color w:val="000000"/>
          <w:sz w:val="28"/>
          <w:szCs w:val="28"/>
        </w:rPr>
        <w:t>Химический метод</w:t>
      </w:r>
      <w:r w:rsidRPr="0074047D">
        <w:rPr>
          <w:iCs/>
          <w:color w:val="000000"/>
          <w:sz w:val="28"/>
          <w:szCs w:val="28"/>
        </w:rPr>
        <w:t xml:space="preserve"> дезинфекции</w:t>
      </w:r>
      <w:r w:rsidRPr="003B58B2">
        <w:rPr>
          <w:color w:val="000000"/>
          <w:sz w:val="28"/>
          <w:szCs w:val="28"/>
        </w:rPr>
        <w:t> являетс</w:t>
      </w:r>
      <w:r w:rsidR="00E50073">
        <w:rPr>
          <w:color w:val="000000"/>
          <w:sz w:val="28"/>
          <w:szCs w:val="28"/>
        </w:rPr>
        <w:t xml:space="preserve">я более распространенным и </w:t>
      </w:r>
      <w:r w:rsidRPr="003B58B2">
        <w:rPr>
          <w:color w:val="000000"/>
          <w:sz w:val="28"/>
          <w:szCs w:val="28"/>
        </w:rPr>
        <w:t xml:space="preserve">общепринятым методом обеззараживания изделий медицинского назначения в учреждениях здравоохранения. </w:t>
      </w:r>
    </w:p>
    <w:p w:rsidR="00BB4E26" w:rsidRDefault="00BB4E26" w:rsidP="0074047D">
      <w:pPr>
        <w:pStyle w:val="af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Для дезинфекции</w:t>
      </w:r>
      <w:r w:rsidR="00E50073">
        <w:rPr>
          <w:color w:val="000000"/>
          <w:sz w:val="28"/>
          <w:szCs w:val="28"/>
        </w:rPr>
        <w:t xml:space="preserve"> ветоши, пробирок</w:t>
      </w:r>
      <w:r w:rsidR="0017597E">
        <w:rPr>
          <w:color w:val="000000"/>
          <w:sz w:val="28"/>
          <w:szCs w:val="28"/>
        </w:rPr>
        <w:t>, предметных стекол</w:t>
      </w:r>
      <w:r w:rsidR="00E50073">
        <w:rPr>
          <w:color w:val="000000"/>
          <w:sz w:val="28"/>
          <w:szCs w:val="28"/>
        </w:rPr>
        <w:t xml:space="preserve"> и наконечников используют </w:t>
      </w:r>
      <w:proofErr w:type="spellStart"/>
      <w:r w:rsidR="00E50073">
        <w:rPr>
          <w:color w:val="000000"/>
          <w:sz w:val="28"/>
          <w:szCs w:val="28"/>
        </w:rPr>
        <w:t>дезраствор</w:t>
      </w:r>
      <w:proofErr w:type="spellEnd"/>
      <w:r w:rsidR="00E50073">
        <w:rPr>
          <w:color w:val="000000"/>
          <w:sz w:val="28"/>
          <w:szCs w:val="28"/>
        </w:rPr>
        <w:t xml:space="preserve"> Ника-</w:t>
      </w:r>
      <w:proofErr w:type="spellStart"/>
      <w:r w:rsidR="00E50073">
        <w:rPr>
          <w:color w:val="000000"/>
          <w:sz w:val="28"/>
          <w:szCs w:val="28"/>
        </w:rPr>
        <w:t>Полицид</w:t>
      </w:r>
      <w:proofErr w:type="spellEnd"/>
      <w:r w:rsidR="007404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обработки поверхностей ис</w:t>
      </w:r>
      <w:r w:rsidR="0017597E">
        <w:rPr>
          <w:color w:val="000000"/>
          <w:sz w:val="28"/>
          <w:szCs w:val="28"/>
        </w:rPr>
        <w:t xml:space="preserve">пользуют дезинфицирующий спрей </w:t>
      </w:r>
      <w:proofErr w:type="spellStart"/>
      <w:r w:rsidR="0017597E">
        <w:rPr>
          <w:color w:val="000000"/>
          <w:sz w:val="28"/>
          <w:szCs w:val="28"/>
        </w:rPr>
        <w:t>Миродез</w:t>
      </w:r>
      <w:proofErr w:type="spellEnd"/>
      <w:r w:rsidR="0017597E">
        <w:rPr>
          <w:color w:val="000000"/>
          <w:sz w:val="28"/>
          <w:szCs w:val="28"/>
        </w:rPr>
        <w:t xml:space="preserve"> и спрей </w:t>
      </w:r>
      <w:proofErr w:type="spellStart"/>
      <w:r w:rsidR="0017597E">
        <w:rPr>
          <w:color w:val="000000"/>
          <w:sz w:val="28"/>
          <w:szCs w:val="28"/>
        </w:rPr>
        <w:t>Ремедин</w:t>
      </w:r>
      <w:proofErr w:type="spellEnd"/>
      <w:r w:rsidR="0017597E">
        <w:rPr>
          <w:color w:val="000000"/>
          <w:sz w:val="28"/>
          <w:szCs w:val="28"/>
        </w:rPr>
        <w:t xml:space="preserve"> </w:t>
      </w:r>
      <w:proofErr w:type="spellStart"/>
      <w:r w:rsidR="0017597E">
        <w:rPr>
          <w:color w:val="000000"/>
          <w:sz w:val="28"/>
          <w:szCs w:val="28"/>
        </w:rPr>
        <w:t>Лайт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B4E26" w:rsidRPr="003B58B2" w:rsidRDefault="00BB4E26" w:rsidP="00E50073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обеззараживания воздуха используется облучатель-</w:t>
      </w:r>
      <w:proofErr w:type="spellStart"/>
      <w:r>
        <w:rPr>
          <w:color w:val="000000"/>
          <w:sz w:val="28"/>
          <w:szCs w:val="28"/>
        </w:rPr>
        <w:t>рециркулятор</w:t>
      </w:r>
      <w:proofErr w:type="spellEnd"/>
      <w:r>
        <w:rPr>
          <w:color w:val="000000"/>
          <w:sz w:val="28"/>
          <w:szCs w:val="28"/>
        </w:rPr>
        <w:t xml:space="preserve"> ультрафиолетовый бактерицидный настенный </w:t>
      </w:r>
      <w:r w:rsidR="0017597E">
        <w:rPr>
          <w:color w:val="000000"/>
          <w:sz w:val="28"/>
          <w:szCs w:val="28"/>
        </w:rPr>
        <w:t>ОБУР-КРОНТ «</w:t>
      </w:r>
      <w:r>
        <w:rPr>
          <w:color w:val="000000"/>
          <w:sz w:val="28"/>
          <w:szCs w:val="28"/>
        </w:rPr>
        <w:t>Дезар</w:t>
      </w:r>
      <w:r w:rsidR="0017597E">
        <w:rPr>
          <w:color w:val="000000"/>
          <w:sz w:val="28"/>
          <w:szCs w:val="28"/>
        </w:rPr>
        <w:t>-2»</w:t>
      </w:r>
      <w:r>
        <w:rPr>
          <w:color w:val="000000"/>
          <w:sz w:val="28"/>
          <w:szCs w:val="28"/>
        </w:rPr>
        <w:t>.</w:t>
      </w:r>
    </w:p>
    <w:p w:rsidR="00BB4E26" w:rsidRDefault="00BB4E26" w:rsidP="0074047D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t>Предстерилизационную очистку</w:t>
      </w:r>
      <w:r>
        <w:rPr>
          <w:color w:val="000000"/>
          <w:sz w:val="28"/>
          <w:szCs w:val="28"/>
        </w:rPr>
        <w:t xml:space="preserve"> изделий медицинского на</w:t>
      </w:r>
      <w:r w:rsidRPr="003B58B2">
        <w:rPr>
          <w:color w:val="000000"/>
          <w:sz w:val="28"/>
          <w:szCs w:val="28"/>
        </w:rPr>
        <w:t>значения осуществля</w:t>
      </w:r>
      <w:r>
        <w:rPr>
          <w:color w:val="000000"/>
          <w:sz w:val="28"/>
          <w:szCs w:val="28"/>
        </w:rPr>
        <w:t xml:space="preserve">ют после их дезинфекции. </w:t>
      </w:r>
      <w:r w:rsidR="00740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этого п</w:t>
      </w:r>
      <w:r w:rsidR="0074047D">
        <w:rPr>
          <w:color w:val="000000"/>
          <w:sz w:val="28"/>
          <w:szCs w:val="28"/>
        </w:rPr>
        <w:t>роводят мойку каждого изделия</w:t>
      </w:r>
      <w:r>
        <w:rPr>
          <w:color w:val="000000"/>
          <w:sz w:val="28"/>
          <w:szCs w:val="28"/>
        </w:rPr>
        <w:t xml:space="preserve">, ополаскивание изделий сначала проточной водой, а потом и дистиллированной. </w:t>
      </w:r>
      <w:r w:rsidRPr="003B58B2">
        <w:rPr>
          <w:color w:val="000000"/>
          <w:sz w:val="28"/>
          <w:szCs w:val="28"/>
        </w:rPr>
        <w:t xml:space="preserve">После проведения </w:t>
      </w:r>
      <w:proofErr w:type="spellStart"/>
      <w:r w:rsidRPr="003B58B2">
        <w:rPr>
          <w:color w:val="000000"/>
          <w:sz w:val="28"/>
          <w:szCs w:val="28"/>
        </w:rPr>
        <w:t>предстерилизационной</w:t>
      </w:r>
      <w:proofErr w:type="spellEnd"/>
      <w:r w:rsidRPr="003B58B2">
        <w:rPr>
          <w:color w:val="000000"/>
          <w:sz w:val="28"/>
          <w:szCs w:val="28"/>
        </w:rPr>
        <w:t xml:space="preserve"> очистки изделия высушивают в сушильных шкафах до полного исчезновения влаги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 85°</w:t>
      </w:r>
      <w:r>
        <w:rPr>
          <w:color w:val="000000"/>
          <w:sz w:val="28"/>
          <w:szCs w:val="28"/>
          <w:lang w:val="en-US"/>
        </w:rPr>
        <w:t>C</w:t>
      </w:r>
      <w:r w:rsidRPr="003B58B2">
        <w:rPr>
          <w:color w:val="000000"/>
          <w:sz w:val="28"/>
          <w:szCs w:val="28"/>
        </w:rPr>
        <w:t>.</w:t>
      </w:r>
    </w:p>
    <w:p w:rsidR="00EA54BC" w:rsidRDefault="00BB4E26" w:rsidP="0017597E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lastRenderedPageBreak/>
        <w:t>Стерилизацию</w:t>
      </w:r>
      <w:r w:rsidRPr="003B58B2">
        <w:rPr>
          <w:color w:val="000000"/>
          <w:sz w:val="28"/>
          <w:szCs w:val="28"/>
        </w:rPr>
        <w:t xml:space="preserve"> изделий медицинского назначе</w:t>
      </w:r>
      <w:r>
        <w:rPr>
          <w:color w:val="000000"/>
          <w:sz w:val="28"/>
          <w:szCs w:val="28"/>
        </w:rPr>
        <w:t>ния проводят с целью уничтожения</w:t>
      </w:r>
      <w:r w:rsidRPr="003B58B2">
        <w:rPr>
          <w:color w:val="000000"/>
          <w:sz w:val="28"/>
          <w:szCs w:val="28"/>
        </w:rPr>
        <w:t xml:space="preserve"> на них всех патогенных и непатогенных микроорганизмов, в том числе их споровых форм. </w:t>
      </w:r>
    </w:p>
    <w:p w:rsidR="00BB4E26" w:rsidRPr="0020085D" w:rsidRDefault="00BB4E26" w:rsidP="0017597E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Стерилизация проводится после дезинфекции и </w:t>
      </w:r>
      <w:proofErr w:type="spellStart"/>
      <w:r w:rsidRPr="003B58B2">
        <w:rPr>
          <w:color w:val="000000"/>
          <w:sz w:val="28"/>
          <w:szCs w:val="28"/>
        </w:rPr>
        <w:t>предстерилизационной</w:t>
      </w:r>
      <w:proofErr w:type="spellEnd"/>
      <w:r w:rsidRPr="003B58B2">
        <w:rPr>
          <w:color w:val="000000"/>
          <w:sz w:val="28"/>
          <w:szCs w:val="28"/>
        </w:rPr>
        <w:t xml:space="preserve"> очистки, является завершающим этапом обработки </w:t>
      </w:r>
      <w:r>
        <w:rPr>
          <w:color w:val="000000"/>
          <w:sz w:val="28"/>
          <w:szCs w:val="28"/>
        </w:rPr>
        <w:t>изделий медицинского назначения.</w:t>
      </w:r>
      <w:r w:rsidRPr="00454664">
        <w:rPr>
          <w:color w:val="000000"/>
          <w:sz w:val="28"/>
          <w:szCs w:val="28"/>
        </w:rPr>
        <w:t xml:space="preserve"> </w:t>
      </w:r>
    </w:p>
    <w:p w:rsidR="00BB4E26" w:rsidRDefault="00BB4E26" w:rsidP="00BB4E26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B5">
        <w:rPr>
          <w:rFonts w:ascii="Times New Roman" w:hAnsi="Times New Roman"/>
          <w:b/>
          <w:sz w:val="28"/>
          <w:szCs w:val="28"/>
        </w:rPr>
        <w:t>1.2 Утилизация отобранного материала и других отходов</w:t>
      </w:r>
    </w:p>
    <w:p w:rsidR="00BB4E26" w:rsidRPr="00C763E5" w:rsidRDefault="00BB4E26" w:rsidP="00BB4E26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36">
        <w:rPr>
          <w:rFonts w:ascii="Times New Roman" w:hAnsi="Times New Roman"/>
          <w:sz w:val="28"/>
          <w:szCs w:val="28"/>
        </w:rPr>
        <w:t>Все отходы деятельности лаборатории по степени эпидемиологической и токсикологической опасности подразделяются на следующие классы (</w:t>
      </w:r>
      <w:r w:rsidRPr="00C13036">
        <w:rPr>
          <w:rFonts w:ascii="Times New Roman" w:hAnsi="Times New Roman"/>
          <w:bCs/>
          <w:i/>
          <w:sz w:val="28"/>
          <w:szCs w:val="28"/>
        </w:rPr>
        <w:t>Сан</w:t>
      </w:r>
      <w:r>
        <w:rPr>
          <w:rFonts w:ascii="Times New Roman" w:hAnsi="Times New Roman"/>
          <w:bCs/>
          <w:i/>
          <w:sz w:val="28"/>
          <w:szCs w:val="28"/>
        </w:rPr>
        <w:t>ПиН 2.1.2790-10 от 09.12.2010 «</w:t>
      </w:r>
      <w:r w:rsidRPr="00C13036">
        <w:rPr>
          <w:rFonts w:ascii="Times New Roman" w:hAnsi="Times New Roman"/>
          <w:bCs/>
          <w:i/>
          <w:sz w:val="28"/>
          <w:szCs w:val="28"/>
        </w:rPr>
        <w:t>Санитарно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13036">
        <w:rPr>
          <w:rFonts w:ascii="Times New Roman" w:hAnsi="Times New Roman"/>
          <w:bCs/>
          <w:i/>
          <w:sz w:val="28"/>
          <w:szCs w:val="28"/>
        </w:rPr>
        <w:t>- эпидемиологические требования к обр</w:t>
      </w:r>
      <w:r w:rsidR="0017597E">
        <w:rPr>
          <w:rFonts w:ascii="Times New Roman" w:hAnsi="Times New Roman"/>
          <w:bCs/>
          <w:i/>
          <w:sz w:val="28"/>
          <w:szCs w:val="28"/>
        </w:rPr>
        <w:t>ащению с медицинскими отходами»</w:t>
      </w:r>
      <w:r w:rsidRPr="00C13036">
        <w:rPr>
          <w:rFonts w:ascii="Times New Roman" w:hAnsi="Times New Roman"/>
          <w:sz w:val="28"/>
          <w:szCs w:val="28"/>
        </w:rPr>
        <w:t>):</w:t>
      </w:r>
    </w:p>
    <w:p w:rsidR="00EA54BC" w:rsidRDefault="00BB4E26" w:rsidP="00EA5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CB5">
        <w:rPr>
          <w:rFonts w:ascii="Times New Roman" w:hAnsi="Times New Roman"/>
          <w:sz w:val="28"/>
          <w:szCs w:val="28"/>
        </w:rPr>
        <w:t>- класс А (неопасные) – отходы, не имеющие контакта с зараженными или условно зараженными ПБА I-IV групп патогенности (различная ма</w:t>
      </w:r>
      <w:r w:rsidR="0074047D">
        <w:rPr>
          <w:rFonts w:ascii="Times New Roman" w:hAnsi="Times New Roman"/>
          <w:sz w:val="28"/>
          <w:szCs w:val="28"/>
        </w:rPr>
        <w:t xml:space="preserve">кулатура, упаковочный материал </w:t>
      </w:r>
      <w:r w:rsidRPr="00AC3CB5">
        <w:rPr>
          <w:rFonts w:ascii="Times New Roman" w:hAnsi="Times New Roman"/>
          <w:sz w:val="28"/>
          <w:szCs w:val="28"/>
        </w:rPr>
        <w:t>и др.);</w:t>
      </w:r>
    </w:p>
    <w:p w:rsidR="00EA54BC" w:rsidRDefault="00BB4E26" w:rsidP="00EA5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- класс Б (опасные) – </w:t>
      </w:r>
      <w:r>
        <w:rPr>
          <w:rFonts w:ascii="Times New Roman" w:hAnsi="Times New Roman"/>
          <w:sz w:val="28"/>
          <w:szCs w:val="28"/>
        </w:rPr>
        <w:t>и</w:t>
      </w:r>
      <w:r w:rsidRPr="00B07CB7">
        <w:rPr>
          <w:rFonts w:ascii="Times New Roman" w:hAnsi="Times New Roman"/>
          <w:sz w:val="28"/>
          <w:szCs w:val="28"/>
        </w:rPr>
        <w:t>нфицированные и потенциально инфицированные отходы. Материалы и инструменты, предметы, загрязненные кровью и/или дру</w:t>
      </w:r>
      <w:r w:rsidR="0017597E">
        <w:rPr>
          <w:rFonts w:ascii="Times New Roman" w:hAnsi="Times New Roman"/>
          <w:sz w:val="28"/>
          <w:szCs w:val="28"/>
        </w:rPr>
        <w:t>гими биологическими жидкостями</w:t>
      </w:r>
      <w:r w:rsidR="00EA54BC">
        <w:rPr>
          <w:rFonts w:ascii="Times New Roman" w:hAnsi="Times New Roman"/>
          <w:sz w:val="28"/>
          <w:szCs w:val="28"/>
        </w:rPr>
        <w:t>;</w:t>
      </w:r>
    </w:p>
    <w:p w:rsidR="00EA54BC" w:rsidRDefault="00BB4E26" w:rsidP="00EA5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- класс В (чрезвычайно опасные) – </w:t>
      </w:r>
      <w:r>
        <w:rPr>
          <w:rFonts w:ascii="Times New Roman" w:hAnsi="Times New Roman"/>
          <w:sz w:val="28"/>
          <w:szCs w:val="28"/>
        </w:rPr>
        <w:t>м</w:t>
      </w:r>
      <w:r w:rsidRPr="00B07CB7">
        <w:rPr>
          <w:rFonts w:ascii="Times New Roman" w:hAnsi="Times New Roman"/>
          <w:sz w:val="28"/>
          <w:szCs w:val="28"/>
        </w:rPr>
        <w:t xml:space="preserve">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</w:t>
      </w:r>
      <w:r w:rsidR="00EA54BC">
        <w:rPr>
          <w:rFonts w:ascii="Times New Roman" w:hAnsi="Times New Roman"/>
          <w:sz w:val="28"/>
          <w:szCs w:val="28"/>
        </w:rPr>
        <w:t>по санитарной охране территории;</w:t>
      </w:r>
    </w:p>
    <w:p w:rsidR="00BB4E26" w:rsidRDefault="00BB4E26" w:rsidP="00EA5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- класс Г – просроченные медицинские и имму</w:t>
      </w:r>
      <w:r>
        <w:rPr>
          <w:rFonts w:ascii="Times New Roman" w:hAnsi="Times New Roman"/>
          <w:sz w:val="28"/>
          <w:szCs w:val="28"/>
        </w:rPr>
        <w:t>нобиологические препараты</w:t>
      </w:r>
      <w:r w:rsidRPr="003B58B2">
        <w:rPr>
          <w:rFonts w:ascii="Times New Roman" w:hAnsi="Times New Roman"/>
          <w:sz w:val="28"/>
          <w:szCs w:val="28"/>
        </w:rPr>
        <w:t>, питательные среды с истекшим сроком годности, химические реактивы, ртутьсодержащие п</w:t>
      </w:r>
      <w:r>
        <w:rPr>
          <w:rFonts w:ascii="Times New Roman" w:hAnsi="Times New Roman"/>
          <w:sz w:val="28"/>
          <w:szCs w:val="28"/>
        </w:rPr>
        <w:t>редметы, приборы, оборудование.</w:t>
      </w:r>
    </w:p>
    <w:p w:rsidR="00BB4E26" w:rsidRDefault="00BB4E26" w:rsidP="00BB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К отходам деятельности лаборатории, в зависимости от их класса, предъявляют различные требования по обеззараживанию, сбору, временному хранению, транспортированию и утилизации. </w:t>
      </w:r>
      <w:r>
        <w:rPr>
          <w:rFonts w:ascii="Times New Roman" w:hAnsi="Times New Roman"/>
          <w:sz w:val="28"/>
          <w:szCs w:val="28"/>
        </w:rPr>
        <w:tab/>
      </w:r>
    </w:p>
    <w:p w:rsidR="00BB4E26" w:rsidRPr="00291BF4" w:rsidRDefault="008432E4" w:rsidP="00BB4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GoBack"/>
      <w:r w:rsidRPr="00291BF4">
        <w:rPr>
          <w:rFonts w:ascii="Times New Roman" w:hAnsi="Times New Roman"/>
          <w:sz w:val="28"/>
          <w:szCs w:val="28"/>
        </w:rPr>
        <w:t xml:space="preserve">В </w:t>
      </w:r>
      <w:r w:rsidR="0017597E" w:rsidRPr="00291BF4">
        <w:rPr>
          <w:rFonts w:ascii="Times New Roman" w:hAnsi="Times New Roman"/>
          <w:sz w:val="28"/>
          <w:szCs w:val="28"/>
        </w:rPr>
        <w:t xml:space="preserve">лаборатории ФГБУЗ </w:t>
      </w:r>
      <w:proofErr w:type="gramStart"/>
      <w:r w:rsidR="0017597E" w:rsidRPr="00291BF4">
        <w:rPr>
          <w:rFonts w:ascii="Times New Roman" w:hAnsi="Times New Roman"/>
          <w:sz w:val="28"/>
          <w:szCs w:val="28"/>
        </w:rPr>
        <w:t xml:space="preserve">ФЦССХ </w:t>
      </w:r>
      <w:r w:rsidR="00BB4E26" w:rsidRPr="00291BF4">
        <w:rPr>
          <w:rFonts w:ascii="Times New Roman" w:hAnsi="Times New Roman"/>
          <w:sz w:val="28"/>
          <w:szCs w:val="28"/>
        </w:rPr>
        <w:t xml:space="preserve"> два</w:t>
      </w:r>
      <w:proofErr w:type="gramEnd"/>
      <w:r w:rsidR="00BB4E26" w:rsidRPr="00291BF4">
        <w:rPr>
          <w:rFonts w:ascii="Times New Roman" w:hAnsi="Times New Roman"/>
          <w:sz w:val="28"/>
          <w:szCs w:val="28"/>
        </w:rPr>
        <w:t xml:space="preserve"> класса отходов: А и Б.</w:t>
      </w:r>
    </w:p>
    <w:bookmarkEnd w:id="8"/>
    <w:p w:rsidR="00BB4E26" w:rsidRDefault="00BB4E26" w:rsidP="00BB4E2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lastRenderedPageBreak/>
        <w:t>Отходы класса А (неопасные) не требуют специального обеззаражи</w:t>
      </w:r>
      <w:r>
        <w:rPr>
          <w:rFonts w:ascii="Times New Roman" w:hAnsi="Times New Roman"/>
          <w:sz w:val="28"/>
          <w:szCs w:val="28"/>
        </w:rPr>
        <w:t xml:space="preserve">вания (бумага, коробки).  Их собирают в пакеты белого </w:t>
      </w:r>
      <w:proofErr w:type="gramStart"/>
      <w:r>
        <w:rPr>
          <w:rFonts w:ascii="Times New Roman" w:hAnsi="Times New Roman"/>
          <w:sz w:val="28"/>
          <w:szCs w:val="28"/>
        </w:rPr>
        <w:t>цвета,</w:t>
      </w:r>
      <w:r w:rsidR="0074047D">
        <w:rPr>
          <w:rFonts w:ascii="Times New Roman" w:hAnsi="Times New Roman"/>
          <w:sz w:val="28"/>
          <w:szCs w:val="28"/>
        </w:rPr>
        <w:t xml:space="preserve"> </w:t>
      </w:r>
      <w:r w:rsidR="00EA54BC">
        <w:rPr>
          <w:rFonts w:ascii="Times New Roman" w:hAnsi="Times New Roman"/>
          <w:sz w:val="28"/>
          <w:szCs w:val="28"/>
        </w:rPr>
        <w:t xml:space="preserve"> </w:t>
      </w:r>
      <w:r w:rsidR="0017597E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58B2">
        <w:rPr>
          <w:rFonts w:ascii="Times New Roman" w:hAnsi="Times New Roman"/>
          <w:sz w:val="28"/>
          <w:szCs w:val="28"/>
        </w:rPr>
        <w:t xml:space="preserve"> переносят к мусороприемнику для дальнейшего вывоза на полигон твердых бытовых отходов (ТБО).</w:t>
      </w:r>
    </w:p>
    <w:p w:rsidR="0074047D" w:rsidRPr="00E50073" w:rsidRDefault="00BB4E26" w:rsidP="0074047D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Отходы кла</w:t>
      </w:r>
      <w:r>
        <w:rPr>
          <w:rFonts w:ascii="Times New Roman" w:hAnsi="Times New Roman"/>
          <w:sz w:val="28"/>
          <w:szCs w:val="28"/>
        </w:rPr>
        <w:t>сса Б (опасные)</w:t>
      </w:r>
      <w:r w:rsidRPr="003B58B2">
        <w:rPr>
          <w:rFonts w:ascii="Times New Roman" w:hAnsi="Times New Roman"/>
          <w:sz w:val="28"/>
          <w:szCs w:val="28"/>
        </w:rPr>
        <w:t xml:space="preserve"> собирают в одноразовую герметичную упаковку желтого цвета</w:t>
      </w:r>
      <w:r w:rsidR="0074047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4047D">
        <w:rPr>
          <w:rFonts w:ascii="Times New Roman" w:hAnsi="Times New Roman"/>
          <w:sz w:val="28"/>
          <w:szCs w:val="28"/>
        </w:rPr>
        <w:t>предметы</w:t>
      </w:r>
      <w:proofErr w:type="gramEnd"/>
      <w:r w:rsidR="0074047D">
        <w:rPr>
          <w:rFonts w:ascii="Times New Roman" w:hAnsi="Times New Roman"/>
          <w:sz w:val="28"/>
          <w:szCs w:val="28"/>
        </w:rPr>
        <w:t xml:space="preserve"> контактирующие с потенциально зараженным биоматериалом). После обеззараживания </w:t>
      </w:r>
      <w:r w:rsidR="0074047D" w:rsidRPr="00E50073">
        <w:rPr>
          <w:rFonts w:ascii="Times New Roman" w:hAnsi="Times New Roman"/>
          <w:sz w:val="28"/>
          <w:szCs w:val="28"/>
        </w:rPr>
        <w:t>физическими методами и изменения внешнег</w:t>
      </w:r>
      <w:r w:rsidR="0074047D">
        <w:rPr>
          <w:rFonts w:ascii="Times New Roman" w:hAnsi="Times New Roman"/>
          <w:sz w:val="28"/>
          <w:szCs w:val="28"/>
        </w:rPr>
        <w:t xml:space="preserve">о вида отходов, отходы класса Б </w:t>
      </w:r>
      <w:r w:rsidR="0074047D" w:rsidRPr="00E50073">
        <w:rPr>
          <w:rFonts w:ascii="Times New Roman" w:hAnsi="Times New Roman"/>
          <w:sz w:val="28"/>
          <w:szCs w:val="28"/>
        </w:rPr>
        <w:t>могут быть захоронены на полигонах ТБО (измельчены, прессованы).</w:t>
      </w:r>
    </w:p>
    <w:p w:rsidR="0074047D" w:rsidRPr="00E50073" w:rsidRDefault="0074047D" w:rsidP="0074047D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073">
        <w:rPr>
          <w:rFonts w:ascii="Times New Roman" w:hAnsi="Times New Roman"/>
          <w:sz w:val="28"/>
          <w:szCs w:val="28"/>
        </w:rPr>
        <w:t xml:space="preserve">Согласно предписанию </w:t>
      </w:r>
      <w:proofErr w:type="spellStart"/>
      <w:r w:rsidRPr="00E50073">
        <w:rPr>
          <w:rFonts w:ascii="Times New Roman" w:hAnsi="Times New Roman"/>
          <w:sz w:val="28"/>
          <w:szCs w:val="28"/>
        </w:rPr>
        <w:t>СанПин</w:t>
      </w:r>
      <w:proofErr w:type="spellEnd"/>
      <w:r w:rsidRPr="00E50073">
        <w:rPr>
          <w:rFonts w:ascii="Times New Roman" w:hAnsi="Times New Roman"/>
          <w:sz w:val="28"/>
          <w:szCs w:val="28"/>
        </w:rPr>
        <w:t xml:space="preserve"> 2.1.7.</w:t>
      </w:r>
      <w:r>
        <w:rPr>
          <w:rFonts w:ascii="Times New Roman" w:hAnsi="Times New Roman"/>
          <w:sz w:val="28"/>
          <w:szCs w:val="28"/>
        </w:rPr>
        <w:t xml:space="preserve">2790- 10 жидкие отходы класса Б </w:t>
      </w:r>
      <w:r w:rsidRPr="00E50073">
        <w:rPr>
          <w:rFonts w:ascii="Times New Roman" w:hAnsi="Times New Roman"/>
          <w:sz w:val="28"/>
          <w:szCs w:val="28"/>
        </w:rPr>
        <w:t xml:space="preserve">(рвотные массы, моча, фекалии и аналогичные биологические жидкости, в том </w:t>
      </w:r>
    </w:p>
    <w:p w:rsidR="0074047D" w:rsidRPr="00E50073" w:rsidRDefault="0074047D" w:rsidP="0074047D">
      <w:pPr>
        <w:tabs>
          <w:tab w:val="left" w:pos="40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073">
        <w:rPr>
          <w:rFonts w:ascii="Times New Roman" w:hAnsi="Times New Roman"/>
          <w:sz w:val="28"/>
          <w:szCs w:val="28"/>
        </w:rPr>
        <w:t>числе и от больных туберкулезом) допускае</w:t>
      </w:r>
      <w:r>
        <w:rPr>
          <w:rFonts w:ascii="Times New Roman" w:hAnsi="Times New Roman"/>
          <w:sz w:val="28"/>
          <w:szCs w:val="28"/>
        </w:rPr>
        <w:t xml:space="preserve">тся сливать без предварительно </w:t>
      </w:r>
      <w:r w:rsidRPr="00E50073">
        <w:rPr>
          <w:rFonts w:ascii="Times New Roman" w:hAnsi="Times New Roman"/>
          <w:sz w:val="28"/>
          <w:szCs w:val="28"/>
        </w:rPr>
        <w:t>обеззараживания в систему централизованной канализации, то кровь должна</w:t>
      </w:r>
    </w:p>
    <w:p w:rsidR="0074047D" w:rsidRDefault="0074047D" w:rsidP="0074047D">
      <w:pPr>
        <w:tabs>
          <w:tab w:val="left" w:pos="40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073">
        <w:rPr>
          <w:rFonts w:ascii="Times New Roman" w:hAnsi="Times New Roman"/>
          <w:sz w:val="28"/>
          <w:szCs w:val="28"/>
        </w:rPr>
        <w:t>пройти обязательное обеззараживание перед утилизацией.</w:t>
      </w:r>
    </w:p>
    <w:p w:rsidR="00503EB7" w:rsidRPr="00394529" w:rsidRDefault="00EA54BC" w:rsidP="00503E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 девятнадцатого</w:t>
      </w:r>
      <w:r w:rsidR="001F7F52">
        <w:rPr>
          <w:rFonts w:ascii="Times New Roman" w:hAnsi="Times New Roman"/>
          <w:b/>
          <w:sz w:val="28"/>
          <w:szCs w:val="24"/>
        </w:rPr>
        <w:t xml:space="preserve"> </w:t>
      </w:r>
      <w:r w:rsidR="00503EB7">
        <w:rPr>
          <w:rFonts w:ascii="Times New Roman" w:hAnsi="Times New Roman"/>
          <w:b/>
          <w:sz w:val="28"/>
          <w:szCs w:val="24"/>
        </w:rPr>
        <w:t xml:space="preserve">по двадцать третий день практики </w:t>
      </w:r>
      <w:r w:rsidR="00503EB7">
        <w:rPr>
          <w:rFonts w:ascii="Times New Roman" w:hAnsi="Times New Roman"/>
          <w:sz w:val="28"/>
          <w:szCs w:val="24"/>
        </w:rPr>
        <w:t xml:space="preserve">работала в экспресс-лаборатории. Проводила забор капиллярной крови на определение количества глюкозы (анализатор </w:t>
      </w:r>
      <w:proofErr w:type="spellStart"/>
      <w:r w:rsidR="00503EB7">
        <w:rPr>
          <w:rFonts w:ascii="Times New Roman" w:hAnsi="Times New Roman"/>
          <w:sz w:val="28"/>
          <w:szCs w:val="24"/>
        </w:rPr>
        <w:t>Энзискан</w:t>
      </w:r>
      <w:proofErr w:type="spellEnd"/>
      <w:r w:rsidR="00503EB7">
        <w:rPr>
          <w:rFonts w:ascii="Times New Roman" w:hAnsi="Times New Roman"/>
          <w:sz w:val="28"/>
          <w:szCs w:val="24"/>
        </w:rPr>
        <w:t xml:space="preserve"> ультра). Исследовала показатели КОС на анализаторе </w:t>
      </w:r>
      <w:r w:rsidR="00503EB7">
        <w:rPr>
          <w:rFonts w:ascii="Times New Roman" w:hAnsi="Times New Roman"/>
          <w:sz w:val="28"/>
          <w:szCs w:val="24"/>
          <w:lang w:val="en-US"/>
        </w:rPr>
        <w:t>ABL</w:t>
      </w:r>
      <w:r w:rsidR="00503EB7" w:rsidRPr="00093A43">
        <w:rPr>
          <w:rFonts w:ascii="Times New Roman" w:hAnsi="Times New Roman"/>
          <w:sz w:val="28"/>
          <w:szCs w:val="24"/>
        </w:rPr>
        <w:t xml:space="preserve"> 800 </w:t>
      </w:r>
      <w:r w:rsidR="00503EB7">
        <w:rPr>
          <w:rFonts w:ascii="Times New Roman" w:hAnsi="Times New Roman"/>
          <w:sz w:val="28"/>
          <w:szCs w:val="24"/>
          <w:lang w:val="en-US"/>
        </w:rPr>
        <w:t>FLEX</w:t>
      </w:r>
      <w:r w:rsidR="00503EB7">
        <w:rPr>
          <w:rFonts w:ascii="Times New Roman" w:hAnsi="Times New Roman"/>
          <w:sz w:val="28"/>
          <w:szCs w:val="24"/>
        </w:rPr>
        <w:t xml:space="preserve">. Работала на экспресс-анализаторе </w:t>
      </w:r>
      <w:proofErr w:type="spellStart"/>
      <w:r w:rsidR="00503EB7" w:rsidRPr="00394529">
        <w:rPr>
          <w:rFonts w:ascii="Times New Roman" w:hAnsi="Times New Roman"/>
          <w:sz w:val="28"/>
          <w:szCs w:val="24"/>
        </w:rPr>
        <w:t>Actalyke-Mini</w:t>
      </w:r>
      <w:proofErr w:type="spellEnd"/>
      <w:r w:rsidR="00503EB7">
        <w:rPr>
          <w:rFonts w:ascii="Times New Roman" w:hAnsi="Times New Roman"/>
          <w:sz w:val="28"/>
          <w:szCs w:val="24"/>
        </w:rPr>
        <w:t xml:space="preserve"> </w:t>
      </w:r>
      <w:r w:rsidR="00503EB7" w:rsidRPr="00394529">
        <w:rPr>
          <w:rFonts w:ascii="Times New Roman" w:hAnsi="Times New Roman"/>
          <w:sz w:val="28"/>
          <w:szCs w:val="24"/>
        </w:rPr>
        <w:t>II</w:t>
      </w:r>
      <w:r w:rsidR="00503EB7">
        <w:rPr>
          <w:rFonts w:ascii="Times New Roman" w:hAnsi="Times New Roman"/>
          <w:sz w:val="28"/>
          <w:szCs w:val="24"/>
        </w:rPr>
        <w:t xml:space="preserve"> (анализатор </w:t>
      </w:r>
      <w:r w:rsidR="00503EB7" w:rsidRPr="00394529">
        <w:rPr>
          <w:rFonts w:ascii="Times New Roman" w:hAnsi="Times New Roman"/>
          <w:sz w:val="28"/>
          <w:szCs w:val="24"/>
        </w:rPr>
        <w:t xml:space="preserve">для мониторинга </w:t>
      </w:r>
      <w:proofErr w:type="spellStart"/>
      <w:r w:rsidR="00503EB7" w:rsidRPr="00394529">
        <w:rPr>
          <w:rFonts w:ascii="Times New Roman" w:hAnsi="Times New Roman"/>
          <w:sz w:val="28"/>
          <w:szCs w:val="24"/>
        </w:rPr>
        <w:t>гепаринотерапии</w:t>
      </w:r>
      <w:proofErr w:type="spellEnd"/>
      <w:r w:rsidR="00503EB7">
        <w:rPr>
          <w:rFonts w:ascii="Times New Roman" w:hAnsi="Times New Roman"/>
          <w:sz w:val="28"/>
          <w:szCs w:val="24"/>
        </w:rPr>
        <w:t xml:space="preserve">). Проводила окраску мазка на определение </w:t>
      </w:r>
      <w:proofErr w:type="spellStart"/>
      <w:r w:rsidR="00503EB7" w:rsidRPr="00394529">
        <w:rPr>
          <w:rFonts w:ascii="Times New Roman" w:hAnsi="Times New Roman"/>
          <w:i/>
          <w:sz w:val="28"/>
          <w:szCs w:val="24"/>
        </w:rPr>
        <w:t>Helicobacter</w:t>
      </w:r>
      <w:proofErr w:type="spellEnd"/>
      <w:r w:rsidR="00503EB7" w:rsidRPr="00394529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="00503EB7" w:rsidRPr="00394529">
        <w:rPr>
          <w:rFonts w:ascii="Times New Roman" w:hAnsi="Times New Roman"/>
          <w:i/>
          <w:sz w:val="28"/>
          <w:szCs w:val="24"/>
        </w:rPr>
        <w:t>pylor</w:t>
      </w:r>
      <w:r w:rsidR="00503EB7" w:rsidRPr="00394529">
        <w:rPr>
          <w:rFonts w:ascii="Times New Roman" w:hAnsi="Times New Roman"/>
          <w:i/>
          <w:sz w:val="28"/>
          <w:szCs w:val="24"/>
          <w:lang w:val="en-US"/>
        </w:rPr>
        <w:t>i</w:t>
      </w:r>
      <w:proofErr w:type="spellEnd"/>
      <w:r w:rsidR="00503EB7">
        <w:rPr>
          <w:rFonts w:ascii="Times New Roman" w:hAnsi="Times New Roman"/>
          <w:i/>
          <w:sz w:val="28"/>
          <w:szCs w:val="24"/>
        </w:rPr>
        <w:t>.</w:t>
      </w:r>
    </w:p>
    <w:p w:rsidR="00E5117B" w:rsidRDefault="00E5117B" w:rsidP="00E511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46A" w:rsidRPr="007C398F" w:rsidRDefault="0052646A" w:rsidP="00BB4E2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26" w:rsidRDefault="00BB4E26" w:rsidP="00BB4E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Pr="00756F82" w:rsidRDefault="00027010" w:rsidP="00027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010" w:rsidRDefault="00027010" w:rsidP="00027010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  <w:sectPr w:rsidR="00027010" w:rsidSect="00E20E35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7010" w:rsidRPr="00C61488" w:rsidRDefault="00027010" w:rsidP="00816663">
      <w:pPr>
        <w:pStyle w:val="1"/>
        <w:spacing w:line="360" w:lineRule="auto"/>
        <w:rPr>
          <w:b w:val="0"/>
          <w:sz w:val="22"/>
        </w:rPr>
      </w:pPr>
      <w:bookmarkStart w:id="9" w:name="_Toc102309090"/>
      <w:r w:rsidRPr="00C61488">
        <w:rPr>
          <w:b w:val="0"/>
          <w:sz w:val="28"/>
        </w:rPr>
        <w:lastRenderedPageBreak/>
        <w:t>ЛИСТ ЛАБОРАТОРНЫХ ИССЛЕДОВАНИЙ</w:t>
      </w:r>
      <w:bookmarkEnd w:id="9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70"/>
        <w:gridCol w:w="473"/>
        <w:gridCol w:w="473"/>
        <w:gridCol w:w="473"/>
        <w:gridCol w:w="472"/>
        <w:gridCol w:w="473"/>
        <w:gridCol w:w="473"/>
        <w:gridCol w:w="472"/>
        <w:gridCol w:w="473"/>
        <w:gridCol w:w="472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2"/>
        <w:gridCol w:w="473"/>
        <w:gridCol w:w="472"/>
        <w:gridCol w:w="473"/>
        <w:gridCol w:w="613"/>
        <w:gridCol w:w="567"/>
      </w:tblGrid>
      <w:tr w:rsidR="00ED03BB" w:rsidRPr="00405FF3" w:rsidTr="00ED03BB">
        <w:trPr>
          <w:gridAfter w:val="1"/>
          <w:wAfter w:w="567" w:type="dxa"/>
          <w:cantSplit/>
          <w:trHeight w:val="84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BB" w:rsidRPr="00405FF3" w:rsidRDefault="00ED03BB" w:rsidP="00ED0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Исследования</w:t>
            </w:r>
          </w:p>
        </w:tc>
        <w:tc>
          <w:tcPr>
            <w:tcW w:w="114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BB" w:rsidRPr="00405FF3" w:rsidRDefault="00ED03BB" w:rsidP="00ED03BB">
            <w:pPr>
              <w:spacing w:after="0" w:line="240" w:lineRule="auto"/>
              <w:ind w:right="127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Количество исследований по дням практики</w:t>
            </w:r>
          </w:p>
        </w:tc>
      </w:tr>
      <w:tr w:rsidR="00027010" w:rsidRPr="00405FF3" w:rsidTr="00ED03BB">
        <w:trPr>
          <w:cantSplit/>
          <w:trHeight w:val="12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F956E0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7010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  <w:p w:rsidR="00ED03BB" w:rsidRPr="00405FF3" w:rsidRDefault="00ED03BB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Глюкоза в крови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Глюкоза в моче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Глюкозотолерантный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тест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НвА1с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Общий белок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Белковые фракции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Мочевина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Креатинин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Мочевая кислота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Билирубин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АсАТ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АлАТ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КФК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ЛДГ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ГГТ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ЩФ и КФ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027010" w:rsidRPr="00405FF3" w:rsidTr="00ED03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405FF3" w:rsidRDefault="00027010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Сиаловые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кислоты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10" w:rsidRPr="00405FF3" w:rsidRDefault="00027010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  <w:shd w:val="clear" w:color="auto" w:fill="auto"/>
          </w:tcPr>
          <w:p w:rsidR="00027010" w:rsidRPr="00405FF3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4B4AB8" w:rsidRPr="004B4AB8" w:rsidRDefault="004B4AB8" w:rsidP="005B0E19">
      <w:pPr>
        <w:tabs>
          <w:tab w:val="left" w:pos="4980"/>
          <w:tab w:val="left" w:pos="5664"/>
          <w:tab w:val="center" w:pos="7285"/>
        </w:tabs>
      </w:pPr>
      <w:r>
        <w:tab/>
      </w:r>
      <w:r>
        <w:tab/>
      </w:r>
      <w:r w:rsidR="005B0E19"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5"/>
        <w:gridCol w:w="567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567"/>
        <w:gridCol w:w="425"/>
        <w:gridCol w:w="425"/>
        <w:gridCol w:w="567"/>
        <w:gridCol w:w="426"/>
        <w:gridCol w:w="567"/>
        <w:gridCol w:w="567"/>
      </w:tblGrid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Pr="00405FF3" w:rsidRDefault="005B0E19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Pr="00405FF3" w:rsidRDefault="005B0E19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Холестерин и его фракции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19" w:rsidRPr="00405FF3" w:rsidRDefault="005B0E19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Триглицериды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Натрий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Калий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Хлорид</w:t>
            </w:r>
            <w:r w:rsidRPr="00405FF3">
              <w:rPr>
                <w:rFonts w:ascii="Times New Roman" w:hAnsi="Times New Roman"/>
                <w:sz w:val="28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Кальций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Фосфор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Железо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ЖСС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Газы крови: рСО</w:t>
            </w:r>
            <w:r w:rsidRPr="00405FF3">
              <w:rPr>
                <w:rFonts w:ascii="Times New Roman" w:hAnsi="Times New Roman"/>
                <w:sz w:val="28"/>
                <w:szCs w:val="24"/>
                <w:vertAlign w:val="subscript"/>
              </w:rPr>
              <w:t>2,</w:t>
            </w:r>
            <w:r w:rsidRPr="00405FF3">
              <w:rPr>
                <w:rFonts w:ascii="Times New Roman" w:hAnsi="Times New Roman"/>
                <w:sz w:val="28"/>
                <w:szCs w:val="24"/>
              </w:rPr>
              <w:t xml:space="preserve"> рО</w:t>
            </w:r>
            <w:r w:rsidRPr="00405FF3">
              <w:rPr>
                <w:rFonts w:ascii="Times New Roman" w:hAnsi="Times New Roman"/>
                <w:sz w:val="28"/>
                <w:szCs w:val="24"/>
                <w:vertAlign w:val="subscript"/>
              </w:rPr>
              <w:t>2</w:t>
            </w:r>
            <w:r w:rsidRPr="00405FF3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рН крови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05FF3">
              <w:rPr>
                <w:rFonts w:ascii="Times New Roman" w:hAnsi="Times New Roman"/>
                <w:sz w:val="28"/>
                <w:szCs w:val="24"/>
              </w:rPr>
              <w:t>Протромбиновое</w:t>
            </w:r>
            <w:proofErr w:type="spellEnd"/>
            <w:r w:rsidRPr="00405FF3">
              <w:rPr>
                <w:rFonts w:ascii="Times New Roman" w:hAnsi="Times New Roman"/>
                <w:sz w:val="28"/>
                <w:szCs w:val="24"/>
              </w:rPr>
              <w:t xml:space="preserve">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05FF3">
              <w:rPr>
                <w:rFonts w:ascii="Times New Roman" w:hAnsi="Times New Roman"/>
                <w:sz w:val="28"/>
                <w:szCs w:val="24"/>
              </w:rPr>
              <w:t>Тромбиновое</w:t>
            </w:r>
            <w:proofErr w:type="spellEnd"/>
            <w:r w:rsidRPr="00405FF3">
              <w:rPr>
                <w:rFonts w:ascii="Times New Roman" w:hAnsi="Times New Roman"/>
                <w:sz w:val="28"/>
                <w:szCs w:val="24"/>
              </w:rPr>
              <w:t xml:space="preserve">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АЧТВ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 xml:space="preserve">Фибриноген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Антитромбин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РФМК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5B0E19" w:rsidRPr="00405FF3" w:rsidTr="005B0E1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Время свертывания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AB8" w:rsidRPr="00405FF3" w:rsidRDefault="004B4AB8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027010" w:rsidRPr="004B4AB8" w:rsidRDefault="00027010" w:rsidP="004B4AB8">
      <w:pPr>
        <w:tabs>
          <w:tab w:val="left" w:pos="4980"/>
        </w:tabs>
        <w:sectPr w:rsidR="00027010" w:rsidRPr="004B4AB8" w:rsidSect="00E20E3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027010" w:rsidRPr="00816663" w:rsidRDefault="00027010" w:rsidP="00C61488">
      <w:pPr>
        <w:pStyle w:val="1"/>
        <w:rPr>
          <w:sz w:val="28"/>
        </w:rPr>
      </w:pPr>
      <w:bookmarkStart w:id="10" w:name="_Toc102309091"/>
      <w:r w:rsidRPr="00816663">
        <w:rPr>
          <w:sz w:val="28"/>
        </w:rPr>
        <w:lastRenderedPageBreak/>
        <w:t>ОТЧЕТ ПО ПРОИЗВОДСТВЕННОЙ ПРАКТИКЕ</w:t>
      </w:r>
      <w:bookmarkEnd w:id="10"/>
    </w:p>
    <w:p w:rsidR="00027010" w:rsidRPr="007757AE" w:rsidRDefault="00027010" w:rsidP="0002701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027010" w:rsidRPr="007757AE" w:rsidRDefault="00027010" w:rsidP="000270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7C398F">
        <w:rPr>
          <w:rFonts w:ascii="Times New Roman" w:hAnsi="Times New Roman"/>
          <w:sz w:val="28"/>
          <w:szCs w:val="28"/>
        </w:rPr>
        <w:t xml:space="preserve">обучающегося </w:t>
      </w:r>
      <w:r w:rsidR="00C61488">
        <w:rPr>
          <w:rFonts w:ascii="Times New Roman" w:hAnsi="Times New Roman"/>
          <w:sz w:val="28"/>
          <w:szCs w:val="28"/>
        </w:rPr>
        <w:t>Пчелкина Наталья Валерьевна</w:t>
      </w:r>
    </w:p>
    <w:p w:rsidR="00027010" w:rsidRPr="007757AE" w:rsidRDefault="00C61488" w:rsidP="005B13B2">
      <w:pPr>
        <w:pBdr>
          <w:bottom w:val="single" w:sz="4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  4</w:t>
      </w:r>
      <w:r w:rsidR="00027010">
        <w:rPr>
          <w:rFonts w:ascii="Times New Roman" w:hAnsi="Times New Roman"/>
          <w:sz w:val="28"/>
          <w:szCs w:val="28"/>
        </w:rPr>
        <w:t xml:space="preserve">07     </w:t>
      </w:r>
      <w:r w:rsidR="005B13B2">
        <w:rPr>
          <w:rFonts w:ascii="Times New Roman" w:hAnsi="Times New Roman"/>
          <w:sz w:val="28"/>
          <w:szCs w:val="28"/>
        </w:rPr>
        <w:t>специальности 31.02.03</w:t>
      </w:r>
      <w:r w:rsidR="00027010" w:rsidRPr="007757AE">
        <w:rPr>
          <w:rFonts w:ascii="Times New Roman" w:hAnsi="Times New Roman"/>
          <w:sz w:val="28"/>
          <w:szCs w:val="28"/>
          <w:u w:val="single"/>
        </w:rPr>
        <w:t xml:space="preserve"> - Лабораторная диагностика</w:t>
      </w:r>
    </w:p>
    <w:p w:rsidR="00027010" w:rsidRPr="007757AE" w:rsidRDefault="00027010" w:rsidP="00027010">
      <w:pPr>
        <w:spacing w:after="0"/>
        <w:rPr>
          <w:rFonts w:ascii="Times New Roman" w:hAnsi="Times New Roman"/>
          <w:sz w:val="28"/>
          <w:szCs w:val="28"/>
        </w:rPr>
      </w:pPr>
      <w:r w:rsidRPr="007757AE"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</w:t>
      </w:r>
    </w:p>
    <w:p w:rsidR="00027010" w:rsidRPr="007757AE" w:rsidRDefault="00027010" w:rsidP="00027010">
      <w:pPr>
        <w:spacing w:after="0"/>
        <w:rPr>
          <w:rFonts w:ascii="Times New Roman" w:hAnsi="Times New Roman"/>
          <w:sz w:val="28"/>
          <w:szCs w:val="28"/>
        </w:rPr>
      </w:pPr>
      <w:r w:rsidRPr="007757AE">
        <w:rPr>
          <w:rFonts w:ascii="Times New Roman" w:hAnsi="Times New Roman"/>
          <w:sz w:val="28"/>
          <w:szCs w:val="28"/>
        </w:rPr>
        <w:t xml:space="preserve">с </w:t>
      </w:r>
      <w:r w:rsidR="005B13B2">
        <w:rPr>
          <w:rFonts w:ascii="Times New Roman" w:hAnsi="Times New Roman"/>
          <w:sz w:val="28"/>
          <w:szCs w:val="28"/>
        </w:rPr>
        <w:t>20 апреля по 17</w:t>
      </w:r>
      <w:r w:rsidR="00C61488">
        <w:rPr>
          <w:rFonts w:ascii="Times New Roman" w:hAnsi="Times New Roman"/>
          <w:sz w:val="28"/>
          <w:szCs w:val="28"/>
        </w:rPr>
        <w:t xml:space="preserve"> мая 2022 </w:t>
      </w:r>
      <w:r w:rsidRPr="007757AE">
        <w:rPr>
          <w:rFonts w:ascii="Times New Roman" w:hAnsi="Times New Roman"/>
          <w:sz w:val="28"/>
          <w:szCs w:val="28"/>
        </w:rPr>
        <w:t>г</w:t>
      </w:r>
    </w:p>
    <w:p w:rsidR="00027010" w:rsidRPr="007757AE" w:rsidRDefault="00027010" w:rsidP="00027010">
      <w:pPr>
        <w:spacing w:after="0"/>
        <w:rPr>
          <w:rFonts w:ascii="Times New Roman" w:hAnsi="Times New Roman"/>
          <w:sz w:val="28"/>
          <w:szCs w:val="28"/>
        </w:rPr>
      </w:pPr>
      <w:r w:rsidRPr="007757AE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027010" w:rsidRPr="007757AE" w:rsidRDefault="00027010" w:rsidP="00027010">
      <w:pPr>
        <w:spacing w:after="0"/>
        <w:rPr>
          <w:rFonts w:ascii="Times New Roman" w:hAnsi="Times New Roman"/>
          <w:sz w:val="28"/>
          <w:szCs w:val="28"/>
        </w:rPr>
      </w:pPr>
      <w:r w:rsidRPr="007757AE">
        <w:rPr>
          <w:rFonts w:ascii="Times New Roman" w:hAnsi="Times New Roman"/>
          <w:sz w:val="28"/>
          <w:szCs w:val="28"/>
        </w:rPr>
        <w:t>1. Цифровой отчет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01"/>
      </w:tblGrid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bookmarkStart w:id="11" w:name="_Toc358385191"/>
            <w:bookmarkStart w:id="12" w:name="_Toc358385536"/>
            <w:bookmarkStart w:id="13" w:name="_Toc358385865"/>
            <w:bookmarkStart w:id="14" w:name="_Toc359316874"/>
            <w:bookmarkStart w:id="15" w:name="_Toc55919049"/>
            <w:bookmarkStart w:id="16" w:name="_Toc102309092"/>
            <w:r w:rsidRPr="00143ACF">
              <w:rPr>
                <w:b w:val="0"/>
                <w:sz w:val="24"/>
                <w:szCs w:val="24"/>
              </w:rPr>
              <w:t>Виды работ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7D2A10" w:rsidRDefault="00027010" w:rsidP="00E20E3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2A10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446AC4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46AC4">
              <w:rPr>
                <w:rFonts w:ascii="Times New Roman" w:hAnsi="Times New Roman"/>
                <w:sz w:val="24"/>
                <w:szCs w:val="24"/>
              </w:rPr>
              <w:t>рием, маркировка, регистрация биоматериала.</w:t>
            </w:r>
          </w:p>
          <w:p w:rsidR="00027010" w:rsidRPr="007D2A10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46AC4">
              <w:rPr>
                <w:rFonts w:ascii="Times New Roman" w:hAnsi="Times New Roman"/>
                <w:sz w:val="24"/>
                <w:szCs w:val="24"/>
              </w:rPr>
              <w:t>олучение плазмы и сыворотки из венозной крови.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46AC4">
              <w:rPr>
                <w:rFonts w:ascii="Times New Roman" w:hAnsi="Times New Roman"/>
                <w:sz w:val="24"/>
                <w:szCs w:val="24"/>
              </w:rPr>
              <w:t xml:space="preserve">риготовление реактивов, </w:t>
            </w:r>
          </w:p>
          <w:p w:rsidR="00027010" w:rsidRPr="00A73B6E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6AC4">
              <w:rPr>
                <w:rFonts w:ascii="Times New Roman" w:hAnsi="Times New Roman"/>
                <w:sz w:val="24"/>
                <w:szCs w:val="24"/>
              </w:rPr>
              <w:t>подготовка оборудования, посуды для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446AC4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46AC4">
              <w:rPr>
                <w:rFonts w:ascii="Times New Roman" w:hAnsi="Times New Roman"/>
                <w:sz w:val="24"/>
                <w:szCs w:val="24"/>
              </w:rPr>
              <w:t xml:space="preserve">пределение активности ферментов (амилазы, </w:t>
            </w:r>
            <w:proofErr w:type="gramStart"/>
            <w:r w:rsidRPr="00446AC4">
              <w:rPr>
                <w:rFonts w:ascii="Times New Roman" w:hAnsi="Times New Roman"/>
                <w:sz w:val="24"/>
                <w:szCs w:val="24"/>
              </w:rPr>
              <w:t>ЩФ,КФ</w:t>
            </w:r>
            <w:proofErr w:type="gramEnd"/>
            <w:r w:rsidRPr="00446AC4">
              <w:rPr>
                <w:rFonts w:ascii="Times New Roman" w:hAnsi="Times New Roman"/>
                <w:sz w:val="24"/>
                <w:szCs w:val="24"/>
              </w:rPr>
              <w:t xml:space="preserve">, ЛДГ,КФК, </w:t>
            </w:r>
            <w:proofErr w:type="spellStart"/>
            <w:r w:rsidRPr="00446AC4">
              <w:rPr>
                <w:rFonts w:ascii="Times New Roman" w:hAnsi="Times New Roman"/>
                <w:sz w:val="24"/>
                <w:szCs w:val="24"/>
              </w:rPr>
              <w:t>АлАТ</w:t>
            </w:r>
            <w:proofErr w:type="spellEnd"/>
            <w:r w:rsidRPr="00446A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AC4">
              <w:rPr>
                <w:rFonts w:ascii="Times New Roman" w:hAnsi="Times New Roman"/>
                <w:sz w:val="24"/>
                <w:szCs w:val="24"/>
              </w:rPr>
              <w:t>АсАТ</w:t>
            </w:r>
            <w:proofErr w:type="spellEnd"/>
            <w:r w:rsidRPr="00446AC4">
              <w:rPr>
                <w:rFonts w:ascii="Times New Roman" w:hAnsi="Times New Roman"/>
                <w:sz w:val="24"/>
                <w:szCs w:val="24"/>
              </w:rPr>
              <w:t xml:space="preserve">) современными унифицированными методами 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46AC4">
              <w:rPr>
                <w:rFonts w:ascii="Times New Roman" w:hAnsi="Times New Roman"/>
                <w:sz w:val="24"/>
                <w:szCs w:val="24"/>
              </w:rPr>
              <w:t xml:space="preserve">пределение содержания показателей углеводного </w:t>
            </w:r>
            <w:proofErr w:type="gramStart"/>
            <w:r w:rsidRPr="00446AC4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446AC4">
              <w:rPr>
                <w:rFonts w:ascii="Times New Roman" w:hAnsi="Times New Roman"/>
                <w:sz w:val="24"/>
                <w:szCs w:val="24"/>
              </w:rPr>
              <w:t xml:space="preserve">глюкоза, </w:t>
            </w:r>
            <w:proofErr w:type="spellStart"/>
            <w:r w:rsidRPr="00446AC4">
              <w:rPr>
                <w:rFonts w:ascii="Times New Roman" w:hAnsi="Times New Roman"/>
                <w:sz w:val="24"/>
                <w:szCs w:val="24"/>
              </w:rPr>
              <w:t>сиаловые</w:t>
            </w:r>
            <w:proofErr w:type="spellEnd"/>
            <w:r w:rsidRPr="00446AC4">
              <w:rPr>
                <w:rFonts w:ascii="Times New Roman" w:hAnsi="Times New Roman"/>
                <w:sz w:val="24"/>
                <w:szCs w:val="24"/>
              </w:rPr>
              <w:t xml:space="preserve"> кислоты, гликированный </w:t>
            </w:r>
            <w:proofErr w:type="spellStart"/>
            <w:r w:rsidRPr="00446AC4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 w:rsidRPr="00446A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20D83">
              <w:rPr>
                <w:rFonts w:ascii="Times New Roman" w:hAnsi="Times New Roman"/>
                <w:sz w:val="24"/>
                <w:szCs w:val="24"/>
              </w:rPr>
              <w:t>современными унифицированными методами.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83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белкового </w:t>
            </w:r>
            <w:proofErr w:type="gramStart"/>
            <w:r w:rsidRPr="00420D83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420D83">
              <w:rPr>
                <w:rFonts w:ascii="Times New Roman" w:hAnsi="Times New Roman"/>
                <w:sz w:val="24"/>
                <w:szCs w:val="24"/>
              </w:rPr>
              <w:t xml:space="preserve">общий белок, белковые фракции, мочевина, </w:t>
            </w:r>
            <w:proofErr w:type="spellStart"/>
            <w:r w:rsidRPr="00420D83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420D83">
              <w:rPr>
                <w:rFonts w:ascii="Times New Roman" w:hAnsi="Times New Roman"/>
                <w:sz w:val="24"/>
                <w:szCs w:val="24"/>
              </w:rPr>
              <w:t>, билирубин, мочевая кислота) современными унифицированными методами.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83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липидного </w:t>
            </w:r>
            <w:proofErr w:type="gramStart"/>
            <w:r w:rsidRPr="00420D83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420D83">
              <w:rPr>
                <w:rFonts w:ascii="Times New Roman" w:hAnsi="Times New Roman"/>
                <w:sz w:val="24"/>
                <w:szCs w:val="24"/>
              </w:rPr>
              <w:t xml:space="preserve">холестерин, ТГ, </w:t>
            </w:r>
            <w:proofErr w:type="spellStart"/>
            <w:r w:rsidRPr="00420D83">
              <w:rPr>
                <w:rFonts w:ascii="Times New Roman" w:hAnsi="Times New Roman"/>
                <w:sz w:val="24"/>
                <w:szCs w:val="24"/>
              </w:rPr>
              <w:t>Хс</w:t>
            </w:r>
            <w:proofErr w:type="spellEnd"/>
            <w:r w:rsidRPr="00420D83">
              <w:rPr>
                <w:rFonts w:ascii="Times New Roman" w:hAnsi="Times New Roman"/>
                <w:sz w:val="24"/>
                <w:szCs w:val="24"/>
              </w:rPr>
              <w:t xml:space="preserve">-ЛПНП, </w:t>
            </w:r>
            <w:proofErr w:type="spellStart"/>
            <w:r w:rsidRPr="00420D83">
              <w:rPr>
                <w:rFonts w:ascii="Times New Roman" w:hAnsi="Times New Roman"/>
                <w:sz w:val="24"/>
                <w:szCs w:val="24"/>
              </w:rPr>
              <w:t>Хс</w:t>
            </w:r>
            <w:proofErr w:type="spellEnd"/>
            <w:r w:rsidRPr="00420D83">
              <w:rPr>
                <w:rFonts w:ascii="Times New Roman" w:hAnsi="Times New Roman"/>
                <w:sz w:val="24"/>
                <w:szCs w:val="24"/>
              </w:rPr>
              <w:t>-ЛПВП, ИА)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83">
              <w:rPr>
                <w:rFonts w:ascii="Times New Roman" w:hAnsi="Times New Roman"/>
                <w:sz w:val="24"/>
                <w:szCs w:val="24"/>
              </w:rPr>
              <w:t>- работа на современном биохимическом оборудовании (ФЭК, фотометр, анализаторы)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83">
              <w:rPr>
                <w:rFonts w:ascii="Times New Roman" w:hAnsi="Times New Roman"/>
                <w:sz w:val="24"/>
                <w:szCs w:val="24"/>
              </w:rPr>
              <w:t>- определение содержания показателей водно-</w:t>
            </w:r>
            <w:proofErr w:type="gramStart"/>
            <w:r w:rsidRPr="00420D83">
              <w:rPr>
                <w:rFonts w:ascii="Times New Roman" w:hAnsi="Times New Roman"/>
                <w:sz w:val="24"/>
                <w:szCs w:val="24"/>
              </w:rPr>
              <w:t>минерального  обмена</w:t>
            </w:r>
            <w:proofErr w:type="gramEnd"/>
            <w:r w:rsidRPr="00420D83">
              <w:rPr>
                <w:rFonts w:ascii="Times New Roman" w:hAnsi="Times New Roman"/>
                <w:sz w:val="24"/>
                <w:szCs w:val="24"/>
              </w:rPr>
              <w:t xml:space="preserve">  (натрий, калий, хлориды, кальций, фосфор, железо) современными унифицированными методами. 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83">
              <w:rPr>
                <w:rFonts w:ascii="Times New Roman" w:hAnsi="Times New Roman"/>
                <w:sz w:val="24"/>
                <w:szCs w:val="24"/>
              </w:rPr>
              <w:t xml:space="preserve">- определение показателей </w:t>
            </w:r>
            <w:proofErr w:type="gramStart"/>
            <w:r w:rsidRPr="00420D83">
              <w:rPr>
                <w:rFonts w:ascii="Times New Roman" w:hAnsi="Times New Roman"/>
                <w:sz w:val="24"/>
                <w:szCs w:val="24"/>
              </w:rPr>
              <w:t>гемостаза  (</w:t>
            </w:r>
            <w:proofErr w:type="gramEnd"/>
            <w:r w:rsidRPr="00420D83">
              <w:rPr>
                <w:rFonts w:ascii="Times New Roman" w:hAnsi="Times New Roman"/>
                <w:sz w:val="24"/>
                <w:szCs w:val="24"/>
              </w:rPr>
              <w:t xml:space="preserve">ПТВ, МНО, ТВ, АЧТВ, фибриноген, РМФК, антитромбин </w:t>
            </w:r>
            <w:r w:rsidRPr="00420D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0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010" w:rsidRPr="00420D83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83">
              <w:rPr>
                <w:rFonts w:ascii="Times New Roman" w:hAnsi="Times New Roman"/>
                <w:sz w:val="24"/>
                <w:szCs w:val="24"/>
              </w:rPr>
              <w:t>- работа на современном биохимическом оборудовании (</w:t>
            </w:r>
            <w:proofErr w:type="spellStart"/>
            <w:r w:rsidRPr="00420D83">
              <w:rPr>
                <w:rFonts w:ascii="Times New Roman" w:hAnsi="Times New Roman"/>
                <w:sz w:val="24"/>
                <w:szCs w:val="24"/>
              </w:rPr>
              <w:t>коагулометры</w:t>
            </w:r>
            <w:proofErr w:type="spellEnd"/>
            <w:r w:rsidRPr="00420D83">
              <w:rPr>
                <w:rFonts w:ascii="Times New Roman" w:hAnsi="Times New Roman"/>
                <w:sz w:val="24"/>
                <w:szCs w:val="24"/>
              </w:rPr>
              <w:t>, ФЭК, фотометр, анализаторы)</w:t>
            </w:r>
          </w:p>
          <w:p w:rsidR="00027010" w:rsidRPr="007D2A10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877961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7010" w:rsidRPr="00143ACF" w:rsidTr="00E20E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Pr="00143ACF" w:rsidRDefault="00027010" w:rsidP="00E20E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0" w:rsidRDefault="00027010" w:rsidP="00E2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37401">
              <w:rPr>
                <w:rFonts w:ascii="Times New Roman" w:hAnsi="Times New Roman"/>
                <w:sz w:val="24"/>
                <w:szCs w:val="24"/>
              </w:rPr>
              <w:t>роведение мероприятий по стерилизации и дезинфекции лабораторной посуды,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инструментария, средств защиты;</w:t>
            </w:r>
            <w:r w:rsidRPr="0023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010" w:rsidRPr="007D2A10" w:rsidRDefault="00027010" w:rsidP="00E20E3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237401">
              <w:rPr>
                <w:rFonts w:ascii="Times New Roman" w:hAnsi="Times New Roman"/>
                <w:sz w:val="24"/>
                <w:szCs w:val="24"/>
              </w:rPr>
              <w:t>тилизация отработанного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0" w:rsidRPr="00143ACF" w:rsidRDefault="00027010" w:rsidP="00E20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61488" w:rsidRDefault="00C61488" w:rsidP="00C61488">
      <w:pPr>
        <w:pStyle w:val="1"/>
        <w:ind w:firstLine="0"/>
        <w:rPr>
          <w:b w:val="0"/>
          <w:sz w:val="28"/>
        </w:rPr>
      </w:pPr>
      <w:bookmarkStart w:id="17" w:name="_Toc358385192"/>
      <w:bookmarkStart w:id="18" w:name="_Toc358385537"/>
      <w:bookmarkStart w:id="19" w:name="_Toc358385866"/>
      <w:bookmarkStart w:id="20" w:name="_Toc359316875"/>
    </w:p>
    <w:p w:rsidR="005B13B2" w:rsidRPr="005B13B2" w:rsidRDefault="005B13B2" w:rsidP="005B13B2">
      <w:pPr>
        <w:rPr>
          <w:lang w:val="x-none" w:eastAsia="ru-RU"/>
        </w:rPr>
      </w:pPr>
    </w:p>
    <w:p w:rsidR="00027010" w:rsidRPr="00C61488" w:rsidRDefault="00CB4CE1" w:rsidP="00C61488">
      <w:pPr>
        <w:pStyle w:val="1"/>
        <w:ind w:firstLine="0"/>
        <w:rPr>
          <w:b w:val="0"/>
          <w:sz w:val="28"/>
        </w:rPr>
      </w:pPr>
      <w:bookmarkStart w:id="21" w:name="_Toc102309093"/>
      <w:r w:rsidRPr="00C61488">
        <w:rPr>
          <w:b w:val="0"/>
          <w:sz w:val="28"/>
        </w:rPr>
        <w:lastRenderedPageBreak/>
        <w:t>ТЕКСТОВОЙ ОТЧЕТ</w:t>
      </w:r>
      <w:bookmarkEnd w:id="17"/>
      <w:bookmarkEnd w:id="18"/>
      <w:bookmarkEnd w:id="19"/>
      <w:bookmarkEnd w:id="20"/>
      <w:bookmarkEnd w:id="21"/>
    </w:p>
    <w:p w:rsidR="00027010" w:rsidRPr="00205FDE" w:rsidRDefault="00027010" w:rsidP="00027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027010" w:rsidRPr="00405FF3" w:rsidTr="00E20E35">
        <w:tc>
          <w:tcPr>
            <w:tcW w:w="9571" w:type="dxa"/>
          </w:tcPr>
          <w:p w:rsidR="00027010" w:rsidRDefault="00027010" w:rsidP="00E20E3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 </w:t>
            </w: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405FF3">
              <w:rPr>
                <w:rFonts w:ascii="Times New Roman" w:hAnsi="Times New Roman"/>
                <w:sz w:val="28"/>
                <w:szCs w:val="24"/>
              </w:rPr>
              <w:t xml:space="preserve"> в ходе практики:</w:t>
            </w:r>
          </w:p>
          <w:p w:rsidR="00027010" w:rsidRPr="002A46E2" w:rsidRDefault="00027010" w:rsidP="00E20E35">
            <w:pPr>
              <w:spacing w:after="0" w:line="360" w:lineRule="auto"/>
              <w:ind w:left="20" w:right="100" w:firstLine="68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г</w:t>
            </w:r>
            <w:r w:rsidRPr="002A46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отовить материал к биохимическим исследованиям; </w:t>
            </w:r>
          </w:p>
          <w:p w:rsidR="00027010" w:rsidRPr="002A46E2" w:rsidRDefault="00027010" w:rsidP="00E20E35">
            <w:pPr>
              <w:spacing w:after="0" w:line="360" w:lineRule="auto"/>
              <w:ind w:right="100" w:firstLine="68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2A46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пределять биохимические показатели крови, мочи, ликвора и так далее;</w:t>
            </w:r>
          </w:p>
          <w:p w:rsidR="00027010" w:rsidRPr="002A46E2" w:rsidRDefault="00027010" w:rsidP="00E20E35">
            <w:pPr>
              <w:spacing w:after="0" w:line="360" w:lineRule="auto"/>
              <w:ind w:left="20" w:right="100" w:firstLine="68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2A46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аботать на биохимических анализаторах; </w:t>
            </w:r>
          </w:p>
          <w:p w:rsidR="00027010" w:rsidRPr="002A46E2" w:rsidRDefault="00027010" w:rsidP="00E20E35">
            <w:pPr>
              <w:spacing w:after="0" w:line="360" w:lineRule="auto"/>
              <w:ind w:left="20" w:right="100" w:firstLine="68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</w:t>
            </w:r>
            <w:r w:rsidRPr="002A46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ести учетно-отчетную документацию;</w:t>
            </w:r>
          </w:p>
          <w:p w:rsidR="00027010" w:rsidRDefault="00027010" w:rsidP="00E20E35">
            <w:pPr>
              <w:spacing w:after="0" w:line="360" w:lineRule="auto"/>
              <w:ind w:left="20" w:right="100" w:firstLine="68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2A46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ринимать, регистрировать,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отбирать клинический материал.</w:t>
            </w:r>
          </w:p>
          <w:p w:rsidR="00027010" w:rsidRDefault="00027010" w:rsidP="00E20E3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Самостоятельная работа:</w:t>
            </w:r>
          </w:p>
          <w:p w:rsidR="00027010" w:rsidRDefault="00027010" w:rsidP="00E20E3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работа с нормативными документами и законодательной базой;</w:t>
            </w:r>
          </w:p>
          <w:p w:rsidR="00027010" w:rsidRDefault="00027010" w:rsidP="00E20E3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поиск электронных источников информации.</w:t>
            </w:r>
          </w:p>
          <w:p w:rsidR="00027010" w:rsidRDefault="00027010" w:rsidP="00E20E3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3. </w:t>
            </w:r>
            <w:r w:rsidR="00250F54">
              <w:rPr>
                <w:rFonts w:ascii="Times New Roman" w:hAnsi="Times New Roman"/>
                <w:sz w:val="28"/>
                <w:szCs w:val="24"/>
              </w:rPr>
              <w:t>Помощь оказана со стороны: Грищенко Д.А.,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Перфильевой Г.В.</w:t>
            </w:r>
            <w:r w:rsidR="00250F54">
              <w:rPr>
                <w:rFonts w:ascii="Times New Roman" w:hAnsi="Times New Roman"/>
                <w:sz w:val="28"/>
                <w:szCs w:val="24"/>
              </w:rPr>
              <w:t xml:space="preserve"> и коллектива КДЛ.</w:t>
            </w:r>
          </w:p>
          <w:p w:rsidR="00027010" w:rsidRDefault="00027010" w:rsidP="00E20E3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4. Замечания и предложения по прохождению практики нет. В ходе практики мною были хорошо усвоены и закреплены знания по дисциплине «Теория и практика лабораторных биохимических исследований».</w:t>
            </w:r>
          </w:p>
          <w:p w:rsidR="00027010" w:rsidRPr="000A214B" w:rsidRDefault="00027010" w:rsidP="00E20E35">
            <w:pPr>
              <w:spacing w:after="0" w:line="360" w:lineRule="auto"/>
              <w:ind w:left="20" w:right="100" w:firstLine="68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7010" w:rsidRDefault="00027010" w:rsidP="00E20E3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27010" w:rsidRPr="00405FF3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27010" w:rsidRPr="00405FF3" w:rsidRDefault="00027010" w:rsidP="00027010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</w:t>
      </w:r>
      <w:r w:rsidR="005B0E19">
        <w:rPr>
          <w:rFonts w:ascii="Times New Roman" w:hAnsi="Times New Roman"/>
          <w:b/>
          <w:bCs/>
          <w:sz w:val="28"/>
          <w:szCs w:val="24"/>
        </w:rPr>
        <w:t xml:space="preserve">  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027010" w:rsidRPr="00F82052" w:rsidRDefault="00027010" w:rsidP="00027010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405FF3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405FF3">
        <w:rPr>
          <w:rFonts w:ascii="Times New Roman" w:hAnsi="Times New Roman"/>
          <w:bCs/>
          <w:i/>
          <w:sz w:val="28"/>
          <w:szCs w:val="24"/>
        </w:rPr>
        <w:t>(</w:t>
      </w:r>
      <w:proofErr w:type="gramStart"/>
      <w:r w:rsidRPr="00405FF3">
        <w:rPr>
          <w:rFonts w:ascii="Times New Roman" w:hAnsi="Times New Roman"/>
          <w:bCs/>
          <w:i/>
          <w:sz w:val="28"/>
          <w:szCs w:val="24"/>
        </w:rPr>
        <w:t xml:space="preserve">подпись)   </w:t>
      </w:r>
      <w:proofErr w:type="gramEnd"/>
      <w:r w:rsidRPr="00405FF3">
        <w:rPr>
          <w:rFonts w:ascii="Times New Roman" w:hAnsi="Times New Roman"/>
          <w:bCs/>
          <w:i/>
          <w:sz w:val="28"/>
          <w:szCs w:val="24"/>
        </w:rPr>
        <w:t xml:space="preserve">                           (ФИО)</w:t>
      </w:r>
    </w:p>
    <w:p w:rsidR="00027010" w:rsidRDefault="00027010" w:rsidP="00027010">
      <w:pPr>
        <w:jc w:val="both"/>
        <w:rPr>
          <w:rFonts w:ascii="Times New Roman" w:hAnsi="Times New Roman"/>
          <w:bCs/>
          <w:sz w:val="24"/>
        </w:rPr>
      </w:pPr>
    </w:p>
    <w:p w:rsidR="00027010" w:rsidRDefault="00027010" w:rsidP="00027010">
      <w:pPr>
        <w:jc w:val="both"/>
        <w:rPr>
          <w:rFonts w:ascii="Times New Roman" w:hAnsi="Times New Roman"/>
          <w:bCs/>
          <w:sz w:val="24"/>
        </w:rPr>
      </w:pPr>
    </w:p>
    <w:p w:rsidR="00027010" w:rsidRPr="00F82052" w:rsidRDefault="00027010" w:rsidP="00027010">
      <w:pPr>
        <w:jc w:val="both"/>
        <w:rPr>
          <w:rFonts w:ascii="Times New Roman" w:hAnsi="Times New Roman"/>
          <w:bCs/>
          <w:sz w:val="28"/>
        </w:rPr>
      </w:pPr>
      <w:proofErr w:type="spellStart"/>
      <w:r w:rsidRPr="00F82052">
        <w:rPr>
          <w:rFonts w:ascii="Times New Roman" w:hAnsi="Times New Roman"/>
          <w:bCs/>
          <w:sz w:val="28"/>
        </w:rPr>
        <w:t>М.</w:t>
      </w:r>
      <w:proofErr w:type="gramStart"/>
      <w:r w:rsidRPr="00F82052">
        <w:rPr>
          <w:rFonts w:ascii="Times New Roman" w:hAnsi="Times New Roman"/>
          <w:bCs/>
          <w:sz w:val="28"/>
        </w:rPr>
        <w:t>П.организации</w:t>
      </w:r>
      <w:proofErr w:type="spellEnd"/>
      <w:proofErr w:type="gramEnd"/>
    </w:p>
    <w:p w:rsidR="00027010" w:rsidRPr="00405FF3" w:rsidRDefault="00027010" w:rsidP="00027010"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</w:p>
    <w:p w:rsidR="00027010" w:rsidRDefault="00027010" w:rsidP="00027010">
      <w:pPr>
        <w:jc w:val="both"/>
        <w:rPr>
          <w:rFonts w:ascii="Times New Roman" w:hAnsi="Times New Roman"/>
          <w:b/>
          <w:bCs/>
          <w:sz w:val="24"/>
        </w:rPr>
      </w:pPr>
    </w:p>
    <w:p w:rsidR="00027010" w:rsidRDefault="00027010" w:rsidP="00027010">
      <w:pPr>
        <w:jc w:val="both"/>
        <w:rPr>
          <w:rFonts w:ascii="Times New Roman" w:hAnsi="Times New Roman"/>
          <w:b/>
          <w:bCs/>
          <w:sz w:val="24"/>
        </w:rPr>
      </w:pPr>
    </w:p>
    <w:p w:rsidR="00027010" w:rsidRDefault="00027010" w:rsidP="00027010">
      <w:pPr>
        <w:jc w:val="both"/>
        <w:rPr>
          <w:rFonts w:ascii="Times New Roman" w:hAnsi="Times New Roman"/>
          <w:b/>
          <w:bCs/>
          <w:sz w:val="24"/>
        </w:rPr>
      </w:pPr>
    </w:p>
    <w:p w:rsidR="005B13B2" w:rsidRDefault="005B13B2" w:rsidP="00027010">
      <w:pPr>
        <w:jc w:val="both"/>
        <w:rPr>
          <w:rFonts w:ascii="Times New Roman" w:hAnsi="Times New Roman"/>
          <w:b/>
          <w:bCs/>
          <w:sz w:val="24"/>
        </w:rPr>
      </w:pPr>
    </w:p>
    <w:p w:rsidR="00027010" w:rsidRDefault="00027010" w:rsidP="00027010">
      <w:pPr>
        <w:jc w:val="both"/>
        <w:rPr>
          <w:rFonts w:ascii="Times New Roman" w:hAnsi="Times New Roman"/>
          <w:b/>
          <w:bCs/>
          <w:sz w:val="24"/>
        </w:rPr>
      </w:pPr>
    </w:p>
    <w:p w:rsidR="00027010" w:rsidRPr="00C61488" w:rsidRDefault="00027010" w:rsidP="008432E4">
      <w:pPr>
        <w:pStyle w:val="1"/>
        <w:rPr>
          <w:b w:val="0"/>
          <w:sz w:val="28"/>
        </w:rPr>
      </w:pPr>
      <w:bookmarkStart w:id="22" w:name="_Toc359316863"/>
      <w:bookmarkStart w:id="23" w:name="_Toc102309094"/>
      <w:r w:rsidRPr="00C61488">
        <w:rPr>
          <w:b w:val="0"/>
          <w:sz w:val="28"/>
        </w:rPr>
        <w:lastRenderedPageBreak/>
        <w:t>ХАРАКТЕРИСТИКА</w:t>
      </w:r>
      <w:bookmarkEnd w:id="22"/>
      <w:bookmarkEnd w:id="23"/>
    </w:p>
    <w:p w:rsidR="00027010" w:rsidRPr="00F82052" w:rsidRDefault="00027010" w:rsidP="00027010">
      <w:pPr>
        <w:rPr>
          <w:lang w:val="x-none" w:eastAsia="ru-RU"/>
        </w:rPr>
      </w:pPr>
    </w:p>
    <w:p w:rsidR="00027010" w:rsidRPr="00A90470" w:rsidRDefault="00027010" w:rsidP="00027010">
      <w:pPr>
        <w:pStyle w:val="af6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_____________</w:t>
      </w:r>
      <w:r w:rsidR="00C61488">
        <w:rPr>
          <w:iCs/>
          <w:sz w:val="24"/>
          <w:szCs w:val="28"/>
          <w:u w:val="single"/>
          <w:lang w:val="ru-RU"/>
        </w:rPr>
        <w:t>Пчелкина Наталья Валерьевна</w:t>
      </w:r>
      <w:r>
        <w:rPr>
          <w:b/>
          <w:iCs/>
          <w:sz w:val="24"/>
          <w:szCs w:val="28"/>
        </w:rPr>
        <w:t>_</w:t>
      </w:r>
      <w:r w:rsidRPr="00A90470">
        <w:rPr>
          <w:b/>
          <w:iCs/>
          <w:sz w:val="24"/>
          <w:szCs w:val="28"/>
        </w:rPr>
        <w:t>________________</w:t>
      </w:r>
    </w:p>
    <w:p w:rsidR="00027010" w:rsidRPr="00506385" w:rsidRDefault="00027010" w:rsidP="00027010">
      <w:pPr>
        <w:pStyle w:val="af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 xml:space="preserve">                                                                   </w:t>
      </w:r>
      <w:r w:rsidRPr="00506385">
        <w:rPr>
          <w:i/>
          <w:iCs/>
          <w:sz w:val="24"/>
          <w:szCs w:val="24"/>
        </w:rPr>
        <w:t>ФИО</w:t>
      </w:r>
    </w:p>
    <w:p w:rsidR="00027010" w:rsidRPr="00C61488" w:rsidRDefault="005B13B2" w:rsidP="00027010">
      <w:pPr>
        <w:pStyle w:val="af6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4 </w:t>
      </w:r>
      <w:r w:rsidR="00027010">
        <w:rPr>
          <w:iCs/>
          <w:sz w:val="24"/>
          <w:szCs w:val="24"/>
        </w:rPr>
        <w:t xml:space="preserve">курсе </w:t>
      </w:r>
      <w:r w:rsidR="00027010" w:rsidRPr="00506385">
        <w:rPr>
          <w:iCs/>
          <w:sz w:val="24"/>
          <w:szCs w:val="24"/>
        </w:rPr>
        <w:t>по с</w:t>
      </w:r>
      <w:r w:rsidR="00027010">
        <w:rPr>
          <w:iCs/>
          <w:sz w:val="24"/>
          <w:szCs w:val="24"/>
        </w:rPr>
        <w:t>пециальности</w:t>
      </w:r>
      <w:r w:rsidR="00027010">
        <w:rPr>
          <w:iCs/>
          <w:sz w:val="24"/>
          <w:szCs w:val="24"/>
          <w:lang w:val="ru-RU"/>
        </w:rPr>
        <w:t xml:space="preserve"> СПО </w:t>
      </w:r>
      <w:r w:rsidR="00027010" w:rsidRPr="00F82052">
        <w:rPr>
          <w:b/>
          <w:iCs/>
          <w:sz w:val="24"/>
          <w:szCs w:val="24"/>
          <w:lang w:val="ru-RU"/>
        </w:rPr>
        <w:t>31.02.03</w:t>
      </w:r>
      <w:r w:rsidR="00027010">
        <w:rPr>
          <w:b/>
          <w:iCs/>
          <w:sz w:val="24"/>
          <w:szCs w:val="24"/>
          <w:lang w:val="ru-RU"/>
        </w:rPr>
        <w:t xml:space="preserve"> Лабораторная </w:t>
      </w:r>
      <w:r w:rsidR="00027010" w:rsidRPr="00F82052">
        <w:rPr>
          <w:b/>
          <w:iCs/>
          <w:sz w:val="24"/>
          <w:szCs w:val="24"/>
          <w:lang w:val="ru-RU"/>
        </w:rPr>
        <w:t>диагностика</w:t>
      </w:r>
      <w:r w:rsidR="00027010">
        <w:rPr>
          <w:b/>
          <w:iCs/>
          <w:sz w:val="24"/>
          <w:szCs w:val="24"/>
          <w:lang w:val="ru-RU"/>
        </w:rPr>
        <w:t>,</w:t>
      </w:r>
      <w:r w:rsidR="00C61488">
        <w:rPr>
          <w:iCs/>
          <w:sz w:val="24"/>
          <w:szCs w:val="24"/>
          <w:lang w:val="ru-RU"/>
        </w:rPr>
        <w:t xml:space="preserve"> </w:t>
      </w:r>
      <w:r w:rsidR="00027010" w:rsidRPr="00506385">
        <w:rPr>
          <w:iCs/>
          <w:sz w:val="24"/>
          <w:szCs w:val="24"/>
        </w:rPr>
        <w:t>успешно прошел (ла) производственную практику по профессиональному модулю</w:t>
      </w:r>
      <w:r w:rsidR="00C61488">
        <w:rPr>
          <w:iCs/>
          <w:sz w:val="24"/>
          <w:szCs w:val="24"/>
          <w:lang w:val="ru-RU"/>
        </w:rPr>
        <w:t xml:space="preserve">: </w:t>
      </w:r>
      <w:r w:rsidR="00027010">
        <w:rPr>
          <w:iCs/>
          <w:sz w:val="24"/>
          <w:szCs w:val="24"/>
          <w:lang w:val="ru-RU"/>
        </w:rPr>
        <w:t xml:space="preserve"> </w:t>
      </w:r>
      <w:r w:rsidR="00027010" w:rsidRPr="00506385">
        <w:rPr>
          <w:b/>
          <w:iCs/>
          <w:sz w:val="24"/>
          <w:szCs w:val="24"/>
          <w:u w:val="single"/>
          <w:lang w:val="ru-RU"/>
        </w:rPr>
        <w:t>Проведение лабораторных биохимических</w:t>
      </w:r>
      <w:r>
        <w:rPr>
          <w:b/>
          <w:iCs/>
          <w:sz w:val="24"/>
          <w:szCs w:val="24"/>
          <w:u w:val="single"/>
          <w:lang w:val="ru-RU"/>
        </w:rPr>
        <w:t xml:space="preserve"> и коагулологических </w:t>
      </w:r>
      <w:r w:rsidR="00027010" w:rsidRPr="00506385">
        <w:rPr>
          <w:b/>
          <w:iCs/>
          <w:sz w:val="24"/>
          <w:szCs w:val="24"/>
          <w:u w:val="single"/>
          <w:lang w:val="ru-RU"/>
        </w:rPr>
        <w:t xml:space="preserve"> исследований</w:t>
      </w:r>
      <w:r>
        <w:rPr>
          <w:b/>
          <w:iCs/>
          <w:sz w:val="24"/>
          <w:szCs w:val="24"/>
          <w:u w:val="single"/>
          <w:lang w:val="ru-RU"/>
        </w:rPr>
        <w:t xml:space="preserve"> </w:t>
      </w:r>
    </w:p>
    <w:p w:rsidR="00027010" w:rsidRPr="005B13B2" w:rsidRDefault="00027010" w:rsidP="00027010">
      <w:pPr>
        <w:pStyle w:val="af6"/>
        <w:rPr>
          <w:b/>
          <w:iCs/>
          <w:sz w:val="24"/>
          <w:szCs w:val="24"/>
        </w:rPr>
      </w:pPr>
    </w:p>
    <w:p w:rsidR="00027010" w:rsidRPr="00506385" w:rsidRDefault="00027010" w:rsidP="00027010">
      <w:pPr>
        <w:pStyle w:val="af6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 w:rsidRPr="00F82052">
        <w:rPr>
          <w:iCs/>
          <w:sz w:val="24"/>
          <w:szCs w:val="24"/>
          <w:u w:val="single"/>
          <w:lang w:val="ru-RU"/>
        </w:rPr>
        <w:t>144</w:t>
      </w:r>
      <w:r w:rsidR="00C61488">
        <w:rPr>
          <w:iCs/>
          <w:sz w:val="24"/>
          <w:szCs w:val="24"/>
        </w:rPr>
        <w:t>___ часов с  «</w:t>
      </w:r>
      <w:r w:rsidR="00C61488">
        <w:rPr>
          <w:iCs/>
          <w:sz w:val="24"/>
          <w:szCs w:val="24"/>
          <w:lang w:val="ru-RU"/>
        </w:rPr>
        <w:t>20</w:t>
      </w:r>
      <w:r w:rsidR="00C61488">
        <w:rPr>
          <w:iCs/>
          <w:sz w:val="24"/>
          <w:szCs w:val="24"/>
        </w:rPr>
        <w:t>» апреля 2022 г.  по «17</w:t>
      </w:r>
      <w:r>
        <w:rPr>
          <w:iCs/>
          <w:sz w:val="24"/>
          <w:szCs w:val="24"/>
        </w:rPr>
        <w:t xml:space="preserve">» </w:t>
      </w:r>
      <w:r w:rsidR="00C61488">
        <w:rPr>
          <w:iCs/>
          <w:sz w:val="24"/>
          <w:szCs w:val="24"/>
          <w:lang w:val="ru-RU"/>
        </w:rPr>
        <w:t xml:space="preserve">мая </w:t>
      </w:r>
      <w:r w:rsidR="00C61488">
        <w:rPr>
          <w:iCs/>
          <w:sz w:val="24"/>
          <w:szCs w:val="24"/>
        </w:rPr>
        <w:t>2022</w:t>
      </w:r>
      <w:r>
        <w:rPr>
          <w:iCs/>
          <w:sz w:val="24"/>
          <w:szCs w:val="24"/>
        </w:rPr>
        <w:t xml:space="preserve"> </w:t>
      </w:r>
      <w:r w:rsidRPr="00506385">
        <w:rPr>
          <w:iCs/>
          <w:sz w:val="24"/>
          <w:szCs w:val="24"/>
        </w:rPr>
        <w:t>г.</w:t>
      </w:r>
    </w:p>
    <w:p w:rsidR="00027010" w:rsidRPr="00506385" w:rsidRDefault="00027010" w:rsidP="00027010">
      <w:pPr>
        <w:pStyle w:val="af6"/>
        <w:rPr>
          <w:iCs/>
          <w:sz w:val="24"/>
          <w:szCs w:val="24"/>
        </w:rPr>
      </w:pPr>
    </w:p>
    <w:p w:rsidR="00027010" w:rsidRPr="00506385" w:rsidRDefault="00027010" w:rsidP="005B13B2">
      <w:pPr>
        <w:pStyle w:val="af6"/>
        <w:pBdr>
          <w:bottom w:val="single" w:sz="4" w:space="1" w:color="auto"/>
        </w:pBdr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организации</w:t>
      </w:r>
      <w:r w:rsidR="005B13B2">
        <w:rPr>
          <w:iCs/>
          <w:sz w:val="24"/>
          <w:szCs w:val="24"/>
        </w:rPr>
        <w:t xml:space="preserve">   </w:t>
      </w:r>
      <w:r w:rsidRPr="005B13B2">
        <w:rPr>
          <w:iCs/>
          <w:sz w:val="24"/>
          <w:szCs w:val="24"/>
          <w:lang w:val="ru-RU"/>
        </w:rPr>
        <w:t>ФГБУЗ</w:t>
      </w:r>
      <w:r w:rsidR="00EA54BC" w:rsidRPr="005B13B2">
        <w:rPr>
          <w:iCs/>
          <w:sz w:val="24"/>
          <w:szCs w:val="24"/>
        </w:rPr>
        <w:t xml:space="preserve"> </w:t>
      </w:r>
      <w:r w:rsidR="00EA54BC" w:rsidRPr="005B13B2">
        <w:rPr>
          <w:iCs/>
          <w:sz w:val="24"/>
          <w:szCs w:val="24"/>
          <w:lang w:val="ru-RU"/>
        </w:rPr>
        <w:t xml:space="preserve"> </w:t>
      </w:r>
      <w:r w:rsidR="00EA54BC" w:rsidRPr="005B13B2">
        <w:rPr>
          <w:iCs/>
          <w:sz w:val="24"/>
          <w:szCs w:val="24"/>
        </w:rPr>
        <w:t>«</w:t>
      </w:r>
      <w:r w:rsidR="005B13B2">
        <w:rPr>
          <w:iCs/>
          <w:sz w:val="24"/>
          <w:szCs w:val="24"/>
          <w:lang w:val="ru-RU"/>
        </w:rPr>
        <w:t xml:space="preserve">ФЦССХ» </w:t>
      </w:r>
      <w:r w:rsidRPr="005B13B2">
        <w:rPr>
          <w:iCs/>
          <w:sz w:val="24"/>
          <w:szCs w:val="24"/>
          <w:lang w:val="ru-RU"/>
        </w:rPr>
        <w:t>г. Красноярск ул. Караульная, 45</w:t>
      </w:r>
    </w:p>
    <w:p w:rsidR="00027010" w:rsidRPr="00506385" w:rsidRDefault="00027010" w:rsidP="00027010">
      <w:pPr>
        <w:pStyle w:val="af6"/>
        <w:jc w:val="center"/>
        <w:rPr>
          <w:i/>
          <w:iCs/>
          <w:sz w:val="18"/>
          <w:lang w:val="ru-RU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027010" w:rsidRPr="000A31F0" w:rsidRDefault="00027010" w:rsidP="00027010">
      <w:pPr>
        <w:pStyle w:val="af6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816"/>
      </w:tblGrid>
      <w:tr w:rsidR="00027010" w:rsidRPr="00163BD2" w:rsidTr="00E20E35">
        <w:tc>
          <w:tcPr>
            <w:tcW w:w="4928" w:type="dxa"/>
            <w:vAlign w:val="center"/>
          </w:tcPr>
          <w:p w:rsidR="00027010" w:rsidRPr="00163BD2" w:rsidRDefault="00027010" w:rsidP="00E20E35">
            <w:pPr>
              <w:pStyle w:val="af6"/>
              <w:jc w:val="center"/>
              <w:rPr>
                <w:b/>
                <w:iCs/>
                <w:sz w:val="24"/>
                <w:szCs w:val="28"/>
              </w:rPr>
            </w:pPr>
            <w:r w:rsidRPr="00163BD2">
              <w:rPr>
                <w:b/>
                <w:iCs/>
                <w:sz w:val="24"/>
                <w:szCs w:val="28"/>
              </w:rPr>
              <w:t>№ ОК/ПК</w:t>
            </w:r>
          </w:p>
        </w:tc>
        <w:tc>
          <w:tcPr>
            <w:tcW w:w="3827" w:type="dxa"/>
            <w:vAlign w:val="center"/>
          </w:tcPr>
          <w:p w:rsidR="00027010" w:rsidRPr="00163BD2" w:rsidRDefault="00027010" w:rsidP="00E20E35">
            <w:pPr>
              <w:pStyle w:val="af6"/>
              <w:jc w:val="center"/>
              <w:rPr>
                <w:b/>
                <w:iCs/>
                <w:sz w:val="24"/>
                <w:szCs w:val="28"/>
              </w:rPr>
            </w:pPr>
            <w:r w:rsidRPr="00163BD2">
              <w:rPr>
                <w:b/>
                <w:iCs/>
                <w:sz w:val="24"/>
                <w:szCs w:val="28"/>
              </w:rPr>
              <w:t>Критерии оценки</w:t>
            </w:r>
          </w:p>
        </w:tc>
        <w:tc>
          <w:tcPr>
            <w:tcW w:w="816" w:type="dxa"/>
            <w:vAlign w:val="center"/>
          </w:tcPr>
          <w:p w:rsidR="00027010" w:rsidRPr="00264C79" w:rsidRDefault="00027010" w:rsidP="00E20E35">
            <w:pPr>
              <w:pStyle w:val="af6"/>
              <w:jc w:val="center"/>
              <w:rPr>
                <w:b/>
                <w:iCs/>
                <w:sz w:val="24"/>
                <w:szCs w:val="28"/>
                <w:lang w:val="ru-RU"/>
              </w:rPr>
            </w:pPr>
            <w:r w:rsidRPr="00264C79">
              <w:rPr>
                <w:b/>
                <w:iCs/>
                <w:sz w:val="24"/>
                <w:szCs w:val="28"/>
                <w:lang w:val="ru-RU"/>
              </w:rPr>
              <w:t>Баллы</w:t>
            </w:r>
          </w:p>
          <w:p w:rsidR="00027010" w:rsidRPr="006E4910" w:rsidRDefault="00027010" w:rsidP="00E20E35">
            <w:pPr>
              <w:pStyle w:val="af6"/>
              <w:jc w:val="center"/>
              <w:rPr>
                <w:b/>
                <w:iCs/>
                <w:sz w:val="24"/>
                <w:szCs w:val="28"/>
                <w:highlight w:val="yellow"/>
              </w:rPr>
            </w:pPr>
            <w:r w:rsidRPr="00264C79">
              <w:rPr>
                <w:b/>
                <w:iCs/>
                <w:sz w:val="24"/>
                <w:szCs w:val="28"/>
                <w:lang w:val="ru-RU"/>
              </w:rPr>
              <w:t>0-2</w:t>
            </w:r>
          </w:p>
        </w:tc>
      </w:tr>
      <w:tr w:rsidR="00027010" w:rsidRPr="003830EA" w:rsidTr="00E20E35">
        <w:trPr>
          <w:trHeight w:val="1265"/>
        </w:trPr>
        <w:tc>
          <w:tcPr>
            <w:tcW w:w="4928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4"/>
              </w:rPr>
            </w:pPr>
            <w:r w:rsidRPr="001C5E1A">
              <w:rPr>
                <w:sz w:val="22"/>
                <w:szCs w:val="24"/>
                <w:lang w:val="ru-RU"/>
              </w:rPr>
              <w:t xml:space="preserve">ОК.1 </w:t>
            </w:r>
            <w:r w:rsidRPr="001C5E1A">
              <w:rPr>
                <w:sz w:val="22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027010" w:rsidRPr="005B0E19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  <w:r w:rsidRPr="001C5E1A">
              <w:rPr>
                <w:iCs/>
                <w:sz w:val="22"/>
                <w:szCs w:val="28"/>
                <w:lang w:val="ru-RU"/>
              </w:rPr>
              <w:t xml:space="preserve">Имеет </w:t>
            </w:r>
            <w:r w:rsidRPr="001C5E1A">
              <w:rPr>
                <w:iCs/>
                <w:sz w:val="22"/>
                <w:szCs w:val="28"/>
              </w:rPr>
              <w:t>позитивное отношение к выбранной профессии, понимает ее личностную и профессиональную значимость, ответственн</w:t>
            </w:r>
            <w:r w:rsidR="005B0E19">
              <w:rPr>
                <w:iCs/>
                <w:sz w:val="22"/>
                <w:szCs w:val="28"/>
              </w:rPr>
              <w:t>о относится к порученному делу.</w:t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C5E1A">
              <w:rPr>
                <w:rFonts w:ascii="Times New Roman" w:hAnsi="Times New Roman"/>
                <w:szCs w:val="24"/>
              </w:rPr>
              <w:t xml:space="preserve">ОК.2 </w:t>
            </w:r>
            <w:r w:rsidRPr="00BC0A36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C5E1A">
              <w:rPr>
                <w:rFonts w:ascii="Times New Roman" w:hAnsi="Times New Roman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027010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C5E1A">
              <w:rPr>
                <w:rFonts w:ascii="Times New Roman" w:hAnsi="Times New Roman"/>
                <w:szCs w:val="24"/>
              </w:rPr>
              <w:t>ПК 3.1</w:t>
            </w:r>
            <w:r w:rsidRPr="001C5E1A">
              <w:rPr>
                <w:rFonts w:ascii="Times New Roman" w:hAnsi="Times New Roman"/>
                <w:szCs w:val="24"/>
              </w:rPr>
              <w:tab/>
              <w:t>Готовить рабочее место для проведения лабораторных биохимических исследований.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027010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</w:p>
          <w:p w:rsidR="00027010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</w:p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Правильно организовывает свое рабочее место, выделяет в выполняемой работе  первоочередные задачи,  соблюдает профессиональную дисциплину.</w:t>
            </w:r>
            <w:r w:rsidRPr="001C5E1A">
              <w:rPr>
                <w:iCs/>
                <w:sz w:val="22"/>
                <w:szCs w:val="28"/>
              </w:rPr>
              <w:tab/>
            </w:r>
          </w:p>
          <w:p w:rsidR="00027010" w:rsidRPr="001C5E1A" w:rsidRDefault="00027010" w:rsidP="00E20E35">
            <w:pPr>
              <w:tabs>
                <w:tab w:val="left" w:pos="3150"/>
              </w:tabs>
              <w:spacing w:after="0" w:line="240" w:lineRule="auto"/>
              <w:jc w:val="both"/>
              <w:rPr>
                <w:lang w:val="x-none" w:eastAsia="ru-RU"/>
              </w:rPr>
            </w:pPr>
            <w:r w:rsidRPr="001C5E1A">
              <w:rPr>
                <w:lang w:val="x-none" w:eastAsia="ru-RU"/>
              </w:rPr>
              <w:tab/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lang w:val="x-none" w:eastAsia="ru-RU"/>
              </w:rPr>
            </w:pP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lang w:val="x-none" w:eastAsia="ru-RU"/>
              </w:rPr>
            </w:pP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 xml:space="preserve">ОК.3 </w:t>
            </w:r>
            <w:r w:rsidRPr="00BC0A36">
              <w:rPr>
                <w:rFonts w:ascii="Times New Roman" w:hAnsi="Times New Roman"/>
                <w:sz w:val="24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  <w:p w:rsidR="00027010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ПК 3.2</w:t>
            </w:r>
            <w:r w:rsidRPr="001C5E1A">
              <w:rPr>
                <w:rFonts w:ascii="Times New Roman" w:hAnsi="Times New Roman"/>
                <w:szCs w:val="28"/>
              </w:rPr>
              <w:tab/>
              <w:t>Проводить лабораторные биохимические исследования биологических материалов; участвовать в контроле качества.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:rsidR="00027010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</w:p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  <w:r w:rsidRPr="001C5E1A">
              <w:rPr>
                <w:iCs/>
                <w:sz w:val="22"/>
                <w:szCs w:val="28"/>
                <w:lang w:val="ru-RU"/>
              </w:rPr>
              <w:t xml:space="preserve">Проводить современные биохимические </w:t>
            </w:r>
            <w:r w:rsidR="005B0E19">
              <w:rPr>
                <w:iCs/>
                <w:sz w:val="22"/>
                <w:szCs w:val="28"/>
                <w:lang w:val="ru-RU"/>
              </w:rPr>
              <w:t xml:space="preserve">исследования, правильно </w:t>
            </w:r>
            <w:proofErr w:type="spellStart"/>
            <w:r w:rsidR="005B0E19">
              <w:rPr>
                <w:iCs/>
                <w:sz w:val="22"/>
                <w:szCs w:val="28"/>
                <w:lang w:val="ru-RU"/>
              </w:rPr>
              <w:t>интерпри</w:t>
            </w:r>
            <w:r w:rsidRPr="001C5E1A">
              <w:rPr>
                <w:iCs/>
                <w:sz w:val="22"/>
                <w:szCs w:val="28"/>
                <w:lang w:val="ru-RU"/>
              </w:rPr>
              <w:t>тировать</w:t>
            </w:r>
            <w:proofErr w:type="spellEnd"/>
            <w:r w:rsidRPr="001C5E1A">
              <w:rPr>
                <w:iCs/>
                <w:sz w:val="22"/>
                <w:szCs w:val="28"/>
                <w:lang w:val="ru-RU"/>
              </w:rPr>
              <w:t xml:space="preserve"> результаты исследования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 xml:space="preserve">ОК.4 </w:t>
            </w:r>
            <w:r w:rsidRPr="00BC0A36">
              <w:rPr>
                <w:rFonts w:ascii="Times New Roman" w:hAnsi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Pr="00BC0A3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3827" w:type="dxa"/>
          </w:tcPr>
          <w:p w:rsidR="00027010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  <w:r w:rsidRPr="001C5E1A">
              <w:rPr>
                <w:iCs/>
                <w:sz w:val="22"/>
                <w:szCs w:val="28"/>
              </w:rPr>
              <w:t xml:space="preserve">Находит  и отбирает значимую профессиональную информацию в части действующих нормативных документов, регулирующих организацию </w:t>
            </w:r>
            <w:r w:rsidRPr="001C5E1A">
              <w:rPr>
                <w:iCs/>
                <w:sz w:val="22"/>
                <w:szCs w:val="28"/>
                <w:lang w:val="ru-RU"/>
              </w:rPr>
              <w:t>лабораторной</w:t>
            </w:r>
            <w:r w:rsidRPr="001C5E1A">
              <w:rPr>
                <w:iCs/>
                <w:sz w:val="22"/>
                <w:szCs w:val="28"/>
              </w:rPr>
              <w:t xml:space="preserve"> деятельности, применяет их положения на практике.</w:t>
            </w:r>
            <w:r w:rsidRPr="001C5E1A">
              <w:rPr>
                <w:iCs/>
                <w:sz w:val="22"/>
                <w:szCs w:val="28"/>
              </w:rPr>
              <w:tab/>
            </w:r>
          </w:p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  <w:lang w:val="ru-RU"/>
              </w:rPr>
            </w:pP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 xml:space="preserve">ОК.5 </w:t>
            </w:r>
            <w:r w:rsidRPr="00BC0A36">
              <w:rPr>
                <w:rFonts w:ascii="Times New Roman" w:hAnsi="Times New Roman"/>
                <w:sz w:val="24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  <w:r w:rsidRPr="001C5E1A">
              <w:rPr>
                <w:rFonts w:ascii="Times New Roman" w:hAnsi="Times New Roman"/>
                <w:szCs w:val="28"/>
              </w:rPr>
              <w:t>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lastRenderedPageBreak/>
              <w:t>ПК 3.3</w:t>
            </w:r>
            <w:r w:rsidRPr="001C5E1A">
              <w:rPr>
                <w:rFonts w:ascii="Times New Roman" w:hAnsi="Times New Roman"/>
                <w:szCs w:val="28"/>
              </w:rPr>
              <w:tab/>
              <w:t>Регистрировать результаты лабораторных биохимических исследований.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lastRenderedPageBreak/>
              <w:t xml:space="preserve">Использует прикладное программное обеспечение для </w:t>
            </w:r>
            <w:r w:rsidRPr="001C5E1A">
              <w:rPr>
                <w:iCs/>
                <w:sz w:val="22"/>
                <w:szCs w:val="28"/>
                <w:lang w:val="ru-RU"/>
              </w:rPr>
              <w:t>регистрации</w:t>
            </w:r>
            <w:r w:rsidRPr="001C5E1A">
              <w:rPr>
                <w:iCs/>
                <w:sz w:val="22"/>
                <w:szCs w:val="28"/>
              </w:rPr>
              <w:t xml:space="preserve"> исследований,</w:t>
            </w:r>
            <w:r w:rsidR="00250F54">
              <w:rPr>
                <w:iCs/>
                <w:sz w:val="22"/>
                <w:szCs w:val="28"/>
                <w:lang w:val="ru-RU"/>
              </w:rPr>
              <w:t xml:space="preserve"> </w:t>
            </w:r>
            <w:r w:rsidRPr="001C5E1A">
              <w:rPr>
                <w:iCs/>
                <w:sz w:val="22"/>
                <w:szCs w:val="28"/>
              </w:rPr>
              <w:t>пациентов.</w:t>
            </w:r>
          </w:p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Соблюдает форму заполнения учетно-отчетной документации (журнал, бланки).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  <w:lang w:val="ru-RU"/>
              </w:rPr>
              <w:t>О</w:t>
            </w:r>
            <w:proofErr w:type="spellStart"/>
            <w:r w:rsidRPr="001C5E1A">
              <w:rPr>
                <w:iCs/>
                <w:sz w:val="22"/>
                <w:szCs w:val="28"/>
              </w:rPr>
              <w:t>тносится</w:t>
            </w:r>
            <w:proofErr w:type="spellEnd"/>
            <w:r w:rsidRPr="001C5E1A">
              <w:rPr>
                <w:iCs/>
                <w:sz w:val="22"/>
                <w:szCs w:val="28"/>
              </w:rPr>
              <w:t xml:space="preserve"> к медицинскому персоналу и пациентам уважительно, отзывчиво, внимательно. Отношение к окружающим бесконфликтное.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BC0A36" w:rsidRDefault="00027010" w:rsidP="00E20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ОК.7</w:t>
            </w:r>
            <w:r w:rsidRPr="001C5E1A">
              <w:rPr>
                <w:rFonts w:ascii="Times New Roman" w:hAnsi="Times New Roman"/>
                <w:szCs w:val="28"/>
              </w:rPr>
              <w:tab/>
            </w:r>
            <w:r w:rsidRPr="00BC0A36">
              <w:rPr>
                <w:rFonts w:ascii="Times New Roman" w:hAnsi="Times New Roman" w:cs="Times New Roman"/>
                <w:sz w:val="24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 w:rsidRPr="007C5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sz w:val="22"/>
                <w:lang w:val="ru-RU"/>
              </w:rPr>
            </w:pPr>
            <w:r w:rsidRPr="001C5E1A">
              <w:rPr>
                <w:iCs/>
                <w:sz w:val="22"/>
                <w:szCs w:val="28"/>
              </w:rPr>
              <w:t>Ответственно и правильно выполняет порученные</w:t>
            </w:r>
            <w:r w:rsidRPr="001C5E1A">
              <w:rPr>
                <w:iCs/>
                <w:sz w:val="22"/>
                <w:szCs w:val="28"/>
              </w:rPr>
              <w:tab/>
            </w:r>
            <w:r w:rsidRPr="001C5E1A">
              <w:rPr>
                <w:sz w:val="22"/>
              </w:rPr>
              <w:t>задания</w:t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ОК.8</w:t>
            </w:r>
            <w:r w:rsidRPr="001C5E1A">
              <w:rPr>
                <w:rFonts w:ascii="Times New Roman" w:hAnsi="Times New Roman"/>
                <w:szCs w:val="28"/>
              </w:rPr>
              <w:tab/>
            </w:r>
            <w:r w:rsidRPr="00BC0A36"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BC0A3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 xml:space="preserve"> Проявляет самостоятельность в работе, целеустремленность, организаторские способности. </w:t>
            </w:r>
            <w:r w:rsidRPr="001C5E1A">
              <w:rPr>
                <w:iCs/>
                <w:sz w:val="22"/>
                <w:szCs w:val="28"/>
              </w:rPr>
              <w:tab/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 xml:space="preserve">ОК.9 </w:t>
            </w:r>
            <w:r w:rsidRPr="00BC0A36">
              <w:rPr>
                <w:rFonts w:ascii="Times New Roman" w:hAnsi="Times New Roman"/>
                <w:sz w:val="24"/>
                <w:szCs w:val="28"/>
              </w:rPr>
              <w:t>Быть готовым к смене технологий в профессиональной деятельности</w:t>
            </w:r>
            <w:r w:rsidRPr="00BC0A3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 xml:space="preserve">Владеет современными </w:t>
            </w:r>
            <w:r w:rsidRPr="001C5E1A">
              <w:rPr>
                <w:iCs/>
                <w:sz w:val="22"/>
                <w:szCs w:val="28"/>
                <w:lang w:val="ru-RU"/>
              </w:rPr>
              <w:t xml:space="preserve">лабораторными </w:t>
            </w:r>
            <w:r w:rsidRPr="001C5E1A">
              <w:rPr>
                <w:iCs/>
                <w:sz w:val="22"/>
                <w:szCs w:val="28"/>
              </w:rPr>
              <w:t>методами работы Способен освоить новое оборудование или методику (при ее замене).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ОК.10</w:t>
            </w:r>
            <w:r w:rsidRPr="001C5E1A">
              <w:rPr>
                <w:rFonts w:ascii="Times New Roman" w:hAnsi="Times New Roman"/>
                <w:szCs w:val="28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ОК.11</w:t>
            </w:r>
            <w:r w:rsidRPr="001C5E1A">
              <w:rPr>
                <w:rFonts w:ascii="Times New Roman" w:hAnsi="Times New Roman"/>
                <w:szCs w:val="28"/>
              </w:rPr>
              <w:tab/>
              <w:t>Быть готовым брать на себя нравственные обязательства по отношению к природе, обществу и человеку.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 14</w:t>
            </w:r>
            <w:r w:rsidRPr="001C5E1A">
              <w:rPr>
                <w:rFonts w:ascii="Times New Roman" w:hAnsi="Times New Roman"/>
                <w:szCs w:val="28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027010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ПК 3.4</w:t>
            </w:r>
            <w:r w:rsidRPr="001C5E1A">
              <w:rPr>
                <w:rFonts w:ascii="Times New Roman" w:hAnsi="Times New Roman"/>
                <w:szCs w:val="28"/>
              </w:rPr>
              <w:tab/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 11</w:t>
            </w:r>
            <w:r w:rsidRPr="001C5E1A">
              <w:rPr>
                <w:rFonts w:ascii="Times New Roman" w:hAnsi="Times New Roman"/>
                <w:szCs w:val="28"/>
              </w:rPr>
              <w:tab/>
              <w:t>Быть готовым брать на себя нравственные обязательства по отношению к природе, обществу и человеку.</w:t>
            </w:r>
          </w:p>
          <w:p w:rsidR="00027010" w:rsidRPr="001C5E1A" w:rsidRDefault="00027010" w:rsidP="00E20E3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Соблюдает инструкцию по  сбору отходов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027010" w:rsidRPr="003830EA" w:rsidTr="00E20E35">
        <w:tc>
          <w:tcPr>
            <w:tcW w:w="4928" w:type="dxa"/>
          </w:tcPr>
          <w:p w:rsidR="00027010" w:rsidRPr="001C5E1A" w:rsidRDefault="00027010" w:rsidP="00E20E35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 12</w:t>
            </w:r>
            <w:r w:rsidRPr="001C5E1A">
              <w:rPr>
                <w:rFonts w:ascii="Times New Roman" w:hAnsi="Times New Roman"/>
                <w:szCs w:val="28"/>
              </w:rPr>
              <w:tab/>
              <w:t>Оказывать первую медицинскую помощь при неотложных состояниях.</w:t>
            </w:r>
          </w:p>
        </w:tc>
        <w:tc>
          <w:tcPr>
            <w:tcW w:w="3827" w:type="dxa"/>
          </w:tcPr>
          <w:p w:rsidR="00027010" w:rsidRPr="001C5E1A" w:rsidRDefault="00027010" w:rsidP="00E20E35">
            <w:pPr>
              <w:pStyle w:val="af6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Способен оказать первую медицинскую помощь при неотложных ситуациях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816" w:type="dxa"/>
          </w:tcPr>
          <w:p w:rsidR="00027010" w:rsidRPr="006E4910" w:rsidRDefault="00027010" w:rsidP="00E20E35">
            <w:pPr>
              <w:pStyle w:val="af6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</w:tbl>
    <w:p w:rsidR="00027010" w:rsidRPr="00A90470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«____»___________</w:t>
      </w:r>
      <w:r>
        <w:rPr>
          <w:iCs/>
          <w:sz w:val="22"/>
          <w:szCs w:val="24"/>
          <w:lang w:val="ru-RU"/>
        </w:rPr>
        <w:t xml:space="preserve"> </w:t>
      </w:r>
      <w:r>
        <w:rPr>
          <w:iCs/>
          <w:sz w:val="22"/>
          <w:szCs w:val="24"/>
        </w:rPr>
        <w:t>2020</w:t>
      </w:r>
      <w:r>
        <w:rPr>
          <w:iCs/>
          <w:sz w:val="22"/>
          <w:szCs w:val="24"/>
          <w:lang w:val="ru-RU"/>
        </w:rPr>
        <w:t xml:space="preserve"> </w:t>
      </w:r>
      <w:r w:rsidRPr="00A90470">
        <w:rPr>
          <w:iCs/>
          <w:sz w:val="22"/>
          <w:szCs w:val="24"/>
        </w:rPr>
        <w:t>г.</w:t>
      </w:r>
    </w:p>
    <w:p w:rsidR="00027010" w:rsidRPr="00A90470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</w:t>
      </w:r>
    </w:p>
    <w:p w:rsidR="00027010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027010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_______________/ФИО, должность</w:t>
      </w:r>
    </w:p>
    <w:p w:rsidR="008E6E53" w:rsidRDefault="008E6E53" w:rsidP="00027010">
      <w:pPr>
        <w:pStyle w:val="af6"/>
        <w:spacing w:before="10" w:after="10"/>
        <w:jc w:val="right"/>
        <w:rPr>
          <w:iCs/>
          <w:sz w:val="22"/>
          <w:szCs w:val="24"/>
        </w:rPr>
      </w:pPr>
    </w:p>
    <w:p w:rsidR="00027010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027010" w:rsidRPr="007A6471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</w:p>
    <w:p w:rsidR="00027010" w:rsidRDefault="00027010" w:rsidP="00027010">
      <w:pPr>
        <w:pStyle w:val="af6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_____________/ФИО, должность     </w:t>
      </w:r>
    </w:p>
    <w:p w:rsidR="00027010" w:rsidRDefault="00027010" w:rsidP="00027010">
      <w:pPr>
        <w:rPr>
          <w:rFonts w:ascii="Times New Roman" w:hAnsi="Times New Roman"/>
          <w:sz w:val="28"/>
          <w:lang w:eastAsia="ru-RU"/>
        </w:rPr>
      </w:pPr>
      <w:proofErr w:type="spellStart"/>
      <w:r w:rsidRPr="00026AD9">
        <w:rPr>
          <w:rFonts w:ascii="Times New Roman" w:hAnsi="Times New Roman"/>
          <w:sz w:val="28"/>
          <w:lang w:eastAsia="ru-RU"/>
        </w:rPr>
        <w:t>м.п</w:t>
      </w:r>
      <w:proofErr w:type="spellEnd"/>
    </w:p>
    <w:p w:rsidR="00C61488" w:rsidRPr="00C61488" w:rsidRDefault="00C61488" w:rsidP="00027010">
      <w:pPr>
        <w:rPr>
          <w:rFonts w:ascii="Times New Roman" w:hAnsi="Times New Roman"/>
          <w:sz w:val="28"/>
          <w:lang w:eastAsia="ru-RU"/>
        </w:rPr>
      </w:pPr>
    </w:p>
    <w:p w:rsidR="00027010" w:rsidRPr="00015116" w:rsidRDefault="00027010" w:rsidP="00027010">
      <w:pPr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015116">
        <w:rPr>
          <w:rFonts w:ascii="Times New Roman" w:hAnsi="Times New Roman"/>
          <w:b/>
          <w:sz w:val="28"/>
          <w:szCs w:val="32"/>
          <w:lang w:eastAsia="ru-RU"/>
        </w:rPr>
        <w:lastRenderedPageBreak/>
        <w:t>Аттестационный лист производственной практики</w:t>
      </w:r>
    </w:p>
    <w:p w:rsidR="00311A15" w:rsidRDefault="005E5B55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184785</wp:posOffset>
                </wp:positionV>
                <wp:extent cx="4095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6EB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4.55pt" to="310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uN4gEAANgDAAAOAAAAZHJzL2Uyb0RvYy54bWysU0uO1DAQ3SNxB8t7OulRD5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184785</wp:posOffset>
                </wp:positionV>
                <wp:extent cx="257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6BEE"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4.55pt" to="17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11A15">
        <w:rPr>
          <w:rFonts w:ascii="Times New Roman" w:hAnsi="Times New Roman"/>
          <w:sz w:val="28"/>
          <w:szCs w:val="28"/>
          <w:lang w:eastAsia="ru-RU"/>
        </w:rPr>
        <w:t>Студент (Фамилия И.О.)    Пч</w:t>
      </w:r>
      <w:r w:rsidR="00311A15" w:rsidRPr="00311A15">
        <w:rPr>
          <w:rFonts w:ascii="Times New Roman" w:hAnsi="Times New Roman"/>
          <w:sz w:val="28"/>
          <w:szCs w:val="28"/>
          <w:u w:val="single"/>
          <w:lang w:eastAsia="ru-RU"/>
        </w:rPr>
        <w:t>елкина Наталья В</w:t>
      </w:r>
      <w:r w:rsidR="00311A15">
        <w:rPr>
          <w:rFonts w:ascii="Times New Roman" w:hAnsi="Times New Roman"/>
          <w:sz w:val="28"/>
          <w:szCs w:val="28"/>
          <w:lang w:eastAsia="ru-RU"/>
        </w:rPr>
        <w:t>алер</w:t>
      </w:r>
      <w:r w:rsidR="00311A15" w:rsidRPr="00311A15">
        <w:rPr>
          <w:rFonts w:ascii="Times New Roman" w:hAnsi="Times New Roman"/>
          <w:sz w:val="28"/>
          <w:szCs w:val="28"/>
          <w:u w:val="single"/>
          <w:lang w:eastAsia="ru-RU"/>
        </w:rPr>
        <w:t>ьевна</w:t>
      </w:r>
    </w:p>
    <w:p w:rsidR="00027010" w:rsidRPr="00C61488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>Обучающийся на</w:t>
      </w:r>
      <w:r w:rsidR="009E31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E3171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 курсе</w:t>
      </w:r>
      <w:proofErr w:type="gramEnd"/>
      <w:r w:rsidRPr="00EC4222">
        <w:rPr>
          <w:rFonts w:ascii="Times New Roman" w:hAnsi="Times New Roman"/>
          <w:sz w:val="28"/>
          <w:szCs w:val="28"/>
          <w:lang w:eastAsia="ru-RU"/>
        </w:rPr>
        <w:t xml:space="preserve"> по специальности 31.02.03 «Лабораторна</w:t>
      </w:r>
      <w:r w:rsidR="00C61488">
        <w:rPr>
          <w:rFonts w:ascii="Times New Roman" w:hAnsi="Times New Roman"/>
          <w:sz w:val="28"/>
          <w:szCs w:val="28"/>
          <w:lang w:eastAsia="ru-RU"/>
        </w:rPr>
        <w:t xml:space="preserve">я диагностика» 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при прохождении производственной практики по </w:t>
      </w:r>
    </w:p>
    <w:p w:rsidR="00027010" w:rsidRPr="00EC4222" w:rsidRDefault="005B13B2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ПМ 03</w:t>
      </w:r>
      <w:r w:rsidR="00027010" w:rsidRPr="00EC4222">
        <w:rPr>
          <w:rFonts w:ascii="Times New Roman" w:hAnsi="Times New Roman"/>
          <w:sz w:val="28"/>
          <w:szCs w:val="28"/>
          <w:lang w:eastAsia="ru-RU"/>
        </w:rPr>
        <w:t xml:space="preserve"> Проведение лабораторных биохимических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и коагулологических </w:t>
      </w:r>
      <w:r w:rsidR="00027010" w:rsidRPr="00EC4222">
        <w:rPr>
          <w:rFonts w:ascii="Times New Roman" w:hAnsi="Times New Roman"/>
          <w:sz w:val="28"/>
          <w:szCs w:val="28"/>
          <w:lang w:eastAsia="ru-RU"/>
        </w:rPr>
        <w:t>исследований</w:t>
      </w:r>
      <w:r w:rsidR="00027010" w:rsidRPr="00EC422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 xml:space="preserve">МДК Теория и </w:t>
      </w:r>
      <w:r w:rsidR="00C61488" w:rsidRPr="00EC4222">
        <w:rPr>
          <w:rFonts w:ascii="Times New Roman" w:hAnsi="Times New Roman"/>
          <w:sz w:val="28"/>
          <w:szCs w:val="28"/>
          <w:lang w:eastAsia="ru-RU"/>
        </w:rPr>
        <w:t>практика лабораторных</w:t>
      </w:r>
      <w:r w:rsidR="005E5B55">
        <w:rPr>
          <w:rFonts w:ascii="Times New Roman" w:hAnsi="Times New Roman"/>
          <w:sz w:val="28"/>
          <w:szCs w:val="28"/>
          <w:lang w:eastAsia="ru-RU"/>
        </w:rPr>
        <w:t xml:space="preserve"> биохимических </w:t>
      </w:r>
      <w:r w:rsidR="005B13B2">
        <w:rPr>
          <w:rFonts w:ascii="Times New Roman" w:hAnsi="Times New Roman"/>
          <w:sz w:val="28"/>
          <w:szCs w:val="28"/>
          <w:lang w:eastAsia="ru-RU"/>
        </w:rPr>
        <w:t xml:space="preserve">и коагулологических </w:t>
      </w:r>
      <w:r w:rsidR="005E5B55">
        <w:rPr>
          <w:rFonts w:ascii="Times New Roman" w:hAnsi="Times New Roman"/>
          <w:sz w:val="28"/>
          <w:szCs w:val="28"/>
          <w:lang w:eastAsia="ru-RU"/>
        </w:rPr>
        <w:t xml:space="preserve">исследований 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61488">
        <w:rPr>
          <w:rFonts w:ascii="Times New Roman" w:hAnsi="Times New Roman"/>
          <w:sz w:val="28"/>
          <w:szCs w:val="28"/>
          <w:lang w:eastAsia="ru-RU"/>
        </w:rPr>
        <w:t>20 апреля 2022 г. по 17 мая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488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61488" w:rsidRPr="00EC4222">
        <w:rPr>
          <w:rFonts w:ascii="Times New Roman" w:hAnsi="Times New Roman"/>
          <w:sz w:val="28"/>
          <w:szCs w:val="28"/>
          <w:lang w:eastAsia="ru-RU"/>
        </w:rPr>
        <w:t xml:space="preserve">объеме </w:t>
      </w:r>
      <w:r w:rsidR="00C61488">
        <w:rPr>
          <w:rFonts w:ascii="Times New Roman" w:hAnsi="Times New Roman"/>
          <w:sz w:val="28"/>
          <w:szCs w:val="28"/>
          <w:lang w:eastAsia="ru-RU"/>
        </w:rPr>
        <w:t>144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222">
        <w:rPr>
          <w:rFonts w:ascii="Times New Roman" w:hAnsi="Times New Roman"/>
          <w:sz w:val="28"/>
          <w:szCs w:val="28"/>
          <w:lang w:eastAsia="ru-RU"/>
        </w:rPr>
        <w:t>часов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EC4222">
        <w:rPr>
          <w:rFonts w:ascii="Times New Roman" w:hAnsi="Times New Roman"/>
          <w:sz w:val="28"/>
          <w:szCs w:val="28"/>
          <w:lang w:eastAsia="ru-RU"/>
        </w:rPr>
        <w:t>организации_______</w:t>
      </w:r>
      <w:r w:rsidR="00C61488" w:rsidRPr="00C61488">
        <w:rPr>
          <w:rFonts w:ascii="Times New Roman" w:hAnsi="Times New Roman"/>
          <w:sz w:val="28"/>
          <w:szCs w:val="28"/>
          <w:u w:val="single"/>
          <w:lang w:eastAsia="ru-RU"/>
        </w:rPr>
        <w:t>ФГБУЗ</w:t>
      </w:r>
      <w:proofErr w:type="spellEnd"/>
      <w:r w:rsidR="00C61488" w:rsidRPr="00C61488">
        <w:rPr>
          <w:rFonts w:ascii="Times New Roman" w:hAnsi="Times New Roman"/>
          <w:sz w:val="28"/>
          <w:szCs w:val="28"/>
          <w:u w:val="single"/>
          <w:lang w:eastAsia="ru-RU"/>
        </w:rPr>
        <w:t xml:space="preserve"> «</w:t>
      </w:r>
      <w:proofErr w:type="gramStart"/>
      <w:r w:rsidR="00C61488" w:rsidRPr="00C61488">
        <w:rPr>
          <w:rFonts w:ascii="Times New Roman" w:hAnsi="Times New Roman"/>
          <w:sz w:val="28"/>
          <w:szCs w:val="28"/>
          <w:u w:val="single"/>
          <w:lang w:eastAsia="ru-RU"/>
        </w:rPr>
        <w:t>ФЦССХ</w:t>
      </w:r>
      <w:r w:rsidR="00C61488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EC4222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Pr="00EC4222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27010" w:rsidRPr="00EC4222" w:rsidRDefault="00C61488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>освоил общие</w:t>
      </w:r>
      <w:r w:rsidR="00027010" w:rsidRPr="00EC4222">
        <w:rPr>
          <w:rFonts w:ascii="Times New Roman" w:hAnsi="Times New Roman"/>
          <w:sz w:val="28"/>
          <w:szCs w:val="28"/>
          <w:lang w:eastAsia="ru-RU"/>
        </w:rPr>
        <w:t xml:space="preserve"> компетенции    ОК 1 – ОК 14 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 xml:space="preserve"> освоил профессиональные компетенции   ПК 3.1, ПК </w:t>
      </w:r>
      <w:r w:rsidR="00C61488" w:rsidRPr="00EC4222">
        <w:rPr>
          <w:rFonts w:ascii="Times New Roman" w:hAnsi="Times New Roman"/>
          <w:sz w:val="28"/>
          <w:szCs w:val="28"/>
          <w:lang w:eastAsia="ru-RU"/>
        </w:rPr>
        <w:t>3.2, ПК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 3.3, ПК3.4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7167"/>
        <w:gridCol w:w="1235"/>
      </w:tblGrid>
      <w:tr w:rsidR="00027010" w:rsidRPr="00EC4222" w:rsidTr="00E20E35">
        <w:tc>
          <w:tcPr>
            <w:tcW w:w="959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027010" w:rsidRPr="00EC4222" w:rsidTr="00E20E35">
        <w:tc>
          <w:tcPr>
            <w:tcW w:w="959" w:type="dxa"/>
            <w:shd w:val="clear" w:color="auto" w:fill="auto"/>
          </w:tcPr>
          <w:p w:rsidR="00027010" w:rsidRPr="00EC4222" w:rsidRDefault="00027010" w:rsidP="000270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010" w:rsidRPr="00EC4222" w:rsidTr="00E20E35">
        <w:tc>
          <w:tcPr>
            <w:tcW w:w="959" w:type="dxa"/>
            <w:shd w:val="clear" w:color="auto" w:fill="auto"/>
          </w:tcPr>
          <w:p w:rsidR="00027010" w:rsidRPr="00EC4222" w:rsidRDefault="00027010" w:rsidP="000270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010" w:rsidRPr="00EC4222" w:rsidTr="00E20E35">
        <w:tc>
          <w:tcPr>
            <w:tcW w:w="959" w:type="dxa"/>
            <w:shd w:val="clear" w:color="auto" w:fill="auto"/>
          </w:tcPr>
          <w:p w:rsidR="00027010" w:rsidRPr="00EC4222" w:rsidRDefault="00027010" w:rsidP="000270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010" w:rsidRPr="00EC4222" w:rsidTr="00E20E35">
        <w:tc>
          <w:tcPr>
            <w:tcW w:w="959" w:type="dxa"/>
            <w:shd w:val="clear" w:color="auto" w:fill="auto"/>
          </w:tcPr>
          <w:p w:rsidR="00027010" w:rsidRPr="00EC4222" w:rsidRDefault="00027010" w:rsidP="000270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010" w:rsidRPr="00EC4222" w:rsidTr="00E20E35">
        <w:tc>
          <w:tcPr>
            <w:tcW w:w="959" w:type="dxa"/>
            <w:shd w:val="clear" w:color="auto" w:fill="auto"/>
          </w:tcPr>
          <w:p w:rsidR="00027010" w:rsidRPr="00EC4222" w:rsidRDefault="00027010" w:rsidP="000270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2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027010" w:rsidRPr="00EC4222" w:rsidRDefault="00027010" w:rsidP="00E20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7010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50F54" w:rsidRPr="00EC4222" w:rsidRDefault="00250F54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27010" w:rsidRPr="00EC4222" w:rsidRDefault="00027010" w:rsidP="00027010">
      <w:pPr>
        <w:tabs>
          <w:tab w:val="left" w:pos="6096"/>
          <w:tab w:val="left" w:pos="694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 xml:space="preserve">Дата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222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C4222">
        <w:rPr>
          <w:rFonts w:ascii="Times New Roman" w:hAnsi="Times New Roman"/>
          <w:sz w:val="28"/>
          <w:szCs w:val="28"/>
          <w:lang w:eastAsia="ru-RU"/>
        </w:rPr>
        <w:t>Ф.И.О. 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027010" w:rsidRPr="00555826" w:rsidRDefault="00027010" w:rsidP="00027010">
      <w:pPr>
        <w:tabs>
          <w:tab w:val="left" w:pos="6379"/>
        </w:tabs>
        <w:spacing w:after="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555826">
        <w:rPr>
          <w:rFonts w:ascii="Times New Roman" w:hAnsi="Times New Roman"/>
          <w:szCs w:val="20"/>
          <w:lang w:eastAsia="ru-RU"/>
        </w:rPr>
        <w:t>(подпись общего руково</w:t>
      </w:r>
      <w:r w:rsidR="00CB4CE1">
        <w:rPr>
          <w:rFonts w:ascii="Times New Roman" w:hAnsi="Times New Roman"/>
          <w:szCs w:val="20"/>
          <w:lang w:eastAsia="ru-RU"/>
        </w:rPr>
        <w:t>дителя</w:t>
      </w:r>
      <w:r w:rsidRPr="00555826">
        <w:rPr>
          <w:rFonts w:ascii="Times New Roman" w:hAnsi="Times New Roman"/>
          <w:szCs w:val="20"/>
          <w:lang w:eastAsia="ru-RU"/>
        </w:rPr>
        <w:t>)</w:t>
      </w:r>
    </w:p>
    <w:p w:rsidR="00027010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027010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250F54" w:rsidRDefault="00250F54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027010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027010" w:rsidRPr="000833E7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МП организации</w:t>
      </w:r>
    </w:p>
    <w:p w:rsidR="00027010" w:rsidRPr="00EC4222" w:rsidRDefault="00027010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50F54" w:rsidRPr="00EC4222" w:rsidRDefault="00250F54" w:rsidP="0002701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27010" w:rsidRPr="00EC4222" w:rsidRDefault="00CB4CE1" w:rsidP="00250F54">
      <w:pPr>
        <w:tabs>
          <w:tab w:val="left" w:pos="2410"/>
          <w:tab w:val="left" w:pos="609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C4222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270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27010" w:rsidRPr="00EC4222">
        <w:rPr>
          <w:rFonts w:ascii="Times New Roman" w:hAnsi="Times New Roman"/>
          <w:sz w:val="28"/>
          <w:szCs w:val="28"/>
          <w:lang w:eastAsia="ru-RU"/>
        </w:rPr>
        <w:t>Ф.И.О.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010" w:rsidRPr="00EC4222">
        <w:rPr>
          <w:rFonts w:ascii="Times New Roman" w:hAnsi="Times New Roman"/>
          <w:sz w:val="28"/>
          <w:szCs w:val="28"/>
          <w:lang w:eastAsia="ru-RU"/>
        </w:rPr>
        <w:t>__________</w:t>
      </w:r>
      <w:r w:rsidR="00027010">
        <w:rPr>
          <w:rFonts w:ascii="Times New Roman" w:hAnsi="Times New Roman"/>
          <w:sz w:val="28"/>
          <w:szCs w:val="28"/>
          <w:lang w:eastAsia="ru-RU"/>
        </w:rPr>
        <w:t>______</w:t>
      </w:r>
    </w:p>
    <w:p w:rsidR="00027010" w:rsidRPr="00555826" w:rsidRDefault="00027010" w:rsidP="00CB4CE1">
      <w:pPr>
        <w:tabs>
          <w:tab w:val="left" w:pos="2410"/>
        </w:tabs>
        <w:spacing w:after="0"/>
        <w:rPr>
          <w:rFonts w:ascii="Times New Roman" w:hAnsi="Times New Roman"/>
          <w:lang w:eastAsia="ru-RU"/>
        </w:rPr>
      </w:pPr>
      <w:r w:rsidRPr="00EC422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CB4C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B4CE1" w:rsidRPr="00CB4CE1">
        <w:rPr>
          <w:rFonts w:ascii="Times New Roman" w:hAnsi="Times New Roman"/>
          <w:szCs w:val="28"/>
          <w:lang w:eastAsia="ru-RU"/>
        </w:rPr>
        <w:t>(подпись методического руководителя</w:t>
      </w:r>
      <w:r w:rsidR="00CB4CE1">
        <w:rPr>
          <w:rFonts w:ascii="Times New Roman" w:hAnsi="Times New Roman"/>
          <w:sz w:val="28"/>
          <w:szCs w:val="28"/>
          <w:lang w:eastAsia="ru-RU"/>
        </w:rPr>
        <w:t>)</w:t>
      </w:r>
      <w:r w:rsidRPr="00EC422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B4CE1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027010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027010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D62D71" w:rsidRDefault="00D62D71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027010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027010" w:rsidRPr="00EC4222" w:rsidRDefault="00027010" w:rsidP="00027010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EC4222">
        <w:rPr>
          <w:rFonts w:ascii="Times New Roman" w:hAnsi="Times New Roman"/>
          <w:sz w:val="20"/>
          <w:szCs w:val="20"/>
          <w:lang w:eastAsia="ru-RU"/>
        </w:rPr>
        <w:t>МП учебного отдела</w:t>
      </w:r>
    </w:p>
    <w:p w:rsidR="00F12C76" w:rsidRDefault="00027010" w:rsidP="00027010">
      <w: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8A" w:rsidRDefault="008E238A" w:rsidP="00027010">
      <w:pPr>
        <w:spacing w:after="0" w:line="240" w:lineRule="auto"/>
      </w:pPr>
      <w:r>
        <w:separator/>
      </w:r>
    </w:p>
  </w:endnote>
  <w:endnote w:type="continuationSeparator" w:id="0">
    <w:p w:rsidR="008E238A" w:rsidRDefault="008E238A" w:rsidP="0002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5239"/>
      <w:docPartObj>
        <w:docPartGallery w:val="Page Numbers (Bottom of Page)"/>
        <w:docPartUnique/>
      </w:docPartObj>
    </w:sdtPr>
    <w:sdtEndPr/>
    <w:sdtContent>
      <w:p w:rsidR="004A1000" w:rsidRDefault="004A1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F4" w:rsidRPr="00291BF4">
          <w:rPr>
            <w:noProof/>
            <w:lang w:val="ru-RU"/>
          </w:rPr>
          <w:t>56</w:t>
        </w:r>
        <w:r>
          <w:fldChar w:fldCharType="end"/>
        </w:r>
      </w:p>
    </w:sdtContent>
  </w:sdt>
  <w:p w:rsidR="004A1000" w:rsidRDefault="004A1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0" w:rsidRPr="00E20E35" w:rsidRDefault="004A1000">
    <w:pPr>
      <w:pStyle w:val="a7"/>
      <w:jc w:val="center"/>
      <w:rPr>
        <w:rFonts w:ascii="Times New Roman" w:hAnsi="Times New Roman"/>
        <w:sz w:val="24"/>
      </w:rPr>
    </w:pPr>
  </w:p>
  <w:p w:rsidR="004A1000" w:rsidRDefault="004A1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8A" w:rsidRDefault="008E238A" w:rsidP="00027010">
      <w:pPr>
        <w:spacing w:after="0" w:line="240" w:lineRule="auto"/>
      </w:pPr>
      <w:r>
        <w:separator/>
      </w:r>
    </w:p>
  </w:footnote>
  <w:footnote w:type="continuationSeparator" w:id="0">
    <w:p w:rsidR="008E238A" w:rsidRDefault="008E238A" w:rsidP="0002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301C"/>
    <w:multiLevelType w:val="hybridMultilevel"/>
    <w:tmpl w:val="4A74C5CE"/>
    <w:lvl w:ilvl="0" w:tplc="E8F0FDC0">
      <w:start w:val="1"/>
      <w:numFmt w:val="decimal"/>
      <w:lvlText w:val="%1."/>
      <w:lvlJc w:val="left"/>
    </w:lvl>
    <w:lvl w:ilvl="1" w:tplc="5A644500">
      <w:numFmt w:val="decimal"/>
      <w:lvlText w:val=""/>
      <w:lvlJc w:val="left"/>
    </w:lvl>
    <w:lvl w:ilvl="2" w:tplc="7474FAB8">
      <w:numFmt w:val="decimal"/>
      <w:lvlText w:val=""/>
      <w:lvlJc w:val="left"/>
    </w:lvl>
    <w:lvl w:ilvl="3" w:tplc="1BCA91D0">
      <w:numFmt w:val="decimal"/>
      <w:lvlText w:val=""/>
      <w:lvlJc w:val="left"/>
    </w:lvl>
    <w:lvl w:ilvl="4" w:tplc="8332A3CE">
      <w:numFmt w:val="decimal"/>
      <w:lvlText w:val=""/>
      <w:lvlJc w:val="left"/>
    </w:lvl>
    <w:lvl w:ilvl="5" w:tplc="894EE712">
      <w:numFmt w:val="decimal"/>
      <w:lvlText w:val=""/>
      <w:lvlJc w:val="left"/>
    </w:lvl>
    <w:lvl w:ilvl="6" w:tplc="431E38B6">
      <w:numFmt w:val="decimal"/>
      <w:lvlText w:val=""/>
      <w:lvlJc w:val="left"/>
    </w:lvl>
    <w:lvl w:ilvl="7" w:tplc="215AD6A6">
      <w:numFmt w:val="decimal"/>
      <w:lvlText w:val=""/>
      <w:lvlJc w:val="left"/>
    </w:lvl>
    <w:lvl w:ilvl="8" w:tplc="29B8D996">
      <w:numFmt w:val="decimal"/>
      <w:lvlText w:val=""/>
      <w:lvlJc w:val="left"/>
    </w:lvl>
  </w:abstractNum>
  <w:abstractNum w:abstractNumId="2" w15:restartNumberingAfterBreak="0">
    <w:nsid w:val="00D069BF"/>
    <w:multiLevelType w:val="multilevel"/>
    <w:tmpl w:val="1710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73D74"/>
    <w:multiLevelType w:val="hybridMultilevel"/>
    <w:tmpl w:val="91C6F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0F615D"/>
    <w:multiLevelType w:val="hybridMultilevel"/>
    <w:tmpl w:val="FCA6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7634AC"/>
    <w:multiLevelType w:val="hybridMultilevel"/>
    <w:tmpl w:val="F02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5B9"/>
    <w:multiLevelType w:val="hybridMultilevel"/>
    <w:tmpl w:val="592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A5310"/>
    <w:multiLevelType w:val="hybridMultilevel"/>
    <w:tmpl w:val="B41A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036407"/>
    <w:multiLevelType w:val="hybridMultilevel"/>
    <w:tmpl w:val="37C4AD54"/>
    <w:lvl w:ilvl="0" w:tplc="B9E8B2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248E6"/>
    <w:multiLevelType w:val="hybridMultilevel"/>
    <w:tmpl w:val="397A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5616"/>
    <w:multiLevelType w:val="hybridMultilevel"/>
    <w:tmpl w:val="4D368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E278B7"/>
    <w:multiLevelType w:val="hybridMultilevel"/>
    <w:tmpl w:val="D35E6706"/>
    <w:lvl w:ilvl="0" w:tplc="6748CB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7F43F5"/>
    <w:multiLevelType w:val="hybridMultilevel"/>
    <w:tmpl w:val="83167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7C1091"/>
    <w:multiLevelType w:val="hybridMultilevel"/>
    <w:tmpl w:val="A464F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A497C"/>
    <w:multiLevelType w:val="multilevel"/>
    <w:tmpl w:val="C83E6D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37A97EC3"/>
    <w:multiLevelType w:val="hybridMultilevel"/>
    <w:tmpl w:val="A23A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4ED7"/>
    <w:multiLevelType w:val="hybridMultilevel"/>
    <w:tmpl w:val="AB0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76F2D"/>
    <w:multiLevelType w:val="hybridMultilevel"/>
    <w:tmpl w:val="CEA8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917E9"/>
    <w:multiLevelType w:val="hybridMultilevel"/>
    <w:tmpl w:val="9934E0A4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3908F0E">
      <w:start w:val="1"/>
      <w:numFmt w:val="decimal"/>
      <w:lvlText w:val="%2.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9F5739"/>
    <w:multiLevelType w:val="singleLevel"/>
    <w:tmpl w:val="00809A76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611B66"/>
    <w:multiLevelType w:val="hybridMultilevel"/>
    <w:tmpl w:val="0BB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087478"/>
    <w:multiLevelType w:val="multilevel"/>
    <w:tmpl w:val="B9C08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4D8B0B27"/>
    <w:multiLevelType w:val="hybridMultilevel"/>
    <w:tmpl w:val="728E10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C70866"/>
    <w:multiLevelType w:val="multilevel"/>
    <w:tmpl w:val="F9FCCF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 w15:restartNumberingAfterBreak="0">
    <w:nsid w:val="4F37340E"/>
    <w:multiLevelType w:val="multilevel"/>
    <w:tmpl w:val="8FB80B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5" w15:restartNumberingAfterBreak="0">
    <w:nsid w:val="57040D88"/>
    <w:multiLevelType w:val="hybridMultilevel"/>
    <w:tmpl w:val="FCEC957A"/>
    <w:lvl w:ilvl="0" w:tplc="B8B6B6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64B54648"/>
    <w:multiLevelType w:val="hybridMultilevel"/>
    <w:tmpl w:val="D0C6B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8431FEC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9" w15:restartNumberingAfterBreak="0">
    <w:nsid w:val="6A8663B9"/>
    <w:multiLevelType w:val="multilevel"/>
    <w:tmpl w:val="17C2E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B8F2AB3"/>
    <w:multiLevelType w:val="multilevel"/>
    <w:tmpl w:val="D0B8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F4352E"/>
    <w:multiLevelType w:val="multilevel"/>
    <w:tmpl w:val="D50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281A0F"/>
    <w:multiLevelType w:val="hybridMultilevel"/>
    <w:tmpl w:val="B610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947FD"/>
    <w:multiLevelType w:val="hybridMultilevel"/>
    <w:tmpl w:val="4CB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C51CD"/>
    <w:multiLevelType w:val="hybridMultilevel"/>
    <w:tmpl w:val="96C2FE68"/>
    <w:lvl w:ilvl="0" w:tplc="3CF62B54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53606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35"/>
  </w:num>
  <w:num w:numId="3">
    <w:abstractNumId w:val="19"/>
  </w:num>
  <w:num w:numId="4">
    <w:abstractNumId w:val="15"/>
  </w:num>
  <w:num w:numId="5">
    <w:abstractNumId w:val="14"/>
  </w:num>
  <w:num w:numId="6">
    <w:abstractNumId w:val="33"/>
  </w:num>
  <w:num w:numId="7">
    <w:abstractNumId w:val="18"/>
  </w:num>
  <w:num w:numId="8">
    <w:abstractNumId w:val="13"/>
  </w:num>
  <w:num w:numId="9">
    <w:abstractNumId w:val="11"/>
  </w:num>
  <w:num w:numId="10">
    <w:abstractNumId w:val="32"/>
  </w:num>
  <w:num w:numId="11">
    <w:abstractNumId w:val="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4"/>
  </w:num>
  <w:num w:numId="17">
    <w:abstractNumId w:val="12"/>
  </w:num>
  <w:num w:numId="18">
    <w:abstractNumId w:val="31"/>
  </w:num>
  <w:num w:numId="19">
    <w:abstractNumId w:val="6"/>
  </w:num>
  <w:num w:numId="20">
    <w:abstractNumId w:val="9"/>
  </w:num>
  <w:num w:numId="21">
    <w:abstractNumId w:val="36"/>
  </w:num>
  <w:num w:numId="22">
    <w:abstractNumId w:val="21"/>
  </w:num>
  <w:num w:numId="23">
    <w:abstractNumId w:val="8"/>
  </w:num>
  <w:num w:numId="24">
    <w:abstractNumId w:val="42"/>
  </w:num>
  <w:num w:numId="25">
    <w:abstractNumId w:val="39"/>
  </w:num>
  <w:num w:numId="26">
    <w:abstractNumId w:val="23"/>
  </w:num>
  <w:num w:numId="27">
    <w:abstractNumId w:val="17"/>
  </w:num>
  <w:num w:numId="28">
    <w:abstractNumId w:val="10"/>
  </w:num>
  <w:num w:numId="29">
    <w:abstractNumId w:val="22"/>
  </w:num>
  <w:num w:numId="30">
    <w:abstractNumId w:val="25"/>
  </w:num>
  <w:num w:numId="31">
    <w:abstractNumId w:val="4"/>
  </w:num>
  <w:num w:numId="32">
    <w:abstractNumId w:val="38"/>
  </w:num>
  <w:num w:numId="33">
    <w:abstractNumId w:val="24"/>
  </w:num>
  <w:num w:numId="34">
    <w:abstractNumId w:val="46"/>
  </w:num>
  <w:num w:numId="35">
    <w:abstractNumId w:val="43"/>
  </w:num>
  <w:num w:numId="36">
    <w:abstractNumId w:val="7"/>
  </w:num>
  <w:num w:numId="37">
    <w:abstractNumId w:val="45"/>
  </w:num>
  <w:num w:numId="38">
    <w:abstractNumId w:val="37"/>
  </w:num>
  <w:num w:numId="39">
    <w:abstractNumId w:val="3"/>
  </w:num>
  <w:num w:numId="40">
    <w:abstractNumId w:val="29"/>
  </w:num>
  <w:num w:numId="41">
    <w:abstractNumId w:val="34"/>
  </w:num>
  <w:num w:numId="42">
    <w:abstractNumId w:val="20"/>
  </w:num>
  <w:num w:numId="43">
    <w:abstractNumId w:val="1"/>
  </w:num>
  <w:num w:numId="44">
    <w:abstractNumId w:val="26"/>
  </w:num>
  <w:num w:numId="45">
    <w:abstractNumId w:val="40"/>
  </w:num>
  <w:num w:numId="46">
    <w:abstractNumId w:val="4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8"/>
    <w:rsid w:val="000130CA"/>
    <w:rsid w:val="00027010"/>
    <w:rsid w:val="0006487A"/>
    <w:rsid w:val="00086CB1"/>
    <w:rsid w:val="000923D8"/>
    <w:rsid w:val="00093A43"/>
    <w:rsid w:val="00107AAA"/>
    <w:rsid w:val="00112ADA"/>
    <w:rsid w:val="00124859"/>
    <w:rsid w:val="00135155"/>
    <w:rsid w:val="0017597E"/>
    <w:rsid w:val="001B791D"/>
    <w:rsid w:val="001C63B7"/>
    <w:rsid w:val="001D2DCB"/>
    <w:rsid w:val="001F7F52"/>
    <w:rsid w:val="00250F54"/>
    <w:rsid w:val="00291BF4"/>
    <w:rsid w:val="00296A1F"/>
    <w:rsid w:val="0029775F"/>
    <w:rsid w:val="002B7543"/>
    <w:rsid w:val="002C77EA"/>
    <w:rsid w:val="002D599A"/>
    <w:rsid w:val="00311A15"/>
    <w:rsid w:val="003566EE"/>
    <w:rsid w:val="00390BFE"/>
    <w:rsid w:val="00394529"/>
    <w:rsid w:val="003C321A"/>
    <w:rsid w:val="003D6EF6"/>
    <w:rsid w:val="00475B8F"/>
    <w:rsid w:val="004A1000"/>
    <w:rsid w:val="004B4AB8"/>
    <w:rsid w:val="004C0EF3"/>
    <w:rsid w:val="00503EB7"/>
    <w:rsid w:val="0052646A"/>
    <w:rsid w:val="00541EC7"/>
    <w:rsid w:val="005B0E19"/>
    <w:rsid w:val="005B13B2"/>
    <w:rsid w:val="005E3B0D"/>
    <w:rsid w:val="005E4CEB"/>
    <w:rsid w:val="005E5B55"/>
    <w:rsid w:val="00645126"/>
    <w:rsid w:val="00646A04"/>
    <w:rsid w:val="00665098"/>
    <w:rsid w:val="00696AE0"/>
    <w:rsid w:val="006A2D7B"/>
    <w:rsid w:val="006C0B77"/>
    <w:rsid w:val="006D29BB"/>
    <w:rsid w:val="006E64F2"/>
    <w:rsid w:val="00703C36"/>
    <w:rsid w:val="00724E6C"/>
    <w:rsid w:val="0074047D"/>
    <w:rsid w:val="007C398F"/>
    <w:rsid w:val="007D0EF4"/>
    <w:rsid w:val="00815730"/>
    <w:rsid w:val="00816663"/>
    <w:rsid w:val="008242FF"/>
    <w:rsid w:val="008432E4"/>
    <w:rsid w:val="00844252"/>
    <w:rsid w:val="00870751"/>
    <w:rsid w:val="008E238A"/>
    <w:rsid w:val="008E6E53"/>
    <w:rsid w:val="00914084"/>
    <w:rsid w:val="00922C48"/>
    <w:rsid w:val="00995D83"/>
    <w:rsid w:val="009B0905"/>
    <w:rsid w:val="009B4DD3"/>
    <w:rsid w:val="009C138C"/>
    <w:rsid w:val="009E3171"/>
    <w:rsid w:val="00A16F04"/>
    <w:rsid w:val="00A22A3D"/>
    <w:rsid w:val="00A3112C"/>
    <w:rsid w:val="00A45333"/>
    <w:rsid w:val="00A90B1B"/>
    <w:rsid w:val="00A94E26"/>
    <w:rsid w:val="00AA5DD5"/>
    <w:rsid w:val="00AE0677"/>
    <w:rsid w:val="00AF62BD"/>
    <w:rsid w:val="00B145A2"/>
    <w:rsid w:val="00B15FFD"/>
    <w:rsid w:val="00B641D1"/>
    <w:rsid w:val="00B915B7"/>
    <w:rsid w:val="00BB4E26"/>
    <w:rsid w:val="00C02A48"/>
    <w:rsid w:val="00C174B2"/>
    <w:rsid w:val="00C24C88"/>
    <w:rsid w:val="00C61488"/>
    <w:rsid w:val="00CB4CE1"/>
    <w:rsid w:val="00CD5A3E"/>
    <w:rsid w:val="00D13D5C"/>
    <w:rsid w:val="00D344CB"/>
    <w:rsid w:val="00D62D71"/>
    <w:rsid w:val="00D66609"/>
    <w:rsid w:val="00D71F12"/>
    <w:rsid w:val="00D746D8"/>
    <w:rsid w:val="00D923A1"/>
    <w:rsid w:val="00DB1833"/>
    <w:rsid w:val="00DB3FA1"/>
    <w:rsid w:val="00DE003D"/>
    <w:rsid w:val="00DF3DF7"/>
    <w:rsid w:val="00E046C5"/>
    <w:rsid w:val="00E07BED"/>
    <w:rsid w:val="00E20E35"/>
    <w:rsid w:val="00E27992"/>
    <w:rsid w:val="00E50073"/>
    <w:rsid w:val="00E5117B"/>
    <w:rsid w:val="00E6178A"/>
    <w:rsid w:val="00E66A8D"/>
    <w:rsid w:val="00E82623"/>
    <w:rsid w:val="00EA54BC"/>
    <w:rsid w:val="00EA59DF"/>
    <w:rsid w:val="00ED03BB"/>
    <w:rsid w:val="00ED2206"/>
    <w:rsid w:val="00EE4070"/>
    <w:rsid w:val="00F12C76"/>
    <w:rsid w:val="00F27512"/>
    <w:rsid w:val="00F8086C"/>
    <w:rsid w:val="00F91E29"/>
    <w:rsid w:val="00F96FE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502B-8927-4D89-BED9-9050542C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1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010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027010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027010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02701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02701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027010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027010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027010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027010"/>
    <w:pPr>
      <w:spacing w:before="240" w:after="60"/>
      <w:outlineLvl w:val="8"/>
    </w:pPr>
    <w:rPr>
      <w:rFonts w:ascii="Cambria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01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027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027010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0270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02701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02701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27010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027010"/>
    <w:rPr>
      <w:rFonts w:ascii="Times New Roman" w:eastAsia="Times New Roman" w:hAnsi="Times New Roman" w:cs="Times New Roman"/>
      <w:b/>
      <w:sz w:val="20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027010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0270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027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0270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footer"/>
    <w:basedOn w:val="a"/>
    <w:link w:val="a8"/>
    <w:uiPriority w:val="99"/>
    <w:rsid w:val="000270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2701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page number"/>
    <w:uiPriority w:val="99"/>
    <w:rsid w:val="00027010"/>
    <w:rPr>
      <w:rFonts w:cs="Times New Roman"/>
    </w:rPr>
  </w:style>
  <w:style w:type="paragraph" w:styleId="aa">
    <w:name w:val="Body Text Indent"/>
    <w:basedOn w:val="a"/>
    <w:link w:val="ab"/>
    <w:uiPriority w:val="99"/>
    <w:rsid w:val="00027010"/>
    <w:pPr>
      <w:spacing w:after="0" w:line="240" w:lineRule="auto"/>
      <w:ind w:left="5245" w:hanging="4678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27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2"/>
    <w:basedOn w:val="a"/>
    <w:link w:val="23"/>
    <w:uiPriority w:val="99"/>
    <w:rsid w:val="00027010"/>
    <w:pPr>
      <w:spacing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0270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ody Text"/>
    <w:basedOn w:val="a"/>
    <w:link w:val="ad"/>
    <w:rsid w:val="00027010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0270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odyTextIndent2Char">
    <w:name w:val="Body Text Indent 2 Char"/>
    <w:uiPriority w:val="99"/>
    <w:semiHidden/>
    <w:locked/>
    <w:rsid w:val="00027010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027010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2701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semiHidden/>
    <w:locked/>
    <w:rsid w:val="00027010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027010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701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e">
    <w:name w:val="список с точками"/>
    <w:basedOn w:val="a"/>
    <w:uiPriority w:val="99"/>
    <w:rsid w:val="00027010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0270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027010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027010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7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ListParagraph1">
    <w:name w:val="List Paragraph1"/>
    <w:basedOn w:val="a"/>
    <w:uiPriority w:val="99"/>
    <w:rsid w:val="0002701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7010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27010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027010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027010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2701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3">
    <w:name w:val="Hyperlink"/>
    <w:uiPriority w:val="99"/>
    <w:rsid w:val="00027010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0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2701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701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02701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027010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027010"/>
  </w:style>
  <w:style w:type="paragraph" w:customStyle="1" w:styleId="0">
    <w:name w:val="Нумерованный 0"/>
    <w:basedOn w:val="a"/>
    <w:uiPriority w:val="99"/>
    <w:rsid w:val="00027010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027010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02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027010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7">
    <w:name w:val="Текст сноски Знак"/>
    <w:basedOn w:val="a0"/>
    <w:link w:val="af6"/>
    <w:uiPriority w:val="99"/>
    <w:rsid w:val="00027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rsid w:val="00027010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02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27010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027010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Заголовок Знак"/>
    <w:basedOn w:val="a0"/>
    <w:link w:val="af9"/>
    <w:rsid w:val="000270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Plain Text"/>
    <w:basedOn w:val="a"/>
    <w:link w:val="afc"/>
    <w:uiPriority w:val="99"/>
    <w:rsid w:val="0002701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c">
    <w:name w:val="Текст Знак"/>
    <w:basedOn w:val="a0"/>
    <w:link w:val="afb"/>
    <w:uiPriority w:val="99"/>
    <w:rsid w:val="0002701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ighlighthighlightactive">
    <w:name w:val="highlight highlight_active"/>
    <w:rsid w:val="00027010"/>
  </w:style>
  <w:style w:type="paragraph" w:customStyle="1" w:styleId="afd">
    <w:name w:val="a"/>
    <w:basedOn w:val="a"/>
    <w:rsid w:val="0002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027010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027010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027010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4A1000"/>
    <w:pPr>
      <w:tabs>
        <w:tab w:val="right" w:leader="dot" w:pos="9345"/>
      </w:tabs>
      <w:spacing w:before="120" w:after="120" w:line="360" w:lineRule="auto"/>
      <w:jc w:val="both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027010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02701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027010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027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027010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027010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02701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027010"/>
    <w:pPr>
      <w:ind w:left="440"/>
    </w:pPr>
  </w:style>
  <w:style w:type="paragraph" w:customStyle="1" w:styleId="210">
    <w:name w:val="Основной текст с отступом 21"/>
    <w:basedOn w:val="a"/>
    <w:rsid w:val="00027010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027010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rsid w:val="00027010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rsid w:val="00027010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130">
    <w:name w:val="Основной текст13"/>
    <w:basedOn w:val="a"/>
    <w:rsid w:val="00027010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FontStyle23">
    <w:name w:val="Font Style23"/>
    <w:uiPriority w:val="99"/>
    <w:rsid w:val="000270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27010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7010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27010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270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uiPriority w:val="99"/>
    <w:rsid w:val="000270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27010"/>
    <w:rPr>
      <w:rFonts w:ascii="Times New Roman" w:hAnsi="Times New Roman" w:cs="Times New Roman"/>
      <w:sz w:val="26"/>
      <w:szCs w:val="26"/>
    </w:rPr>
  </w:style>
  <w:style w:type="paragraph" w:customStyle="1" w:styleId="aff3">
    <w:name w:val="т"/>
    <w:uiPriority w:val="99"/>
    <w:rsid w:val="00027010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010"/>
  </w:style>
  <w:style w:type="table" w:customStyle="1" w:styleId="41">
    <w:name w:val="Сетка таблицы4"/>
    <w:basedOn w:val="a1"/>
    <w:next w:val="af5"/>
    <w:uiPriority w:val="59"/>
    <w:rsid w:val="000270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Базовый"/>
    <w:rsid w:val="0002701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Style7">
    <w:name w:val="Style7"/>
    <w:basedOn w:val="a"/>
    <w:uiPriority w:val="99"/>
    <w:rsid w:val="00027010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2701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4"/>
    <w:basedOn w:val="aff4"/>
    <w:rsid w:val="0002701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ConsPlusNormal">
    <w:name w:val="ConsPlusNormal"/>
    <w:rsid w:val="0002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9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5">
    <w:name w:val="Placeholder Text"/>
    <w:basedOn w:val="a0"/>
    <w:uiPriority w:val="99"/>
    <w:semiHidden/>
    <w:rsid w:val="004C0EF3"/>
    <w:rPr>
      <w:color w:val="808080"/>
    </w:rPr>
  </w:style>
  <w:style w:type="character" w:styleId="aff6">
    <w:name w:val="Strong"/>
    <w:basedOn w:val="a0"/>
    <w:uiPriority w:val="22"/>
    <w:qFormat/>
    <w:rsid w:val="003D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3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5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5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C34C-CB31-486E-AB57-5EF0B2F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56</Pages>
  <Words>12254</Words>
  <Characters>69852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9psixxx@gmail.com</cp:lastModifiedBy>
  <cp:revision>5</cp:revision>
  <cp:lastPrinted>2020-11-11T11:11:00Z</cp:lastPrinted>
  <dcterms:created xsi:type="dcterms:W3CDTF">2022-05-01T07:53:00Z</dcterms:created>
  <dcterms:modified xsi:type="dcterms:W3CDTF">2022-05-18T08:34:00Z</dcterms:modified>
</cp:coreProperties>
</file>