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5D" w:rsidRPr="00D40A3B" w:rsidRDefault="00130A5D" w:rsidP="00130A5D">
      <w:pPr>
        <w:ind w:left="5664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УТВЕРЖДАЮ</w:t>
      </w:r>
    </w:p>
    <w:p w:rsidR="00130A5D" w:rsidRPr="00D40A3B" w:rsidRDefault="00130A5D" w:rsidP="00130A5D">
      <w:pPr>
        <w:ind w:left="5664"/>
        <w:rPr>
          <w:sz w:val="28"/>
          <w:szCs w:val="28"/>
        </w:rPr>
      </w:pPr>
      <w:r w:rsidRPr="00D40A3B">
        <w:rPr>
          <w:sz w:val="28"/>
          <w:szCs w:val="28"/>
        </w:rPr>
        <w:t xml:space="preserve">Проректор по учебной работе </w:t>
      </w:r>
    </w:p>
    <w:p w:rsidR="00130A5D" w:rsidRPr="00D40A3B" w:rsidRDefault="00130A5D" w:rsidP="00130A5D">
      <w:pPr>
        <w:ind w:left="4956" w:firstLine="709"/>
        <w:rPr>
          <w:sz w:val="28"/>
          <w:szCs w:val="28"/>
        </w:rPr>
      </w:pPr>
      <w:r w:rsidRPr="00D40A3B">
        <w:rPr>
          <w:sz w:val="28"/>
          <w:szCs w:val="28"/>
        </w:rPr>
        <w:t>д.м.н., проф.</w:t>
      </w:r>
    </w:p>
    <w:p w:rsidR="00130A5D" w:rsidRPr="00D40A3B" w:rsidRDefault="00130A5D" w:rsidP="00130A5D">
      <w:pPr>
        <w:ind w:left="4956" w:firstLine="709"/>
        <w:rPr>
          <w:b/>
          <w:sz w:val="28"/>
          <w:szCs w:val="28"/>
        </w:rPr>
      </w:pPr>
      <w:r w:rsidRPr="00D40A3B">
        <w:rPr>
          <w:sz w:val="28"/>
          <w:szCs w:val="28"/>
        </w:rPr>
        <w:t>С.Ю. Никулина  ________</w:t>
      </w:r>
    </w:p>
    <w:p w:rsidR="00130A5D" w:rsidRPr="00D40A3B" w:rsidRDefault="00130A5D" w:rsidP="00130A5D">
      <w:pPr>
        <w:ind w:left="4956" w:firstLine="709"/>
        <w:rPr>
          <w:b/>
          <w:sz w:val="28"/>
          <w:szCs w:val="28"/>
        </w:rPr>
      </w:pPr>
      <w:r>
        <w:rPr>
          <w:sz w:val="28"/>
          <w:szCs w:val="28"/>
        </w:rPr>
        <w:t>«____» __________2015</w:t>
      </w:r>
      <w:r w:rsidRPr="00D40A3B">
        <w:rPr>
          <w:sz w:val="28"/>
          <w:szCs w:val="28"/>
        </w:rPr>
        <w:t>г.</w:t>
      </w:r>
    </w:p>
    <w:p w:rsidR="00130A5D" w:rsidRPr="00D40A3B" w:rsidRDefault="00130A5D" w:rsidP="00130A5D">
      <w:pPr>
        <w:ind w:firstLine="709"/>
        <w:jc w:val="right"/>
        <w:rPr>
          <w:b/>
          <w:i/>
          <w:sz w:val="28"/>
          <w:szCs w:val="28"/>
        </w:rPr>
      </w:pPr>
    </w:p>
    <w:p w:rsidR="00130A5D" w:rsidRPr="00D40A3B" w:rsidRDefault="00130A5D" w:rsidP="00130A5D">
      <w:pPr>
        <w:ind w:firstLine="709"/>
        <w:jc w:val="right"/>
        <w:rPr>
          <w:b/>
          <w:i/>
          <w:sz w:val="28"/>
          <w:szCs w:val="28"/>
        </w:rPr>
      </w:pPr>
    </w:p>
    <w:p w:rsidR="00130A5D" w:rsidRPr="00D40A3B" w:rsidRDefault="00130A5D" w:rsidP="00130A5D">
      <w:pPr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Пере</w:t>
      </w:r>
      <w:r>
        <w:rPr>
          <w:b/>
          <w:sz w:val="28"/>
          <w:szCs w:val="28"/>
        </w:rPr>
        <w:t xml:space="preserve">чень вопросов к экзамену </w:t>
      </w:r>
    </w:p>
    <w:p w:rsidR="00130A5D" w:rsidRPr="00D40A3B" w:rsidRDefault="00130A5D" w:rsidP="00130A5D">
      <w:pPr>
        <w:spacing w:line="360" w:lineRule="auto"/>
        <w:ind w:firstLine="709"/>
        <w:jc w:val="center"/>
      </w:pPr>
      <w:r w:rsidRPr="00D40A3B">
        <w:rPr>
          <w:b/>
          <w:sz w:val="28"/>
          <w:szCs w:val="28"/>
        </w:rPr>
        <w:t xml:space="preserve">по </w:t>
      </w:r>
      <w:r w:rsidRPr="001C5F79">
        <w:rPr>
          <w:b/>
          <w:sz w:val="28"/>
          <w:szCs w:val="28"/>
        </w:rPr>
        <w:t xml:space="preserve">дисциплине </w:t>
      </w:r>
      <w:r w:rsidRPr="00313E1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Фармакология</w:t>
      </w:r>
      <w:r w:rsidRPr="00313E1F">
        <w:rPr>
          <w:b/>
          <w:sz w:val="28"/>
          <w:szCs w:val="28"/>
        </w:rPr>
        <w:t>»</w:t>
      </w:r>
    </w:p>
    <w:p w:rsidR="00130A5D" w:rsidRDefault="00130A5D" w:rsidP="00130A5D">
      <w:pPr>
        <w:spacing w:line="360" w:lineRule="auto"/>
        <w:ind w:firstLine="720"/>
        <w:rPr>
          <w:sz w:val="28"/>
          <w:szCs w:val="28"/>
        </w:rPr>
      </w:pPr>
      <w:r w:rsidRPr="00D40A3B">
        <w:rPr>
          <w:b/>
          <w:sz w:val="28"/>
          <w:szCs w:val="28"/>
        </w:rPr>
        <w:t>для специальности</w:t>
      </w:r>
      <w:r>
        <w:rPr>
          <w:b/>
          <w:sz w:val="28"/>
          <w:szCs w:val="28"/>
        </w:rPr>
        <w:t xml:space="preserve"> 06010</w:t>
      </w:r>
      <w:r w:rsidR="00E1099B">
        <w:rPr>
          <w:b/>
          <w:sz w:val="28"/>
          <w:szCs w:val="28"/>
        </w:rPr>
        <w:t>3</w:t>
      </w:r>
      <w:bookmarkStart w:id="0" w:name="_GoBack"/>
      <w:bookmarkEnd w:id="0"/>
      <w:r w:rsidRPr="00313E1F">
        <w:rPr>
          <w:b/>
          <w:sz w:val="28"/>
          <w:szCs w:val="28"/>
        </w:rPr>
        <w:t xml:space="preserve"> </w:t>
      </w:r>
      <w:r w:rsidRPr="00313E1F">
        <w:rPr>
          <w:sz w:val="28"/>
          <w:szCs w:val="28"/>
        </w:rPr>
        <w:t>–</w:t>
      </w:r>
      <w:r w:rsidRPr="00313E1F">
        <w:rPr>
          <w:b/>
        </w:rPr>
        <w:t xml:space="preserve"> </w:t>
      </w:r>
      <w:r w:rsidR="00E1099B">
        <w:rPr>
          <w:b/>
          <w:sz w:val="28"/>
          <w:szCs w:val="28"/>
        </w:rPr>
        <w:t>Педиатрия</w:t>
      </w:r>
      <w:r>
        <w:rPr>
          <w:b/>
          <w:sz w:val="28"/>
          <w:szCs w:val="28"/>
        </w:rPr>
        <w:t xml:space="preserve"> </w:t>
      </w:r>
      <w:r w:rsidRPr="00313E1F">
        <w:rPr>
          <w:b/>
          <w:sz w:val="28"/>
          <w:szCs w:val="28"/>
        </w:rPr>
        <w:t>(очная</w:t>
      </w:r>
      <w:r w:rsidRPr="00313E1F">
        <w:rPr>
          <w:sz w:val="28"/>
          <w:szCs w:val="28"/>
        </w:rPr>
        <w:t xml:space="preserve"> </w:t>
      </w:r>
      <w:r w:rsidRPr="00313E1F">
        <w:rPr>
          <w:b/>
          <w:sz w:val="28"/>
          <w:szCs w:val="28"/>
        </w:rPr>
        <w:t>форма обучения</w:t>
      </w:r>
      <w:r w:rsidRPr="00313E1F">
        <w:rPr>
          <w:sz w:val="28"/>
          <w:szCs w:val="28"/>
        </w:rPr>
        <w:t>)</w:t>
      </w:r>
    </w:p>
    <w:p w:rsidR="00130A5D" w:rsidRPr="00C3490E" w:rsidRDefault="00130A5D" w:rsidP="00130A5D">
      <w:pPr>
        <w:spacing w:line="360" w:lineRule="auto"/>
        <w:ind w:firstLine="720"/>
        <w:rPr>
          <w:sz w:val="16"/>
          <w:szCs w:val="16"/>
        </w:rPr>
      </w:pPr>
    </w:p>
    <w:p w:rsidR="00130A5D" w:rsidRPr="00111F74" w:rsidRDefault="00130A5D" w:rsidP="00130A5D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111F74">
        <w:rPr>
          <w:b/>
          <w:sz w:val="28"/>
          <w:szCs w:val="28"/>
          <w:u w:val="single"/>
        </w:rPr>
        <w:t>ОБЩАЯ ФАРМАКОЛОГИЯ</w:t>
      </w:r>
    </w:p>
    <w:p w:rsidR="00130A5D" w:rsidRPr="00111F74" w:rsidRDefault="00130A5D" w:rsidP="00130A5D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Основные направления поиска новых лекарственных средств.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Определение фармакологии, как науки. Этапы развития отечественной фармакологии.</w:t>
      </w:r>
    </w:p>
    <w:p w:rsidR="00130A5D" w:rsidRPr="00EE42DB" w:rsidRDefault="00130A5D" w:rsidP="00130A5D">
      <w:pPr>
        <w:spacing w:line="276" w:lineRule="auto"/>
        <w:ind w:left="540"/>
        <w:jc w:val="both"/>
        <w:rPr>
          <w:sz w:val="28"/>
          <w:szCs w:val="28"/>
        </w:rPr>
      </w:pPr>
      <w:r w:rsidRPr="00EE42DB">
        <w:rPr>
          <w:sz w:val="28"/>
          <w:szCs w:val="28"/>
        </w:rPr>
        <w:t xml:space="preserve">Основоположник отечественной фармакологии Н.П. </w:t>
      </w:r>
      <w:proofErr w:type="spellStart"/>
      <w:r w:rsidRPr="00EE42DB">
        <w:rPr>
          <w:sz w:val="28"/>
          <w:szCs w:val="28"/>
        </w:rPr>
        <w:t>Кравков</w:t>
      </w:r>
      <w:proofErr w:type="spellEnd"/>
      <w:r w:rsidRPr="00EE42DB">
        <w:rPr>
          <w:sz w:val="28"/>
          <w:szCs w:val="28"/>
        </w:rPr>
        <w:t>. Его вклад в развитие фармакологии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Пути введения лекарственных препаратов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EE42DB">
        <w:rPr>
          <w:sz w:val="28"/>
          <w:szCs w:val="28"/>
        </w:rPr>
        <w:t>Энтеральные</w:t>
      </w:r>
      <w:proofErr w:type="spellEnd"/>
      <w:r w:rsidRPr="00EE42DB">
        <w:rPr>
          <w:sz w:val="28"/>
          <w:szCs w:val="28"/>
        </w:rPr>
        <w:t xml:space="preserve"> пути введения лекарственных средств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Парентеральные пути введения лекарственных средств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 xml:space="preserve">Период </w:t>
      </w:r>
      <w:proofErr w:type="spellStart"/>
      <w:r w:rsidRPr="00EE42DB">
        <w:rPr>
          <w:sz w:val="28"/>
          <w:szCs w:val="28"/>
        </w:rPr>
        <w:t>полужизни</w:t>
      </w:r>
      <w:proofErr w:type="spellEnd"/>
      <w:r w:rsidRPr="00EE42DB">
        <w:rPr>
          <w:sz w:val="28"/>
          <w:szCs w:val="28"/>
        </w:rPr>
        <w:t xml:space="preserve"> лекарственных веществ, его определение и значение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 xml:space="preserve">Пути выведения лекарственных средств из организма. Понятие </w:t>
      </w:r>
      <w:proofErr w:type="gramStart"/>
      <w:r w:rsidRPr="00EE42DB">
        <w:rPr>
          <w:sz w:val="28"/>
          <w:szCs w:val="28"/>
        </w:rPr>
        <w:t>о</w:t>
      </w:r>
      <w:r w:rsidRPr="00111F74">
        <w:rPr>
          <w:sz w:val="28"/>
          <w:szCs w:val="28"/>
        </w:rPr>
        <w:t>б</w:t>
      </w:r>
      <w:proofErr w:type="gramEnd"/>
      <w:r w:rsidRPr="00EE42DB">
        <w:rPr>
          <w:sz w:val="28"/>
          <w:szCs w:val="28"/>
        </w:rPr>
        <w:t xml:space="preserve">         </w:t>
      </w:r>
    </w:p>
    <w:p w:rsidR="00130A5D" w:rsidRPr="00EE42DB" w:rsidRDefault="00130A5D" w:rsidP="00130A5D">
      <w:pPr>
        <w:spacing w:line="276" w:lineRule="auto"/>
        <w:ind w:left="360"/>
        <w:jc w:val="both"/>
        <w:rPr>
          <w:sz w:val="28"/>
          <w:szCs w:val="28"/>
        </w:rPr>
      </w:pPr>
      <w:r w:rsidRPr="00EE42DB">
        <w:rPr>
          <w:sz w:val="28"/>
          <w:szCs w:val="28"/>
        </w:rPr>
        <w:t xml:space="preserve">      элиминации.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 xml:space="preserve">Основные вопросы </w:t>
      </w:r>
      <w:proofErr w:type="spellStart"/>
      <w:r w:rsidRPr="00EE42DB">
        <w:rPr>
          <w:sz w:val="28"/>
          <w:szCs w:val="28"/>
        </w:rPr>
        <w:t>фармакокинетики</w:t>
      </w:r>
      <w:proofErr w:type="spellEnd"/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EE42DB">
        <w:rPr>
          <w:sz w:val="28"/>
          <w:szCs w:val="28"/>
        </w:rPr>
        <w:t>Фармакокинетика</w:t>
      </w:r>
      <w:proofErr w:type="spellEnd"/>
      <w:r w:rsidRPr="00EE42DB">
        <w:rPr>
          <w:sz w:val="28"/>
          <w:szCs w:val="28"/>
        </w:rPr>
        <w:t xml:space="preserve">. Основные механизмы всасывания лекарственных средств и проникновения через клеточные мембраны и барьеры. 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Пассивная диффузия, как основной механизм всасывания лекарственных сре</w:t>
      </w:r>
      <w:proofErr w:type="gramStart"/>
      <w:r w:rsidRPr="00EE42DB">
        <w:rPr>
          <w:sz w:val="28"/>
          <w:szCs w:val="28"/>
        </w:rPr>
        <w:t>дств в кр</w:t>
      </w:r>
      <w:proofErr w:type="gramEnd"/>
      <w:r w:rsidRPr="00EE42DB">
        <w:rPr>
          <w:sz w:val="28"/>
          <w:szCs w:val="28"/>
        </w:rPr>
        <w:t>овь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Активный транспорт, как механизм всасывания лекарственных средств и прохождения через клеточные мембраны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 xml:space="preserve">  Распределение лекарственных средств в организме. Биологические барьеры.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Депонирование лекарственных средств в организме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 xml:space="preserve"> </w:t>
      </w:r>
      <w:proofErr w:type="spellStart"/>
      <w:r w:rsidRPr="00EE42DB">
        <w:rPr>
          <w:sz w:val="28"/>
          <w:szCs w:val="28"/>
        </w:rPr>
        <w:t>Биотрансформация</w:t>
      </w:r>
      <w:proofErr w:type="spellEnd"/>
      <w:r w:rsidRPr="00EE42DB">
        <w:rPr>
          <w:sz w:val="28"/>
          <w:szCs w:val="28"/>
        </w:rPr>
        <w:t xml:space="preserve"> лекарственных средств в организме. Виды. Понятие о            </w:t>
      </w:r>
    </w:p>
    <w:p w:rsidR="00130A5D" w:rsidRPr="00EE42DB" w:rsidRDefault="00130A5D" w:rsidP="00130A5D">
      <w:pPr>
        <w:spacing w:line="276" w:lineRule="auto"/>
        <w:ind w:left="540"/>
        <w:jc w:val="both"/>
        <w:rPr>
          <w:sz w:val="28"/>
          <w:szCs w:val="28"/>
        </w:rPr>
      </w:pPr>
      <w:r w:rsidRPr="00111F74">
        <w:rPr>
          <w:sz w:val="28"/>
          <w:szCs w:val="28"/>
        </w:rPr>
        <w:t xml:space="preserve"> </w:t>
      </w:r>
      <w:r w:rsidRPr="00EE42DB">
        <w:rPr>
          <w:sz w:val="28"/>
          <w:szCs w:val="28"/>
        </w:rPr>
        <w:t xml:space="preserve">метаболической трансформации  и </w:t>
      </w:r>
      <w:proofErr w:type="spellStart"/>
      <w:r w:rsidRPr="00EE42DB">
        <w:rPr>
          <w:sz w:val="28"/>
          <w:szCs w:val="28"/>
        </w:rPr>
        <w:t>коньюгации</w:t>
      </w:r>
      <w:proofErr w:type="spellEnd"/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 xml:space="preserve">Пути выведения лекарственных средств из организма. Понятие о         </w:t>
      </w:r>
    </w:p>
    <w:p w:rsidR="00130A5D" w:rsidRPr="00EE42DB" w:rsidRDefault="00130A5D" w:rsidP="00130A5D">
      <w:pPr>
        <w:spacing w:line="276" w:lineRule="auto"/>
        <w:ind w:left="360"/>
        <w:jc w:val="both"/>
        <w:rPr>
          <w:sz w:val="28"/>
          <w:szCs w:val="28"/>
        </w:rPr>
      </w:pPr>
      <w:r w:rsidRPr="00EE42DB">
        <w:rPr>
          <w:sz w:val="28"/>
          <w:szCs w:val="28"/>
        </w:rPr>
        <w:t xml:space="preserve">         элиминации.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 xml:space="preserve">Вопросы </w:t>
      </w:r>
      <w:proofErr w:type="spellStart"/>
      <w:r w:rsidRPr="00EE42DB">
        <w:rPr>
          <w:sz w:val="28"/>
          <w:szCs w:val="28"/>
        </w:rPr>
        <w:t>фармакодинамики</w:t>
      </w:r>
      <w:proofErr w:type="spellEnd"/>
      <w:r w:rsidRPr="00EE42DB">
        <w:rPr>
          <w:sz w:val="28"/>
          <w:szCs w:val="28"/>
        </w:rPr>
        <w:t>. Основные «мишени» для воздействия лекарственных средств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lastRenderedPageBreak/>
        <w:t>Рецепторный механизм действия лекарственных средств. Типы рецепторов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Рецепторный механизм действия лекарственных средств. Понятие об агонистах и антагонистах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Дозы и концентрации. Разновидности лечебных доз. Определение. Обозначения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Повторное применение лекарственных средств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 xml:space="preserve">Привыкание к лекарственным средствам. Механизмы привыкания. Понятие о </w:t>
      </w:r>
      <w:proofErr w:type="spellStart"/>
      <w:r w:rsidRPr="00EE42DB">
        <w:rPr>
          <w:sz w:val="28"/>
          <w:szCs w:val="28"/>
        </w:rPr>
        <w:t>тахифилаксии</w:t>
      </w:r>
      <w:proofErr w:type="spellEnd"/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Кумуляция. Разновидности кумуляции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Лекарственная зависимость. Виды. Профилактика и лечение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Фармакокинетический тип взаимодействия лекарственных средств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Фармакодинамический тип взаимодействия лекарственных средств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Синергизм. Виды синергизма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Главное и побочное действие лекарственных средств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 xml:space="preserve">Местное и резорбтивное действие лекарственных средств.  </w:t>
      </w:r>
      <w:proofErr w:type="spellStart"/>
      <w:r w:rsidRPr="00EE42DB">
        <w:rPr>
          <w:sz w:val="28"/>
          <w:szCs w:val="28"/>
        </w:rPr>
        <w:t>Биодоступность</w:t>
      </w:r>
      <w:proofErr w:type="spellEnd"/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EE42DB">
        <w:rPr>
          <w:sz w:val="28"/>
          <w:szCs w:val="28"/>
        </w:rPr>
        <w:t>Тератогенность</w:t>
      </w:r>
      <w:proofErr w:type="spellEnd"/>
      <w:r w:rsidRPr="00EE42DB">
        <w:rPr>
          <w:sz w:val="28"/>
          <w:szCs w:val="28"/>
        </w:rPr>
        <w:t xml:space="preserve">, </w:t>
      </w:r>
      <w:proofErr w:type="spellStart"/>
      <w:r w:rsidRPr="00EE42DB">
        <w:rPr>
          <w:sz w:val="28"/>
          <w:szCs w:val="28"/>
        </w:rPr>
        <w:t>эмбриотоксичность</w:t>
      </w:r>
      <w:proofErr w:type="spellEnd"/>
      <w:r w:rsidRPr="00EE42DB">
        <w:rPr>
          <w:sz w:val="28"/>
          <w:szCs w:val="28"/>
        </w:rPr>
        <w:t xml:space="preserve">, </w:t>
      </w:r>
      <w:proofErr w:type="spellStart"/>
      <w:r w:rsidRPr="00EE42DB">
        <w:rPr>
          <w:sz w:val="28"/>
          <w:szCs w:val="28"/>
        </w:rPr>
        <w:t>фетотоксичность</w:t>
      </w:r>
      <w:proofErr w:type="spellEnd"/>
      <w:r w:rsidRPr="00EE42DB">
        <w:rPr>
          <w:sz w:val="28"/>
          <w:szCs w:val="28"/>
        </w:rPr>
        <w:t xml:space="preserve"> лекарственных средств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Зависимость действия лекарственных средств от возраста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Зависимость действия лекарственных средств от их физико-химических свойств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11F74">
        <w:rPr>
          <w:sz w:val="28"/>
          <w:szCs w:val="28"/>
        </w:rPr>
        <w:t>Обратимое и необратимое действия</w:t>
      </w:r>
      <w:r w:rsidRPr="00EE42DB">
        <w:rPr>
          <w:sz w:val="28"/>
          <w:szCs w:val="28"/>
        </w:rPr>
        <w:t xml:space="preserve"> лекарственных средств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Значение суточных ритмов для проявления действия лекарственных средств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11F74">
        <w:rPr>
          <w:sz w:val="28"/>
          <w:szCs w:val="28"/>
        </w:rPr>
        <w:t>Главное и побочное действия</w:t>
      </w:r>
      <w:r w:rsidRPr="00EE42DB">
        <w:rPr>
          <w:sz w:val="28"/>
          <w:szCs w:val="28"/>
        </w:rPr>
        <w:t xml:space="preserve"> лекарственных средств. Разновидности побочного действия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Роль генетических факторов в действии лекарственных средств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Антагонизм. Разновидности. Примеры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Основные виды лекарственной терапии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Общие принципы лечения острых отравлений лекарственными средствами</w:t>
      </w:r>
    </w:p>
    <w:p w:rsidR="00130A5D" w:rsidRPr="00111F74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 xml:space="preserve">Правила выписывания рецептов. </w:t>
      </w:r>
      <w:r w:rsidRPr="00111F74">
        <w:rPr>
          <w:sz w:val="28"/>
          <w:szCs w:val="28"/>
        </w:rPr>
        <w:t>Формы рецептурных бланков (приказ МЗ РФ  № 1175н от 20.12.2012г.)</w:t>
      </w:r>
    </w:p>
    <w:p w:rsidR="00130A5D" w:rsidRPr="00EE42DB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11F74">
        <w:rPr>
          <w:sz w:val="28"/>
          <w:szCs w:val="28"/>
        </w:rPr>
        <w:t>Правила выписывания и назначения наркотических и психотропных веществ. Приказ МЗ РФ № 54 от 1.08.2012г. Форма рецептурного бланка № 107/у-</w:t>
      </w:r>
      <w:proofErr w:type="spellStart"/>
      <w:r w:rsidRPr="00111F74">
        <w:rPr>
          <w:sz w:val="28"/>
          <w:szCs w:val="28"/>
        </w:rPr>
        <w:t>нп</w:t>
      </w:r>
      <w:proofErr w:type="spellEnd"/>
      <w:r w:rsidRPr="00111F74">
        <w:rPr>
          <w:sz w:val="28"/>
          <w:szCs w:val="28"/>
        </w:rPr>
        <w:t>.</w:t>
      </w:r>
    </w:p>
    <w:p w:rsidR="00130A5D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2DB">
        <w:rPr>
          <w:sz w:val="28"/>
          <w:szCs w:val="28"/>
        </w:rPr>
        <w:t>Лекарственные формы. Определение. Примеры</w:t>
      </w:r>
    </w:p>
    <w:p w:rsidR="00130A5D" w:rsidRPr="00B33028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33028">
        <w:rPr>
          <w:sz w:val="28"/>
          <w:szCs w:val="28"/>
        </w:rPr>
        <w:t>Типы взаимодействия лекарственных средств.</w:t>
      </w:r>
    </w:p>
    <w:p w:rsidR="00130A5D" w:rsidRDefault="00130A5D" w:rsidP="00130A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B33028">
        <w:rPr>
          <w:sz w:val="28"/>
          <w:szCs w:val="28"/>
        </w:rPr>
        <w:lastRenderedPageBreak/>
        <w:t>Биодоступность</w:t>
      </w:r>
      <w:proofErr w:type="spellEnd"/>
      <w:r w:rsidRPr="00B33028">
        <w:rPr>
          <w:sz w:val="28"/>
          <w:szCs w:val="28"/>
        </w:rPr>
        <w:t xml:space="preserve">. </w:t>
      </w:r>
      <w:proofErr w:type="gramStart"/>
      <w:r w:rsidRPr="00B33028">
        <w:rPr>
          <w:sz w:val="28"/>
          <w:szCs w:val="28"/>
        </w:rPr>
        <w:t>Параметры</w:t>
      </w:r>
      <w:proofErr w:type="gramEnd"/>
      <w:r w:rsidRPr="00B33028">
        <w:rPr>
          <w:sz w:val="28"/>
          <w:szCs w:val="28"/>
        </w:rPr>
        <w:t xml:space="preserve"> влияющие на </w:t>
      </w:r>
      <w:proofErr w:type="spellStart"/>
      <w:r w:rsidRPr="00B33028">
        <w:rPr>
          <w:sz w:val="28"/>
          <w:szCs w:val="28"/>
        </w:rPr>
        <w:t>биодоступность</w:t>
      </w:r>
      <w:proofErr w:type="spellEnd"/>
      <w:r w:rsidRPr="00B33028">
        <w:rPr>
          <w:sz w:val="28"/>
          <w:szCs w:val="28"/>
        </w:rPr>
        <w:t>.</w:t>
      </w:r>
    </w:p>
    <w:p w:rsidR="00130A5D" w:rsidRPr="00B33028" w:rsidRDefault="00130A5D" w:rsidP="00130A5D">
      <w:pPr>
        <w:spacing w:line="276" w:lineRule="auto"/>
        <w:ind w:left="360"/>
        <w:jc w:val="both"/>
        <w:rPr>
          <w:sz w:val="28"/>
          <w:szCs w:val="28"/>
        </w:rPr>
      </w:pPr>
    </w:p>
    <w:p w:rsidR="00130A5D" w:rsidRPr="00EE42DB" w:rsidRDefault="00130A5D" w:rsidP="00130A5D">
      <w:pPr>
        <w:spacing w:line="276" w:lineRule="auto"/>
        <w:jc w:val="both"/>
        <w:rPr>
          <w:b/>
          <w:snapToGrid w:val="0"/>
          <w:sz w:val="28"/>
          <w:szCs w:val="28"/>
          <w:u w:val="single"/>
        </w:rPr>
      </w:pPr>
      <w:r w:rsidRPr="00111F74">
        <w:rPr>
          <w:b/>
          <w:snapToGrid w:val="0"/>
          <w:sz w:val="28"/>
          <w:szCs w:val="28"/>
          <w:u w:val="single"/>
        </w:rPr>
        <w:t>ЧАСТНАЯ ФАРМАКОЛОГИЯ</w:t>
      </w:r>
    </w:p>
    <w:p w:rsidR="00130A5D" w:rsidRPr="00035524" w:rsidRDefault="00130A5D" w:rsidP="00130A5D">
      <w:pPr>
        <w:spacing w:line="276" w:lineRule="auto"/>
        <w:ind w:left="567"/>
        <w:jc w:val="both"/>
        <w:rPr>
          <w:i/>
          <w:snapToGrid w:val="0"/>
          <w:sz w:val="28"/>
          <w:szCs w:val="28"/>
        </w:rPr>
      </w:pPr>
      <w:r w:rsidRPr="00035524">
        <w:rPr>
          <w:i/>
          <w:snapToGrid w:val="0"/>
          <w:sz w:val="28"/>
          <w:szCs w:val="28"/>
        </w:rPr>
        <w:t>Алгоритм характеристики фармакологической группы:</w:t>
      </w:r>
    </w:p>
    <w:p w:rsidR="00130A5D" w:rsidRPr="00035524" w:rsidRDefault="00130A5D" w:rsidP="00130A5D">
      <w:pPr>
        <w:numPr>
          <w:ilvl w:val="0"/>
          <w:numId w:val="1"/>
        </w:numPr>
        <w:spacing w:line="276" w:lineRule="auto"/>
        <w:ind w:left="567"/>
        <w:jc w:val="both"/>
        <w:rPr>
          <w:i/>
          <w:snapToGrid w:val="0"/>
          <w:sz w:val="28"/>
          <w:szCs w:val="28"/>
        </w:rPr>
      </w:pPr>
      <w:r w:rsidRPr="00035524">
        <w:rPr>
          <w:i/>
          <w:snapToGrid w:val="0"/>
          <w:sz w:val="28"/>
          <w:szCs w:val="28"/>
        </w:rPr>
        <w:t>Название группы.</w:t>
      </w:r>
    </w:p>
    <w:p w:rsidR="00130A5D" w:rsidRPr="00035524" w:rsidRDefault="00130A5D" w:rsidP="00130A5D">
      <w:pPr>
        <w:numPr>
          <w:ilvl w:val="0"/>
          <w:numId w:val="1"/>
        </w:numPr>
        <w:spacing w:line="276" w:lineRule="auto"/>
        <w:ind w:left="567"/>
        <w:jc w:val="both"/>
        <w:rPr>
          <w:i/>
          <w:snapToGrid w:val="0"/>
          <w:sz w:val="28"/>
          <w:szCs w:val="28"/>
        </w:rPr>
      </w:pPr>
      <w:r w:rsidRPr="00035524">
        <w:rPr>
          <w:i/>
          <w:snapToGrid w:val="0"/>
          <w:sz w:val="28"/>
          <w:szCs w:val="28"/>
        </w:rPr>
        <w:t>Перечень  программных препаратов,  их классификация</w:t>
      </w:r>
      <w:proofErr w:type="gramStart"/>
      <w:r w:rsidRPr="00035524">
        <w:rPr>
          <w:i/>
          <w:snapToGrid w:val="0"/>
          <w:sz w:val="28"/>
          <w:szCs w:val="28"/>
        </w:rPr>
        <w:t xml:space="preserve"> .</w:t>
      </w:r>
      <w:proofErr w:type="gramEnd"/>
    </w:p>
    <w:p w:rsidR="00130A5D" w:rsidRPr="00035524" w:rsidRDefault="00130A5D" w:rsidP="00130A5D">
      <w:pPr>
        <w:numPr>
          <w:ilvl w:val="0"/>
          <w:numId w:val="1"/>
        </w:numPr>
        <w:spacing w:line="276" w:lineRule="auto"/>
        <w:ind w:left="567"/>
        <w:jc w:val="both"/>
        <w:rPr>
          <w:i/>
          <w:snapToGrid w:val="0"/>
          <w:sz w:val="28"/>
          <w:szCs w:val="28"/>
        </w:rPr>
      </w:pPr>
      <w:proofErr w:type="spellStart"/>
      <w:r w:rsidRPr="00035524">
        <w:rPr>
          <w:i/>
          <w:snapToGrid w:val="0"/>
          <w:sz w:val="28"/>
          <w:szCs w:val="28"/>
        </w:rPr>
        <w:t>Фармакодинамика</w:t>
      </w:r>
      <w:proofErr w:type="spellEnd"/>
      <w:r w:rsidRPr="00035524">
        <w:rPr>
          <w:i/>
          <w:snapToGrid w:val="0"/>
          <w:sz w:val="28"/>
          <w:szCs w:val="28"/>
        </w:rPr>
        <w:t xml:space="preserve"> и </w:t>
      </w:r>
      <w:proofErr w:type="spellStart"/>
      <w:r w:rsidRPr="00035524">
        <w:rPr>
          <w:i/>
          <w:snapToGrid w:val="0"/>
          <w:sz w:val="28"/>
          <w:szCs w:val="28"/>
        </w:rPr>
        <w:t>фармакокинетика</w:t>
      </w:r>
      <w:proofErr w:type="spellEnd"/>
      <w:r w:rsidRPr="00035524">
        <w:rPr>
          <w:i/>
          <w:snapToGrid w:val="0"/>
          <w:sz w:val="28"/>
          <w:szCs w:val="28"/>
        </w:rPr>
        <w:t xml:space="preserve"> основного представителя фарм. группы.</w:t>
      </w:r>
    </w:p>
    <w:p w:rsidR="00130A5D" w:rsidRPr="00035524" w:rsidRDefault="00130A5D" w:rsidP="00130A5D">
      <w:pPr>
        <w:numPr>
          <w:ilvl w:val="0"/>
          <w:numId w:val="1"/>
        </w:numPr>
        <w:spacing w:line="276" w:lineRule="auto"/>
        <w:ind w:left="567"/>
        <w:jc w:val="both"/>
        <w:rPr>
          <w:i/>
          <w:snapToGrid w:val="0"/>
          <w:sz w:val="28"/>
          <w:szCs w:val="28"/>
        </w:rPr>
      </w:pPr>
      <w:r w:rsidRPr="00035524">
        <w:rPr>
          <w:i/>
          <w:snapToGrid w:val="0"/>
          <w:sz w:val="28"/>
          <w:szCs w:val="28"/>
        </w:rPr>
        <w:t>Сравнительная характеристика препаратов группы.</w:t>
      </w:r>
    </w:p>
    <w:p w:rsidR="00130A5D" w:rsidRPr="00035524" w:rsidRDefault="00130A5D" w:rsidP="00130A5D">
      <w:pPr>
        <w:numPr>
          <w:ilvl w:val="0"/>
          <w:numId w:val="1"/>
        </w:numPr>
        <w:spacing w:line="276" w:lineRule="auto"/>
        <w:ind w:left="567"/>
        <w:jc w:val="both"/>
        <w:rPr>
          <w:i/>
          <w:snapToGrid w:val="0"/>
          <w:sz w:val="28"/>
          <w:szCs w:val="28"/>
        </w:rPr>
      </w:pPr>
      <w:r w:rsidRPr="00035524">
        <w:rPr>
          <w:i/>
          <w:snapToGrid w:val="0"/>
          <w:sz w:val="28"/>
          <w:szCs w:val="28"/>
        </w:rPr>
        <w:t>Принципы назначения и показания к применению.</w:t>
      </w:r>
    </w:p>
    <w:p w:rsidR="00130A5D" w:rsidRPr="00035524" w:rsidRDefault="00130A5D" w:rsidP="00130A5D">
      <w:pPr>
        <w:numPr>
          <w:ilvl w:val="0"/>
          <w:numId w:val="1"/>
        </w:numPr>
        <w:spacing w:line="276" w:lineRule="auto"/>
        <w:ind w:left="567"/>
        <w:jc w:val="both"/>
        <w:rPr>
          <w:i/>
          <w:snapToGrid w:val="0"/>
          <w:sz w:val="28"/>
          <w:szCs w:val="28"/>
        </w:rPr>
      </w:pPr>
      <w:r w:rsidRPr="00035524">
        <w:rPr>
          <w:i/>
          <w:snapToGrid w:val="0"/>
          <w:sz w:val="28"/>
          <w:szCs w:val="28"/>
        </w:rPr>
        <w:t>Побочное действие и противопоказания к применению. Принципы помощи при отравлении.</w:t>
      </w:r>
    </w:p>
    <w:p w:rsidR="00130A5D" w:rsidRPr="00035524" w:rsidRDefault="00130A5D" w:rsidP="00130A5D">
      <w:pPr>
        <w:numPr>
          <w:ilvl w:val="0"/>
          <w:numId w:val="1"/>
        </w:numPr>
        <w:spacing w:line="276" w:lineRule="auto"/>
        <w:ind w:left="567"/>
        <w:jc w:val="both"/>
        <w:rPr>
          <w:i/>
          <w:snapToGrid w:val="0"/>
          <w:sz w:val="28"/>
          <w:szCs w:val="28"/>
        </w:rPr>
      </w:pPr>
      <w:r w:rsidRPr="00035524">
        <w:rPr>
          <w:i/>
          <w:snapToGrid w:val="0"/>
          <w:sz w:val="28"/>
          <w:szCs w:val="28"/>
        </w:rPr>
        <w:t>Рецепт.</w:t>
      </w:r>
    </w:p>
    <w:p w:rsidR="00130A5D" w:rsidRPr="00EE42DB" w:rsidRDefault="00130A5D" w:rsidP="00130A5D">
      <w:pPr>
        <w:spacing w:line="276" w:lineRule="auto"/>
        <w:ind w:left="207"/>
        <w:jc w:val="both"/>
        <w:rPr>
          <w:snapToGrid w:val="0"/>
          <w:sz w:val="28"/>
          <w:szCs w:val="28"/>
        </w:rPr>
      </w:pPr>
    </w:p>
    <w:p w:rsidR="00130A5D" w:rsidRPr="00EE42DB" w:rsidRDefault="00130A5D" w:rsidP="00130A5D">
      <w:pPr>
        <w:spacing w:line="276" w:lineRule="auto"/>
        <w:ind w:left="207"/>
        <w:jc w:val="both"/>
        <w:rPr>
          <w:snapToGrid w:val="0"/>
          <w:sz w:val="28"/>
          <w:szCs w:val="28"/>
        </w:rPr>
      </w:pP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 xml:space="preserve">Лекарственные средства (ЛС), влияющие на афферентную иннервацию, их классификация. Фармакологическая характеристика </w:t>
      </w:r>
      <w:proofErr w:type="spellStart"/>
      <w:r w:rsidRPr="00EE42DB">
        <w:rPr>
          <w:snapToGrid w:val="0"/>
          <w:sz w:val="28"/>
          <w:szCs w:val="28"/>
        </w:rPr>
        <w:t>местноанестезирующих</w:t>
      </w:r>
      <w:proofErr w:type="spellEnd"/>
      <w:r w:rsidRPr="00EE42DB">
        <w:rPr>
          <w:snapToGrid w:val="0"/>
          <w:sz w:val="28"/>
          <w:szCs w:val="28"/>
        </w:rPr>
        <w:t xml:space="preserve"> средств. Рецепт на  </w:t>
      </w:r>
      <w:proofErr w:type="spellStart"/>
      <w:r w:rsidRPr="00EE42DB">
        <w:rPr>
          <w:snapToGrid w:val="0"/>
          <w:sz w:val="28"/>
          <w:szCs w:val="28"/>
        </w:rPr>
        <w:t>лидокаин</w:t>
      </w:r>
      <w:proofErr w:type="spellEnd"/>
      <w:r w:rsidRPr="00EE42DB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ЛС, препятствующие возбуждению окончаний афферентных нервов, их классифи</w:t>
      </w:r>
      <w:r w:rsidRPr="00111F74">
        <w:rPr>
          <w:snapToGrid w:val="0"/>
          <w:sz w:val="28"/>
          <w:szCs w:val="28"/>
        </w:rPr>
        <w:t xml:space="preserve">кация и фарм. </w:t>
      </w:r>
      <w:proofErr w:type="spellStart"/>
      <w:r w:rsidRPr="00111F74">
        <w:rPr>
          <w:snapToGrid w:val="0"/>
          <w:sz w:val="28"/>
          <w:szCs w:val="28"/>
        </w:rPr>
        <w:t>хар</w:t>
      </w:r>
      <w:proofErr w:type="spellEnd"/>
      <w:r w:rsidRPr="00111F74">
        <w:rPr>
          <w:snapToGrid w:val="0"/>
          <w:sz w:val="28"/>
          <w:szCs w:val="28"/>
        </w:rPr>
        <w:t>-ка. Рецепт на настой из листьев шалфея.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 xml:space="preserve">ЛС, влияющие на холинергические синапсы, их классификация. </w:t>
      </w:r>
      <w:r w:rsidRPr="00111F74">
        <w:rPr>
          <w:snapToGrid w:val="0"/>
          <w:sz w:val="28"/>
          <w:szCs w:val="28"/>
        </w:rPr>
        <w:t xml:space="preserve">Фармакологическая характеристика </w:t>
      </w:r>
      <w:r w:rsidRPr="00EE42DB">
        <w:rPr>
          <w:snapToGrid w:val="0"/>
          <w:sz w:val="28"/>
          <w:szCs w:val="28"/>
        </w:rPr>
        <w:t>М-</w:t>
      </w:r>
      <w:proofErr w:type="spellStart"/>
      <w:r w:rsidRPr="00EE42DB">
        <w:rPr>
          <w:snapToGrid w:val="0"/>
          <w:sz w:val="28"/>
          <w:szCs w:val="28"/>
        </w:rPr>
        <w:t>холиномиметиков</w:t>
      </w:r>
      <w:proofErr w:type="spellEnd"/>
      <w:r w:rsidRPr="00EE42DB">
        <w:rPr>
          <w:snapToGrid w:val="0"/>
          <w:sz w:val="28"/>
          <w:szCs w:val="28"/>
        </w:rPr>
        <w:t>. Рецепт. Первая помощь при отравлении М-</w:t>
      </w:r>
      <w:proofErr w:type="spellStart"/>
      <w:r w:rsidRPr="00EE42DB">
        <w:rPr>
          <w:snapToGrid w:val="0"/>
          <w:sz w:val="28"/>
          <w:szCs w:val="28"/>
        </w:rPr>
        <w:t>холиномиметиками</w:t>
      </w:r>
      <w:proofErr w:type="spellEnd"/>
      <w:r w:rsidRPr="00EE42DB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М-</w:t>
      </w:r>
      <w:proofErr w:type="spellStart"/>
      <w:r w:rsidRPr="00EE42DB">
        <w:rPr>
          <w:snapToGrid w:val="0"/>
          <w:sz w:val="28"/>
          <w:szCs w:val="28"/>
        </w:rPr>
        <w:t>холиноблокаторы</w:t>
      </w:r>
      <w:proofErr w:type="spellEnd"/>
      <w:r w:rsidRPr="00EE42DB">
        <w:rPr>
          <w:snapToGrid w:val="0"/>
          <w:sz w:val="28"/>
          <w:szCs w:val="28"/>
        </w:rPr>
        <w:t>, их</w:t>
      </w:r>
      <w:r w:rsidRPr="00111F74">
        <w:rPr>
          <w:snapToGrid w:val="0"/>
          <w:sz w:val="28"/>
          <w:szCs w:val="28"/>
        </w:rPr>
        <w:t xml:space="preserve"> фармакологическая характеристика</w:t>
      </w:r>
      <w:r w:rsidRPr="00EE42DB">
        <w:rPr>
          <w:snapToGrid w:val="0"/>
          <w:sz w:val="28"/>
          <w:szCs w:val="28"/>
        </w:rPr>
        <w:t>. Рецепт. Первая помощь при отравлении М-</w:t>
      </w:r>
      <w:proofErr w:type="spellStart"/>
      <w:r w:rsidRPr="00EE42DB">
        <w:rPr>
          <w:snapToGrid w:val="0"/>
          <w:sz w:val="28"/>
          <w:szCs w:val="28"/>
        </w:rPr>
        <w:t>холиноблокаторами</w:t>
      </w:r>
      <w:proofErr w:type="spellEnd"/>
      <w:r w:rsidRPr="00EE42DB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Антихолинэстеразные средства.</w:t>
      </w:r>
      <w:r w:rsidRPr="00111F74">
        <w:rPr>
          <w:snapToGrid w:val="0"/>
          <w:sz w:val="28"/>
          <w:szCs w:val="28"/>
        </w:rPr>
        <w:t xml:space="preserve"> Фармакологическая характеристика</w:t>
      </w:r>
      <w:r w:rsidRPr="00EE42DB">
        <w:rPr>
          <w:snapToGrid w:val="0"/>
          <w:sz w:val="28"/>
          <w:szCs w:val="28"/>
        </w:rPr>
        <w:t>. Рецепт. Помощь при отравлении АХЭ средствами.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ЛС, влияющие на Н-</w:t>
      </w:r>
      <w:proofErr w:type="spellStart"/>
      <w:r w:rsidRPr="00EE42DB">
        <w:rPr>
          <w:snapToGrid w:val="0"/>
          <w:sz w:val="28"/>
          <w:szCs w:val="28"/>
        </w:rPr>
        <w:t>холинорецепторы</w:t>
      </w:r>
      <w:proofErr w:type="spellEnd"/>
      <w:r w:rsidRPr="00EE42DB">
        <w:rPr>
          <w:snapToGrid w:val="0"/>
          <w:sz w:val="28"/>
          <w:szCs w:val="28"/>
        </w:rPr>
        <w:t>, их классификация. Н-</w:t>
      </w:r>
      <w:proofErr w:type="spellStart"/>
      <w:r w:rsidRPr="00EE42DB">
        <w:rPr>
          <w:snapToGrid w:val="0"/>
          <w:sz w:val="28"/>
          <w:szCs w:val="28"/>
        </w:rPr>
        <w:t>холиномиметики</w:t>
      </w:r>
      <w:proofErr w:type="spellEnd"/>
      <w:r w:rsidRPr="00EE42DB">
        <w:rPr>
          <w:snapToGrid w:val="0"/>
          <w:sz w:val="28"/>
          <w:szCs w:val="28"/>
        </w:rPr>
        <w:t>, их</w:t>
      </w:r>
      <w:r w:rsidRPr="00111F74">
        <w:rPr>
          <w:snapToGrid w:val="0"/>
          <w:sz w:val="28"/>
          <w:szCs w:val="28"/>
        </w:rPr>
        <w:t xml:space="preserve"> фармакологическая характеристика</w:t>
      </w:r>
      <w:r w:rsidRPr="00EE42DB">
        <w:rPr>
          <w:snapToGrid w:val="0"/>
          <w:sz w:val="28"/>
          <w:szCs w:val="28"/>
        </w:rPr>
        <w:t xml:space="preserve">. Рецепт. Роль студента медика в профилактике </w:t>
      </w:r>
      <w:proofErr w:type="spellStart"/>
      <w:r w:rsidRPr="00EE42DB">
        <w:rPr>
          <w:snapToGrid w:val="0"/>
          <w:sz w:val="28"/>
          <w:szCs w:val="28"/>
        </w:rPr>
        <w:t>никотиномании</w:t>
      </w:r>
      <w:proofErr w:type="spellEnd"/>
      <w:r w:rsidRPr="00EE42DB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proofErr w:type="spellStart"/>
      <w:r w:rsidRPr="00111F74">
        <w:rPr>
          <w:snapToGrid w:val="0"/>
          <w:sz w:val="28"/>
          <w:szCs w:val="28"/>
        </w:rPr>
        <w:t>Ганглиоблокаторы</w:t>
      </w:r>
      <w:proofErr w:type="spellEnd"/>
      <w:r w:rsidRPr="00111F74">
        <w:rPr>
          <w:snapToGrid w:val="0"/>
          <w:sz w:val="28"/>
          <w:szCs w:val="28"/>
        </w:rPr>
        <w:t>, их фармакологическая характеристика</w:t>
      </w:r>
      <w:r w:rsidRPr="00EE42DB">
        <w:rPr>
          <w:snapToGrid w:val="0"/>
          <w:sz w:val="28"/>
          <w:szCs w:val="28"/>
        </w:rPr>
        <w:t xml:space="preserve">. Рецепт. Помощь при </w:t>
      </w:r>
      <w:r w:rsidRPr="00111F74">
        <w:rPr>
          <w:snapToGrid w:val="0"/>
          <w:sz w:val="28"/>
          <w:szCs w:val="28"/>
        </w:rPr>
        <w:t>ортостатическом коллапсе.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proofErr w:type="spellStart"/>
      <w:r w:rsidRPr="00111F74">
        <w:rPr>
          <w:snapToGrid w:val="0"/>
          <w:sz w:val="28"/>
          <w:szCs w:val="28"/>
        </w:rPr>
        <w:t>Миорелаксанты</w:t>
      </w:r>
      <w:proofErr w:type="spellEnd"/>
      <w:r w:rsidRPr="00111F74">
        <w:rPr>
          <w:snapToGrid w:val="0"/>
          <w:sz w:val="28"/>
          <w:szCs w:val="28"/>
        </w:rPr>
        <w:t xml:space="preserve"> периферического типа </w:t>
      </w:r>
      <w:r w:rsidRPr="00EE42DB">
        <w:rPr>
          <w:snapToGrid w:val="0"/>
          <w:sz w:val="28"/>
          <w:szCs w:val="28"/>
        </w:rPr>
        <w:t>действия, их классиф</w:t>
      </w:r>
      <w:r w:rsidRPr="00111F74">
        <w:rPr>
          <w:snapToGrid w:val="0"/>
          <w:sz w:val="28"/>
          <w:szCs w:val="28"/>
        </w:rPr>
        <w:t>икация  и фармакологическая характеристика</w:t>
      </w:r>
      <w:r w:rsidRPr="00EE42DB">
        <w:rPr>
          <w:snapToGrid w:val="0"/>
          <w:sz w:val="28"/>
          <w:szCs w:val="28"/>
        </w:rPr>
        <w:t xml:space="preserve">. Меры оказания помощи при передозировке. Рецепт </w:t>
      </w:r>
      <w:proofErr w:type="gramStart"/>
      <w:r w:rsidRPr="00EE42DB">
        <w:rPr>
          <w:snapToGrid w:val="0"/>
          <w:sz w:val="28"/>
          <w:szCs w:val="28"/>
        </w:rPr>
        <w:t>на</w:t>
      </w:r>
      <w:proofErr w:type="gramEnd"/>
      <w:r w:rsidRPr="00EE42DB">
        <w:rPr>
          <w:snapToGrid w:val="0"/>
          <w:sz w:val="28"/>
          <w:szCs w:val="28"/>
        </w:rPr>
        <w:t xml:space="preserve"> </w:t>
      </w:r>
      <w:proofErr w:type="gramStart"/>
      <w:r w:rsidRPr="00EE42DB">
        <w:rPr>
          <w:snapToGrid w:val="0"/>
          <w:sz w:val="28"/>
          <w:szCs w:val="28"/>
        </w:rPr>
        <w:t>антагонист</w:t>
      </w:r>
      <w:proofErr w:type="gramEnd"/>
      <w:r w:rsidRPr="00EE42DB">
        <w:rPr>
          <w:snapToGrid w:val="0"/>
          <w:sz w:val="28"/>
          <w:szCs w:val="28"/>
        </w:rPr>
        <w:t xml:space="preserve"> </w:t>
      </w:r>
      <w:proofErr w:type="spellStart"/>
      <w:r w:rsidRPr="00EE42DB">
        <w:rPr>
          <w:snapToGrid w:val="0"/>
          <w:sz w:val="28"/>
          <w:szCs w:val="28"/>
        </w:rPr>
        <w:t>миорелаксантов</w:t>
      </w:r>
      <w:proofErr w:type="spellEnd"/>
      <w:r w:rsidRPr="00EE42DB">
        <w:rPr>
          <w:snapToGrid w:val="0"/>
          <w:sz w:val="28"/>
          <w:szCs w:val="28"/>
        </w:rPr>
        <w:t xml:space="preserve"> конкурентного типа действия.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ЛС, влияющие на адренергические синапсы, их классиф</w:t>
      </w:r>
      <w:r w:rsidRPr="00111F74">
        <w:rPr>
          <w:snapToGrid w:val="0"/>
          <w:sz w:val="28"/>
          <w:szCs w:val="28"/>
        </w:rPr>
        <w:t>икация</w:t>
      </w:r>
      <w:r w:rsidRPr="00EE42DB">
        <w:rPr>
          <w:snapToGrid w:val="0"/>
          <w:sz w:val="28"/>
          <w:szCs w:val="28"/>
        </w:rPr>
        <w:t>. Альфа-бета-</w:t>
      </w:r>
      <w:proofErr w:type="spellStart"/>
      <w:r w:rsidRPr="00EE42DB">
        <w:rPr>
          <w:snapToGrid w:val="0"/>
          <w:sz w:val="28"/>
          <w:szCs w:val="28"/>
        </w:rPr>
        <w:t>адреномиметики</w:t>
      </w:r>
      <w:proofErr w:type="spellEnd"/>
      <w:r w:rsidRPr="00EE42DB">
        <w:rPr>
          <w:snapToGrid w:val="0"/>
          <w:sz w:val="28"/>
          <w:szCs w:val="28"/>
        </w:rPr>
        <w:t xml:space="preserve"> прямог</w:t>
      </w:r>
      <w:r w:rsidRPr="00111F74">
        <w:rPr>
          <w:snapToGrid w:val="0"/>
          <w:sz w:val="28"/>
          <w:szCs w:val="28"/>
        </w:rPr>
        <w:t>о механизма действия, фармакологическая характеристика</w:t>
      </w:r>
      <w:r w:rsidRPr="00EE42DB">
        <w:rPr>
          <w:snapToGrid w:val="0"/>
          <w:sz w:val="28"/>
          <w:szCs w:val="28"/>
        </w:rPr>
        <w:t>. Рецепт.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lastRenderedPageBreak/>
        <w:t>ЛС, влияющие преимущественно на альфа-</w:t>
      </w:r>
      <w:proofErr w:type="spellStart"/>
      <w:r w:rsidRPr="00EE42DB">
        <w:rPr>
          <w:snapToGrid w:val="0"/>
          <w:sz w:val="28"/>
          <w:szCs w:val="28"/>
        </w:rPr>
        <w:t>адренорецепторы</w:t>
      </w:r>
      <w:proofErr w:type="spellEnd"/>
      <w:r w:rsidRPr="00EE42DB">
        <w:rPr>
          <w:snapToGrid w:val="0"/>
          <w:sz w:val="28"/>
          <w:szCs w:val="28"/>
        </w:rPr>
        <w:t>,</w:t>
      </w:r>
      <w:r w:rsidRPr="00111F74">
        <w:rPr>
          <w:snapToGrid w:val="0"/>
          <w:sz w:val="28"/>
          <w:szCs w:val="28"/>
        </w:rPr>
        <w:t xml:space="preserve"> классификация,  их фармакологическая характеристика</w:t>
      </w:r>
      <w:r w:rsidRPr="00EE42DB">
        <w:rPr>
          <w:snapToGrid w:val="0"/>
          <w:sz w:val="28"/>
          <w:szCs w:val="28"/>
        </w:rPr>
        <w:t>. Рецепт.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 xml:space="preserve">ЛС, </w:t>
      </w:r>
      <w:proofErr w:type="gramStart"/>
      <w:r w:rsidRPr="00EE42DB">
        <w:rPr>
          <w:snapToGrid w:val="0"/>
          <w:sz w:val="28"/>
          <w:szCs w:val="28"/>
        </w:rPr>
        <w:t>влияющие</w:t>
      </w:r>
      <w:proofErr w:type="gramEnd"/>
      <w:r w:rsidRPr="00EE42DB">
        <w:rPr>
          <w:snapToGrid w:val="0"/>
          <w:sz w:val="28"/>
          <w:szCs w:val="28"/>
        </w:rPr>
        <w:t xml:space="preserve"> преимуществе</w:t>
      </w:r>
      <w:r w:rsidRPr="00111F74">
        <w:rPr>
          <w:snapToGrid w:val="0"/>
          <w:sz w:val="28"/>
          <w:szCs w:val="28"/>
        </w:rPr>
        <w:t>нно на бета-</w:t>
      </w:r>
      <w:proofErr w:type="spellStart"/>
      <w:r w:rsidRPr="00111F74">
        <w:rPr>
          <w:snapToGrid w:val="0"/>
          <w:sz w:val="28"/>
          <w:szCs w:val="28"/>
        </w:rPr>
        <w:t>адренорецепторы</w:t>
      </w:r>
      <w:proofErr w:type="spellEnd"/>
      <w:r w:rsidRPr="00111F74">
        <w:rPr>
          <w:snapToGrid w:val="0"/>
          <w:sz w:val="28"/>
          <w:szCs w:val="28"/>
        </w:rPr>
        <w:t xml:space="preserve">, </w:t>
      </w:r>
      <w:r w:rsidRPr="00EE42DB">
        <w:rPr>
          <w:snapToGrid w:val="0"/>
          <w:sz w:val="28"/>
          <w:szCs w:val="28"/>
        </w:rPr>
        <w:t>классиф</w:t>
      </w:r>
      <w:r w:rsidRPr="00111F74">
        <w:rPr>
          <w:snapToGrid w:val="0"/>
          <w:sz w:val="28"/>
          <w:szCs w:val="28"/>
        </w:rPr>
        <w:t>икация, фармакологическая характеристика</w:t>
      </w:r>
      <w:r w:rsidRPr="00EE42DB">
        <w:rPr>
          <w:snapToGrid w:val="0"/>
          <w:sz w:val="28"/>
          <w:szCs w:val="28"/>
        </w:rPr>
        <w:t>. Рецепт.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Симпатомиметик</w:t>
      </w:r>
      <w:r w:rsidRPr="00111F74">
        <w:rPr>
          <w:snapToGrid w:val="0"/>
          <w:sz w:val="28"/>
          <w:szCs w:val="28"/>
        </w:rPr>
        <w:t xml:space="preserve">и и </w:t>
      </w:r>
      <w:proofErr w:type="spellStart"/>
      <w:r w:rsidRPr="00111F74">
        <w:rPr>
          <w:snapToGrid w:val="0"/>
          <w:sz w:val="28"/>
          <w:szCs w:val="28"/>
        </w:rPr>
        <w:t>симпатолитики</w:t>
      </w:r>
      <w:proofErr w:type="spellEnd"/>
      <w:r w:rsidRPr="00111F74">
        <w:rPr>
          <w:snapToGrid w:val="0"/>
          <w:sz w:val="28"/>
          <w:szCs w:val="28"/>
        </w:rPr>
        <w:t>, их фармакологическая характеристика</w:t>
      </w:r>
      <w:r w:rsidRPr="00EE42DB">
        <w:rPr>
          <w:snapToGrid w:val="0"/>
          <w:sz w:val="28"/>
          <w:szCs w:val="28"/>
        </w:rPr>
        <w:t xml:space="preserve">. Рецепт </w:t>
      </w:r>
      <w:proofErr w:type="gramStart"/>
      <w:r w:rsidRPr="00EE42DB">
        <w:rPr>
          <w:snapToGrid w:val="0"/>
          <w:sz w:val="28"/>
          <w:szCs w:val="28"/>
        </w:rPr>
        <w:t>на</w:t>
      </w:r>
      <w:proofErr w:type="gramEnd"/>
      <w:r w:rsidRPr="00EE42DB">
        <w:rPr>
          <w:snapToGrid w:val="0"/>
          <w:sz w:val="28"/>
          <w:szCs w:val="28"/>
        </w:rPr>
        <w:t xml:space="preserve"> </w:t>
      </w:r>
      <w:proofErr w:type="gramStart"/>
      <w:r w:rsidRPr="00EE42DB">
        <w:rPr>
          <w:snapToGrid w:val="0"/>
          <w:sz w:val="28"/>
          <w:szCs w:val="28"/>
        </w:rPr>
        <w:t>эфедрина</w:t>
      </w:r>
      <w:proofErr w:type="gramEnd"/>
      <w:r w:rsidRPr="00EE42DB">
        <w:rPr>
          <w:snapToGrid w:val="0"/>
          <w:sz w:val="28"/>
          <w:szCs w:val="28"/>
        </w:rPr>
        <w:t xml:space="preserve"> гидрохлорид</w:t>
      </w:r>
      <w:r w:rsidRPr="00111F74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111F74">
        <w:rPr>
          <w:snapToGrid w:val="0"/>
          <w:sz w:val="28"/>
          <w:szCs w:val="28"/>
        </w:rPr>
        <w:t>Средст</w:t>
      </w:r>
      <w:r w:rsidRPr="00EE42DB">
        <w:rPr>
          <w:snapToGrid w:val="0"/>
          <w:sz w:val="28"/>
          <w:szCs w:val="28"/>
        </w:rPr>
        <w:t>ва для наркоза, их классиф</w:t>
      </w:r>
      <w:r w:rsidRPr="00111F74">
        <w:rPr>
          <w:snapToGrid w:val="0"/>
          <w:sz w:val="28"/>
          <w:szCs w:val="28"/>
        </w:rPr>
        <w:t>икация, фармакологическая характеристи</w:t>
      </w:r>
      <w:r w:rsidRPr="00EE42DB">
        <w:rPr>
          <w:snapToGrid w:val="0"/>
          <w:sz w:val="28"/>
          <w:szCs w:val="28"/>
        </w:rPr>
        <w:t xml:space="preserve">ка. Рецепт </w:t>
      </w:r>
      <w:proofErr w:type="gramStart"/>
      <w:r w:rsidRPr="00EE42DB">
        <w:rPr>
          <w:snapToGrid w:val="0"/>
          <w:sz w:val="28"/>
          <w:szCs w:val="28"/>
        </w:rPr>
        <w:t>на</w:t>
      </w:r>
      <w:proofErr w:type="gramEnd"/>
      <w:r w:rsidRPr="00EE42DB">
        <w:rPr>
          <w:snapToGrid w:val="0"/>
          <w:sz w:val="28"/>
          <w:szCs w:val="28"/>
        </w:rPr>
        <w:t xml:space="preserve"> натрия </w:t>
      </w:r>
      <w:proofErr w:type="spellStart"/>
      <w:r w:rsidRPr="00EE42DB">
        <w:rPr>
          <w:snapToGrid w:val="0"/>
          <w:sz w:val="28"/>
          <w:szCs w:val="28"/>
        </w:rPr>
        <w:t>оксибутират</w:t>
      </w:r>
      <w:proofErr w:type="spellEnd"/>
      <w:r w:rsidRPr="00EE42DB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Спирт этил</w:t>
      </w:r>
      <w:r w:rsidRPr="00111F74">
        <w:rPr>
          <w:snapToGrid w:val="0"/>
          <w:sz w:val="28"/>
          <w:szCs w:val="28"/>
        </w:rPr>
        <w:t>овый</w:t>
      </w:r>
      <w:r w:rsidRPr="00EE42DB">
        <w:rPr>
          <w:snapToGrid w:val="0"/>
          <w:sz w:val="28"/>
          <w:szCs w:val="28"/>
        </w:rPr>
        <w:t>.</w:t>
      </w:r>
      <w:r w:rsidRPr="00111F74">
        <w:rPr>
          <w:snapToGrid w:val="0"/>
          <w:sz w:val="28"/>
          <w:szCs w:val="28"/>
        </w:rPr>
        <w:t xml:space="preserve"> Фармакологическая и токсикологическая характеристика.</w:t>
      </w:r>
      <w:r w:rsidRPr="00EE42DB">
        <w:rPr>
          <w:snapToGrid w:val="0"/>
          <w:sz w:val="28"/>
          <w:szCs w:val="28"/>
        </w:rPr>
        <w:t xml:space="preserve"> Влияние спирта этилового на организм беременных и плод. Принципы терапии алкоголизма. Рецепт.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111F74">
        <w:rPr>
          <w:snapToGrid w:val="0"/>
          <w:sz w:val="28"/>
          <w:szCs w:val="28"/>
        </w:rPr>
        <w:t>Снотворные средст</w:t>
      </w:r>
      <w:r w:rsidRPr="00EE42DB">
        <w:rPr>
          <w:snapToGrid w:val="0"/>
          <w:sz w:val="28"/>
          <w:szCs w:val="28"/>
        </w:rPr>
        <w:t>ва, их классиф</w:t>
      </w:r>
      <w:r w:rsidRPr="00111F74">
        <w:rPr>
          <w:snapToGrid w:val="0"/>
          <w:sz w:val="28"/>
          <w:szCs w:val="28"/>
        </w:rPr>
        <w:t>икация, фармакологическая характеристика</w:t>
      </w:r>
      <w:r w:rsidRPr="00EE42DB">
        <w:rPr>
          <w:snapToGrid w:val="0"/>
          <w:sz w:val="28"/>
          <w:szCs w:val="28"/>
        </w:rPr>
        <w:t xml:space="preserve">. Острое отравление снотворными средствами, помощь при отравлении. Рецепт на </w:t>
      </w:r>
      <w:proofErr w:type="spellStart"/>
      <w:r w:rsidRPr="00EE42DB">
        <w:rPr>
          <w:snapToGrid w:val="0"/>
          <w:sz w:val="28"/>
          <w:szCs w:val="28"/>
        </w:rPr>
        <w:t>золпидем</w:t>
      </w:r>
      <w:proofErr w:type="spellEnd"/>
      <w:r w:rsidRPr="00EE42DB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Наркотические анальгетики, их классиф</w:t>
      </w:r>
      <w:r w:rsidRPr="00111F74">
        <w:rPr>
          <w:snapToGrid w:val="0"/>
          <w:sz w:val="28"/>
          <w:szCs w:val="28"/>
        </w:rPr>
        <w:t>икация и фармакологическая характеристика</w:t>
      </w:r>
      <w:r w:rsidRPr="00EE42DB">
        <w:rPr>
          <w:snapToGrid w:val="0"/>
          <w:sz w:val="28"/>
          <w:szCs w:val="28"/>
        </w:rPr>
        <w:t>. Рецепт на препарат</w:t>
      </w:r>
      <w:r w:rsidRPr="00111F74">
        <w:rPr>
          <w:snapToGrid w:val="0"/>
          <w:sz w:val="28"/>
          <w:szCs w:val="28"/>
        </w:rPr>
        <w:t xml:space="preserve"> </w:t>
      </w:r>
      <w:r w:rsidRPr="00EE42DB">
        <w:rPr>
          <w:snapToGrid w:val="0"/>
          <w:sz w:val="28"/>
          <w:szCs w:val="28"/>
        </w:rPr>
        <w:t>-</w:t>
      </w:r>
      <w:r w:rsidRPr="00111F74">
        <w:rPr>
          <w:snapToGrid w:val="0"/>
          <w:sz w:val="28"/>
          <w:szCs w:val="28"/>
        </w:rPr>
        <w:t xml:space="preserve"> </w:t>
      </w:r>
      <w:r w:rsidRPr="00EE42DB">
        <w:rPr>
          <w:snapToGrid w:val="0"/>
          <w:sz w:val="28"/>
          <w:szCs w:val="28"/>
        </w:rPr>
        <w:t>м</w:t>
      </w:r>
      <w:r w:rsidRPr="00111F74">
        <w:rPr>
          <w:snapToGrid w:val="0"/>
          <w:sz w:val="28"/>
          <w:szCs w:val="28"/>
        </w:rPr>
        <w:t xml:space="preserve">орфина гидрохлорид. Токсикологическая характеристика. Принципы фармакотерапии  при остром и хроническом </w:t>
      </w:r>
      <w:r w:rsidRPr="00EE42DB">
        <w:rPr>
          <w:snapToGrid w:val="0"/>
          <w:sz w:val="28"/>
          <w:szCs w:val="28"/>
        </w:rPr>
        <w:t>отравлении. Роль студента-медика и врача в профилактике наркомании.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Ненаркот</w:t>
      </w:r>
      <w:r w:rsidRPr="00111F74">
        <w:rPr>
          <w:snapToGrid w:val="0"/>
          <w:sz w:val="28"/>
          <w:szCs w:val="28"/>
        </w:rPr>
        <w:t>ические анальгетики, их классификация</w:t>
      </w:r>
      <w:r w:rsidRPr="00EE42DB">
        <w:rPr>
          <w:snapToGrid w:val="0"/>
          <w:sz w:val="28"/>
          <w:szCs w:val="28"/>
        </w:rPr>
        <w:t>,</w:t>
      </w:r>
      <w:r w:rsidRPr="00111F74">
        <w:rPr>
          <w:snapToGrid w:val="0"/>
          <w:sz w:val="28"/>
          <w:szCs w:val="28"/>
        </w:rPr>
        <w:t xml:space="preserve"> фармакологическая характеристика</w:t>
      </w:r>
      <w:r w:rsidRPr="00EE42DB">
        <w:rPr>
          <w:snapToGrid w:val="0"/>
          <w:sz w:val="28"/>
          <w:szCs w:val="28"/>
        </w:rPr>
        <w:t>. Рецепт на парацетамол.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 xml:space="preserve">Противоэпилептические и </w:t>
      </w:r>
      <w:proofErr w:type="spellStart"/>
      <w:r w:rsidRPr="00EE42DB">
        <w:rPr>
          <w:snapToGrid w:val="0"/>
          <w:sz w:val="28"/>
          <w:szCs w:val="28"/>
        </w:rPr>
        <w:t>противопаркинсонические</w:t>
      </w:r>
      <w:proofErr w:type="spellEnd"/>
      <w:r w:rsidRPr="00EE42DB">
        <w:rPr>
          <w:snapToGrid w:val="0"/>
          <w:sz w:val="28"/>
          <w:szCs w:val="28"/>
        </w:rPr>
        <w:t xml:space="preserve"> ср-</w:t>
      </w:r>
      <w:proofErr w:type="spellStart"/>
      <w:r w:rsidRPr="00EE42DB">
        <w:rPr>
          <w:snapToGrid w:val="0"/>
          <w:sz w:val="28"/>
          <w:szCs w:val="28"/>
        </w:rPr>
        <w:t>ва</w:t>
      </w:r>
      <w:proofErr w:type="spellEnd"/>
      <w:r w:rsidRPr="00EE42DB">
        <w:rPr>
          <w:snapToGrid w:val="0"/>
          <w:sz w:val="28"/>
          <w:szCs w:val="28"/>
        </w:rPr>
        <w:t xml:space="preserve">, их </w:t>
      </w:r>
      <w:proofErr w:type="spellStart"/>
      <w:r w:rsidRPr="00EE42DB">
        <w:rPr>
          <w:snapToGrid w:val="0"/>
          <w:sz w:val="28"/>
          <w:szCs w:val="28"/>
        </w:rPr>
        <w:t>клас</w:t>
      </w:r>
      <w:r w:rsidRPr="00111F74">
        <w:rPr>
          <w:snapToGrid w:val="0"/>
          <w:sz w:val="28"/>
          <w:szCs w:val="28"/>
        </w:rPr>
        <w:t>сиф</w:t>
      </w:r>
      <w:proofErr w:type="spellEnd"/>
      <w:r w:rsidRPr="00111F74">
        <w:rPr>
          <w:snapToGrid w:val="0"/>
          <w:sz w:val="28"/>
          <w:szCs w:val="28"/>
        </w:rPr>
        <w:t xml:space="preserve">. Фарм. </w:t>
      </w:r>
      <w:proofErr w:type="spellStart"/>
      <w:r w:rsidRPr="00111F74">
        <w:rPr>
          <w:snapToGrid w:val="0"/>
          <w:sz w:val="28"/>
          <w:szCs w:val="28"/>
        </w:rPr>
        <w:t>хар</w:t>
      </w:r>
      <w:proofErr w:type="spellEnd"/>
      <w:r w:rsidRPr="00111F74">
        <w:rPr>
          <w:snapToGrid w:val="0"/>
          <w:sz w:val="28"/>
          <w:szCs w:val="28"/>
        </w:rPr>
        <w:t xml:space="preserve">-ка групп. Рецепт на </w:t>
      </w:r>
      <w:proofErr w:type="spellStart"/>
      <w:r w:rsidRPr="00111F74">
        <w:rPr>
          <w:snapToGrid w:val="0"/>
          <w:sz w:val="28"/>
          <w:szCs w:val="28"/>
        </w:rPr>
        <w:t>вальпроевую</w:t>
      </w:r>
      <w:proofErr w:type="spellEnd"/>
      <w:r w:rsidRPr="00111F74">
        <w:rPr>
          <w:snapToGrid w:val="0"/>
          <w:sz w:val="28"/>
          <w:szCs w:val="28"/>
        </w:rPr>
        <w:t xml:space="preserve"> кислоту.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111F74">
        <w:rPr>
          <w:snapToGrid w:val="0"/>
          <w:sz w:val="28"/>
          <w:szCs w:val="28"/>
        </w:rPr>
        <w:t>Психотропные средст</w:t>
      </w:r>
      <w:r w:rsidRPr="00EE42DB">
        <w:rPr>
          <w:snapToGrid w:val="0"/>
          <w:sz w:val="28"/>
          <w:szCs w:val="28"/>
        </w:rPr>
        <w:t>ва, их классиф</w:t>
      </w:r>
      <w:r w:rsidRPr="00111F74">
        <w:rPr>
          <w:snapToGrid w:val="0"/>
          <w:sz w:val="28"/>
          <w:szCs w:val="28"/>
        </w:rPr>
        <w:t>икация</w:t>
      </w:r>
      <w:r w:rsidRPr="00EE42DB">
        <w:rPr>
          <w:snapToGrid w:val="0"/>
          <w:sz w:val="28"/>
          <w:szCs w:val="28"/>
        </w:rPr>
        <w:t>.</w:t>
      </w:r>
      <w:r w:rsidRPr="00111F74">
        <w:rPr>
          <w:snapToGrid w:val="0"/>
          <w:sz w:val="28"/>
          <w:szCs w:val="28"/>
        </w:rPr>
        <w:t xml:space="preserve"> </w:t>
      </w:r>
      <w:proofErr w:type="spellStart"/>
      <w:r w:rsidRPr="00EE42DB">
        <w:rPr>
          <w:snapToGrid w:val="0"/>
          <w:sz w:val="28"/>
          <w:szCs w:val="28"/>
        </w:rPr>
        <w:t>Психостимуляторы</w:t>
      </w:r>
      <w:proofErr w:type="spellEnd"/>
      <w:r w:rsidRPr="00EE42DB">
        <w:rPr>
          <w:snapToGrid w:val="0"/>
          <w:sz w:val="28"/>
          <w:szCs w:val="28"/>
        </w:rPr>
        <w:t xml:space="preserve">, </w:t>
      </w:r>
      <w:r w:rsidRPr="00111F74">
        <w:rPr>
          <w:snapToGrid w:val="0"/>
          <w:sz w:val="28"/>
          <w:szCs w:val="28"/>
        </w:rPr>
        <w:t xml:space="preserve">антидепрессанты и </w:t>
      </w:r>
      <w:proofErr w:type="spellStart"/>
      <w:r w:rsidRPr="00111F74">
        <w:rPr>
          <w:snapToGrid w:val="0"/>
          <w:sz w:val="28"/>
          <w:szCs w:val="28"/>
        </w:rPr>
        <w:t>ноотропные</w:t>
      </w:r>
      <w:proofErr w:type="spellEnd"/>
      <w:r w:rsidRPr="00111F74">
        <w:rPr>
          <w:snapToGrid w:val="0"/>
          <w:sz w:val="28"/>
          <w:szCs w:val="28"/>
        </w:rPr>
        <w:t xml:space="preserve"> средст</w:t>
      </w:r>
      <w:r w:rsidRPr="00EE42DB">
        <w:rPr>
          <w:snapToGrid w:val="0"/>
          <w:sz w:val="28"/>
          <w:szCs w:val="28"/>
        </w:rPr>
        <w:t>ва, их</w:t>
      </w:r>
      <w:r w:rsidRPr="00111F74">
        <w:rPr>
          <w:snapToGrid w:val="0"/>
          <w:sz w:val="28"/>
          <w:szCs w:val="28"/>
        </w:rPr>
        <w:t xml:space="preserve"> фармакологическая характеристика.</w:t>
      </w:r>
      <w:r w:rsidRPr="00EE42DB">
        <w:rPr>
          <w:snapToGrid w:val="0"/>
          <w:sz w:val="28"/>
          <w:szCs w:val="28"/>
        </w:rPr>
        <w:t xml:space="preserve"> Рецепт на</w:t>
      </w:r>
      <w:r w:rsidRPr="00111F74">
        <w:rPr>
          <w:snapToGrid w:val="0"/>
          <w:sz w:val="28"/>
          <w:szCs w:val="28"/>
        </w:rPr>
        <w:t xml:space="preserve"> </w:t>
      </w:r>
      <w:proofErr w:type="spellStart"/>
      <w:r w:rsidRPr="00111F74">
        <w:rPr>
          <w:snapToGrid w:val="0"/>
          <w:sz w:val="28"/>
          <w:szCs w:val="28"/>
        </w:rPr>
        <w:t>пирацетам</w:t>
      </w:r>
      <w:proofErr w:type="spellEnd"/>
      <w:r w:rsidRPr="00EE42DB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111F74">
        <w:rPr>
          <w:snapToGrid w:val="0"/>
          <w:sz w:val="28"/>
          <w:szCs w:val="28"/>
        </w:rPr>
        <w:t>Антипсихотические средст</w:t>
      </w:r>
      <w:r w:rsidRPr="00EE42DB">
        <w:rPr>
          <w:snapToGrid w:val="0"/>
          <w:sz w:val="28"/>
          <w:szCs w:val="28"/>
        </w:rPr>
        <w:t>ва (нейролептики), их классиф</w:t>
      </w:r>
      <w:r w:rsidRPr="00111F74">
        <w:rPr>
          <w:snapToGrid w:val="0"/>
          <w:sz w:val="28"/>
          <w:szCs w:val="28"/>
        </w:rPr>
        <w:t>икация и фармакологическая характеристика</w:t>
      </w:r>
      <w:r w:rsidRPr="00EE42DB">
        <w:rPr>
          <w:snapToGrid w:val="0"/>
          <w:sz w:val="28"/>
          <w:szCs w:val="28"/>
        </w:rPr>
        <w:t xml:space="preserve">. Рецепт на </w:t>
      </w:r>
      <w:proofErr w:type="spellStart"/>
      <w:r w:rsidRPr="00EE42DB">
        <w:rPr>
          <w:snapToGrid w:val="0"/>
          <w:sz w:val="28"/>
          <w:szCs w:val="28"/>
        </w:rPr>
        <w:t>галоперидол</w:t>
      </w:r>
      <w:proofErr w:type="spellEnd"/>
      <w:r w:rsidRPr="00EE42DB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proofErr w:type="spellStart"/>
      <w:r w:rsidRPr="00EE42DB">
        <w:rPr>
          <w:snapToGrid w:val="0"/>
          <w:sz w:val="28"/>
          <w:szCs w:val="28"/>
        </w:rPr>
        <w:t>Анксиолитики</w:t>
      </w:r>
      <w:proofErr w:type="spellEnd"/>
      <w:r w:rsidRPr="00EE42DB">
        <w:rPr>
          <w:snapToGrid w:val="0"/>
          <w:sz w:val="28"/>
          <w:szCs w:val="28"/>
        </w:rPr>
        <w:t xml:space="preserve"> (т</w:t>
      </w:r>
      <w:r w:rsidRPr="00111F74">
        <w:rPr>
          <w:snapToGrid w:val="0"/>
          <w:sz w:val="28"/>
          <w:szCs w:val="28"/>
        </w:rPr>
        <w:t>ранквилизаторы) и седативные средст</w:t>
      </w:r>
      <w:r w:rsidRPr="00EE42DB">
        <w:rPr>
          <w:snapToGrid w:val="0"/>
          <w:sz w:val="28"/>
          <w:szCs w:val="28"/>
        </w:rPr>
        <w:t>ва, классиф</w:t>
      </w:r>
      <w:r w:rsidRPr="00111F74">
        <w:rPr>
          <w:snapToGrid w:val="0"/>
          <w:sz w:val="28"/>
          <w:szCs w:val="28"/>
        </w:rPr>
        <w:t>икация и фармакологическая характеристи</w:t>
      </w:r>
      <w:r w:rsidRPr="00EE42DB">
        <w:rPr>
          <w:snapToGrid w:val="0"/>
          <w:sz w:val="28"/>
          <w:szCs w:val="28"/>
        </w:rPr>
        <w:t xml:space="preserve">ка. Роль студента-медика и врача в профилактике токсикомании. Рецепт на </w:t>
      </w:r>
      <w:proofErr w:type="gramStart"/>
      <w:r w:rsidRPr="00EE42DB">
        <w:rPr>
          <w:snapToGrid w:val="0"/>
          <w:sz w:val="28"/>
          <w:szCs w:val="28"/>
        </w:rPr>
        <w:t>седативное</w:t>
      </w:r>
      <w:proofErr w:type="gramEnd"/>
      <w:r w:rsidRPr="00EE42DB">
        <w:rPr>
          <w:snapToGrid w:val="0"/>
          <w:sz w:val="28"/>
          <w:szCs w:val="28"/>
        </w:rPr>
        <w:t xml:space="preserve"> ср-во в форме настойки.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111F74">
        <w:rPr>
          <w:snapToGrid w:val="0"/>
          <w:sz w:val="28"/>
          <w:szCs w:val="28"/>
        </w:rPr>
        <w:t>ЛС, влияющие на функции органов дыхания, их классификация</w:t>
      </w:r>
      <w:r w:rsidRPr="00EE42DB">
        <w:rPr>
          <w:snapToGrid w:val="0"/>
          <w:sz w:val="28"/>
          <w:szCs w:val="28"/>
        </w:rPr>
        <w:t>. Стимулято</w:t>
      </w:r>
      <w:r w:rsidRPr="00111F74">
        <w:rPr>
          <w:snapToGrid w:val="0"/>
          <w:sz w:val="28"/>
          <w:szCs w:val="28"/>
        </w:rPr>
        <w:t>ры дыхания и противокашлевые средст</w:t>
      </w:r>
      <w:r w:rsidRPr="00EE42DB">
        <w:rPr>
          <w:snapToGrid w:val="0"/>
          <w:sz w:val="28"/>
          <w:szCs w:val="28"/>
        </w:rPr>
        <w:t>ва, их</w:t>
      </w:r>
      <w:r w:rsidRPr="00111F74">
        <w:rPr>
          <w:snapToGrid w:val="0"/>
          <w:sz w:val="28"/>
          <w:szCs w:val="28"/>
        </w:rPr>
        <w:t xml:space="preserve"> фармакологическая характеристика.</w:t>
      </w:r>
      <w:r w:rsidRPr="00EE42DB">
        <w:rPr>
          <w:snapToGrid w:val="0"/>
          <w:sz w:val="28"/>
          <w:szCs w:val="28"/>
        </w:rPr>
        <w:t xml:space="preserve"> Рецепт на </w:t>
      </w:r>
      <w:proofErr w:type="spellStart"/>
      <w:r w:rsidRPr="00EE42DB">
        <w:rPr>
          <w:snapToGrid w:val="0"/>
          <w:sz w:val="28"/>
          <w:szCs w:val="28"/>
        </w:rPr>
        <w:t>глауцина</w:t>
      </w:r>
      <w:proofErr w:type="spellEnd"/>
      <w:r w:rsidRPr="00EE42DB">
        <w:rPr>
          <w:snapToGrid w:val="0"/>
          <w:sz w:val="28"/>
          <w:szCs w:val="28"/>
        </w:rPr>
        <w:t xml:space="preserve"> гидрохлорид.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Отха</w:t>
      </w:r>
      <w:r w:rsidRPr="00111F74">
        <w:rPr>
          <w:snapToGrid w:val="0"/>
          <w:sz w:val="28"/>
          <w:szCs w:val="28"/>
        </w:rPr>
        <w:t xml:space="preserve">ркивающие и </w:t>
      </w:r>
      <w:proofErr w:type="spellStart"/>
      <w:r w:rsidRPr="00111F74">
        <w:rPr>
          <w:snapToGrid w:val="0"/>
          <w:sz w:val="28"/>
          <w:szCs w:val="28"/>
        </w:rPr>
        <w:t>бронхолитические</w:t>
      </w:r>
      <w:proofErr w:type="spellEnd"/>
      <w:r w:rsidRPr="00111F74">
        <w:rPr>
          <w:snapToGrid w:val="0"/>
          <w:sz w:val="28"/>
          <w:szCs w:val="28"/>
        </w:rPr>
        <w:t xml:space="preserve"> средст</w:t>
      </w:r>
      <w:r w:rsidRPr="00EE42DB">
        <w:rPr>
          <w:snapToGrid w:val="0"/>
          <w:sz w:val="28"/>
          <w:szCs w:val="28"/>
        </w:rPr>
        <w:t>ва</w:t>
      </w:r>
      <w:r w:rsidRPr="00111F74">
        <w:rPr>
          <w:snapToGrid w:val="0"/>
          <w:sz w:val="28"/>
          <w:szCs w:val="28"/>
        </w:rPr>
        <w:t xml:space="preserve">, их  классификация </w:t>
      </w:r>
      <w:r w:rsidRPr="00EE42DB">
        <w:rPr>
          <w:snapToGrid w:val="0"/>
          <w:sz w:val="28"/>
          <w:szCs w:val="28"/>
        </w:rPr>
        <w:t>и</w:t>
      </w:r>
      <w:r w:rsidRPr="00111F74">
        <w:rPr>
          <w:snapToGrid w:val="0"/>
          <w:sz w:val="28"/>
          <w:szCs w:val="28"/>
        </w:rPr>
        <w:t xml:space="preserve"> фармакологическая характеристика.</w:t>
      </w:r>
      <w:r w:rsidRPr="00EE42DB">
        <w:rPr>
          <w:snapToGrid w:val="0"/>
          <w:sz w:val="28"/>
          <w:szCs w:val="28"/>
        </w:rPr>
        <w:t xml:space="preserve"> Рецепт на </w:t>
      </w:r>
      <w:r w:rsidRPr="00111F74">
        <w:rPr>
          <w:snapToGrid w:val="0"/>
          <w:sz w:val="28"/>
          <w:szCs w:val="28"/>
        </w:rPr>
        <w:t xml:space="preserve">препарат из  группы </w:t>
      </w:r>
      <w:proofErr w:type="spellStart"/>
      <w:r w:rsidRPr="00111F74">
        <w:rPr>
          <w:snapToGrid w:val="0"/>
          <w:sz w:val="28"/>
          <w:szCs w:val="28"/>
        </w:rPr>
        <w:t>муколитиков</w:t>
      </w:r>
      <w:proofErr w:type="spellEnd"/>
      <w:r w:rsidRPr="00111F74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111F74">
        <w:rPr>
          <w:snapToGrid w:val="0"/>
          <w:sz w:val="28"/>
          <w:szCs w:val="28"/>
        </w:rPr>
        <w:lastRenderedPageBreak/>
        <w:t>Классификация и фармакологическая характеристи</w:t>
      </w:r>
      <w:r w:rsidRPr="00EE42DB">
        <w:rPr>
          <w:snapToGrid w:val="0"/>
          <w:sz w:val="28"/>
          <w:szCs w:val="28"/>
        </w:rPr>
        <w:t xml:space="preserve">ка средств, применяемых при повышенной кислотности желудочного сока. Рецепт на </w:t>
      </w:r>
      <w:proofErr w:type="spellStart"/>
      <w:r w:rsidRPr="00EE42DB">
        <w:rPr>
          <w:snapToGrid w:val="0"/>
          <w:sz w:val="28"/>
          <w:szCs w:val="28"/>
        </w:rPr>
        <w:t>омепразол</w:t>
      </w:r>
      <w:proofErr w:type="spellEnd"/>
      <w:r w:rsidRPr="00EE42DB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Рвотны</w:t>
      </w:r>
      <w:r w:rsidRPr="00111F74">
        <w:rPr>
          <w:snapToGrid w:val="0"/>
          <w:sz w:val="28"/>
          <w:szCs w:val="28"/>
        </w:rPr>
        <w:t>е и противорвотные средст</w:t>
      </w:r>
      <w:r w:rsidRPr="00EE42DB">
        <w:rPr>
          <w:snapToGrid w:val="0"/>
          <w:sz w:val="28"/>
          <w:szCs w:val="28"/>
        </w:rPr>
        <w:t>ва, их классиф</w:t>
      </w:r>
      <w:r w:rsidRPr="00111F74">
        <w:rPr>
          <w:snapToGrid w:val="0"/>
          <w:sz w:val="28"/>
          <w:szCs w:val="28"/>
        </w:rPr>
        <w:t>икация, фармакологическая характеристи</w:t>
      </w:r>
      <w:r w:rsidRPr="00EE42DB">
        <w:rPr>
          <w:snapToGrid w:val="0"/>
          <w:sz w:val="28"/>
          <w:szCs w:val="28"/>
        </w:rPr>
        <w:t>ка. Рецепт на метоклопрамид</w:t>
      </w:r>
      <w:r w:rsidRPr="00111F74">
        <w:rPr>
          <w:snapToGrid w:val="0"/>
          <w:sz w:val="28"/>
          <w:szCs w:val="28"/>
        </w:rPr>
        <w:t xml:space="preserve"> (</w:t>
      </w:r>
      <w:proofErr w:type="spellStart"/>
      <w:r w:rsidRPr="00111F74">
        <w:rPr>
          <w:snapToGrid w:val="0"/>
          <w:sz w:val="28"/>
          <w:szCs w:val="28"/>
        </w:rPr>
        <w:t>церукал</w:t>
      </w:r>
      <w:proofErr w:type="spellEnd"/>
      <w:r w:rsidRPr="00111F74">
        <w:rPr>
          <w:snapToGrid w:val="0"/>
          <w:sz w:val="28"/>
          <w:szCs w:val="28"/>
        </w:rPr>
        <w:t>)</w:t>
      </w:r>
      <w:r w:rsidRPr="00EE42DB">
        <w:rPr>
          <w:snapToGrid w:val="0"/>
          <w:sz w:val="28"/>
          <w:szCs w:val="28"/>
        </w:rPr>
        <w:t>.</w:t>
      </w:r>
    </w:p>
    <w:p w:rsidR="00130A5D" w:rsidRPr="00035524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035524">
        <w:rPr>
          <w:snapToGrid w:val="0"/>
          <w:sz w:val="28"/>
          <w:szCs w:val="28"/>
        </w:rPr>
        <w:t>Желчегонные средства и средства, применяемые при нарушении экскреторной функции поджелудочной железы, их классификация, фармакологическая характеристика. Рецепт на панкреатин.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Средст</w:t>
      </w:r>
      <w:r w:rsidRPr="00EE42DB">
        <w:rPr>
          <w:snapToGrid w:val="0"/>
          <w:sz w:val="28"/>
          <w:szCs w:val="28"/>
        </w:rPr>
        <w:t>ва, влияющие на моторику кишечника, их классиф</w:t>
      </w:r>
      <w:r>
        <w:rPr>
          <w:snapToGrid w:val="0"/>
          <w:sz w:val="28"/>
          <w:szCs w:val="28"/>
        </w:rPr>
        <w:t>икация. Слабительные средст</w:t>
      </w:r>
      <w:r w:rsidRPr="00EE42DB">
        <w:rPr>
          <w:snapToGrid w:val="0"/>
          <w:sz w:val="28"/>
          <w:szCs w:val="28"/>
        </w:rPr>
        <w:t>ва их</w:t>
      </w:r>
      <w:r>
        <w:rPr>
          <w:snapToGrid w:val="0"/>
          <w:sz w:val="28"/>
          <w:szCs w:val="28"/>
        </w:rPr>
        <w:t xml:space="preserve"> фармакологическая характеристика.</w:t>
      </w:r>
      <w:r w:rsidRPr="00EE42DB">
        <w:rPr>
          <w:snapToGrid w:val="0"/>
          <w:sz w:val="28"/>
          <w:szCs w:val="28"/>
        </w:rPr>
        <w:t xml:space="preserve"> Рецепт на </w:t>
      </w:r>
      <w:proofErr w:type="spellStart"/>
      <w:r>
        <w:rPr>
          <w:snapToGrid w:val="0"/>
          <w:sz w:val="28"/>
          <w:szCs w:val="28"/>
        </w:rPr>
        <w:t>лактулозу</w:t>
      </w:r>
      <w:proofErr w:type="spellEnd"/>
      <w:r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Противоаритмические средст</w:t>
      </w:r>
      <w:r w:rsidRPr="00EE42DB">
        <w:rPr>
          <w:snapToGrid w:val="0"/>
          <w:sz w:val="28"/>
          <w:szCs w:val="28"/>
        </w:rPr>
        <w:t>ва,</w:t>
      </w:r>
      <w:r>
        <w:rPr>
          <w:snapToGrid w:val="0"/>
          <w:sz w:val="28"/>
          <w:szCs w:val="28"/>
        </w:rPr>
        <w:t xml:space="preserve"> классификация,  их фармакологическая характеристи</w:t>
      </w:r>
      <w:r w:rsidRPr="00EE42DB">
        <w:rPr>
          <w:snapToGrid w:val="0"/>
          <w:sz w:val="28"/>
          <w:szCs w:val="28"/>
        </w:rPr>
        <w:t>ка. Рецепт</w:t>
      </w:r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амиодарон</w:t>
      </w:r>
      <w:proofErr w:type="spellEnd"/>
      <w:r w:rsidRPr="00111F74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Кардиотонические</w:t>
      </w:r>
      <w:proofErr w:type="spellEnd"/>
      <w:r>
        <w:rPr>
          <w:snapToGrid w:val="0"/>
          <w:sz w:val="28"/>
          <w:szCs w:val="28"/>
        </w:rPr>
        <w:t xml:space="preserve"> средства, их классификация, фармакологическая характеристика</w:t>
      </w:r>
      <w:r w:rsidRPr="00EE42DB">
        <w:rPr>
          <w:snapToGrid w:val="0"/>
          <w:sz w:val="28"/>
          <w:szCs w:val="28"/>
        </w:rPr>
        <w:t>, осо</w:t>
      </w:r>
      <w:r>
        <w:rPr>
          <w:snapToGrid w:val="0"/>
          <w:sz w:val="28"/>
          <w:szCs w:val="28"/>
        </w:rPr>
        <w:t xml:space="preserve">бенности применения в гериатрии. </w:t>
      </w:r>
      <w:r w:rsidRPr="00EE42DB">
        <w:rPr>
          <w:snapToGrid w:val="0"/>
          <w:sz w:val="28"/>
          <w:szCs w:val="28"/>
        </w:rPr>
        <w:t xml:space="preserve">Клиника интоксикации сердечными гликозидами, принципы ее профилактики и лечения. Рецепт на </w:t>
      </w:r>
      <w:proofErr w:type="spellStart"/>
      <w:r w:rsidRPr="00EE42DB">
        <w:rPr>
          <w:snapToGrid w:val="0"/>
          <w:sz w:val="28"/>
          <w:szCs w:val="28"/>
        </w:rPr>
        <w:t>дигоксин</w:t>
      </w:r>
      <w:proofErr w:type="spellEnd"/>
      <w:r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Лекарственные средства</w:t>
      </w:r>
      <w:r w:rsidRPr="00EE42DB">
        <w:rPr>
          <w:snapToGrid w:val="0"/>
          <w:sz w:val="28"/>
          <w:szCs w:val="28"/>
        </w:rPr>
        <w:t>, применяемые при недостаточности коро</w:t>
      </w:r>
      <w:r>
        <w:rPr>
          <w:snapToGrid w:val="0"/>
          <w:sz w:val="28"/>
          <w:szCs w:val="28"/>
        </w:rPr>
        <w:t>нарного кровообращения. Классификация, фармакологическая характеристика. Рецепт на нитроглицерин.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proofErr w:type="spellStart"/>
      <w:r w:rsidRPr="00EE42DB"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нтигипертензивные</w:t>
      </w:r>
      <w:proofErr w:type="spellEnd"/>
      <w:r>
        <w:rPr>
          <w:snapToGrid w:val="0"/>
          <w:sz w:val="28"/>
          <w:szCs w:val="28"/>
        </w:rPr>
        <w:t xml:space="preserve"> средства, классификация по  механизму преимущественного действия. Фармакологическая характеристи</w:t>
      </w:r>
      <w:r w:rsidRPr="00EE42DB">
        <w:rPr>
          <w:snapToGrid w:val="0"/>
          <w:sz w:val="28"/>
          <w:szCs w:val="28"/>
        </w:rPr>
        <w:t xml:space="preserve">ка </w:t>
      </w:r>
      <w:proofErr w:type="spellStart"/>
      <w:r w:rsidRPr="00EE42DB">
        <w:rPr>
          <w:snapToGrid w:val="0"/>
          <w:sz w:val="28"/>
          <w:szCs w:val="28"/>
        </w:rPr>
        <w:t>антигипертензивных</w:t>
      </w:r>
      <w:proofErr w:type="spellEnd"/>
      <w:r w:rsidRPr="00EE42DB">
        <w:rPr>
          <w:snapToGrid w:val="0"/>
          <w:sz w:val="28"/>
          <w:szCs w:val="28"/>
        </w:rPr>
        <w:t xml:space="preserve"> средств </w:t>
      </w:r>
      <w:proofErr w:type="spellStart"/>
      <w:r w:rsidRPr="00EE42DB">
        <w:rPr>
          <w:snapToGrid w:val="0"/>
          <w:sz w:val="28"/>
          <w:szCs w:val="28"/>
        </w:rPr>
        <w:t>нейротропного</w:t>
      </w:r>
      <w:proofErr w:type="spellEnd"/>
      <w:r w:rsidRPr="00EE42DB">
        <w:rPr>
          <w:snapToGrid w:val="0"/>
          <w:sz w:val="28"/>
          <w:szCs w:val="28"/>
        </w:rPr>
        <w:t xml:space="preserve"> механизма действия. Рецепт.</w:t>
      </w:r>
    </w:p>
    <w:p w:rsidR="00130A5D" w:rsidRPr="00111F74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proofErr w:type="spellStart"/>
      <w:r w:rsidRPr="00111F74">
        <w:rPr>
          <w:snapToGrid w:val="0"/>
          <w:sz w:val="28"/>
          <w:szCs w:val="28"/>
        </w:rPr>
        <w:t>Антигипертензивные</w:t>
      </w:r>
      <w:proofErr w:type="spellEnd"/>
      <w:r w:rsidRPr="00111F74">
        <w:rPr>
          <w:snapToGrid w:val="0"/>
          <w:sz w:val="28"/>
          <w:szCs w:val="28"/>
        </w:rPr>
        <w:t xml:space="preserve"> средства, их классиф</w:t>
      </w:r>
      <w:r>
        <w:rPr>
          <w:snapToGrid w:val="0"/>
          <w:sz w:val="28"/>
          <w:szCs w:val="28"/>
        </w:rPr>
        <w:t xml:space="preserve">икация. Фармакологическая </w:t>
      </w:r>
      <w:r w:rsidRPr="00111F74">
        <w:rPr>
          <w:snapToGrid w:val="0"/>
          <w:sz w:val="28"/>
          <w:szCs w:val="28"/>
        </w:rPr>
        <w:t>характеристи</w:t>
      </w:r>
      <w:r w:rsidRPr="00EE42DB">
        <w:rPr>
          <w:snapToGrid w:val="0"/>
          <w:sz w:val="28"/>
          <w:szCs w:val="28"/>
        </w:rPr>
        <w:t xml:space="preserve">ка ингибиторов АПФ и </w:t>
      </w:r>
      <w:r w:rsidRPr="00111F74">
        <w:rPr>
          <w:snapToGrid w:val="0"/>
          <w:sz w:val="28"/>
          <w:szCs w:val="28"/>
        </w:rPr>
        <w:t xml:space="preserve">блокаторов </w:t>
      </w:r>
      <w:proofErr w:type="spellStart"/>
      <w:r w:rsidRPr="00111F74">
        <w:rPr>
          <w:snapToGrid w:val="0"/>
          <w:sz w:val="28"/>
          <w:szCs w:val="28"/>
        </w:rPr>
        <w:t>ангиотензина</w:t>
      </w:r>
      <w:proofErr w:type="spellEnd"/>
      <w:r w:rsidRPr="00111F74">
        <w:rPr>
          <w:snapToGrid w:val="0"/>
          <w:sz w:val="28"/>
          <w:szCs w:val="28"/>
        </w:rPr>
        <w:t xml:space="preserve"> </w:t>
      </w:r>
      <w:r w:rsidRPr="00111F74">
        <w:rPr>
          <w:snapToGrid w:val="0"/>
          <w:sz w:val="28"/>
          <w:szCs w:val="28"/>
          <w:lang w:val="en-US"/>
        </w:rPr>
        <w:t>II</w:t>
      </w:r>
      <w:r w:rsidRPr="00111F74">
        <w:rPr>
          <w:snapToGrid w:val="0"/>
          <w:sz w:val="28"/>
          <w:szCs w:val="28"/>
        </w:rPr>
        <w:t xml:space="preserve"> (</w:t>
      </w:r>
      <w:proofErr w:type="spellStart"/>
      <w:r w:rsidRPr="00111F74">
        <w:rPr>
          <w:snapToGrid w:val="0"/>
          <w:sz w:val="28"/>
          <w:szCs w:val="28"/>
        </w:rPr>
        <w:t>сартаны</w:t>
      </w:r>
      <w:proofErr w:type="spellEnd"/>
      <w:r w:rsidRPr="00111F74">
        <w:rPr>
          <w:snapToGrid w:val="0"/>
          <w:sz w:val="28"/>
          <w:szCs w:val="28"/>
        </w:rPr>
        <w:t xml:space="preserve">). Рецепт на </w:t>
      </w:r>
      <w:proofErr w:type="spellStart"/>
      <w:r w:rsidRPr="00111F74">
        <w:rPr>
          <w:snapToGrid w:val="0"/>
          <w:sz w:val="28"/>
          <w:szCs w:val="28"/>
        </w:rPr>
        <w:t>эналаприл</w:t>
      </w:r>
      <w:proofErr w:type="spellEnd"/>
      <w:r w:rsidRPr="00111F74">
        <w:rPr>
          <w:snapToGrid w:val="0"/>
          <w:sz w:val="28"/>
          <w:szCs w:val="28"/>
        </w:rPr>
        <w:t>.</w:t>
      </w:r>
    </w:p>
    <w:p w:rsidR="00130A5D" w:rsidRPr="00111F74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proofErr w:type="spellStart"/>
      <w:r w:rsidRPr="00111F74">
        <w:rPr>
          <w:snapToGrid w:val="0"/>
          <w:sz w:val="28"/>
          <w:szCs w:val="28"/>
        </w:rPr>
        <w:t>Антигипертензивные</w:t>
      </w:r>
      <w:proofErr w:type="spellEnd"/>
      <w:r w:rsidRPr="00111F74">
        <w:rPr>
          <w:snapToGrid w:val="0"/>
          <w:sz w:val="28"/>
          <w:szCs w:val="28"/>
        </w:rPr>
        <w:t xml:space="preserve"> средства, их классификация. Фармакологическая характеристика препаратов </w:t>
      </w:r>
      <w:proofErr w:type="spellStart"/>
      <w:r w:rsidRPr="00111F74">
        <w:rPr>
          <w:snapToGrid w:val="0"/>
          <w:sz w:val="28"/>
          <w:szCs w:val="28"/>
        </w:rPr>
        <w:t>миотропного</w:t>
      </w:r>
      <w:proofErr w:type="spellEnd"/>
      <w:r w:rsidRPr="00111F74">
        <w:rPr>
          <w:snapToGrid w:val="0"/>
          <w:sz w:val="28"/>
          <w:szCs w:val="28"/>
        </w:rPr>
        <w:t xml:space="preserve"> действия. Рецепт.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111F7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Диуретические средства, их классификация, фармакологическая характеристика</w:t>
      </w:r>
      <w:r w:rsidRPr="00EE42DB">
        <w:rPr>
          <w:snapToGrid w:val="0"/>
          <w:sz w:val="28"/>
          <w:szCs w:val="28"/>
        </w:rPr>
        <w:t xml:space="preserve">. Рецепт на </w:t>
      </w:r>
      <w:proofErr w:type="spellStart"/>
      <w:r w:rsidRPr="00EE42DB">
        <w:rPr>
          <w:snapToGrid w:val="0"/>
          <w:sz w:val="28"/>
          <w:szCs w:val="28"/>
        </w:rPr>
        <w:t>дихлотиазид</w:t>
      </w:r>
      <w:proofErr w:type="spellEnd"/>
      <w:r w:rsidRPr="00EE42DB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Лекарственные средства</w:t>
      </w:r>
      <w:r w:rsidRPr="00EE42DB">
        <w:rPr>
          <w:snapToGrid w:val="0"/>
          <w:sz w:val="28"/>
          <w:szCs w:val="28"/>
        </w:rPr>
        <w:t>, влияющие на сократительную активн</w:t>
      </w:r>
      <w:r>
        <w:rPr>
          <w:snapToGrid w:val="0"/>
          <w:sz w:val="28"/>
          <w:szCs w:val="28"/>
        </w:rPr>
        <w:t xml:space="preserve">ость и тонус </w:t>
      </w:r>
      <w:proofErr w:type="spellStart"/>
      <w:r>
        <w:rPr>
          <w:snapToGrid w:val="0"/>
          <w:sz w:val="28"/>
          <w:szCs w:val="28"/>
        </w:rPr>
        <w:t>миометрия</w:t>
      </w:r>
      <w:proofErr w:type="spellEnd"/>
      <w:r>
        <w:rPr>
          <w:snapToGrid w:val="0"/>
          <w:sz w:val="28"/>
          <w:szCs w:val="28"/>
        </w:rPr>
        <w:t>. Классификация, фармакологическая характеристика</w:t>
      </w:r>
      <w:r w:rsidRPr="00EE42DB">
        <w:rPr>
          <w:snapToGrid w:val="0"/>
          <w:sz w:val="28"/>
          <w:szCs w:val="28"/>
        </w:rPr>
        <w:t>. Рецепт на препарат окситоцина.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Лекарственные средства</w:t>
      </w:r>
      <w:r w:rsidRPr="00EE42DB">
        <w:rPr>
          <w:snapToGrid w:val="0"/>
          <w:sz w:val="28"/>
          <w:szCs w:val="28"/>
        </w:rPr>
        <w:t>, вли</w:t>
      </w:r>
      <w:r>
        <w:rPr>
          <w:snapToGrid w:val="0"/>
          <w:sz w:val="28"/>
          <w:szCs w:val="28"/>
        </w:rPr>
        <w:t>яющие на систему крови, классификация. Фармакологическая характеристи</w:t>
      </w:r>
      <w:r w:rsidRPr="00EE42DB">
        <w:rPr>
          <w:snapToGrid w:val="0"/>
          <w:sz w:val="28"/>
          <w:szCs w:val="28"/>
        </w:rPr>
        <w:t xml:space="preserve">ка </w:t>
      </w:r>
      <w:proofErr w:type="spellStart"/>
      <w:r w:rsidRPr="00EE42DB">
        <w:rPr>
          <w:snapToGrid w:val="0"/>
          <w:sz w:val="28"/>
          <w:szCs w:val="28"/>
        </w:rPr>
        <w:t>антиагрегантов</w:t>
      </w:r>
      <w:proofErr w:type="spellEnd"/>
      <w:r w:rsidRPr="00EE42DB">
        <w:rPr>
          <w:snapToGrid w:val="0"/>
          <w:sz w:val="28"/>
          <w:szCs w:val="28"/>
        </w:rPr>
        <w:t xml:space="preserve">, антикоагулянтов, </w:t>
      </w:r>
      <w:proofErr w:type="spellStart"/>
      <w:r w:rsidRPr="00EE42DB">
        <w:rPr>
          <w:snapToGrid w:val="0"/>
          <w:sz w:val="28"/>
          <w:szCs w:val="28"/>
        </w:rPr>
        <w:t>фибринолитиков</w:t>
      </w:r>
      <w:proofErr w:type="spellEnd"/>
      <w:r w:rsidRPr="00EE42DB">
        <w:rPr>
          <w:snapToGrid w:val="0"/>
          <w:sz w:val="28"/>
          <w:szCs w:val="28"/>
        </w:rPr>
        <w:t xml:space="preserve">. Рецепт на </w:t>
      </w:r>
      <w:proofErr w:type="spellStart"/>
      <w:r w:rsidRPr="00111F74">
        <w:rPr>
          <w:snapToGrid w:val="0"/>
          <w:sz w:val="28"/>
          <w:szCs w:val="28"/>
        </w:rPr>
        <w:t>клопидогрель</w:t>
      </w:r>
      <w:proofErr w:type="spellEnd"/>
      <w:r w:rsidRPr="00111F74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lastRenderedPageBreak/>
        <w:t>Л</w:t>
      </w:r>
      <w:r>
        <w:rPr>
          <w:snapToGrid w:val="0"/>
          <w:sz w:val="28"/>
          <w:szCs w:val="28"/>
        </w:rPr>
        <w:t>екарственные средства</w:t>
      </w:r>
      <w:r w:rsidRPr="00EE42DB">
        <w:rPr>
          <w:snapToGrid w:val="0"/>
          <w:sz w:val="28"/>
          <w:szCs w:val="28"/>
        </w:rPr>
        <w:t>, влияющие на систему крови, классиф</w:t>
      </w:r>
      <w:r>
        <w:rPr>
          <w:snapToGrid w:val="0"/>
          <w:sz w:val="28"/>
          <w:szCs w:val="28"/>
        </w:rPr>
        <w:t>икация. Фармакологическая характеристика</w:t>
      </w:r>
      <w:r w:rsidRPr="00EE42DB">
        <w:rPr>
          <w:snapToGrid w:val="0"/>
          <w:sz w:val="28"/>
          <w:szCs w:val="28"/>
        </w:rPr>
        <w:t xml:space="preserve"> </w:t>
      </w:r>
      <w:proofErr w:type="spellStart"/>
      <w:r w:rsidRPr="00EE42DB">
        <w:rPr>
          <w:snapToGrid w:val="0"/>
          <w:sz w:val="28"/>
          <w:szCs w:val="28"/>
        </w:rPr>
        <w:t>агрегантов</w:t>
      </w:r>
      <w:proofErr w:type="spellEnd"/>
      <w:r w:rsidRPr="00EE42DB">
        <w:rPr>
          <w:snapToGrid w:val="0"/>
          <w:sz w:val="28"/>
          <w:szCs w:val="28"/>
        </w:rPr>
        <w:t xml:space="preserve">, коагулянтов, ингибиторов </w:t>
      </w:r>
      <w:proofErr w:type="spellStart"/>
      <w:r w:rsidRPr="00EE42DB">
        <w:rPr>
          <w:snapToGrid w:val="0"/>
          <w:sz w:val="28"/>
          <w:szCs w:val="28"/>
        </w:rPr>
        <w:t>фибринолиза</w:t>
      </w:r>
      <w:proofErr w:type="spellEnd"/>
      <w:r w:rsidRPr="00EE42DB">
        <w:rPr>
          <w:snapToGrid w:val="0"/>
          <w:sz w:val="28"/>
          <w:szCs w:val="28"/>
        </w:rPr>
        <w:t>. Рецепт на аминокапроновую кислоту.</w:t>
      </w:r>
    </w:p>
    <w:p w:rsidR="00130A5D" w:rsidRPr="00035524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Лекарственные средства</w:t>
      </w:r>
      <w:r w:rsidRPr="00035524">
        <w:rPr>
          <w:snapToGrid w:val="0"/>
          <w:sz w:val="28"/>
          <w:szCs w:val="28"/>
        </w:rPr>
        <w:t xml:space="preserve">, влияющие на </w:t>
      </w:r>
      <w:proofErr w:type="spellStart"/>
      <w:r w:rsidRPr="00035524">
        <w:rPr>
          <w:snapToGrid w:val="0"/>
          <w:sz w:val="28"/>
          <w:szCs w:val="28"/>
        </w:rPr>
        <w:t>э</w:t>
      </w:r>
      <w:r>
        <w:rPr>
          <w:snapToGrid w:val="0"/>
          <w:sz w:val="28"/>
          <w:szCs w:val="28"/>
        </w:rPr>
        <w:t>ритр</w:t>
      </w:r>
      <w:proofErr w:type="gramStart"/>
      <w:r>
        <w:rPr>
          <w:snapToGrid w:val="0"/>
          <w:sz w:val="28"/>
          <w:szCs w:val="28"/>
        </w:rPr>
        <w:t>о</w:t>
      </w:r>
      <w:proofErr w:type="spellEnd"/>
      <w:r>
        <w:rPr>
          <w:snapToGrid w:val="0"/>
          <w:sz w:val="28"/>
          <w:szCs w:val="28"/>
        </w:rPr>
        <w:t>-</w:t>
      </w:r>
      <w:proofErr w:type="gramEnd"/>
      <w:r>
        <w:rPr>
          <w:snapToGrid w:val="0"/>
          <w:sz w:val="28"/>
          <w:szCs w:val="28"/>
        </w:rPr>
        <w:t xml:space="preserve"> и </w:t>
      </w:r>
      <w:proofErr w:type="spellStart"/>
      <w:r>
        <w:rPr>
          <w:snapToGrid w:val="0"/>
          <w:sz w:val="28"/>
          <w:szCs w:val="28"/>
        </w:rPr>
        <w:t>лейкопоэз</w:t>
      </w:r>
      <w:proofErr w:type="spellEnd"/>
      <w:r>
        <w:rPr>
          <w:snapToGrid w:val="0"/>
          <w:sz w:val="28"/>
          <w:szCs w:val="28"/>
        </w:rPr>
        <w:t>,  их классификация, фармакологическая характеристика</w:t>
      </w:r>
      <w:r w:rsidRPr="00035524">
        <w:rPr>
          <w:snapToGrid w:val="0"/>
          <w:sz w:val="28"/>
          <w:szCs w:val="28"/>
        </w:rPr>
        <w:t xml:space="preserve">. Рецепт на </w:t>
      </w:r>
      <w:proofErr w:type="spellStart"/>
      <w:r w:rsidRPr="00035524">
        <w:rPr>
          <w:snapToGrid w:val="0"/>
          <w:sz w:val="28"/>
          <w:szCs w:val="28"/>
        </w:rPr>
        <w:t>молграмостим</w:t>
      </w:r>
      <w:proofErr w:type="spellEnd"/>
      <w:r w:rsidRPr="00035524">
        <w:rPr>
          <w:snapToGrid w:val="0"/>
          <w:sz w:val="28"/>
          <w:szCs w:val="28"/>
        </w:rPr>
        <w:t xml:space="preserve"> (</w:t>
      </w:r>
      <w:proofErr w:type="spellStart"/>
      <w:r w:rsidRPr="00035524">
        <w:rPr>
          <w:snapToGrid w:val="0"/>
          <w:sz w:val="28"/>
          <w:szCs w:val="28"/>
        </w:rPr>
        <w:t>лейкомакс</w:t>
      </w:r>
      <w:proofErr w:type="spellEnd"/>
      <w:r w:rsidRPr="00035524">
        <w:rPr>
          <w:snapToGrid w:val="0"/>
          <w:sz w:val="28"/>
          <w:szCs w:val="28"/>
        </w:rPr>
        <w:t>).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Препараты гормонов, их классиф</w:t>
      </w:r>
      <w:r>
        <w:rPr>
          <w:snapToGrid w:val="0"/>
          <w:sz w:val="28"/>
          <w:szCs w:val="28"/>
        </w:rPr>
        <w:t>икация. Фармакологическая характеристика</w:t>
      </w:r>
      <w:r w:rsidRPr="00EE42DB">
        <w:rPr>
          <w:snapToGrid w:val="0"/>
          <w:sz w:val="28"/>
          <w:szCs w:val="28"/>
        </w:rPr>
        <w:t xml:space="preserve"> кортикотропина, препаратов щитовидной и паращитовидной желез. Рецепт.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Фармакологическая характеристика</w:t>
      </w:r>
      <w:r w:rsidRPr="00EE42DB">
        <w:rPr>
          <w:snapToGrid w:val="0"/>
          <w:sz w:val="28"/>
          <w:szCs w:val="28"/>
        </w:rPr>
        <w:t xml:space="preserve"> препаратов инсулина и синтетических противодиабетических средств. Рецепт на </w:t>
      </w:r>
      <w:proofErr w:type="gramStart"/>
      <w:r w:rsidRPr="00EE42DB">
        <w:rPr>
          <w:snapToGrid w:val="0"/>
          <w:sz w:val="28"/>
          <w:szCs w:val="28"/>
        </w:rPr>
        <w:t>производное</w:t>
      </w:r>
      <w:proofErr w:type="gramEnd"/>
      <w:r w:rsidRPr="00EE42DB">
        <w:rPr>
          <w:snapToGrid w:val="0"/>
          <w:sz w:val="28"/>
          <w:szCs w:val="28"/>
        </w:rPr>
        <w:t xml:space="preserve"> </w:t>
      </w:r>
      <w:proofErr w:type="spellStart"/>
      <w:r w:rsidRPr="00EE42DB">
        <w:rPr>
          <w:snapToGrid w:val="0"/>
          <w:sz w:val="28"/>
          <w:szCs w:val="28"/>
        </w:rPr>
        <w:t>сульфонилмочевины</w:t>
      </w:r>
      <w:proofErr w:type="spellEnd"/>
      <w:r w:rsidRPr="00EE42DB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Препараты гормонов к</w:t>
      </w:r>
      <w:r>
        <w:rPr>
          <w:snapToGrid w:val="0"/>
          <w:sz w:val="28"/>
          <w:szCs w:val="28"/>
        </w:rPr>
        <w:t xml:space="preserve">оры надпочечников, их фармакологическая характеристика. </w:t>
      </w:r>
      <w:r w:rsidRPr="00EE42DB">
        <w:rPr>
          <w:snapToGrid w:val="0"/>
          <w:sz w:val="28"/>
          <w:szCs w:val="28"/>
        </w:rPr>
        <w:t xml:space="preserve">Рецепт на препарат </w:t>
      </w:r>
      <w:r w:rsidRPr="00111F74">
        <w:rPr>
          <w:snapToGrid w:val="0"/>
          <w:sz w:val="28"/>
          <w:szCs w:val="28"/>
        </w:rPr>
        <w:t>преднизолон</w:t>
      </w:r>
      <w:r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Ф</w:t>
      </w:r>
      <w:r>
        <w:rPr>
          <w:snapToGrid w:val="0"/>
          <w:sz w:val="28"/>
          <w:szCs w:val="28"/>
        </w:rPr>
        <w:t>армакологическая характеристи</w:t>
      </w:r>
      <w:r w:rsidRPr="00EE42DB">
        <w:rPr>
          <w:snapToGrid w:val="0"/>
          <w:sz w:val="28"/>
          <w:szCs w:val="28"/>
        </w:rPr>
        <w:t>ка препаратов половых гормонов, их производных и синтетических заменителей. Рецепт.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Ф</w:t>
      </w:r>
      <w:r>
        <w:rPr>
          <w:snapToGrid w:val="0"/>
          <w:sz w:val="28"/>
          <w:szCs w:val="28"/>
        </w:rPr>
        <w:t>ерментные препараты, их классификация, фармакологическая характеристика</w:t>
      </w:r>
      <w:r w:rsidRPr="00EE42DB">
        <w:rPr>
          <w:snapToGrid w:val="0"/>
          <w:sz w:val="28"/>
          <w:szCs w:val="28"/>
        </w:rPr>
        <w:t xml:space="preserve">. Рецепт на </w:t>
      </w:r>
      <w:r w:rsidRPr="00111F74">
        <w:rPr>
          <w:snapToGrid w:val="0"/>
          <w:sz w:val="28"/>
          <w:szCs w:val="28"/>
        </w:rPr>
        <w:t>панкреатин</w:t>
      </w:r>
      <w:r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Препараты водор</w:t>
      </w:r>
      <w:r>
        <w:rPr>
          <w:snapToGrid w:val="0"/>
          <w:sz w:val="28"/>
          <w:szCs w:val="28"/>
        </w:rPr>
        <w:t xml:space="preserve">астворимых витаминов. Фармакологическая характеристика </w:t>
      </w:r>
      <w:r w:rsidRPr="00EE42DB">
        <w:rPr>
          <w:snapToGrid w:val="0"/>
          <w:sz w:val="28"/>
          <w:szCs w:val="28"/>
        </w:rPr>
        <w:t>препаратов витаминов В</w:t>
      </w:r>
      <w:proofErr w:type="gramStart"/>
      <w:r w:rsidRPr="00EE42DB">
        <w:rPr>
          <w:snapToGrid w:val="0"/>
          <w:sz w:val="28"/>
          <w:szCs w:val="28"/>
        </w:rPr>
        <w:t>1</w:t>
      </w:r>
      <w:proofErr w:type="gramEnd"/>
      <w:r w:rsidRPr="00EE42DB">
        <w:rPr>
          <w:snapToGrid w:val="0"/>
          <w:sz w:val="28"/>
          <w:szCs w:val="28"/>
        </w:rPr>
        <w:t>, В2, В6, Вс. Рецепт на препарат витамина В1.</w:t>
      </w:r>
    </w:p>
    <w:p w:rsidR="00130A5D" w:rsidRPr="00111F74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Препараты водорастворимых витаминов. Фарм</w:t>
      </w:r>
      <w:r>
        <w:rPr>
          <w:snapToGrid w:val="0"/>
          <w:sz w:val="28"/>
          <w:szCs w:val="28"/>
        </w:rPr>
        <w:t>акологическая характеристи</w:t>
      </w:r>
      <w:r w:rsidRPr="00EE42DB">
        <w:rPr>
          <w:snapToGrid w:val="0"/>
          <w:sz w:val="28"/>
          <w:szCs w:val="28"/>
        </w:rPr>
        <w:t xml:space="preserve">ка препаратов витаминов РР, </w:t>
      </w:r>
      <w:proofErr w:type="gramStart"/>
      <w:r w:rsidRPr="00EE42DB">
        <w:rPr>
          <w:snapToGrid w:val="0"/>
          <w:sz w:val="28"/>
          <w:szCs w:val="28"/>
        </w:rPr>
        <w:t>С</w:t>
      </w:r>
      <w:proofErr w:type="gramEnd"/>
      <w:r w:rsidRPr="00EE42DB">
        <w:rPr>
          <w:snapToGrid w:val="0"/>
          <w:sz w:val="28"/>
          <w:szCs w:val="28"/>
        </w:rPr>
        <w:t xml:space="preserve">, рутина. Рецепт </w:t>
      </w:r>
      <w:r w:rsidRPr="00111F74">
        <w:rPr>
          <w:snapToGrid w:val="0"/>
          <w:sz w:val="28"/>
          <w:szCs w:val="28"/>
        </w:rPr>
        <w:t>на аскорбиновую кислоту  для инъекций.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Препараты жирораств</w:t>
      </w:r>
      <w:r>
        <w:rPr>
          <w:snapToGrid w:val="0"/>
          <w:sz w:val="28"/>
          <w:szCs w:val="28"/>
        </w:rPr>
        <w:t>оримых витаминов, их  фармакологическая характеристи</w:t>
      </w:r>
      <w:r w:rsidRPr="00EE42DB">
        <w:rPr>
          <w:snapToGrid w:val="0"/>
          <w:sz w:val="28"/>
          <w:szCs w:val="28"/>
        </w:rPr>
        <w:t>ка. Рецепт на препарат витамина Е.</w:t>
      </w:r>
    </w:p>
    <w:p w:rsidR="00130A5D" w:rsidRPr="00111F74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proofErr w:type="spellStart"/>
      <w:r w:rsidRPr="00EE42DB">
        <w:rPr>
          <w:snapToGrid w:val="0"/>
          <w:sz w:val="28"/>
          <w:szCs w:val="28"/>
        </w:rPr>
        <w:t>Противосклеротические</w:t>
      </w:r>
      <w:proofErr w:type="spellEnd"/>
      <w:r w:rsidRPr="00EE42DB">
        <w:rPr>
          <w:snapToGrid w:val="0"/>
          <w:sz w:val="28"/>
          <w:szCs w:val="28"/>
        </w:rPr>
        <w:t xml:space="preserve"> </w:t>
      </w:r>
      <w:r w:rsidRPr="00111F74">
        <w:rPr>
          <w:snapToGrid w:val="0"/>
          <w:sz w:val="28"/>
          <w:szCs w:val="28"/>
        </w:rPr>
        <w:t xml:space="preserve">средства, </w:t>
      </w:r>
      <w:r>
        <w:rPr>
          <w:snapToGrid w:val="0"/>
          <w:sz w:val="28"/>
          <w:szCs w:val="28"/>
        </w:rPr>
        <w:t>их фармакологическая характеристи</w:t>
      </w:r>
      <w:r w:rsidRPr="00EE42DB">
        <w:rPr>
          <w:snapToGrid w:val="0"/>
          <w:sz w:val="28"/>
          <w:szCs w:val="28"/>
        </w:rPr>
        <w:t xml:space="preserve">ка. Рецепт на </w:t>
      </w:r>
      <w:proofErr w:type="spellStart"/>
      <w:r w:rsidRPr="00111F74">
        <w:rPr>
          <w:snapToGrid w:val="0"/>
          <w:sz w:val="28"/>
          <w:szCs w:val="28"/>
        </w:rPr>
        <w:t>аторвастатин</w:t>
      </w:r>
      <w:proofErr w:type="spellEnd"/>
      <w:r w:rsidRPr="00111F74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proofErr w:type="spellStart"/>
      <w:r w:rsidRPr="00111F74">
        <w:rPr>
          <w:snapToGrid w:val="0"/>
          <w:sz w:val="28"/>
          <w:szCs w:val="28"/>
        </w:rPr>
        <w:t>Противоподагрические</w:t>
      </w:r>
      <w:proofErr w:type="spellEnd"/>
      <w:r w:rsidRPr="00111F74">
        <w:rPr>
          <w:snapToGrid w:val="0"/>
          <w:sz w:val="28"/>
          <w:szCs w:val="28"/>
        </w:rPr>
        <w:t xml:space="preserve"> средства, их фармакологическая характеристика. Фармакотерапия острого приступа подагры. Рецепт на </w:t>
      </w:r>
      <w:proofErr w:type="spellStart"/>
      <w:r w:rsidRPr="00111F74">
        <w:rPr>
          <w:snapToGrid w:val="0"/>
          <w:sz w:val="28"/>
          <w:szCs w:val="28"/>
        </w:rPr>
        <w:t>аллопуринол</w:t>
      </w:r>
      <w:proofErr w:type="spellEnd"/>
      <w:r w:rsidRPr="00111F74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111F74">
        <w:rPr>
          <w:snapToGrid w:val="0"/>
          <w:sz w:val="28"/>
          <w:szCs w:val="28"/>
        </w:rPr>
        <w:t>Противовоспалительные средст</w:t>
      </w:r>
      <w:r w:rsidRPr="00EE42DB">
        <w:rPr>
          <w:snapToGrid w:val="0"/>
          <w:sz w:val="28"/>
          <w:szCs w:val="28"/>
        </w:rPr>
        <w:t>ва, их классиф</w:t>
      </w:r>
      <w:r w:rsidRPr="00111F74">
        <w:rPr>
          <w:snapToGrid w:val="0"/>
          <w:sz w:val="28"/>
          <w:szCs w:val="28"/>
        </w:rPr>
        <w:t xml:space="preserve">икация.   Фармакологическая характеристика </w:t>
      </w:r>
      <w:r w:rsidRPr="00EE42DB">
        <w:rPr>
          <w:snapToGrid w:val="0"/>
          <w:sz w:val="28"/>
          <w:szCs w:val="28"/>
        </w:rPr>
        <w:t xml:space="preserve"> НПВС</w:t>
      </w:r>
      <w:r w:rsidRPr="00111F74">
        <w:rPr>
          <w:snapToGrid w:val="0"/>
          <w:sz w:val="28"/>
          <w:szCs w:val="28"/>
        </w:rPr>
        <w:t>.</w:t>
      </w:r>
      <w:r w:rsidRPr="00EE42DB">
        <w:rPr>
          <w:snapToGrid w:val="0"/>
          <w:sz w:val="28"/>
          <w:szCs w:val="28"/>
        </w:rPr>
        <w:t xml:space="preserve"> Рецепт на </w:t>
      </w:r>
      <w:proofErr w:type="spellStart"/>
      <w:r w:rsidRPr="00EE42DB">
        <w:rPr>
          <w:snapToGrid w:val="0"/>
          <w:sz w:val="28"/>
          <w:szCs w:val="28"/>
        </w:rPr>
        <w:t>диклофенак</w:t>
      </w:r>
      <w:proofErr w:type="spellEnd"/>
      <w:r w:rsidRPr="00EE42DB">
        <w:rPr>
          <w:snapToGrid w:val="0"/>
          <w:sz w:val="28"/>
          <w:szCs w:val="28"/>
        </w:rPr>
        <w:t>-натрий.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111F74">
        <w:rPr>
          <w:snapToGrid w:val="0"/>
          <w:sz w:val="28"/>
          <w:szCs w:val="28"/>
        </w:rPr>
        <w:t>Противоаллергические средства, их классификация</w:t>
      </w:r>
      <w:r w:rsidRPr="00EE42DB">
        <w:rPr>
          <w:snapToGrid w:val="0"/>
          <w:sz w:val="28"/>
          <w:szCs w:val="28"/>
        </w:rPr>
        <w:t xml:space="preserve">. </w:t>
      </w:r>
      <w:r w:rsidRPr="00111F74">
        <w:rPr>
          <w:snapToGrid w:val="0"/>
          <w:sz w:val="28"/>
          <w:szCs w:val="28"/>
        </w:rPr>
        <w:t xml:space="preserve">Фармакологическая характеристика </w:t>
      </w:r>
      <w:r w:rsidRPr="00EE42DB">
        <w:rPr>
          <w:snapToGrid w:val="0"/>
          <w:sz w:val="28"/>
          <w:szCs w:val="28"/>
        </w:rPr>
        <w:t>средств, применяемых при аллергии немед</w:t>
      </w:r>
      <w:r w:rsidRPr="00111F74">
        <w:rPr>
          <w:snapToGrid w:val="0"/>
          <w:sz w:val="28"/>
          <w:szCs w:val="28"/>
        </w:rPr>
        <w:t xml:space="preserve">ленного типа. Рецепт на </w:t>
      </w:r>
      <w:proofErr w:type="spellStart"/>
      <w:r w:rsidRPr="00111F74">
        <w:rPr>
          <w:snapToGrid w:val="0"/>
          <w:sz w:val="28"/>
          <w:szCs w:val="28"/>
        </w:rPr>
        <w:t>хлоропирамин</w:t>
      </w:r>
      <w:proofErr w:type="spellEnd"/>
      <w:r w:rsidRPr="00111F74">
        <w:rPr>
          <w:snapToGrid w:val="0"/>
          <w:sz w:val="28"/>
          <w:szCs w:val="28"/>
        </w:rPr>
        <w:t xml:space="preserve"> (супрастин)</w:t>
      </w:r>
      <w:r w:rsidRPr="00EE42DB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Кислоты и щелочи, соли щелочных и щелочноземельн</w:t>
      </w:r>
      <w:r>
        <w:rPr>
          <w:snapToGrid w:val="0"/>
          <w:sz w:val="28"/>
          <w:szCs w:val="28"/>
        </w:rPr>
        <w:t xml:space="preserve">ых металлов, глюкоза, их фармакологическая </w:t>
      </w:r>
      <w:proofErr w:type="spellStart"/>
      <w:r>
        <w:rPr>
          <w:snapToGrid w:val="0"/>
          <w:sz w:val="28"/>
          <w:szCs w:val="28"/>
        </w:rPr>
        <w:t>характеристика</w:t>
      </w:r>
      <w:r w:rsidRPr="00EE42DB">
        <w:rPr>
          <w:snapToGrid w:val="0"/>
          <w:sz w:val="28"/>
          <w:szCs w:val="28"/>
        </w:rPr>
        <w:t>ка</w:t>
      </w:r>
      <w:proofErr w:type="spellEnd"/>
      <w:r w:rsidRPr="00EE42DB">
        <w:rPr>
          <w:snapToGrid w:val="0"/>
          <w:sz w:val="28"/>
          <w:szCs w:val="28"/>
        </w:rPr>
        <w:t>. Рецепт на препарат натрия гидрокарбонат для введения в вену.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lastRenderedPageBreak/>
        <w:t>Противоми</w:t>
      </w:r>
      <w:r>
        <w:rPr>
          <w:snapToGrid w:val="0"/>
          <w:sz w:val="28"/>
          <w:szCs w:val="28"/>
        </w:rPr>
        <w:t>кробные, противопаразитарные средства. Классификация, фармакологическая  характеристи</w:t>
      </w:r>
      <w:r w:rsidRPr="00EE42DB">
        <w:rPr>
          <w:snapToGrid w:val="0"/>
          <w:sz w:val="28"/>
          <w:szCs w:val="28"/>
        </w:rPr>
        <w:t xml:space="preserve">ка антисептиков. Рецепт на </w:t>
      </w:r>
      <w:proofErr w:type="spellStart"/>
      <w:r w:rsidRPr="00EE42DB">
        <w:rPr>
          <w:snapToGrid w:val="0"/>
          <w:sz w:val="28"/>
          <w:szCs w:val="28"/>
        </w:rPr>
        <w:t>хлоргексидин</w:t>
      </w:r>
      <w:proofErr w:type="spellEnd"/>
      <w:r w:rsidRPr="00EE42DB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Принципы химиотерапии. Клас</w:t>
      </w:r>
      <w:r>
        <w:rPr>
          <w:snapToGrid w:val="0"/>
          <w:sz w:val="28"/>
          <w:szCs w:val="28"/>
        </w:rPr>
        <w:t xml:space="preserve">сификация </w:t>
      </w:r>
      <w:proofErr w:type="spellStart"/>
      <w:proofErr w:type="gramStart"/>
      <w:r>
        <w:rPr>
          <w:snapToGrid w:val="0"/>
          <w:sz w:val="28"/>
          <w:szCs w:val="28"/>
        </w:rPr>
        <w:t>химио</w:t>
      </w:r>
      <w:proofErr w:type="spellEnd"/>
      <w:r>
        <w:rPr>
          <w:snapToGrid w:val="0"/>
          <w:sz w:val="28"/>
          <w:szCs w:val="28"/>
        </w:rPr>
        <w:t>-терапевтических</w:t>
      </w:r>
      <w:proofErr w:type="gramEnd"/>
      <w:r>
        <w:rPr>
          <w:snapToGrid w:val="0"/>
          <w:sz w:val="28"/>
          <w:szCs w:val="28"/>
        </w:rPr>
        <w:t xml:space="preserve"> средств. Фармакологическая характеристика </w:t>
      </w:r>
      <w:proofErr w:type="spellStart"/>
      <w:r>
        <w:rPr>
          <w:snapToGrid w:val="0"/>
          <w:sz w:val="28"/>
          <w:szCs w:val="28"/>
        </w:rPr>
        <w:t>макролидов</w:t>
      </w:r>
      <w:proofErr w:type="spellEnd"/>
      <w:r>
        <w:rPr>
          <w:snapToGrid w:val="0"/>
          <w:sz w:val="28"/>
          <w:szCs w:val="28"/>
        </w:rPr>
        <w:t xml:space="preserve">. </w:t>
      </w:r>
      <w:proofErr w:type="spellStart"/>
      <w:r>
        <w:rPr>
          <w:snapToGrid w:val="0"/>
          <w:sz w:val="28"/>
          <w:szCs w:val="28"/>
        </w:rPr>
        <w:t>Рецептна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кларитромицин</w:t>
      </w:r>
      <w:proofErr w:type="spellEnd"/>
      <w:r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Классифи</w:t>
      </w:r>
      <w:r>
        <w:rPr>
          <w:snapToGrid w:val="0"/>
          <w:sz w:val="28"/>
          <w:szCs w:val="28"/>
        </w:rPr>
        <w:t xml:space="preserve">кация антибиотиков. Фармакологическая характеристика </w:t>
      </w:r>
      <w:r w:rsidRPr="00EE42DB">
        <w:rPr>
          <w:snapToGrid w:val="0"/>
          <w:sz w:val="28"/>
          <w:szCs w:val="28"/>
        </w:rPr>
        <w:t xml:space="preserve"> препаратов группы пенициллина. Рецепт.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Фармакологическая характеристика</w:t>
      </w:r>
      <w:r w:rsidRPr="00EE42DB">
        <w:rPr>
          <w:snapToGrid w:val="0"/>
          <w:sz w:val="28"/>
          <w:szCs w:val="28"/>
        </w:rPr>
        <w:t xml:space="preserve"> антибиотиков группы цефалоспоринов, </w:t>
      </w:r>
      <w:proofErr w:type="spellStart"/>
      <w:r w:rsidRPr="00EE42DB">
        <w:rPr>
          <w:snapToGrid w:val="0"/>
          <w:sz w:val="28"/>
          <w:szCs w:val="28"/>
        </w:rPr>
        <w:t>карбапенемов</w:t>
      </w:r>
      <w:proofErr w:type="spellEnd"/>
      <w:r w:rsidRPr="00EE42DB">
        <w:rPr>
          <w:snapToGrid w:val="0"/>
          <w:sz w:val="28"/>
          <w:szCs w:val="28"/>
        </w:rPr>
        <w:t xml:space="preserve">. Рецепт на </w:t>
      </w:r>
      <w:proofErr w:type="spellStart"/>
      <w:r w:rsidRPr="00EE42DB">
        <w:rPr>
          <w:snapToGrid w:val="0"/>
          <w:sz w:val="28"/>
          <w:szCs w:val="28"/>
        </w:rPr>
        <w:t>тиенам</w:t>
      </w:r>
      <w:proofErr w:type="spellEnd"/>
      <w:r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Фармакологическая характеристика </w:t>
      </w:r>
      <w:r w:rsidRPr="00EE42DB">
        <w:rPr>
          <w:snapToGrid w:val="0"/>
          <w:sz w:val="28"/>
          <w:szCs w:val="28"/>
        </w:rPr>
        <w:t xml:space="preserve"> антибиотиков группы тетрациклина, левомицетина, </w:t>
      </w:r>
      <w:proofErr w:type="spellStart"/>
      <w:r w:rsidRPr="00EE42DB">
        <w:rPr>
          <w:snapToGrid w:val="0"/>
          <w:sz w:val="28"/>
          <w:szCs w:val="28"/>
        </w:rPr>
        <w:t>аминогликозидов</w:t>
      </w:r>
      <w:proofErr w:type="spellEnd"/>
      <w:r w:rsidRPr="00111F74">
        <w:rPr>
          <w:snapToGrid w:val="0"/>
          <w:sz w:val="28"/>
          <w:szCs w:val="28"/>
        </w:rPr>
        <w:t xml:space="preserve">, </w:t>
      </w:r>
      <w:proofErr w:type="spellStart"/>
      <w:r w:rsidRPr="00111F74">
        <w:rPr>
          <w:snapToGrid w:val="0"/>
          <w:sz w:val="28"/>
          <w:szCs w:val="28"/>
        </w:rPr>
        <w:t>гликопептидов</w:t>
      </w:r>
      <w:proofErr w:type="spellEnd"/>
      <w:r w:rsidRPr="00EE42DB">
        <w:rPr>
          <w:snapToGrid w:val="0"/>
          <w:sz w:val="28"/>
          <w:szCs w:val="28"/>
        </w:rPr>
        <w:t>. Рец</w:t>
      </w:r>
      <w:r w:rsidRPr="00111F74">
        <w:rPr>
          <w:snapToGrid w:val="0"/>
          <w:sz w:val="28"/>
          <w:szCs w:val="28"/>
        </w:rPr>
        <w:t xml:space="preserve">епт на </w:t>
      </w:r>
      <w:proofErr w:type="spellStart"/>
      <w:r w:rsidRPr="00111F74">
        <w:rPr>
          <w:snapToGrid w:val="0"/>
          <w:sz w:val="28"/>
          <w:szCs w:val="28"/>
        </w:rPr>
        <w:t>ванкомицин</w:t>
      </w:r>
      <w:proofErr w:type="spellEnd"/>
      <w:r w:rsidRPr="00111F74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Классификация и фармакологическая характеристи</w:t>
      </w:r>
      <w:r w:rsidRPr="00EE42DB">
        <w:rPr>
          <w:snapToGrid w:val="0"/>
          <w:sz w:val="28"/>
          <w:szCs w:val="28"/>
        </w:rPr>
        <w:t xml:space="preserve">ка сульфаниламидов.   Рецепт на препарат </w:t>
      </w:r>
      <w:proofErr w:type="spellStart"/>
      <w:r w:rsidRPr="00EE42DB">
        <w:rPr>
          <w:snapToGrid w:val="0"/>
          <w:sz w:val="28"/>
          <w:szCs w:val="28"/>
        </w:rPr>
        <w:t>сульфацил</w:t>
      </w:r>
      <w:proofErr w:type="spellEnd"/>
      <w:r w:rsidRPr="00EE42DB">
        <w:rPr>
          <w:snapToGrid w:val="0"/>
          <w:sz w:val="28"/>
          <w:szCs w:val="28"/>
        </w:rPr>
        <w:t>-натрия.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Син</w:t>
      </w:r>
      <w:r>
        <w:rPr>
          <w:snapToGrid w:val="0"/>
          <w:sz w:val="28"/>
          <w:szCs w:val="28"/>
        </w:rPr>
        <w:t>тетические антибактериальные средст</w:t>
      </w:r>
      <w:r w:rsidRPr="00EE42DB">
        <w:rPr>
          <w:snapToGrid w:val="0"/>
          <w:sz w:val="28"/>
          <w:szCs w:val="28"/>
        </w:rPr>
        <w:t>ва разного хи</w:t>
      </w:r>
      <w:r>
        <w:rPr>
          <w:snapToGrid w:val="0"/>
          <w:sz w:val="28"/>
          <w:szCs w:val="28"/>
        </w:rPr>
        <w:t xml:space="preserve">мического строения. Фармакологическая характеристика по химическим </w:t>
      </w:r>
      <w:r w:rsidRPr="00EE42DB">
        <w:rPr>
          <w:snapToGrid w:val="0"/>
          <w:sz w:val="28"/>
          <w:szCs w:val="28"/>
        </w:rPr>
        <w:t xml:space="preserve"> группам. Рецепт на препарат </w:t>
      </w:r>
      <w:proofErr w:type="spellStart"/>
      <w:r w:rsidRPr="00EE42DB">
        <w:rPr>
          <w:snapToGrid w:val="0"/>
          <w:sz w:val="28"/>
          <w:szCs w:val="28"/>
        </w:rPr>
        <w:t>фторхинолонов</w:t>
      </w:r>
      <w:proofErr w:type="spellEnd"/>
      <w:r w:rsidRPr="00EE42DB">
        <w:rPr>
          <w:snapToGrid w:val="0"/>
          <w:sz w:val="28"/>
          <w:szCs w:val="28"/>
        </w:rPr>
        <w:t>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EE42DB">
        <w:rPr>
          <w:snapToGrid w:val="0"/>
          <w:sz w:val="28"/>
          <w:szCs w:val="28"/>
        </w:rPr>
        <w:t>Противотуберкуле</w:t>
      </w:r>
      <w:r>
        <w:rPr>
          <w:snapToGrid w:val="0"/>
          <w:sz w:val="28"/>
          <w:szCs w:val="28"/>
        </w:rPr>
        <w:t>зные и противосифилитические средства. Фармакологическая характеристи</w:t>
      </w:r>
      <w:r w:rsidRPr="00EE42DB">
        <w:rPr>
          <w:snapToGrid w:val="0"/>
          <w:sz w:val="28"/>
          <w:szCs w:val="28"/>
        </w:rPr>
        <w:t>ка.</w:t>
      </w:r>
      <w:r>
        <w:rPr>
          <w:snapToGrid w:val="0"/>
          <w:sz w:val="28"/>
          <w:szCs w:val="28"/>
        </w:rPr>
        <w:t xml:space="preserve"> Рецепт на противотуберкулезный</w:t>
      </w:r>
      <w:r w:rsidRPr="00EE42DB">
        <w:rPr>
          <w:snapToGrid w:val="0"/>
          <w:sz w:val="28"/>
          <w:szCs w:val="28"/>
        </w:rPr>
        <w:t xml:space="preserve"> антибиотик.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Противовирусные средства. Классификация и фармакологическая характеристика</w:t>
      </w:r>
      <w:r w:rsidRPr="00EE42DB">
        <w:rPr>
          <w:snapToGrid w:val="0"/>
          <w:sz w:val="28"/>
          <w:szCs w:val="28"/>
        </w:rPr>
        <w:t>. Рецепт.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Противогрибковые средства, классификация и фармакологическая характеристика</w:t>
      </w:r>
      <w:r w:rsidRPr="00EE42DB">
        <w:rPr>
          <w:snapToGrid w:val="0"/>
          <w:sz w:val="28"/>
          <w:szCs w:val="28"/>
        </w:rPr>
        <w:t>. Рецепт.</w:t>
      </w:r>
    </w:p>
    <w:p w:rsidR="00130A5D" w:rsidRPr="00EE42DB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proofErr w:type="spellStart"/>
      <w:r w:rsidRPr="00EE42DB">
        <w:rPr>
          <w:snapToGrid w:val="0"/>
          <w:sz w:val="28"/>
          <w:szCs w:val="28"/>
        </w:rPr>
        <w:t>Проти</w:t>
      </w:r>
      <w:r>
        <w:rPr>
          <w:snapToGrid w:val="0"/>
          <w:sz w:val="28"/>
          <w:szCs w:val="28"/>
        </w:rPr>
        <w:t>вопротозойные</w:t>
      </w:r>
      <w:proofErr w:type="spellEnd"/>
      <w:r>
        <w:rPr>
          <w:snapToGrid w:val="0"/>
          <w:sz w:val="28"/>
          <w:szCs w:val="28"/>
        </w:rPr>
        <w:t xml:space="preserve"> средства, их классификация. Фармакологическая  характеристи</w:t>
      </w:r>
      <w:r w:rsidRPr="00EE42DB">
        <w:rPr>
          <w:snapToGrid w:val="0"/>
          <w:sz w:val="28"/>
          <w:szCs w:val="28"/>
        </w:rPr>
        <w:t>ка противомалярийных средств и средств, применяемых при токсоплазмозе. Рецепт.</w:t>
      </w:r>
    </w:p>
    <w:p w:rsidR="00130A5D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Противопротозойные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средствава</w:t>
      </w:r>
      <w:proofErr w:type="spellEnd"/>
      <w:r>
        <w:rPr>
          <w:snapToGrid w:val="0"/>
          <w:sz w:val="28"/>
          <w:szCs w:val="28"/>
        </w:rPr>
        <w:t>, их классификация. Фармакологическая характеристи</w:t>
      </w:r>
      <w:r w:rsidRPr="00EE42DB">
        <w:rPr>
          <w:snapToGrid w:val="0"/>
          <w:sz w:val="28"/>
          <w:szCs w:val="28"/>
        </w:rPr>
        <w:t xml:space="preserve">ка </w:t>
      </w:r>
      <w:proofErr w:type="spellStart"/>
      <w:r w:rsidRPr="00EE42DB">
        <w:rPr>
          <w:snapToGrid w:val="0"/>
          <w:sz w:val="28"/>
          <w:szCs w:val="28"/>
        </w:rPr>
        <w:t>противоамебных</w:t>
      </w:r>
      <w:proofErr w:type="spellEnd"/>
      <w:r w:rsidRPr="00EE42DB">
        <w:rPr>
          <w:snapToGrid w:val="0"/>
          <w:sz w:val="28"/>
          <w:szCs w:val="28"/>
        </w:rPr>
        <w:t xml:space="preserve">, </w:t>
      </w:r>
      <w:proofErr w:type="spellStart"/>
      <w:r w:rsidRPr="00EE42DB">
        <w:rPr>
          <w:snapToGrid w:val="0"/>
          <w:sz w:val="28"/>
          <w:szCs w:val="28"/>
        </w:rPr>
        <w:t>противолямблиозных</w:t>
      </w:r>
      <w:proofErr w:type="spellEnd"/>
      <w:r w:rsidRPr="00EE42DB">
        <w:rPr>
          <w:snapToGrid w:val="0"/>
          <w:sz w:val="28"/>
          <w:szCs w:val="28"/>
        </w:rPr>
        <w:t xml:space="preserve">, противотрихомонадных и </w:t>
      </w:r>
      <w:proofErr w:type="spellStart"/>
      <w:r w:rsidRPr="00EE42DB">
        <w:rPr>
          <w:snapToGrid w:val="0"/>
          <w:sz w:val="28"/>
          <w:szCs w:val="28"/>
        </w:rPr>
        <w:t>противолейшманиозных</w:t>
      </w:r>
      <w:proofErr w:type="spellEnd"/>
      <w:r w:rsidRPr="00EE42DB">
        <w:rPr>
          <w:snapToGrid w:val="0"/>
          <w:sz w:val="28"/>
          <w:szCs w:val="28"/>
        </w:rPr>
        <w:t xml:space="preserve"> средств. Рецепт.</w:t>
      </w:r>
    </w:p>
    <w:p w:rsidR="00130A5D" w:rsidRPr="00B33028" w:rsidRDefault="00130A5D" w:rsidP="00130A5D">
      <w:pPr>
        <w:numPr>
          <w:ilvl w:val="0"/>
          <w:numId w:val="2"/>
        </w:numPr>
        <w:spacing w:line="276" w:lineRule="auto"/>
        <w:ind w:left="567"/>
        <w:jc w:val="both"/>
        <w:rPr>
          <w:snapToGrid w:val="0"/>
          <w:sz w:val="28"/>
          <w:szCs w:val="28"/>
        </w:rPr>
      </w:pPr>
      <w:r w:rsidRPr="00B33028">
        <w:rPr>
          <w:snapToGrid w:val="0"/>
          <w:sz w:val="28"/>
          <w:szCs w:val="28"/>
        </w:rPr>
        <w:t>Противоглистные средства, их  классификация и фармакологическая характеристика. Рецепт.</w:t>
      </w:r>
    </w:p>
    <w:p w:rsidR="00130A5D" w:rsidRPr="00313E1F" w:rsidRDefault="00130A5D" w:rsidP="00130A5D">
      <w:pPr>
        <w:rPr>
          <w:sz w:val="28"/>
          <w:szCs w:val="28"/>
        </w:rPr>
      </w:pPr>
    </w:p>
    <w:p w:rsidR="00130A5D" w:rsidRPr="00313E1F" w:rsidRDefault="00130A5D" w:rsidP="00130A5D">
      <w:pPr>
        <w:ind w:left="720" w:hanging="11"/>
        <w:rPr>
          <w:sz w:val="28"/>
          <w:szCs w:val="28"/>
        </w:rPr>
      </w:pPr>
      <w:r w:rsidRPr="00313E1F">
        <w:rPr>
          <w:sz w:val="28"/>
          <w:szCs w:val="28"/>
        </w:rPr>
        <w:t xml:space="preserve">Утверждено на кафедральном заседании </w:t>
      </w:r>
    </w:p>
    <w:p w:rsidR="00130A5D" w:rsidRPr="00313E1F" w:rsidRDefault="00130A5D" w:rsidP="00130A5D">
      <w:pPr>
        <w:ind w:left="720" w:hanging="11"/>
        <w:rPr>
          <w:sz w:val="28"/>
          <w:szCs w:val="28"/>
        </w:rPr>
      </w:pPr>
      <w:r>
        <w:rPr>
          <w:sz w:val="28"/>
          <w:szCs w:val="28"/>
        </w:rPr>
        <w:t>протокол № 13 от «14» мая 2015</w:t>
      </w:r>
      <w:r w:rsidRPr="00313E1F">
        <w:rPr>
          <w:sz w:val="28"/>
          <w:szCs w:val="28"/>
        </w:rPr>
        <w:t xml:space="preserve"> г.</w:t>
      </w:r>
    </w:p>
    <w:p w:rsidR="00130A5D" w:rsidRPr="00313E1F" w:rsidRDefault="00130A5D" w:rsidP="00130A5D">
      <w:pPr>
        <w:ind w:left="720" w:hanging="11"/>
        <w:rPr>
          <w:sz w:val="28"/>
          <w:szCs w:val="28"/>
        </w:rPr>
      </w:pPr>
    </w:p>
    <w:p w:rsidR="00130A5D" w:rsidRPr="00313E1F" w:rsidRDefault="00130A5D" w:rsidP="00130A5D">
      <w:pPr>
        <w:ind w:left="720" w:hanging="11"/>
        <w:rPr>
          <w:sz w:val="28"/>
          <w:szCs w:val="28"/>
        </w:rPr>
      </w:pPr>
    </w:p>
    <w:p w:rsidR="00130A5D" w:rsidRPr="00313E1F" w:rsidRDefault="00130A5D" w:rsidP="00130A5D">
      <w:pPr>
        <w:ind w:firstLine="709"/>
        <w:rPr>
          <w:sz w:val="28"/>
          <w:szCs w:val="28"/>
        </w:rPr>
      </w:pPr>
      <w:r w:rsidRPr="00313E1F">
        <w:rPr>
          <w:sz w:val="28"/>
          <w:szCs w:val="28"/>
        </w:rPr>
        <w:t>Заведующий кафедрой</w:t>
      </w:r>
    </w:p>
    <w:p w:rsidR="00FC1E4E" w:rsidRPr="00130A5D" w:rsidRDefault="00130A5D" w:rsidP="00130A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к.м.н., доцент</w:t>
      </w:r>
      <w:r w:rsidRPr="00313E1F">
        <w:rPr>
          <w:sz w:val="28"/>
          <w:szCs w:val="28"/>
        </w:rPr>
        <w:t xml:space="preserve"> ________ ________</w:t>
      </w:r>
      <w:r>
        <w:rPr>
          <w:sz w:val="28"/>
          <w:szCs w:val="28"/>
        </w:rPr>
        <w:t>__________      Веселова О.Ф.</w:t>
      </w:r>
    </w:p>
    <w:sectPr w:rsidR="00FC1E4E" w:rsidRPr="0013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01A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3D6C0A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0982F1F"/>
    <w:multiLevelType w:val="hybridMultilevel"/>
    <w:tmpl w:val="9F644166"/>
    <w:lvl w:ilvl="0" w:tplc="D39EE58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7C"/>
    <w:rsid w:val="00130A5D"/>
    <w:rsid w:val="00601C44"/>
    <w:rsid w:val="0081005E"/>
    <w:rsid w:val="00A75111"/>
    <w:rsid w:val="00CF4A87"/>
    <w:rsid w:val="00E1099B"/>
    <w:rsid w:val="00E5107C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1898</Words>
  <Characters>10820</Characters>
  <Application>Microsoft Office Word</Application>
  <DocSecurity>0</DocSecurity>
  <Lines>90</Lines>
  <Paragraphs>25</Paragraphs>
  <ScaleCrop>false</ScaleCrop>
  <Company/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С.М.</dc:creator>
  <cp:keywords/>
  <dc:description/>
  <cp:lastModifiedBy>Дмитриева С.М.</cp:lastModifiedBy>
  <cp:revision>4</cp:revision>
  <dcterms:created xsi:type="dcterms:W3CDTF">2015-06-02T03:23:00Z</dcterms:created>
  <dcterms:modified xsi:type="dcterms:W3CDTF">2015-06-02T03:27:00Z</dcterms:modified>
</cp:coreProperties>
</file>