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A55" w:rsidRPr="003950C3" w:rsidRDefault="00D85C8B" w:rsidP="005726AF">
      <w:pPr>
        <w:spacing w:after="0" w:line="360" w:lineRule="auto"/>
        <w:ind w:firstLine="709"/>
        <w:jc w:val="both"/>
        <w:rPr>
          <w:b/>
          <w:sz w:val="32"/>
          <w:szCs w:val="32"/>
        </w:rPr>
      </w:pPr>
      <w:r w:rsidRPr="003950C3">
        <w:rPr>
          <w:b/>
          <w:sz w:val="32"/>
          <w:szCs w:val="32"/>
        </w:rPr>
        <w:t>Тема № 4. Медицинские изделия. Анализ ассортимента. Хранение. Реализация. Документы, подтверждающие качество.</w:t>
      </w:r>
    </w:p>
    <w:p w:rsidR="00F74C9D" w:rsidRDefault="00F74C9D" w:rsidP="00F74C9D">
      <w:pPr>
        <w:spacing w:after="0" w:line="360" w:lineRule="auto"/>
        <w:ind w:firstLine="709"/>
        <w:jc w:val="both"/>
        <w:rPr>
          <w:rFonts w:eastAsia="Calibri"/>
          <w:sz w:val="28"/>
          <w:szCs w:val="28"/>
        </w:rPr>
      </w:pPr>
    </w:p>
    <w:p w:rsidR="00F74C9D" w:rsidRPr="00DD0124" w:rsidRDefault="00F74C9D" w:rsidP="00F74C9D">
      <w:pPr>
        <w:spacing w:after="0" w:line="360" w:lineRule="auto"/>
        <w:ind w:firstLine="709"/>
        <w:jc w:val="both"/>
        <w:rPr>
          <w:rFonts w:eastAsia="Calibri"/>
          <w:sz w:val="28"/>
          <w:szCs w:val="28"/>
        </w:rPr>
      </w:pPr>
      <w:r w:rsidRPr="00DD0124">
        <w:rPr>
          <w:rFonts w:eastAsia="Calibri"/>
          <w:sz w:val="28"/>
          <w:szCs w:val="28"/>
        </w:rPr>
        <w:t xml:space="preserve">Статья 38 ФЗ № 323 от 21.11.2011 «Об основах охраны здоровья граждан в Российской Федерации» </w:t>
      </w:r>
    </w:p>
    <w:p w:rsidR="00F74C9D" w:rsidRPr="00DD0124" w:rsidRDefault="00F74C9D" w:rsidP="00F74C9D">
      <w:pPr>
        <w:spacing w:after="0" w:line="360" w:lineRule="auto"/>
        <w:ind w:firstLine="709"/>
        <w:jc w:val="both"/>
        <w:rPr>
          <w:rFonts w:ascii="Calibri" w:eastAsia="Calibri" w:hAnsi="Calibri"/>
        </w:rPr>
      </w:pPr>
      <w:proofErr w:type="gramStart"/>
      <w:r w:rsidRPr="00DD0124">
        <w:rPr>
          <w:rFonts w:eastAsia="Calibri"/>
          <w:sz w:val="28"/>
          <w:szCs w:val="28"/>
        </w:rPr>
        <w:t>Медицинскими изделиями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w:t>
      </w:r>
      <w:proofErr w:type="gramEnd"/>
      <w:r w:rsidRPr="00DD0124">
        <w:rPr>
          <w:rFonts w:eastAsia="Calibri"/>
          <w:sz w:val="28"/>
          <w:szCs w:val="28"/>
        </w:rPr>
        <w:t xml:space="preserve">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Медицинские изделия могут признаваться взаимозаменяемыми, если они сравнимы по функциональному назначению, качественным и техническим характеристикам и способны заменить друг друга.</w:t>
      </w:r>
    </w:p>
    <w:p w:rsidR="00AF4893" w:rsidRPr="003950C3" w:rsidRDefault="00AF4893" w:rsidP="005726AF">
      <w:pPr>
        <w:spacing w:after="0" w:line="360" w:lineRule="auto"/>
        <w:ind w:firstLine="709"/>
        <w:jc w:val="both"/>
        <w:rPr>
          <w:sz w:val="28"/>
          <w:szCs w:val="28"/>
        </w:rPr>
      </w:pPr>
    </w:p>
    <w:p w:rsidR="00D85C8B" w:rsidRPr="003950C3" w:rsidRDefault="00D85C8B" w:rsidP="005726AF">
      <w:pPr>
        <w:spacing w:after="0" w:line="360" w:lineRule="auto"/>
        <w:ind w:firstLine="709"/>
        <w:jc w:val="both"/>
        <w:rPr>
          <w:sz w:val="28"/>
          <w:szCs w:val="28"/>
        </w:rPr>
      </w:pPr>
      <w:r w:rsidRPr="003950C3">
        <w:rPr>
          <w:sz w:val="28"/>
          <w:szCs w:val="28"/>
        </w:rPr>
        <w:t>Классификация медицинских изделий:</w:t>
      </w:r>
    </w:p>
    <w:p w:rsidR="00D85C8B" w:rsidRPr="003950C3" w:rsidRDefault="00D85C8B" w:rsidP="005726AF">
      <w:pPr>
        <w:pStyle w:val="a3"/>
        <w:numPr>
          <w:ilvl w:val="0"/>
          <w:numId w:val="11"/>
        </w:numPr>
        <w:spacing w:after="0" w:line="360" w:lineRule="auto"/>
        <w:ind w:left="0" w:firstLine="709"/>
        <w:jc w:val="both"/>
        <w:rPr>
          <w:sz w:val="28"/>
          <w:szCs w:val="28"/>
        </w:rPr>
      </w:pPr>
      <w:r w:rsidRPr="003950C3">
        <w:rPr>
          <w:sz w:val="28"/>
          <w:szCs w:val="28"/>
        </w:rPr>
        <w:t>Резиновые изделия</w:t>
      </w:r>
    </w:p>
    <w:p w:rsidR="00D85C8B" w:rsidRPr="003950C3" w:rsidRDefault="00D85C8B" w:rsidP="005726AF">
      <w:pPr>
        <w:pStyle w:val="a3"/>
        <w:numPr>
          <w:ilvl w:val="0"/>
          <w:numId w:val="11"/>
        </w:numPr>
        <w:spacing w:after="0" w:line="360" w:lineRule="auto"/>
        <w:ind w:left="0" w:firstLine="709"/>
        <w:jc w:val="both"/>
        <w:rPr>
          <w:sz w:val="28"/>
          <w:szCs w:val="28"/>
        </w:rPr>
      </w:pPr>
      <w:r w:rsidRPr="003950C3">
        <w:rPr>
          <w:sz w:val="28"/>
          <w:szCs w:val="28"/>
        </w:rPr>
        <w:t>Изделия из пластмассы</w:t>
      </w:r>
    </w:p>
    <w:p w:rsidR="00D85C8B" w:rsidRPr="003950C3" w:rsidRDefault="00D85C8B" w:rsidP="005726AF">
      <w:pPr>
        <w:pStyle w:val="a3"/>
        <w:numPr>
          <w:ilvl w:val="0"/>
          <w:numId w:val="11"/>
        </w:numPr>
        <w:spacing w:after="0" w:line="360" w:lineRule="auto"/>
        <w:ind w:left="0" w:firstLine="709"/>
        <w:jc w:val="both"/>
        <w:rPr>
          <w:sz w:val="28"/>
          <w:szCs w:val="28"/>
        </w:rPr>
      </w:pPr>
      <w:r w:rsidRPr="003950C3">
        <w:rPr>
          <w:sz w:val="28"/>
          <w:szCs w:val="28"/>
        </w:rPr>
        <w:t>Перевязочные средства и вспомогательные материалы.</w:t>
      </w:r>
    </w:p>
    <w:p w:rsidR="005726AF" w:rsidRDefault="005726AF" w:rsidP="005726AF">
      <w:pPr>
        <w:spacing w:after="0" w:line="360" w:lineRule="auto"/>
        <w:ind w:firstLine="709"/>
        <w:jc w:val="both"/>
        <w:rPr>
          <w:sz w:val="28"/>
          <w:szCs w:val="28"/>
        </w:rPr>
      </w:pPr>
    </w:p>
    <w:p w:rsidR="00E33B20" w:rsidRPr="003950C3" w:rsidRDefault="005726AF" w:rsidP="005726AF">
      <w:pPr>
        <w:pStyle w:val="a3"/>
        <w:spacing w:after="0" w:line="360" w:lineRule="auto"/>
        <w:ind w:left="0" w:firstLine="709"/>
        <w:jc w:val="both"/>
        <w:rPr>
          <w:sz w:val="28"/>
          <w:szCs w:val="28"/>
        </w:rPr>
      </w:pPr>
      <w:r>
        <w:rPr>
          <w:sz w:val="28"/>
          <w:szCs w:val="28"/>
        </w:rPr>
        <w:t>1.</w:t>
      </w:r>
      <w:r w:rsidR="00EB29A0" w:rsidRPr="005726AF">
        <w:rPr>
          <w:sz w:val="28"/>
          <w:szCs w:val="28"/>
        </w:rPr>
        <w:t>Резиновые изделия, изделия из латекса и предметы ухода за больными.</w:t>
      </w:r>
      <w:r>
        <w:rPr>
          <w:sz w:val="28"/>
          <w:szCs w:val="28"/>
        </w:rPr>
        <w:t xml:space="preserve"> </w:t>
      </w:r>
      <w:r w:rsidR="00AF4893" w:rsidRPr="003950C3">
        <w:rPr>
          <w:sz w:val="28"/>
          <w:szCs w:val="28"/>
        </w:rPr>
        <w:t>Изделия из резины и латекса</w:t>
      </w:r>
      <w:r w:rsidR="001913FC" w:rsidRPr="003950C3">
        <w:rPr>
          <w:sz w:val="28"/>
          <w:szCs w:val="28"/>
        </w:rPr>
        <w:t xml:space="preserve"> </w:t>
      </w:r>
      <w:r w:rsidR="00AF4893" w:rsidRPr="003950C3">
        <w:rPr>
          <w:sz w:val="28"/>
          <w:szCs w:val="28"/>
        </w:rPr>
        <w:t>облада</w:t>
      </w:r>
      <w:r w:rsidR="001913FC" w:rsidRPr="003950C3">
        <w:rPr>
          <w:sz w:val="28"/>
          <w:szCs w:val="28"/>
        </w:rPr>
        <w:t xml:space="preserve">ют </w:t>
      </w:r>
      <w:r w:rsidR="00AF4893" w:rsidRPr="003950C3">
        <w:rPr>
          <w:sz w:val="28"/>
          <w:szCs w:val="28"/>
        </w:rPr>
        <w:t>водонепроницаемостью и эластичностью.</w:t>
      </w:r>
      <w:r>
        <w:rPr>
          <w:sz w:val="28"/>
          <w:szCs w:val="28"/>
        </w:rPr>
        <w:t xml:space="preserve"> </w:t>
      </w:r>
      <w:r w:rsidR="0037418D" w:rsidRPr="003950C3">
        <w:rPr>
          <w:sz w:val="28"/>
          <w:szCs w:val="28"/>
        </w:rPr>
        <w:t>В группу и</w:t>
      </w:r>
      <w:r w:rsidR="00E33B20" w:rsidRPr="003950C3">
        <w:rPr>
          <w:sz w:val="28"/>
          <w:szCs w:val="28"/>
        </w:rPr>
        <w:t>зделия из латекса</w:t>
      </w:r>
      <w:r w:rsidR="0037418D" w:rsidRPr="003950C3">
        <w:rPr>
          <w:sz w:val="28"/>
          <w:szCs w:val="28"/>
        </w:rPr>
        <w:t xml:space="preserve"> входят</w:t>
      </w:r>
      <w:proofErr w:type="gramStart"/>
      <w:r w:rsidR="0037418D" w:rsidRPr="003950C3">
        <w:rPr>
          <w:sz w:val="28"/>
          <w:szCs w:val="28"/>
        </w:rPr>
        <w:t xml:space="preserve"> </w:t>
      </w:r>
      <w:r w:rsidR="00E33B20" w:rsidRPr="003950C3">
        <w:rPr>
          <w:sz w:val="28"/>
          <w:szCs w:val="28"/>
        </w:rPr>
        <w:t>:</w:t>
      </w:r>
      <w:proofErr w:type="gramEnd"/>
    </w:p>
    <w:p w:rsidR="00E33B20" w:rsidRPr="003950C3" w:rsidRDefault="000F367F" w:rsidP="005726AF">
      <w:pPr>
        <w:spacing w:after="0" w:line="360" w:lineRule="auto"/>
        <w:ind w:firstLine="709"/>
        <w:jc w:val="both"/>
        <w:rPr>
          <w:sz w:val="28"/>
          <w:szCs w:val="28"/>
        </w:rPr>
      </w:pPr>
      <w:r>
        <w:rPr>
          <w:sz w:val="28"/>
          <w:szCs w:val="28"/>
        </w:rPr>
        <w:t>-</w:t>
      </w:r>
      <w:r w:rsidR="0037418D" w:rsidRPr="003950C3">
        <w:rPr>
          <w:sz w:val="28"/>
          <w:szCs w:val="28"/>
        </w:rPr>
        <w:t>Перчатки медицинские</w:t>
      </w:r>
      <w:r w:rsidR="005726AF">
        <w:rPr>
          <w:sz w:val="28"/>
          <w:szCs w:val="28"/>
        </w:rPr>
        <w:t>:</w:t>
      </w:r>
    </w:p>
    <w:p w:rsidR="00E33B20" w:rsidRPr="005726AF" w:rsidRDefault="00E33B20" w:rsidP="005726AF">
      <w:pPr>
        <w:pStyle w:val="a3"/>
        <w:numPr>
          <w:ilvl w:val="0"/>
          <w:numId w:val="12"/>
        </w:numPr>
        <w:spacing w:after="0" w:line="360" w:lineRule="auto"/>
        <w:ind w:left="0" w:firstLine="709"/>
        <w:jc w:val="both"/>
        <w:rPr>
          <w:sz w:val="28"/>
          <w:szCs w:val="28"/>
        </w:rPr>
      </w:pPr>
      <w:r w:rsidRPr="005726AF">
        <w:rPr>
          <w:sz w:val="28"/>
          <w:szCs w:val="28"/>
        </w:rPr>
        <w:lastRenderedPageBreak/>
        <w:t>Хирургические</w:t>
      </w:r>
      <w:r w:rsidR="0035466D" w:rsidRPr="005726AF">
        <w:rPr>
          <w:sz w:val="28"/>
          <w:szCs w:val="28"/>
        </w:rPr>
        <w:t xml:space="preserve"> </w:t>
      </w:r>
    </w:p>
    <w:p w:rsidR="0035466D" w:rsidRDefault="00E33B20" w:rsidP="005726AF">
      <w:pPr>
        <w:pStyle w:val="a3"/>
        <w:numPr>
          <w:ilvl w:val="0"/>
          <w:numId w:val="12"/>
        </w:numPr>
        <w:spacing w:after="0" w:line="360" w:lineRule="auto"/>
        <w:ind w:left="0" w:firstLine="709"/>
        <w:jc w:val="both"/>
        <w:rPr>
          <w:rFonts w:eastAsia="Times New Roman"/>
          <w:sz w:val="28"/>
          <w:szCs w:val="28"/>
          <w:lang w:eastAsia="ru-RU"/>
        </w:rPr>
      </w:pPr>
      <w:r w:rsidRPr="005726AF">
        <w:rPr>
          <w:sz w:val="28"/>
          <w:szCs w:val="28"/>
        </w:rPr>
        <w:t xml:space="preserve">Диагностические (смотровые) </w:t>
      </w:r>
      <w:r w:rsidR="0035466D" w:rsidRPr="005726AF">
        <w:rPr>
          <w:rFonts w:eastAsia="Times New Roman"/>
          <w:sz w:val="28"/>
          <w:szCs w:val="28"/>
          <w:lang w:eastAsia="ru-RU"/>
        </w:rPr>
        <w:t>выпускаются латексные и без латекса (</w:t>
      </w:r>
      <w:proofErr w:type="spellStart"/>
      <w:r w:rsidR="0035466D" w:rsidRPr="005726AF">
        <w:rPr>
          <w:rFonts w:eastAsia="Times New Roman"/>
          <w:sz w:val="28"/>
          <w:szCs w:val="28"/>
          <w:lang w:eastAsia="ru-RU"/>
        </w:rPr>
        <w:t>нитриловые</w:t>
      </w:r>
      <w:proofErr w:type="spellEnd"/>
      <w:r w:rsidR="0035466D" w:rsidRPr="005726AF">
        <w:rPr>
          <w:rFonts w:eastAsia="Times New Roman"/>
          <w:sz w:val="28"/>
          <w:szCs w:val="28"/>
          <w:lang w:eastAsia="ru-RU"/>
        </w:rPr>
        <w:t xml:space="preserve"> и виниловые), </w:t>
      </w:r>
      <w:proofErr w:type="spellStart"/>
      <w:r w:rsidR="0035466D" w:rsidRPr="005726AF">
        <w:rPr>
          <w:rFonts w:eastAsia="Times New Roman"/>
          <w:sz w:val="28"/>
          <w:szCs w:val="28"/>
          <w:lang w:eastAsia="ru-RU"/>
        </w:rPr>
        <w:t>опудренные</w:t>
      </w:r>
      <w:proofErr w:type="spellEnd"/>
      <w:r w:rsidR="0035466D" w:rsidRPr="005726AF">
        <w:rPr>
          <w:rFonts w:eastAsia="Times New Roman"/>
          <w:sz w:val="28"/>
          <w:szCs w:val="28"/>
          <w:lang w:eastAsia="ru-RU"/>
        </w:rPr>
        <w:t xml:space="preserve"> и </w:t>
      </w:r>
      <w:proofErr w:type="spellStart"/>
      <w:r w:rsidR="0035466D" w:rsidRPr="005726AF">
        <w:rPr>
          <w:rFonts w:eastAsia="Times New Roman"/>
          <w:sz w:val="28"/>
          <w:szCs w:val="28"/>
          <w:lang w:eastAsia="ru-RU"/>
        </w:rPr>
        <w:t>неопудренные</w:t>
      </w:r>
      <w:proofErr w:type="spellEnd"/>
      <w:r w:rsidR="0035466D" w:rsidRPr="005726AF">
        <w:rPr>
          <w:rFonts w:eastAsia="Times New Roman"/>
          <w:sz w:val="28"/>
          <w:szCs w:val="28"/>
          <w:lang w:eastAsia="ru-RU"/>
        </w:rPr>
        <w:t xml:space="preserve"> внутри, могут быть </w:t>
      </w:r>
      <w:proofErr w:type="spellStart"/>
      <w:r w:rsidR="0035466D" w:rsidRPr="005726AF">
        <w:rPr>
          <w:rFonts w:eastAsia="Times New Roman"/>
          <w:sz w:val="28"/>
          <w:szCs w:val="28"/>
          <w:lang w:eastAsia="ru-RU"/>
        </w:rPr>
        <w:t>голубого</w:t>
      </w:r>
      <w:proofErr w:type="spellEnd"/>
      <w:r w:rsidR="0035466D" w:rsidRPr="005726AF">
        <w:rPr>
          <w:rFonts w:eastAsia="Times New Roman"/>
          <w:sz w:val="28"/>
          <w:szCs w:val="28"/>
          <w:lang w:eastAsia="ru-RU"/>
        </w:rPr>
        <w:t xml:space="preserve"> или зеленого цвета, устойчивые к воздействию химических веществ, масел. Предназначаются для ухода за больн</w:t>
      </w:r>
      <w:r w:rsidR="00AF4893" w:rsidRPr="005726AF">
        <w:rPr>
          <w:rFonts w:eastAsia="Times New Roman"/>
          <w:sz w:val="28"/>
          <w:szCs w:val="28"/>
          <w:lang w:eastAsia="ru-RU"/>
        </w:rPr>
        <w:t>ыми, в медицинских учреждениях.</w:t>
      </w:r>
    </w:p>
    <w:p w:rsidR="00373A3F" w:rsidRPr="005726AF" w:rsidRDefault="00373A3F" w:rsidP="00373A3F">
      <w:pPr>
        <w:pStyle w:val="a3"/>
        <w:spacing w:after="0" w:line="360" w:lineRule="auto"/>
        <w:ind w:left="709"/>
        <w:jc w:val="both"/>
        <w:rPr>
          <w:rFonts w:eastAsia="Times New Roman"/>
          <w:sz w:val="28"/>
          <w:szCs w:val="28"/>
          <w:lang w:eastAsia="ru-RU"/>
        </w:rPr>
      </w:pPr>
    </w:p>
    <w:p w:rsidR="00AF4893" w:rsidRPr="003950C3" w:rsidRDefault="00AF4893" w:rsidP="005726AF">
      <w:pPr>
        <w:keepNext/>
        <w:spacing w:after="0" w:line="360" w:lineRule="auto"/>
        <w:ind w:firstLine="709"/>
        <w:jc w:val="both"/>
        <w:rPr>
          <w:sz w:val="28"/>
          <w:szCs w:val="28"/>
        </w:rPr>
      </w:pPr>
      <w:r w:rsidRPr="003950C3">
        <w:rPr>
          <w:noProof/>
          <w:sz w:val="28"/>
          <w:szCs w:val="28"/>
          <w:lang w:eastAsia="ru-RU"/>
        </w:rPr>
        <w:drawing>
          <wp:inline distT="0" distB="0" distL="0" distR="0">
            <wp:extent cx="5177572" cy="1924335"/>
            <wp:effectExtent l="19050" t="0" r="4028" b="0"/>
            <wp:docPr id="4" name="Рисунок 3" descr="72b6cb216cf34e038f9319c58707e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b6cb216cf34e038f9319c58707ecf4.jpg"/>
                    <pic:cNvPicPr/>
                  </pic:nvPicPr>
                  <pic:blipFill>
                    <a:blip r:embed="rId6"/>
                    <a:stretch>
                      <a:fillRect/>
                    </a:stretch>
                  </pic:blipFill>
                  <pic:spPr>
                    <a:xfrm>
                      <a:off x="0" y="0"/>
                      <a:ext cx="5180747" cy="1925515"/>
                    </a:xfrm>
                    <a:prstGeom prst="rect">
                      <a:avLst/>
                    </a:prstGeom>
                  </pic:spPr>
                </pic:pic>
              </a:graphicData>
            </a:graphic>
          </wp:inline>
        </w:drawing>
      </w:r>
    </w:p>
    <w:p w:rsidR="00E33B20" w:rsidRDefault="0037418D" w:rsidP="005726AF">
      <w:pPr>
        <w:pStyle w:val="a6"/>
        <w:spacing w:after="0" w:line="360" w:lineRule="auto"/>
        <w:ind w:firstLine="709"/>
        <w:jc w:val="both"/>
        <w:rPr>
          <w:b w:val="0"/>
          <w:color w:val="auto"/>
          <w:sz w:val="28"/>
          <w:szCs w:val="28"/>
        </w:rPr>
      </w:pPr>
      <w:r w:rsidRPr="003950C3">
        <w:rPr>
          <w:b w:val="0"/>
          <w:color w:val="auto"/>
          <w:sz w:val="28"/>
          <w:szCs w:val="28"/>
        </w:rPr>
        <w:t>Рис.</w:t>
      </w:r>
      <w:r w:rsidR="00AF4893" w:rsidRPr="003950C3">
        <w:rPr>
          <w:b w:val="0"/>
          <w:color w:val="auto"/>
          <w:sz w:val="28"/>
          <w:szCs w:val="28"/>
        </w:rPr>
        <w:t xml:space="preserve"> </w:t>
      </w:r>
      <w:r w:rsidR="004F01E7" w:rsidRPr="003950C3">
        <w:rPr>
          <w:b w:val="0"/>
          <w:color w:val="auto"/>
          <w:sz w:val="28"/>
          <w:szCs w:val="28"/>
        </w:rPr>
        <w:fldChar w:fldCharType="begin"/>
      </w:r>
      <w:r w:rsidR="00AF4893" w:rsidRPr="003950C3">
        <w:rPr>
          <w:b w:val="0"/>
          <w:color w:val="auto"/>
          <w:sz w:val="28"/>
          <w:szCs w:val="28"/>
        </w:rPr>
        <w:instrText xml:space="preserve"> SEQ Рисунок \* ARABIC </w:instrText>
      </w:r>
      <w:r w:rsidR="004F01E7" w:rsidRPr="003950C3">
        <w:rPr>
          <w:b w:val="0"/>
          <w:color w:val="auto"/>
          <w:sz w:val="28"/>
          <w:szCs w:val="28"/>
        </w:rPr>
        <w:fldChar w:fldCharType="separate"/>
      </w:r>
      <w:r w:rsidR="00AF4893" w:rsidRPr="003950C3">
        <w:rPr>
          <w:b w:val="0"/>
          <w:noProof/>
          <w:color w:val="auto"/>
          <w:sz w:val="28"/>
          <w:szCs w:val="28"/>
        </w:rPr>
        <w:t>1</w:t>
      </w:r>
      <w:r w:rsidR="004F01E7" w:rsidRPr="003950C3">
        <w:rPr>
          <w:b w:val="0"/>
          <w:color w:val="auto"/>
          <w:sz w:val="28"/>
          <w:szCs w:val="28"/>
        </w:rPr>
        <w:fldChar w:fldCharType="end"/>
      </w:r>
      <w:r w:rsidR="00AF4893" w:rsidRPr="003950C3">
        <w:rPr>
          <w:b w:val="0"/>
          <w:color w:val="auto"/>
          <w:sz w:val="28"/>
          <w:szCs w:val="28"/>
        </w:rPr>
        <w:t>- перчатки диагностические</w:t>
      </w:r>
    </w:p>
    <w:p w:rsidR="005726AF" w:rsidRPr="005726AF" w:rsidRDefault="005726AF" w:rsidP="005726AF">
      <w:pPr>
        <w:spacing w:after="0" w:line="360" w:lineRule="auto"/>
        <w:ind w:firstLine="709"/>
        <w:jc w:val="both"/>
      </w:pPr>
    </w:p>
    <w:p w:rsidR="00AF4893" w:rsidRPr="005726AF" w:rsidRDefault="00E33B20" w:rsidP="005726AF">
      <w:pPr>
        <w:pStyle w:val="a3"/>
        <w:keepNext/>
        <w:numPr>
          <w:ilvl w:val="0"/>
          <w:numId w:val="14"/>
        </w:numPr>
        <w:spacing w:after="0" w:line="360" w:lineRule="auto"/>
        <w:ind w:left="0" w:firstLine="709"/>
        <w:jc w:val="both"/>
        <w:rPr>
          <w:sz w:val="28"/>
          <w:szCs w:val="28"/>
        </w:rPr>
      </w:pPr>
      <w:r w:rsidRPr="005726AF">
        <w:rPr>
          <w:sz w:val="28"/>
          <w:szCs w:val="28"/>
        </w:rPr>
        <w:t xml:space="preserve">Анатомические </w:t>
      </w:r>
      <w:r w:rsidR="0035466D" w:rsidRPr="005726AF">
        <w:rPr>
          <w:rFonts w:eastAsia="Times New Roman"/>
          <w:sz w:val="28"/>
          <w:szCs w:val="28"/>
          <w:lang w:eastAsia="ru-RU"/>
        </w:rPr>
        <w:t>перчатки выпускаются для защиты рук мед</w:t>
      </w:r>
      <w:proofErr w:type="gramStart"/>
      <w:r w:rsidR="0035466D" w:rsidRPr="005726AF">
        <w:rPr>
          <w:rFonts w:eastAsia="Times New Roman"/>
          <w:sz w:val="28"/>
          <w:szCs w:val="28"/>
          <w:lang w:eastAsia="ru-RU"/>
        </w:rPr>
        <w:t>.</w:t>
      </w:r>
      <w:proofErr w:type="gramEnd"/>
      <w:r w:rsidR="00212CC4">
        <w:rPr>
          <w:rFonts w:eastAsia="Times New Roman"/>
          <w:sz w:val="28"/>
          <w:szCs w:val="28"/>
          <w:lang w:eastAsia="ru-RU"/>
        </w:rPr>
        <w:t xml:space="preserve"> </w:t>
      </w:r>
      <w:proofErr w:type="gramStart"/>
      <w:r w:rsidR="0035466D" w:rsidRPr="005726AF">
        <w:rPr>
          <w:rFonts w:eastAsia="Times New Roman"/>
          <w:sz w:val="28"/>
          <w:szCs w:val="28"/>
          <w:lang w:eastAsia="ru-RU"/>
        </w:rPr>
        <w:t>п</w:t>
      </w:r>
      <w:proofErr w:type="gramEnd"/>
      <w:r w:rsidR="0035466D" w:rsidRPr="005726AF">
        <w:rPr>
          <w:rFonts w:eastAsia="Times New Roman"/>
          <w:sz w:val="28"/>
          <w:szCs w:val="28"/>
          <w:lang w:eastAsia="ru-RU"/>
        </w:rPr>
        <w:t>ерсонала от загрязнения. Толщина стенок ровна 0,5мм.</w:t>
      </w:r>
      <w:r w:rsidR="00AF4893" w:rsidRPr="003950C3">
        <w:rPr>
          <w:noProof/>
          <w:lang w:eastAsia="ru-RU"/>
        </w:rPr>
        <w:drawing>
          <wp:inline distT="0" distB="0" distL="0" distR="0">
            <wp:extent cx="5494646" cy="3780430"/>
            <wp:effectExtent l="19050" t="0" r="0" b="0"/>
            <wp:docPr id="2" name="Рисунок 1" descr="c4ecb8f1f7fe2125130cfc1fc01cd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ecb8f1f7fe2125130cfc1fc01cd0b7.jpg"/>
                    <pic:cNvPicPr/>
                  </pic:nvPicPr>
                  <pic:blipFill>
                    <a:blip r:embed="rId7"/>
                    <a:stretch>
                      <a:fillRect/>
                    </a:stretch>
                  </pic:blipFill>
                  <pic:spPr>
                    <a:xfrm>
                      <a:off x="0" y="0"/>
                      <a:ext cx="5494646" cy="3780430"/>
                    </a:xfrm>
                    <a:prstGeom prst="rect">
                      <a:avLst/>
                    </a:prstGeom>
                  </pic:spPr>
                </pic:pic>
              </a:graphicData>
            </a:graphic>
          </wp:inline>
        </w:drawing>
      </w:r>
    </w:p>
    <w:p w:rsidR="0035466D" w:rsidRPr="003950C3" w:rsidRDefault="0037418D" w:rsidP="005726AF">
      <w:pPr>
        <w:pStyle w:val="a6"/>
        <w:spacing w:after="0" w:line="360" w:lineRule="auto"/>
        <w:ind w:firstLine="709"/>
        <w:jc w:val="both"/>
        <w:rPr>
          <w:b w:val="0"/>
          <w:color w:val="auto"/>
          <w:sz w:val="28"/>
          <w:szCs w:val="28"/>
        </w:rPr>
      </w:pPr>
      <w:r w:rsidRPr="003950C3">
        <w:rPr>
          <w:b w:val="0"/>
          <w:color w:val="auto"/>
          <w:sz w:val="28"/>
          <w:szCs w:val="28"/>
        </w:rPr>
        <w:t>Рис.</w:t>
      </w:r>
      <w:r w:rsidR="00AF4893" w:rsidRPr="003950C3">
        <w:rPr>
          <w:b w:val="0"/>
          <w:color w:val="auto"/>
          <w:sz w:val="28"/>
          <w:szCs w:val="28"/>
        </w:rPr>
        <w:t xml:space="preserve"> </w:t>
      </w:r>
      <w:r w:rsidR="004F01E7" w:rsidRPr="003950C3">
        <w:rPr>
          <w:b w:val="0"/>
          <w:color w:val="auto"/>
          <w:sz w:val="28"/>
          <w:szCs w:val="28"/>
        </w:rPr>
        <w:fldChar w:fldCharType="begin"/>
      </w:r>
      <w:r w:rsidR="00AF4893" w:rsidRPr="003950C3">
        <w:rPr>
          <w:b w:val="0"/>
          <w:color w:val="auto"/>
          <w:sz w:val="28"/>
          <w:szCs w:val="28"/>
        </w:rPr>
        <w:instrText xml:space="preserve"> SEQ Рисунок \* ARABIC </w:instrText>
      </w:r>
      <w:r w:rsidR="004F01E7" w:rsidRPr="003950C3">
        <w:rPr>
          <w:b w:val="0"/>
          <w:color w:val="auto"/>
          <w:sz w:val="28"/>
          <w:szCs w:val="28"/>
        </w:rPr>
        <w:fldChar w:fldCharType="separate"/>
      </w:r>
      <w:r w:rsidR="00AF4893" w:rsidRPr="003950C3">
        <w:rPr>
          <w:b w:val="0"/>
          <w:noProof/>
          <w:color w:val="auto"/>
          <w:sz w:val="28"/>
          <w:szCs w:val="28"/>
        </w:rPr>
        <w:t>2</w:t>
      </w:r>
      <w:r w:rsidR="004F01E7" w:rsidRPr="003950C3">
        <w:rPr>
          <w:b w:val="0"/>
          <w:color w:val="auto"/>
          <w:sz w:val="28"/>
          <w:szCs w:val="28"/>
        </w:rPr>
        <w:fldChar w:fldCharType="end"/>
      </w:r>
      <w:r w:rsidR="005726AF">
        <w:rPr>
          <w:b w:val="0"/>
          <w:color w:val="auto"/>
          <w:sz w:val="28"/>
          <w:szCs w:val="28"/>
        </w:rPr>
        <w:t xml:space="preserve"> </w:t>
      </w:r>
      <w:r w:rsidR="00AF4893" w:rsidRPr="003950C3">
        <w:rPr>
          <w:b w:val="0"/>
          <w:color w:val="auto"/>
          <w:sz w:val="28"/>
          <w:szCs w:val="28"/>
        </w:rPr>
        <w:t>-</w:t>
      </w:r>
      <w:r w:rsidR="005726AF">
        <w:rPr>
          <w:b w:val="0"/>
          <w:color w:val="auto"/>
          <w:sz w:val="28"/>
          <w:szCs w:val="28"/>
        </w:rPr>
        <w:t xml:space="preserve"> </w:t>
      </w:r>
      <w:r w:rsidR="00AF4893" w:rsidRPr="003950C3">
        <w:rPr>
          <w:b w:val="0"/>
          <w:color w:val="auto"/>
          <w:sz w:val="28"/>
          <w:szCs w:val="28"/>
        </w:rPr>
        <w:t>перчатки</w:t>
      </w:r>
      <w:r w:rsidR="005726AF">
        <w:rPr>
          <w:b w:val="0"/>
          <w:color w:val="auto"/>
          <w:sz w:val="28"/>
          <w:szCs w:val="28"/>
        </w:rPr>
        <w:t xml:space="preserve"> </w:t>
      </w:r>
      <w:r w:rsidR="00AF4893" w:rsidRPr="003950C3">
        <w:rPr>
          <w:b w:val="0"/>
          <w:color w:val="auto"/>
          <w:sz w:val="28"/>
          <w:szCs w:val="28"/>
        </w:rPr>
        <w:t>хирургические</w:t>
      </w:r>
    </w:p>
    <w:p w:rsidR="005726AF" w:rsidRDefault="005726AF" w:rsidP="001305F5">
      <w:pPr>
        <w:spacing w:after="0" w:line="360" w:lineRule="auto"/>
        <w:jc w:val="both"/>
        <w:rPr>
          <w:sz w:val="28"/>
          <w:szCs w:val="28"/>
        </w:rPr>
      </w:pPr>
    </w:p>
    <w:p w:rsidR="00E33B20" w:rsidRPr="003950C3" w:rsidRDefault="00E33B20" w:rsidP="003950C3">
      <w:pPr>
        <w:spacing w:after="0" w:line="360" w:lineRule="auto"/>
        <w:ind w:firstLine="709"/>
        <w:jc w:val="both"/>
        <w:rPr>
          <w:sz w:val="28"/>
          <w:szCs w:val="28"/>
        </w:rPr>
      </w:pPr>
      <w:r w:rsidRPr="003950C3">
        <w:rPr>
          <w:sz w:val="28"/>
          <w:szCs w:val="28"/>
        </w:rPr>
        <w:t>Хирургические перчатки:</w:t>
      </w:r>
    </w:p>
    <w:p w:rsidR="00E33B20" w:rsidRPr="003950C3" w:rsidRDefault="00E33B20" w:rsidP="003950C3">
      <w:pPr>
        <w:spacing w:after="0" w:line="360" w:lineRule="auto"/>
        <w:ind w:firstLine="709"/>
        <w:jc w:val="both"/>
        <w:rPr>
          <w:sz w:val="28"/>
          <w:szCs w:val="28"/>
        </w:rPr>
      </w:pPr>
      <w:r w:rsidRPr="003950C3">
        <w:rPr>
          <w:sz w:val="28"/>
          <w:szCs w:val="28"/>
        </w:rPr>
        <w:t>•Анатомической формы для плотного облегания рук</w:t>
      </w:r>
      <w:r w:rsidR="0035466D" w:rsidRPr="003950C3">
        <w:rPr>
          <w:rFonts w:eastAsia="Times New Roman"/>
          <w:sz w:val="28"/>
          <w:szCs w:val="28"/>
          <w:lang w:eastAsia="ru-RU"/>
        </w:rPr>
        <w:t>(10 номеров, длина 270 мм)</w:t>
      </w:r>
    </w:p>
    <w:p w:rsidR="00E33B20" w:rsidRPr="003950C3" w:rsidRDefault="00E33B20" w:rsidP="003950C3">
      <w:pPr>
        <w:spacing w:after="0" w:line="360" w:lineRule="auto"/>
        <w:ind w:firstLine="709"/>
        <w:jc w:val="both"/>
        <w:rPr>
          <w:sz w:val="28"/>
          <w:szCs w:val="28"/>
        </w:rPr>
      </w:pPr>
      <w:r w:rsidRPr="003950C3">
        <w:rPr>
          <w:sz w:val="28"/>
          <w:szCs w:val="28"/>
        </w:rPr>
        <w:t>•Стерильные и нестерильные</w:t>
      </w:r>
    </w:p>
    <w:p w:rsidR="00E33B20" w:rsidRPr="003950C3" w:rsidRDefault="00E33B20" w:rsidP="003950C3">
      <w:pPr>
        <w:spacing w:after="0" w:line="360" w:lineRule="auto"/>
        <w:ind w:firstLine="709"/>
        <w:jc w:val="both"/>
        <w:rPr>
          <w:sz w:val="28"/>
          <w:szCs w:val="28"/>
        </w:rPr>
      </w:pPr>
      <w:r w:rsidRPr="003950C3">
        <w:rPr>
          <w:sz w:val="28"/>
          <w:szCs w:val="28"/>
        </w:rPr>
        <w:t>•</w:t>
      </w:r>
      <w:r w:rsidR="00212CC4">
        <w:rPr>
          <w:sz w:val="28"/>
          <w:szCs w:val="28"/>
        </w:rPr>
        <w:t xml:space="preserve"> </w:t>
      </w:r>
      <w:proofErr w:type="spellStart"/>
      <w:r w:rsidRPr="003950C3">
        <w:rPr>
          <w:sz w:val="28"/>
          <w:szCs w:val="28"/>
        </w:rPr>
        <w:t>Опудренные</w:t>
      </w:r>
      <w:proofErr w:type="spellEnd"/>
      <w:r w:rsidRPr="003950C3">
        <w:rPr>
          <w:sz w:val="28"/>
          <w:szCs w:val="28"/>
        </w:rPr>
        <w:t xml:space="preserve"> внутри и </w:t>
      </w:r>
      <w:proofErr w:type="spellStart"/>
      <w:r w:rsidRPr="003950C3">
        <w:rPr>
          <w:sz w:val="28"/>
          <w:szCs w:val="28"/>
        </w:rPr>
        <w:t>неопудренные</w:t>
      </w:r>
      <w:proofErr w:type="spellEnd"/>
    </w:p>
    <w:p w:rsidR="00E33B20" w:rsidRPr="003950C3" w:rsidRDefault="00E33B20" w:rsidP="003950C3">
      <w:pPr>
        <w:spacing w:after="0" w:line="360" w:lineRule="auto"/>
        <w:ind w:firstLine="709"/>
        <w:jc w:val="both"/>
        <w:rPr>
          <w:sz w:val="28"/>
          <w:szCs w:val="28"/>
        </w:rPr>
      </w:pPr>
      <w:r w:rsidRPr="003950C3">
        <w:rPr>
          <w:sz w:val="28"/>
          <w:szCs w:val="28"/>
        </w:rPr>
        <w:t xml:space="preserve">•Тонкие, сверхтонкие или особо прочные </w:t>
      </w:r>
      <w:proofErr w:type="gramStart"/>
      <w:r w:rsidRPr="003950C3">
        <w:rPr>
          <w:sz w:val="28"/>
          <w:szCs w:val="28"/>
        </w:rPr>
        <w:t xml:space="preserve">( </w:t>
      </w:r>
      <w:proofErr w:type="gramEnd"/>
      <w:r w:rsidRPr="003950C3">
        <w:rPr>
          <w:sz w:val="28"/>
          <w:szCs w:val="28"/>
        </w:rPr>
        <w:t>на 50% толще обычных)</w:t>
      </w:r>
      <w:r w:rsidR="0035466D" w:rsidRPr="003950C3">
        <w:rPr>
          <w:rFonts w:eastAsia="Times New Roman"/>
          <w:sz w:val="28"/>
          <w:szCs w:val="28"/>
          <w:lang w:eastAsia="ru-RU"/>
        </w:rPr>
        <w:t xml:space="preserve"> для защиты от рентгеновских облучений</w:t>
      </w:r>
    </w:p>
    <w:p w:rsidR="00E33B20" w:rsidRPr="003950C3" w:rsidRDefault="00E33B20" w:rsidP="003950C3">
      <w:pPr>
        <w:spacing w:after="0" w:line="360" w:lineRule="auto"/>
        <w:ind w:firstLine="709"/>
        <w:jc w:val="both"/>
        <w:rPr>
          <w:sz w:val="28"/>
          <w:szCs w:val="28"/>
        </w:rPr>
      </w:pPr>
      <w:r w:rsidRPr="003950C3">
        <w:rPr>
          <w:sz w:val="28"/>
          <w:szCs w:val="28"/>
        </w:rPr>
        <w:t>•С удлиненной манжетой (</w:t>
      </w:r>
      <w:proofErr w:type="gramStart"/>
      <w:r w:rsidRPr="003950C3">
        <w:rPr>
          <w:sz w:val="28"/>
          <w:szCs w:val="28"/>
        </w:rPr>
        <w:t>длинна</w:t>
      </w:r>
      <w:proofErr w:type="gramEnd"/>
      <w:r w:rsidRPr="003950C3">
        <w:rPr>
          <w:sz w:val="28"/>
          <w:szCs w:val="28"/>
        </w:rPr>
        <w:t xml:space="preserve"> 387 мм) для использования в акушерстве, гинекологии, урологии</w:t>
      </w:r>
      <w:r w:rsidR="00653975" w:rsidRPr="003950C3">
        <w:rPr>
          <w:sz w:val="28"/>
          <w:szCs w:val="28"/>
        </w:rPr>
        <w:t>.</w:t>
      </w:r>
    </w:p>
    <w:p w:rsidR="00E33B20" w:rsidRPr="003950C3" w:rsidRDefault="00E33B20" w:rsidP="003950C3">
      <w:pPr>
        <w:spacing w:after="0" w:line="360" w:lineRule="auto"/>
        <w:ind w:firstLine="709"/>
        <w:jc w:val="both"/>
        <w:rPr>
          <w:rFonts w:eastAsia="Times New Roman"/>
          <w:sz w:val="28"/>
          <w:szCs w:val="28"/>
          <w:lang w:eastAsia="ru-RU"/>
        </w:rPr>
      </w:pPr>
      <w:r w:rsidRPr="003950C3">
        <w:rPr>
          <w:sz w:val="28"/>
          <w:szCs w:val="28"/>
        </w:rPr>
        <w:t xml:space="preserve">•С </w:t>
      </w:r>
      <w:proofErr w:type="spellStart"/>
      <w:r w:rsidRPr="003950C3">
        <w:rPr>
          <w:sz w:val="28"/>
          <w:szCs w:val="28"/>
        </w:rPr>
        <w:t>текстурированной</w:t>
      </w:r>
      <w:proofErr w:type="spellEnd"/>
      <w:r w:rsidRPr="003950C3">
        <w:rPr>
          <w:sz w:val="28"/>
          <w:szCs w:val="28"/>
        </w:rPr>
        <w:t xml:space="preserve"> поверхностью для повышения тактильной чувствительности.</w:t>
      </w:r>
      <w:r w:rsidRPr="003950C3">
        <w:rPr>
          <w:rFonts w:eastAsia="Times New Roman"/>
          <w:sz w:val="28"/>
          <w:szCs w:val="28"/>
          <w:lang w:eastAsia="ru-RU"/>
        </w:rPr>
        <w:t xml:space="preserve"> </w:t>
      </w:r>
    </w:p>
    <w:p w:rsidR="00D85C8B" w:rsidRPr="003950C3" w:rsidRDefault="00AF4893" w:rsidP="003950C3">
      <w:pPr>
        <w:spacing w:after="0" w:line="360" w:lineRule="auto"/>
        <w:ind w:firstLine="709"/>
        <w:jc w:val="both"/>
        <w:rPr>
          <w:sz w:val="28"/>
          <w:szCs w:val="28"/>
        </w:rPr>
      </w:pPr>
      <w:r w:rsidRPr="003950C3">
        <w:rPr>
          <w:noProof/>
          <w:sz w:val="28"/>
          <w:szCs w:val="28"/>
          <w:lang w:eastAsia="ru-RU"/>
        </w:rPr>
        <w:drawing>
          <wp:inline distT="0" distB="0" distL="0" distR="0">
            <wp:extent cx="5371816" cy="2702257"/>
            <wp:effectExtent l="19050" t="0" r="284" b="0"/>
            <wp:docPr id="1" name="Рисунок 0" descr="ca51b2d0df6c971fa5857320add3d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51b2d0df6c971fa5857320add3dec8.jpg"/>
                    <pic:cNvPicPr/>
                  </pic:nvPicPr>
                  <pic:blipFill>
                    <a:blip r:embed="rId8"/>
                    <a:stretch>
                      <a:fillRect/>
                    </a:stretch>
                  </pic:blipFill>
                  <pic:spPr>
                    <a:xfrm>
                      <a:off x="0" y="0"/>
                      <a:ext cx="5376246" cy="2704485"/>
                    </a:xfrm>
                    <a:prstGeom prst="rect">
                      <a:avLst/>
                    </a:prstGeom>
                  </pic:spPr>
                </pic:pic>
              </a:graphicData>
            </a:graphic>
          </wp:inline>
        </w:drawing>
      </w:r>
    </w:p>
    <w:p w:rsidR="00AF4893" w:rsidRDefault="00AF4893" w:rsidP="003950C3">
      <w:pPr>
        <w:spacing w:after="0" w:line="360" w:lineRule="auto"/>
        <w:ind w:firstLine="709"/>
        <w:jc w:val="both"/>
        <w:rPr>
          <w:sz w:val="28"/>
          <w:szCs w:val="28"/>
        </w:rPr>
      </w:pPr>
      <w:r w:rsidRPr="003950C3">
        <w:rPr>
          <w:sz w:val="28"/>
          <w:szCs w:val="28"/>
        </w:rPr>
        <w:t>Рис .3 –</w:t>
      </w:r>
      <w:r w:rsidR="000F367F">
        <w:rPr>
          <w:sz w:val="28"/>
          <w:szCs w:val="28"/>
        </w:rPr>
        <w:t>перчатки хирургические</w:t>
      </w:r>
    </w:p>
    <w:p w:rsidR="000F367F" w:rsidRDefault="000F367F" w:rsidP="001305F5">
      <w:pPr>
        <w:spacing w:after="0" w:line="360" w:lineRule="auto"/>
        <w:jc w:val="both"/>
        <w:rPr>
          <w:sz w:val="28"/>
          <w:szCs w:val="28"/>
        </w:rPr>
      </w:pPr>
    </w:p>
    <w:p w:rsidR="00242AC9" w:rsidRDefault="000F367F" w:rsidP="00242AC9">
      <w:pPr>
        <w:spacing w:after="0" w:line="360" w:lineRule="auto"/>
        <w:ind w:firstLine="709"/>
        <w:rPr>
          <w:sz w:val="28"/>
          <w:szCs w:val="28"/>
        </w:rPr>
      </w:pPr>
      <w:r>
        <w:rPr>
          <w:sz w:val="28"/>
          <w:szCs w:val="28"/>
        </w:rPr>
        <w:t>-</w:t>
      </w:r>
      <w:r w:rsidR="00653975" w:rsidRPr="003950C3">
        <w:rPr>
          <w:sz w:val="28"/>
          <w:szCs w:val="28"/>
        </w:rPr>
        <w:t xml:space="preserve">Напальчник— </w:t>
      </w:r>
      <w:proofErr w:type="gramStart"/>
      <w:r w:rsidR="00653975" w:rsidRPr="003950C3">
        <w:rPr>
          <w:sz w:val="28"/>
          <w:szCs w:val="28"/>
        </w:rPr>
        <w:t>пр</w:t>
      </w:r>
      <w:proofErr w:type="gramEnd"/>
      <w:r w:rsidR="00653975" w:rsidRPr="003950C3">
        <w:rPr>
          <w:sz w:val="28"/>
          <w:szCs w:val="28"/>
        </w:rPr>
        <w:t xml:space="preserve">едназначаются для защиты пальцев рук от воздействия кислот и щелочей, а также при контакте с деталями приборов. </w:t>
      </w:r>
    </w:p>
    <w:p w:rsidR="00A0670A" w:rsidRDefault="00653975" w:rsidP="00242AC9">
      <w:pPr>
        <w:spacing w:after="0" w:line="360" w:lineRule="auto"/>
        <w:ind w:firstLine="709"/>
        <w:rPr>
          <w:sz w:val="28"/>
          <w:szCs w:val="28"/>
        </w:rPr>
      </w:pPr>
      <w:r w:rsidRPr="003950C3">
        <w:rPr>
          <w:sz w:val="28"/>
          <w:szCs w:val="28"/>
        </w:rPr>
        <w:lastRenderedPageBreak/>
        <w:t xml:space="preserve">Выпускаются 3-х номеров в зависимости от длинны </w:t>
      </w:r>
      <w:proofErr w:type="gramStart"/>
      <w:r w:rsidRPr="003950C3">
        <w:rPr>
          <w:sz w:val="28"/>
          <w:szCs w:val="28"/>
        </w:rPr>
        <w:t xml:space="preserve">( </w:t>
      </w:r>
      <w:proofErr w:type="gramEnd"/>
      <w:r w:rsidRPr="003950C3">
        <w:rPr>
          <w:sz w:val="28"/>
          <w:szCs w:val="28"/>
        </w:rPr>
        <w:t>63, 70 и 77 мм) и полупериметра ( 24, 26, 28 мм).</w:t>
      </w:r>
      <w:r w:rsidRPr="003950C3">
        <w:rPr>
          <w:noProof/>
          <w:sz w:val="28"/>
          <w:szCs w:val="28"/>
          <w:lang w:eastAsia="ru-RU"/>
        </w:rPr>
        <w:drawing>
          <wp:inline distT="0" distB="0" distL="0" distR="0">
            <wp:extent cx="5188680" cy="4258101"/>
            <wp:effectExtent l="19050" t="0" r="0" b="0"/>
            <wp:docPr id="8" name="Рисунок 7" descr="4471824-2-6-c-2-26c291ffa6ed7e9dd2bb26956f78110af889fd48_44718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1824-2-6-c-2-26c291ffa6ed7e9dd2bb26956f78110af889fd48_4471824_1.jpg"/>
                    <pic:cNvPicPr/>
                  </pic:nvPicPr>
                  <pic:blipFill>
                    <a:blip r:embed="rId9"/>
                    <a:stretch>
                      <a:fillRect/>
                    </a:stretch>
                  </pic:blipFill>
                  <pic:spPr>
                    <a:xfrm>
                      <a:off x="0" y="0"/>
                      <a:ext cx="5207189" cy="4273291"/>
                    </a:xfrm>
                    <a:prstGeom prst="rect">
                      <a:avLst/>
                    </a:prstGeom>
                  </pic:spPr>
                </pic:pic>
              </a:graphicData>
            </a:graphic>
          </wp:inline>
        </w:drawing>
      </w:r>
    </w:p>
    <w:p w:rsidR="000F367F" w:rsidRDefault="00653975" w:rsidP="00A0670A">
      <w:pPr>
        <w:spacing w:after="0" w:line="360" w:lineRule="auto"/>
        <w:ind w:firstLine="709"/>
        <w:jc w:val="both"/>
        <w:rPr>
          <w:sz w:val="28"/>
          <w:szCs w:val="28"/>
        </w:rPr>
      </w:pPr>
      <w:r w:rsidRPr="003950C3">
        <w:rPr>
          <w:sz w:val="28"/>
          <w:szCs w:val="28"/>
        </w:rPr>
        <w:t>Рис.4-Напальчники</w:t>
      </w:r>
    </w:p>
    <w:p w:rsidR="001305F5" w:rsidRDefault="000F367F" w:rsidP="001305F5">
      <w:pPr>
        <w:spacing w:after="0" w:line="360" w:lineRule="auto"/>
        <w:ind w:firstLine="709"/>
        <w:jc w:val="both"/>
        <w:rPr>
          <w:sz w:val="28"/>
          <w:szCs w:val="28"/>
        </w:rPr>
      </w:pPr>
      <w:r>
        <w:rPr>
          <w:sz w:val="28"/>
          <w:szCs w:val="28"/>
        </w:rPr>
        <w:t>-</w:t>
      </w:r>
      <w:r w:rsidR="001913FC" w:rsidRPr="003950C3">
        <w:rPr>
          <w:sz w:val="28"/>
          <w:szCs w:val="28"/>
        </w:rPr>
        <w:t>Соска</w:t>
      </w:r>
      <w:r>
        <w:rPr>
          <w:sz w:val="28"/>
          <w:szCs w:val="28"/>
        </w:rPr>
        <w:t xml:space="preserve"> </w:t>
      </w:r>
      <w:r w:rsidR="001913FC" w:rsidRPr="003950C3">
        <w:rPr>
          <w:sz w:val="28"/>
          <w:szCs w:val="28"/>
        </w:rPr>
        <w:t xml:space="preserve">- </w:t>
      </w:r>
      <w:r>
        <w:rPr>
          <w:sz w:val="28"/>
          <w:szCs w:val="28"/>
        </w:rPr>
        <w:t>п</w:t>
      </w:r>
      <w:r w:rsidR="001913FC" w:rsidRPr="003950C3">
        <w:rPr>
          <w:sz w:val="28"/>
          <w:szCs w:val="28"/>
        </w:rPr>
        <w:t xml:space="preserve">олая резиновая трубка, через </w:t>
      </w:r>
      <w:proofErr w:type="spellStart"/>
      <w:r w:rsidR="001913FC" w:rsidRPr="003950C3">
        <w:rPr>
          <w:sz w:val="28"/>
          <w:szCs w:val="28"/>
        </w:rPr>
        <w:t>к-рую</w:t>
      </w:r>
      <w:proofErr w:type="spellEnd"/>
      <w:r w:rsidR="001913FC" w:rsidRPr="003950C3">
        <w:rPr>
          <w:sz w:val="28"/>
          <w:szCs w:val="28"/>
        </w:rPr>
        <w:t xml:space="preserve"> пьёт что-н. или </w:t>
      </w:r>
      <w:proofErr w:type="spellStart"/>
      <w:r w:rsidR="001913FC" w:rsidRPr="003950C3">
        <w:rPr>
          <w:sz w:val="28"/>
          <w:szCs w:val="28"/>
        </w:rPr>
        <w:t>к-рую</w:t>
      </w:r>
      <w:proofErr w:type="spellEnd"/>
      <w:r w:rsidR="001913FC" w:rsidRPr="003950C3">
        <w:rPr>
          <w:sz w:val="28"/>
          <w:szCs w:val="28"/>
        </w:rPr>
        <w:t xml:space="preserve"> сосёт младенец.</w:t>
      </w:r>
    </w:p>
    <w:p w:rsidR="00FD31BE" w:rsidRPr="003950C3" w:rsidRDefault="00FD31BE" w:rsidP="001305F5">
      <w:pPr>
        <w:spacing w:after="0" w:line="360" w:lineRule="auto"/>
        <w:ind w:firstLine="709"/>
        <w:jc w:val="both"/>
        <w:rPr>
          <w:sz w:val="28"/>
          <w:szCs w:val="28"/>
        </w:rPr>
      </w:pPr>
      <w:r w:rsidRPr="003950C3">
        <w:rPr>
          <w:sz w:val="28"/>
          <w:szCs w:val="28"/>
        </w:rPr>
        <w:t xml:space="preserve">Соски различаются </w:t>
      </w:r>
      <w:proofErr w:type="gramStart"/>
      <w:r w:rsidRPr="003950C3">
        <w:rPr>
          <w:sz w:val="28"/>
          <w:szCs w:val="28"/>
        </w:rPr>
        <w:t>на</w:t>
      </w:r>
      <w:proofErr w:type="gramEnd"/>
      <w:r w:rsidRPr="003950C3">
        <w:rPr>
          <w:sz w:val="28"/>
          <w:szCs w:val="28"/>
        </w:rPr>
        <w:t>:</w:t>
      </w:r>
    </w:p>
    <w:p w:rsidR="00FD31BE" w:rsidRPr="003950C3" w:rsidRDefault="00FD31BE" w:rsidP="001305F5">
      <w:pPr>
        <w:pStyle w:val="a3"/>
        <w:numPr>
          <w:ilvl w:val="0"/>
          <w:numId w:val="5"/>
        </w:numPr>
        <w:spacing w:after="0" w:line="360" w:lineRule="auto"/>
        <w:ind w:left="0" w:firstLine="709"/>
        <w:rPr>
          <w:sz w:val="28"/>
          <w:szCs w:val="28"/>
        </w:rPr>
      </w:pPr>
      <w:r w:rsidRPr="003950C3">
        <w:rPr>
          <w:sz w:val="28"/>
          <w:szCs w:val="28"/>
        </w:rPr>
        <w:t xml:space="preserve">Соски для вскармливания </w:t>
      </w:r>
      <w:r w:rsidR="00BA7E34" w:rsidRPr="003950C3">
        <w:rPr>
          <w:noProof/>
          <w:sz w:val="28"/>
          <w:szCs w:val="28"/>
          <w:lang w:eastAsia="ru-RU"/>
        </w:rPr>
        <w:drawing>
          <wp:inline distT="0" distB="0" distL="0" distR="0">
            <wp:extent cx="3916908" cy="1965277"/>
            <wp:effectExtent l="0" t="0" r="0" b="0"/>
            <wp:docPr id="10" name="Рисунок 9" descr="naklad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kladka.png"/>
                    <pic:cNvPicPr/>
                  </pic:nvPicPr>
                  <pic:blipFill>
                    <a:blip r:embed="rId10"/>
                    <a:stretch>
                      <a:fillRect/>
                    </a:stretch>
                  </pic:blipFill>
                  <pic:spPr>
                    <a:xfrm>
                      <a:off x="0" y="0"/>
                      <a:ext cx="3916908" cy="1965277"/>
                    </a:xfrm>
                    <a:prstGeom prst="rect">
                      <a:avLst/>
                    </a:prstGeom>
                  </pic:spPr>
                </pic:pic>
              </a:graphicData>
            </a:graphic>
          </wp:inline>
        </w:drawing>
      </w:r>
    </w:p>
    <w:p w:rsidR="001913FC" w:rsidRDefault="00AC498D" w:rsidP="003950C3">
      <w:pPr>
        <w:pStyle w:val="a3"/>
        <w:spacing w:after="0" w:line="360" w:lineRule="auto"/>
        <w:ind w:left="0" w:firstLine="709"/>
        <w:jc w:val="both"/>
        <w:rPr>
          <w:sz w:val="28"/>
          <w:szCs w:val="28"/>
        </w:rPr>
      </w:pPr>
      <w:r>
        <w:rPr>
          <w:sz w:val="28"/>
          <w:szCs w:val="28"/>
        </w:rPr>
        <w:t>Рис.5</w:t>
      </w:r>
      <w:r w:rsidR="001913FC" w:rsidRPr="003950C3">
        <w:rPr>
          <w:sz w:val="28"/>
          <w:szCs w:val="28"/>
        </w:rPr>
        <w:t>-соска для вскармливания</w:t>
      </w:r>
    </w:p>
    <w:p w:rsidR="000F367F" w:rsidRPr="003950C3" w:rsidRDefault="000F367F" w:rsidP="003950C3">
      <w:pPr>
        <w:pStyle w:val="a3"/>
        <w:spacing w:after="0" w:line="360" w:lineRule="auto"/>
        <w:ind w:left="0" w:firstLine="709"/>
        <w:jc w:val="both"/>
        <w:rPr>
          <w:sz w:val="28"/>
          <w:szCs w:val="28"/>
        </w:rPr>
      </w:pPr>
    </w:p>
    <w:p w:rsidR="00FD31BE" w:rsidRPr="003950C3" w:rsidRDefault="00FD31BE" w:rsidP="003950C3">
      <w:pPr>
        <w:pStyle w:val="a3"/>
        <w:numPr>
          <w:ilvl w:val="0"/>
          <w:numId w:val="5"/>
        </w:numPr>
        <w:spacing w:after="0" w:line="360" w:lineRule="auto"/>
        <w:ind w:left="0" w:firstLine="709"/>
        <w:jc w:val="both"/>
        <w:rPr>
          <w:sz w:val="28"/>
          <w:szCs w:val="28"/>
        </w:rPr>
      </w:pPr>
      <w:r w:rsidRPr="003950C3">
        <w:rPr>
          <w:sz w:val="28"/>
          <w:szCs w:val="28"/>
        </w:rPr>
        <w:lastRenderedPageBreak/>
        <w:t>Соски пустышки:</w:t>
      </w:r>
    </w:p>
    <w:p w:rsidR="00FD31BE" w:rsidRPr="003950C3" w:rsidRDefault="00FD31BE" w:rsidP="003950C3">
      <w:pPr>
        <w:spacing w:after="0" w:line="360" w:lineRule="auto"/>
        <w:ind w:firstLine="709"/>
        <w:jc w:val="both"/>
        <w:rPr>
          <w:sz w:val="28"/>
          <w:szCs w:val="28"/>
        </w:rPr>
      </w:pPr>
      <w:r w:rsidRPr="003950C3">
        <w:rPr>
          <w:sz w:val="28"/>
          <w:szCs w:val="28"/>
        </w:rPr>
        <w:t>1.Классическая</w:t>
      </w:r>
      <w:proofErr w:type="gramStart"/>
      <w:r w:rsidRPr="003950C3">
        <w:rPr>
          <w:sz w:val="28"/>
          <w:szCs w:val="28"/>
        </w:rPr>
        <w:t>.</w:t>
      </w:r>
      <w:proofErr w:type="gramEnd"/>
      <w:r w:rsidRPr="003950C3">
        <w:rPr>
          <w:sz w:val="28"/>
          <w:szCs w:val="28"/>
        </w:rPr>
        <w:t xml:space="preserve"> (</w:t>
      </w:r>
      <w:proofErr w:type="gramStart"/>
      <w:r w:rsidRPr="003950C3">
        <w:rPr>
          <w:sz w:val="28"/>
          <w:szCs w:val="28"/>
        </w:rPr>
        <w:t>о</w:t>
      </w:r>
      <w:proofErr w:type="gramEnd"/>
      <w:r w:rsidRPr="003950C3">
        <w:rPr>
          <w:sz w:val="28"/>
          <w:szCs w:val="28"/>
        </w:rPr>
        <w:t>круглая) напоминает малышу сосок материнской груди.</w:t>
      </w:r>
    </w:p>
    <w:p w:rsidR="00FD31BE" w:rsidRPr="003950C3" w:rsidRDefault="00FD31BE" w:rsidP="003950C3">
      <w:pPr>
        <w:spacing w:after="0" w:line="360" w:lineRule="auto"/>
        <w:ind w:firstLine="709"/>
        <w:jc w:val="both"/>
        <w:rPr>
          <w:sz w:val="28"/>
          <w:szCs w:val="28"/>
        </w:rPr>
      </w:pPr>
      <w:proofErr w:type="gramStart"/>
      <w:r w:rsidRPr="003950C3">
        <w:rPr>
          <w:sz w:val="28"/>
          <w:szCs w:val="28"/>
        </w:rPr>
        <w:t>2.Ортодонтическая. (скошенная и приплюснутая) способствует правильному расположению языка во рту, развивает и укрепляет нижнюю челюсть.</w:t>
      </w:r>
      <w:proofErr w:type="gramEnd"/>
    </w:p>
    <w:p w:rsidR="00FD31BE" w:rsidRPr="003950C3" w:rsidRDefault="00FD31BE" w:rsidP="003950C3">
      <w:pPr>
        <w:spacing w:after="0" w:line="360" w:lineRule="auto"/>
        <w:ind w:firstLine="709"/>
        <w:jc w:val="both"/>
        <w:rPr>
          <w:sz w:val="28"/>
          <w:szCs w:val="28"/>
        </w:rPr>
      </w:pPr>
      <w:r w:rsidRPr="003950C3">
        <w:rPr>
          <w:sz w:val="28"/>
          <w:szCs w:val="28"/>
        </w:rPr>
        <w:t>3.Анатомическая</w:t>
      </w:r>
      <w:proofErr w:type="gramStart"/>
      <w:r w:rsidRPr="003950C3">
        <w:rPr>
          <w:sz w:val="28"/>
          <w:szCs w:val="28"/>
        </w:rPr>
        <w:t>.</w:t>
      </w:r>
      <w:proofErr w:type="gramEnd"/>
      <w:r w:rsidRPr="003950C3">
        <w:rPr>
          <w:sz w:val="28"/>
          <w:szCs w:val="28"/>
        </w:rPr>
        <w:t xml:space="preserve"> (</w:t>
      </w:r>
      <w:proofErr w:type="gramStart"/>
      <w:r w:rsidRPr="003950C3">
        <w:rPr>
          <w:sz w:val="28"/>
          <w:szCs w:val="28"/>
        </w:rPr>
        <w:t>п</w:t>
      </w:r>
      <w:proofErr w:type="gramEnd"/>
      <w:r w:rsidRPr="003950C3">
        <w:rPr>
          <w:sz w:val="28"/>
          <w:szCs w:val="28"/>
        </w:rPr>
        <w:t>риплюснутый овал) равномерно распределяет давление на небо.</w:t>
      </w:r>
    </w:p>
    <w:p w:rsidR="001913FC" w:rsidRPr="003950C3" w:rsidRDefault="00653975" w:rsidP="001305F5">
      <w:pPr>
        <w:spacing w:after="0" w:line="360" w:lineRule="auto"/>
        <w:ind w:firstLine="709"/>
        <w:rPr>
          <w:sz w:val="28"/>
          <w:szCs w:val="28"/>
        </w:rPr>
      </w:pPr>
      <w:r w:rsidRPr="003950C3">
        <w:rPr>
          <w:sz w:val="28"/>
          <w:szCs w:val="28"/>
        </w:rPr>
        <w:t xml:space="preserve">Для изготовления сосок применяются силикон, резина индифферентная к пищевым продуктам, химически стабильная по отношению к слюне </w:t>
      </w:r>
      <w:r w:rsidR="00A0670A">
        <w:rPr>
          <w:sz w:val="28"/>
          <w:szCs w:val="28"/>
        </w:rPr>
        <w:t xml:space="preserve">ребенка. </w:t>
      </w:r>
      <w:r w:rsidR="00A0670A" w:rsidRPr="003950C3">
        <w:rPr>
          <w:sz w:val="28"/>
          <w:szCs w:val="28"/>
        </w:rPr>
        <w:t>Соски должны выдерживать частое кипячение</w:t>
      </w:r>
      <w:proofErr w:type="gramStart"/>
      <w:r w:rsidR="00A0670A" w:rsidRPr="003950C3">
        <w:rPr>
          <w:sz w:val="28"/>
          <w:szCs w:val="28"/>
        </w:rPr>
        <w:t>.</w:t>
      </w:r>
      <w:proofErr w:type="gramEnd"/>
      <w:r w:rsidRPr="003950C3">
        <w:rPr>
          <w:sz w:val="28"/>
          <w:szCs w:val="28"/>
        </w:rPr>
        <w:t xml:space="preserve"> </w:t>
      </w:r>
      <w:proofErr w:type="gramStart"/>
      <w:r w:rsidRPr="003950C3">
        <w:rPr>
          <w:sz w:val="28"/>
          <w:szCs w:val="28"/>
        </w:rPr>
        <w:t>ч</w:t>
      </w:r>
      <w:proofErr w:type="gramEnd"/>
      <w:r w:rsidRPr="003950C3">
        <w:rPr>
          <w:sz w:val="28"/>
          <w:szCs w:val="28"/>
        </w:rPr>
        <w:t>астое кипячение.</w:t>
      </w:r>
      <w:r w:rsidR="00BA7E34" w:rsidRPr="003950C3">
        <w:rPr>
          <w:noProof/>
          <w:sz w:val="28"/>
          <w:szCs w:val="28"/>
          <w:lang w:eastAsia="ru-RU"/>
        </w:rPr>
        <w:drawing>
          <wp:inline distT="0" distB="0" distL="0" distR="0">
            <wp:extent cx="4552948" cy="1446662"/>
            <wp:effectExtent l="19050" t="0" r="2" b="0"/>
            <wp:docPr id="11" name="Рисунок 10" descr="пуст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ст13.jpg"/>
                    <pic:cNvPicPr/>
                  </pic:nvPicPr>
                  <pic:blipFill>
                    <a:blip r:embed="rId11"/>
                    <a:stretch>
                      <a:fillRect/>
                    </a:stretch>
                  </pic:blipFill>
                  <pic:spPr>
                    <a:xfrm>
                      <a:off x="0" y="0"/>
                      <a:ext cx="4550822" cy="1445986"/>
                    </a:xfrm>
                    <a:prstGeom prst="rect">
                      <a:avLst/>
                    </a:prstGeom>
                  </pic:spPr>
                </pic:pic>
              </a:graphicData>
            </a:graphic>
          </wp:inline>
        </w:drawing>
      </w:r>
    </w:p>
    <w:p w:rsidR="001913FC" w:rsidRDefault="00AC498D" w:rsidP="003950C3">
      <w:pPr>
        <w:spacing w:after="0" w:line="360" w:lineRule="auto"/>
        <w:ind w:firstLine="709"/>
        <w:jc w:val="both"/>
        <w:rPr>
          <w:sz w:val="28"/>
          <w:szCs w:val="28"/>
        </w:rPr>
      </w:pPr>
      <w:r>
        <w:rPr>
          <w:sz w:val="28"/>
          <w:szCs w:val="28"/>
        </w:rPr>
        <w:t>Рис.6</w:t>
      </w:r>
      <w:r w:rsidR="001913FC" w:rsidRPr="003950C3">
        <w:rPr>
          <w:sz w:val="28"/>
          <w:szCs w:val="28"/>
        </w:rPr>
        <w:t>-виды сосок пустышек</w:t>
      </w:r>
    </w:p>
    <w:p w:rsidR="00A0670A" w:rsidRPr="003950C3" w:rsidRDefault="00A0670A" w:rsidP="003950C3">
      <w:pPr>
        <w:spacing w:after="0" w:line="360" w:lineRule="auto"/>
        <w:ind w:firstLine="709"/>
        <w:jc w:val="both"/>
        <w:rPr>
          <w:sz w:val="28"/>
          <w:szCs w:val="28"/>
        </w:rPr>
      </w:pPr>
    </w:p>
    <w:p w:rsidR="00653975" w:rsidRPr="003950C3" w:rsidRDefault="00BA7E34" w:rsidP="003950C3">
      <w:pPr>
        <w:spacing w:after="0" w:line="360" w:lineRule="auto"/>
        <w:ind w:firstLine="709"/>
        <w:jc w:val="both"/>
        <w:rPr>
          <w:sz w:val="28"/>
          <w:szCs w:val="28"/>
        </w:rPr>
      </w:pPr>
      <w:r w:rsidRPr="003950C3">
        <w:rPr>
          <w:noProof/>
          <w:sz w:val="28"/>
          <w:szCs w:val="28"/>
          <w:lang w:eastAsia="ru-RU"/>
        </w:rPr>
        <w:drawing>
          <wp:inline distT="0" distB="0" distL="0" distR="0">
            <wp:extent cx="4748777" cy="3480179"/>
            <wp:effectExtent l="19050" t="0" r="0" b="0"/>
            <wp:docPr id="12" name="Рисунок 11" descr="12815-soska-pustyshka-tip-2-romashka-2-korobochka-kievguma-ooo-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15-soska-pustyshka-tip-2-romashka-2-korobochka-kievguma-ooo-500x500.jpg"/>
                    <pic:cNvPicPr/>
                  </pic:nvPicPr>
                  <pic:blipFill>
                    <a:blip r:embed="rId12"/>
                    <a:stretch>
                      <a:fillRect/>
                    </a:stretch>
                  </pic:blipFill>
                  <pic:spPr>
                    <a:xfrm>
                      <a:off x="0" y="0"/>
                      <a:ext cx="4762500" cy="3490236"/>
                    </a:xfrm>
                    <a:prstGeom prst="rect">
                      <a:avLst/>
                    </a:prstGeom>
                  </pic:spPr>
                </pic:pic>
              </a:graphicData>
            </a:graphic>
          </wp:inline>
        </w:drawing>
      </w:r>
    </w:p>
    <w:p w:rsidR="0018216D" w:rsidRDefault="00AC498D" w:rsidP="0018216D">
      <w:pPr>
        <w:spacing w:after="0" w:line="360" w:lineRule="auto"/>
        <w:ind w:firstLine="709"/>
        <w:jc w:val="both"/>
        <w:rPr>
          <w:sz w:val="28"/>
          <w:szCs w:val="28"/>
        </w:rPr>
      </w:pPr>
      <w:r>
        <w:rPr>
          <w:sz w:val="28"/>
          <w:szCs w:val="28"/>
        </w:rPr>
        <w:lastRenderedPageBreak/>
        <w:t>Рис.7</w:t>
      </w:r>
      <w:r w:rsidR="001913FC" w:rsidRPr="003950C3">
        <w:rPr>
          <w:sz w:val="28"/>
          <w:szCs w:val="28"/>
        </w:rPr>
        <w:t>-соска-пустышка</w:t>
      </w:r>
    </w:p>
    <w:p w:rsidR="00373A3F" w:rsidRDefault="00373A3F" w:rsidP="0018216D">
      <w:pPr>
        <w:spacing w:after="0" w:line="360" w:lineRule="auto"/>
        <w:ind w:firstLine="709"/>
        <w:jc w:val="both"/>
        <w:rPr>
          <w:rFonts w:eastAsia="Times New Roman"/>
          <w:sz w:val="28"/>
          <w:szCs w:val="28"/>
          <w:lang w:eastAsia="ru-RU"/>
        </w:rPr>
      </w:pPr>
    </w:p>
    <w:p w:rsidR="00A0670A" w:rsidRDefault="00212CC4" w:rsidP="0018216D">
      <w:pPr>
        <w:spacing w:after="0" w:line="360" w:lineRule="auto"/>
        <w:ind w:firstLine="709"/>
        <w:jc w:val="both"/>
        <w:rPr>
          <w:noProof/>
          <w:sz w:val="28"/>
          <w:szCs w:val="28"/>
          <w:lang w:eastAsia="ru-RU"/>
        </w:rPr>
      </w:pPr>
      <w:r>
        <w:rPr>
          <w:rFonts w:eastAsia="Times New Roman"/>
          <w:sz w:val="28"/>
          <w:szCs w:val="28"/>
          <w:lang w:eastAsia="ru-RU"/>
        </w:rPr>
        <w:t>-</w:t>
      </w:r>
      <w:proofErr w:type="gramStart"/>
      <w:r w:rsidR="0048538D" w:rsidRPr="003950C3">
        <w:rPr>
          <w:rFonts w:eastAsia="Times New Roman"/>
          <w:sz w:val="28"/>
          <w:szCs w:val="28"/>
          <w:lang w:eastAsia="ru-RU"/>
        </w:rPr>
        <w:t>Презерватив—медицинское</w:t>
      </w:r>
      <w:proofErr w:type="gramEnd"/>
      <w:r w:rsidR="0048538D" w:rsidRPr="003950C3">
        <w:rPr>
          <w:rFonts w:eastAsia="Times New Roman"/>
          <w:sz w:val="28"/>
          <w:szCs w:val="28"/>
          <w:lang w:eastAsia="ru-RU"/>
        </w:rPr>
        <w:t xml:space="preserve"> изделие в виде небольшой тонкостенной эластичной трубки с одним закрытым концом и входным отверстием на другом, предназначенное главным образом для использования в качестве средства контрацепции барьерного типа, а также средства защиты от многих </w:t>
      </w:r>
      <w:proofErr w:type="spellStart"/>
      <w:r w:rsidR="0048538D" w:rsidRPr="003950C3">
        <w:rPr>
          <w:rFonts w:eastAsia="Times New Roman"/>
          <w:sz w:val="28"/>
          <w:szCs w:val="28"/>
          <w:lang w:eastAsia="ru-RU"/>
        </w:rPr>
        <w:t>патогенов</w:t>
      </w:r>
      <w:proofErr w:type="spellEnd"/>
      <w:r w:rsidR="0048538D" w:rsidRPr="003950C3">
        <w:rPr>
          <w:rFonts w:eastAsia="Times New Roman"/>
          <w:sz w:val="28"/>
          <w:szCs w:val="28"/>
          <w:lang w:eastAsia="ru-RU"/>
        </w:rPr>
        <w:t xml:space="preserve">, передающихся половым путём. </w:t>
      </w:r>
      <w:proofErr w:type="gramStart"/>
      <w:r w:rsidR="0048538D" w:rsidRPr="003950C3">
        <w:rPr>
          <w:rFonts w:eastAsia="Times New Roman"/>
          <w:sz w:val="28"/>
          <w:szCs w:val="28"/>
          <w:lang w:eastAsia="ru-RU"/>
        </w:rPr>
        <w:t>Предназначен</w:t>
      </w:r>
      <w:proofErr w:type="gramEnd"/>
      <w:r w:rsidR="0048538D" w:rsidRPr="003950C3">
        <w:rPr>
          <w:rFonts w:eastAsia="Times New Roman"/>
          <w:sz w:val="28"/>
          <w:szCs w:val="28"/>
          <w:lang w:eastAsia="ru-RU"/>
        </w:rPr>
        <w:t xml:space="preserve"> прежде всего для предотвращения зачатия и заболеваний, передающихся половым путём (ЗППП). Современные презервативы чаще всего изготовляются из латекса, хотя используются и другие материалы, например, полиуретан. Кроме использования во время полового акта, презервативы имеют и другие медицинские применения: например, они надеваются на датчики аппаратов ультразвуковой диагностики при введении датчиков ректально (впрямую кишку) и вагинально (во влагалище) перед исследованием смежных органов для исключения переноса инфекций от одного пациента к д</w:t>
      </w:r>
      <w:r w:rsidR="0048538D" w:rsidRPr="003950C3">
        <w:rPr>
          <w:sz w:val="28"/>
          <w:szCs w:val="28"/>
        </w:rPr>
        <w:t>ругому.</w:t>
      </w:r>
      <w:r w:rsidR="0048538D" w:rsidRPr="003950C3">
        <w:rPr>
          <w:noProof/>
          <w:sz w:val="28"/>
          <w:szCs w:val="28"/>
          <w:lang w:eastAsia="ru-RU"/>
        </w:rPr>
        <w:t xml:space="preserve"> </w:t>
      </w:r>
    </w:p>
    <w:p w:rsidR="00A0670A" w:rsidRDefault="00A0670A" w:rsidP="0018216D">
      <w:pPr>
        <w:spacing w:after="0" w:line="360" w:lineRule="auto"/>
        <w:ind w:firstLine="709"/>
        <w:jc w:val="both"/>
        <w:rPr>
          <w:noProof/>
          <w:sz w:val="28"/>
          <w:szCs w:val="28"/>
          <w:lang w:eastAsia="ru-RU"/>
        </w:rPr>
      </w:pPr>
      <w:r w:rsidRPr="00A0670A">
        <w:rPr>
          <w:noProof/>
          <w:sz w:val="28"/>
          <w:szCs w:val="28"/>
          <w:lang w:eastAsia="ru-RU"/>
        </w:rPr>
        <w:drawing>
          <wp:inline distT="0" distB="0" distL="0" distR="0">
            <wp:extent cx="4307290" cy="3985147"/>
            <wp:effectExtent l="19050" t="0" r="0" b="0"/>
            <wp:docPr id="49" name="Рисунок 13" descr="100002564374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2564374b0.png"/>
                    <pic:cNvPicPr/>
                  </pic:nvPicPr>
                  <pic:blipFill>
                    <a:blip r:embed="rId13"/>
                    <a:stretch>
                      <a:fillRect/>
                    </a:stretch>
                  </pic:blipFill>
                  <pic:spPr>
                    <a:xfrm>
                      <a:off x="0" y="0"/>
                      <a:ext cx="4315413" cy="3992662"/>
                    </a:xfrm>
                    <a:prstGeom prst="rect">
                      <a:avLst/>
                    </a:prstGeom>
                  </pic:spPr>
                </pic:pic>
              </a:graphicData>
            </a:graphic>
          </wp:inline>
        </w:drawing>
      </w:r>
    </w:p>
    <w:p w:rsidR="0037418D" w:rsidRPr="0018216D" w:rsidRDefault="0048538D" w:rsidP="0018216D">
      <w:pPr>
        <w:spacing w:after="0" w:line="360" w:lineRule="auto"/>
        <w:ind w:firstLine="709"/>
        <w:jc w:val="both"/>
        <w:rPr>
          <w:sz w:val="28"/>
          <w:szCs w:val="28"/>
        </w:rPr>
      </w:pPr>
      <w:r w:rsidRPr="003950C3">
        <w:rPr>
          <w:noProof/>
          <w:sz w:val="28"/>
          <w:szCs w:val="28"/>
          <w:lang w:eastAsia="ru-RU"/>
        </w:rPr>
        <w:lastRenderedPageBreak/>
        <w:drawing>
          <wp:inline distT="0" distB="0" distL="0" distR="0">
            <wp:extent cx="4307290" cy="3971499"/>
            <wp:effectExtent l="19050" t="0" r="0" b="0"/>
            <wp:docPr id="13" name="Рисунок 12" descr="5614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4054-1.jpg"/>
                    <pic:cNvPicPr/>
                  </pic:nvPicPr>
                  <pic:blipFill>
                    <a:blip r:embed="rId14"/>
                    <a:stretch>
                      <a:fillRect/>
                    </a:stretch>
                  </pic:blipFill>
                  <pic:spPr>
                    <a:xfrm>
                      <a:off x="0" y="0"/>
                      <a:ext cx="4319350" cy="3982619"/>
                    </a:xfrm>
                    <a:prstGeom prst="rect">
                      <a:avLst/>
                    </a:prstGeom>
                  </pic:spPr>
                </pic:pic>
              </a:graphicData>
            </a:graphic>
          </wp:inline>
        </w:drawing>
      </w:r>
    </w:p>
    <w:p w:rsidR="0048538D" w:rsidRPr="003950C3" w:rsidRDefault="00AC498D" w:rsidP="003950C3">
      <w:pPr>
        <w:spacing w:after="0" w:line="360" w:lineRule="auto"/>
        <w:ind w:firstLine="709"/>
        <w:jc w:val="both"/>
        <w:rPr>
          <w:sz w:val="28"/>
          <w:szCs w:val="28"/>
        </w:rPr>
      </w:pPr>
      <w:r>
        <w:rPr>
          <w:sz w:val="28"/>
          <w:szCs w:val="28"/>
        </w:rPr>
        <w:t>Рис.8</w:t>
      </w:r>
      <w:r w:rsidR="0048538D" w:rsidRPr="003950C3">
        <w:rPr>
          <w:sz w:val="28"/>
          <w:szCs w:val="28"/>
        </w:rPr>
        <w:t xml:space="preserve"> – презервативы</w:t>
      </w:r>
    </w:p>
    <w:p w:rsidR="00521632" w:rsidRDefault="00521632" w:rsidP="003950C3">
      <w:pPr>
        <w:spacing w:after="0" w:line="360" w:lineRule="auto"/>
        <w:ind w:firstLine="709"/>
        <w:jc w:val="both"/>
        <w:rPr>
          <w:sz w:val="28"/>
          <w:szCs w:val="28"/>
        </w:rPr>
      </w:pPr>
    </w:p>
    <w:p w:rsidR="00373A3F" w:rsidRDefault="00373A3F" w:rsidP="00373A3F">
      <w:pPr>
        <w:spacing w:after="0" w:line="360" w:lineRule="auto"/>
        <w:jc w:val="both"/>
        <w:rPr>
          <w:sz w:val="28"/>
          <w:szCs w:val="28"/>
        </w:rPr>
      </w:pPr>
    </w:p>
    <w:p w:rsidR="00EB29A0" w:rsidRPr="003950C3" w:rsidRDefault="0048538D" w:rsidP="00373A3F">
      <w:pPr>
        <w:spacing w:after="0" w:line="360" w:lineRule="auto"/>
        <w:ind w:firstLine="709"/>
        <w:jc w:val="both"/>
        <w:rPr>
          <w:sz w:val="28"/>
          <w:szCs w:val="28"/>
        </w:rPr>
      </w:pPr>
      <w:r w:rsidRPr="003950C3">
        <w:rPr>
          <w:sz w:val="28"/>
          <w:szCs w:val="28"/>
        </w:rPr>
        <w:t>В группу изделий из резины входят:</w:t>
      </w:r>
    </w:p>
    <w:p w:rsidR="004A20B9" w:rsidRDefault="00A0670A" w:rsidP="003950C3">
      <w:pPr>
        <w:spacing w:after="0" w:line="360" w:lineRule="auto"/>
        <w:ind w:firstLine="709"/>
        <w:jc w:val="both"/>
        <w:rPr>
          <w:sz w:val="28"/>
          <w:szCs w:val="28"/>
        </w:rPr>
      </w:pPr>
      <w:r>
        <w:rPr>
          <w:sz w:val="28"/>
          <w:szCs w:val="28"/>
        </w:rPr>
        <w:t>-</w:t>
      </w:r>
      <w:r w:rsidR="0048538D" w:rsidRPr="003950C3">
        <w:rPr>
          <w:sz w:val="28"/>
          <w:szCs w:val="28"/>
        </w:rPr>
        <w:t xml:space="preserve">Грелки – это резиновые емкости, которые при необходимости местного прогрева организма наполняют горячей водой, так же их применяют еще и для </w:t>
      </w:r>
      <w:proofErr w:type="spellStart"/>
      <w:proofErr w:type="gramStart"/>
      <w:r w:rsidR="0048538D" w:rsidRPr="003950C3">
        <w:rPr>
          <w:sz w:val="28"/>
          <w:szCs w:val="28"/>
        </w:rPr>
        <w:t>п</w:t>
      </w:r>
      <w:proofErr w:type="spellEnd"/>
      <w:proofErr w:type="gramEnd"/>
      <w:r w:rsidR="0048538D" w:rsidRPr="003950C3">
        <w:rPr>
          <w:sz w:val="28"/>
          <w:szCs w:val="28"/>
        </w:rPr>
        <w:t xml:space="preserve"> </w:t>
      </w:r>
      <w:proofErr w:type="spellStart"/>
      <w:r w:rsidR="0048538D" w:rsidRPr="003950C3">
        <w:rPr>
          <w:sz w:val="28"/>
          <w:szCs w:val="28"/>
        </w:rPr>
        <w:t>ромываний</w:t>
      </w:r>
      <w:proofErr w:type="spellEnd"/>
      <w:r w:rsidR="0048538D" w:rsidRPr="003950C3">
        <w:rPr>
          <w:sz w:val="28"/>
          <w:szCs w:val="28"/>
        </w:rPr>
        <w:t xml:space="preserve"> и спринцеваний.</w:t>
      </w:r>
      <w:r w:rsidR="00212CC4">
        <w:rPr>
          <w:sz w:val="28"/>
          <w:szCs w:val="28"/>
        </w:rPr>
        <w:t xml:space="preserve"> </w:t>
      </w:r>
      <w:r w:rsidR="0048538D" w:rsidRPr="003950C3">
        <w:rPr>
          <w:sz w:val="28"/>
          <w:szCs w:val="28"/>
        </w:rPr>
        <w:t>Грелки выпускают двух типов:</w:t>
      </w:r>
      <w:r w:rsidR="00212CC4">
        <w:rPr>
          <w:sz w:val="28"/>
          <w:szCs w:val="28"/>
        </w:rPr>
        <w:t xml:space="preserve"> </w:t>
      </w:r>
      <w:r w:rsidR="0048538D" w:rsidRPr="003950C3">
        <w:rPr>
          <w:sz w:val="28"/>
          <w:szCs w:val="28"/>
        </w:rPr>
        <w:t>А – для местного согревания тела;</w:t>
      </w:r>
      <w:r w:rsidR="00212CC4">
        <w:rPr>
          <w:sz w:val="28"/>
          <w:szCs w:val="28"/>
        </w:rPr>
        <w:t xml:space="preserve"> </w:t>
      </w:r>
      <w:r w:rsidR="0048538D" w:rsidRPr="003950C3">
        <w:rPr>
          <w:sz w:val="28"/>
          <w:szCs w:val="28"/>
        </w:rPr>
        <w:t>Б – комбинированные, применяются, как для согревания, так и для промывания и спринцевания,</w:t>
      </w:r>
      <w:r w:rsidR="00212CC4">
        <w:rPr>
          <w:sz w:val="28"/>
          <w:szCs w:val="28"/>
        </w:rPr>
        <w:t xml:space="preserve"> </w:t>
      </w:r>
      <w:r w:rsidR="0048538D" w:rsidRPr="003950C3">
        <w:rPr>
          <w:sz w:val="28"/>
          <w:szCs w:val="28"/>
        </w:rPr>
        <w:t>они комплектуются резиновым шлангом (длина 140 см)</w:t>
      </w:r>
      <w:proofErr w:type="gramStart"/>
      <w:r w:rsidR="0048538D" w:rsidRPr="003950C3">
        <w:rPr>
          <w:sz w:val="28"/>
          <w:szCs w:val="28"/>
        </w:rPr>
        <w:t>,т</w:t>
      </w:r>
      <w:proofErr w:type="gramEnd"/>
      <w:r w:rsidR="0048538D" w:rsidRPr="003950C3">
        <w:rPr>
          <w:sz w:val="28"/>
          <w:szCs w:val="28"/>
        </w:rPr>
        <w:t>ремя наконечниками (детский, взрослый, маточный),пробкой –переходником и зажимом Грелки бывают вместимостью 1,2 и 3 литра. Изготавливают грелки из цветных резиновых смесей</w:t>
      </w:r>
      <w:r w:rsidR="004A20B9">
        <w:rPr>
          <w:sz w:val="28"/>
          <w:szCs w:val="28"/>
        </w:rPr>
        <w:t>.</w:t>
      </w:r>
    </w:p>
    <w:p w:rsidR="004A20B9" w:rsidRDefault="004A20B9" w:rsidP="003950C3">
      <w:pPr>
        <w:spacing w:after="0" w:line="360" w:lineRule="auto"/>
        <w:ind w:firstLine="709"/>
        <w:jc w:val="both"/>
        <w:rPr>
          <w:sz w:val="28"/>
          <w:szCs w:val="28"/>
        </w:rPr>
      </w:pPr>
    </w:p>
    <w:p w:rsidR="0048538D" w:rsidRDefault="0048538D" w:rsidP="003950C3">
      <w:pPr>
        <w:spacing w:after="0" w:line="360" w:lineRule="auto"/>
        <w:ind w:firstLine="709"/>
        <w:jc w:val="both"/>
        <w:rPr>
          <w:sz w:val="28"/>
          <w:szCs w:val="28"/>
        </w:rPr>
      </w:pPr>
      <w:r w:rsidRPr="003950C3">
        <w:rPr>
          <w:noProof/>
          <w:sz w:val="28"/>
          <w:szCs w:val="28"/>
          <w:lang w:eastAsia="ru-RU"/>
        </w:rPr>
        <w:lastRenderedPageBreak/>
        <w:drawing>
          <wp:inline distT="0" distB="0" distL="0" distR="0">
            <wp:extent cx="4730371" cy="4722125"/>
            <wp:effectExtent l="19050" t="0" r="0" b="0"/>
            <wp:docPr id="16" name="Рисунок 15" descr="8a262c6db4adcf79cc04fccbd4d9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262c6db4adcf79cc04fccbd4d91445.jpg"/>
                    <pic:cNvPicPr/>
                  </pic:nvPicPr>
                  <pic:blipFill>
                    <a:blip r:embed="rId15"/>
                    <a:stretch>
                      <a:fillRect/>
                    </a:stretch>
                  </pic:blipFill>
                  <pic:spPr>
                    <a:xfrm>
                      <a:off x="0" y="0"/>
                      <a:ext cx="4730371" cy="4722125"/>
                    </a:xfrm>
                    <a:prstGeom prst="rect">
                      <a:avLst/>
                    </a:prstGeom>
                  </pic:spPr>
                </pic:pic>
              </a:graphicData>
            </a:graphic>
          </wp:inline>
        </w:drawing>
      </w:r>
    </w:p>
    <w:p w:rsidR="00212CC4" w:rsidRPr="003950C3" w:rsidRDefault="00AC498D" w:rsidP="003950C3">
      <w:pPr>
        <w:spacing w:after="0" w:line="360" w:lineRule="auto"/>
        <w:ind w:firstLine="709"/>
        <w:jc w:val="both"/>
        <w:rPr>
          <w:sz w:val="28"/>
          <w:szCs w:val="28"/>
        </w:rPr>
      </w:pPr>
      <w:r>
        <w:rPr>
          <w:sz w:val="28"/>
          <w:szCs w:val="28"/>
        </w:rPr>
        <w:t>Рис.9</w:t>
      </w:r>
      <w:r w:rsidR="00212CC4" w:rsidRPr="003950C3">
        <w:rPr>
          <w:sz w:val="28"/>
          <w:szCs w:val="28"/>
        </w:rPr>
        <w:t xml:space="preserve"> - грелка типа</w:t>
      </w:r>
      <w:proofErr w:type="gramStart"/>
      <w:r w:rsidR="00212CC4" w:rsidRPr="003950C3">
        <w:rPr>
          <w:sz w:val="28"/>
          <w:szCs w:val="28"/>
        </w:rPr>
        <w:t xml:space="preserve"> А</w:t>
      </w:r>
      <w:proofErr w:type="gramEnd"/>
    </w:p>
    <w:p w:rsidR="00CD5275" w:rsidRPr="003950C3" w:rsidRDefault="00CD5275" w:rsidP="00212CC4">
      <w:pPr>
        <w:spacing w:after="0" w:line="360" w:lineRule="auto"/>
        <w:rPr>
          <w:sz w:val="28"/>
          <w:szCs w:val="28"/>
        </w:rPr>
      </w:pPr>
      <w:r w:rsidRPr="003950C3">
        <w:rPr>
          <w:noProof/>
          <w:sz w:val="28"/>
          <w:szCs w:val="28"/>
          <w:lang w:eastAsia="ru-RU"/>
        </w:rPr>
        <w:drawing>
          <wp:inline distT="0" distB="0" distL="0" distR="0">
            <wp:extent cx="4326340" cy="3534770"/>
            <wp:effectExtent l="0" t="0" r="0" b="0"/>
            <wp:docPr id="17" name="Рисунок 16" descr="933ffa56-0e73-422c-abb9-aa8b6d67c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3ffa56-0e73-422c-abb9-aa8b6d67c848.png"/>
                    <pic:cNvPicPr/>
                  </pic:nvPicPr>
                  <pic:blipFill>
                    <a:blip r:embed="rId16"/>
                    <a:stretch>
                      <a:fillRect/>
                    </a:stretch>
                  </pic:blipFill>
                  <pic:spPr>
                    <a:xfrm>
                      <a:off x="0" y="0"/>
                      <a:ext cx="4333529" cy="3540644"/>
                    </a:xfrm>
                    <a:prstGeom prst="rect">
                      <a:avLst/>
                    </a:prstGeom>
                  </pic:spPr>
                </pic:pic>
              </a:graphicData>
            </a:graphic>
          </wp:inline>
        </w:drawing>
      </w:r>
    </w:p>
    <w:p w:rsidR="00CD5275" w:rsidRDefault="00AC498D" w:rsidP="003950C3">
      <w:pPr>
        <w:spacing w:after="0" w:line="360" w:lineRule="auto"/>
        <w:ind w:firstLine="709"/>
        <w:jc w:val="both"/>
        <w:rPr>
          <w:sz w:val="28"/>
          <w:szCs w:val="28"/>
        </w:rPr>
      </w:pPr>
      <w:r>
        <w:rPr>
          <w:sz w:val="28"/>
          <w:szCs w:val="28"/>
        </w:rPr>
        <w:t>Рис.10</w:t>
      </w:r>
      <w:r w:rsidR="00CD5275" w:rsidRPr="003950C3">
        <w:rPr>
          <w:sz w:val="28"/>
          <w:szCs w:val="28"/>
        </w:rPr>
        <w:t xml:space="preserve"> –грелка </w:t>
      </w:r>
      <w:r w:rsidR="001104FB" w:rsidRPr="003950C3">
        <w:rPr>
          <w:sz w:val="28"/>
          <w:szCs w:val="28"/>
        </w:rPr>
        <w:t>типа</w:t>
      </w:r>
      <w:proofErr w:type="gramStart"/>
      <w:r w:rsidR="001104FB" w:rsidRPr="003950C3">
        <w:rPr>
          <w:sz w:val="28"/>
          <w:szCs w:val="28"/>
        </w:rPr>
        <w:t xml:space="preserve"> Б</w:t>
      </w:r>
      <w:proofErr w:type="gramEnd"/>
    </w:p>
    <w:p w:rsidR="00212CC4" w:rsidRPr="003950C3" w:rsidRDefault="00212CC4" w:rsidP="003950C3">
      <w:pPr>
        <w:spacing w:after="0" w:line="360" w:lineRule="auto"/>
        <w:ind w:firstLine="709"/>
        <w:jc w:val="both"/>
        <w:rPr>
          <w:sz w:val="28"/>
          <w:szCs w:val="28"/>
        </w:rPr>
      </w:pPr>
    </w:p>
    <w:p w:rsidR="00CD5275" w:rsidRPr="003950C3" w:rsidRDefault="00212CC4" w:rsidP="003950C3">
      <w:pPr>
        <w:spacing w:after="0" w:line="360" w:lineRule="auto"/>
        <w:ind w:firstLine="709"/>
        <w:jc w:val="both"/>
        <w:rPr>
          <w:sz w:val="28"/>
          <w:szCs w:val="28"/>
        </w:rPr>
      </w:pPr>
      <w:r>
        <w:rPr>
          <w:sz w:val="28"/>
          <w:szCs w:val="28"/>
        </w:rPr>
        <w:t>-</w:t>
      </w:r>
      <w:r w:rsidR="00CD5275" w:rsidRPr="003950C3">
        <w:rPr>
          <w:sz w:val="28"/>
          <w:szCs w:val="28"/>
        </w:rPr>
        <w:t>Пузыри для льда</w:t>
      </w:r>
      <w:r>
        <w:rPr>
          <w:sz w:val="28"/>
          <w:szCs w:val="28"/>
        </w:rPr>
        <w:t xml:space="preserve"> </w:t>
      </w:r>
      <w:r w:rsidR="00CD5275" w:rsidRPr="003950C3">
        <w:rPr>
          <w:sz w:val="28"/>
          <w:szCs w:val="28"/>
        </w:rPr>
        <w:t>-</w:t>
      </w:r>
      <w:r>
        <w:rPr>
          <w:sz w:val="28"/>
          <w:szCs w:val="28"/>
        </w:rPr>
        <w:t xml:space="preserve"> </w:t>
      </w:r>
      <w:r w:rsidR="00CD5275" w:rsidRPr="003950C3">
        <w:rPr>
          <w:sz w:val="28"/>
          <w:szCs w:val="28"/>
        </w:rPr>
        <w:t>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15,20 и 25 см.</w:t>
      </w:r>
    </w:p>
    <w:p w:rsidR="00CD5275" w:rsidRPr="003950C3" w:rsidRDefault="00A0670A" w:rsidP="003950C3">
      <w:pPr>
        <w:spacing w:after="0" w:line="360" w:lineRule="auto"/>
        <w:ind w:firstLine="709"/>
        <w:jc w:val="both"/>
        <w:rPr>
          <w:sz w:val="28"/>
          <w:szCs w:val="28"/>
        </w:rPr>
      </w:pPr>
      <w:r w:rsidRPr="00A0670A">
        <w:rPr>
          <w:noProof/>
          <w:sz w:val="28"/>
          <w:szCs w:val="28"/>
          <w:lang w:eastAsia="ru-RU"/>
        </w:rPr>
        <w:drawing>
          <wp:inline distT="0" distB="0" distL="0" distR="0">
            <wp:extent cx="4252699" cy="3043450"/>
            <wp:effectExtent l="19050" t="0" r="0" b="0"/>
            <wp:docPr id="46" name="Рисунок 17" descr="product_2488_0-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2488_0-800x600.jpg"/>
                    <pic:cNvPicPr/>
                  </pic:nvPicPr>
                  <pic:blipFill>
                    <a:blip r:embed="rId17"/>
                    <a:stretch>
                      <a:fillRect/>
                    </a:stretch>
                  </pic:blipFill>
                  <pic:spPr>
                    <a:xfrm>
                      <a:off x="0" y="0"/>
                      <a:ext cx="4260331" cy="3048912"/>
                    </a:xfrm>
                    <a:prstGeom prst="rect">
                      <a:avLst/>
                    </a:prstGeom>
                  </pic:spPr>
                </pic:pic>
              </a:graphicData>
            </a:graphic>
          </wp:inline>
        </w:drawing>
      </w:r>
    </w:p>
    <w:p w:rsidR="00CD5275" w:rsidRPr="003950C3" w:rsidRDefault="00CD5275" w:rsidP="003950C3">
      <w:pPr>
        <w:spacing w:after="0" w:line="360" w:lineRule="auto"/>
        <w:ind w:firstLine="709"/>
        <w:jc w:val="both"/>
        <w:rPr>
          <w:sz w:val="28"/>
          <w:szCs w:val="28"/>
        </w:rPr>
      </w:pPr>
    </w:p>
    <w:p w:rsidR="00CD5275" w:rsidRPr="003950C3" w:rsidRDefault="00AC498D" w:rsidP="003950C3">
      <w:pPr>
        <w:spacing w:after="0" w:line="360" w:lineRule="auto"/>
        <w:ind w:firstLine="709"/>
        <w:jc w:val="both"/>
        <w:rPr>
          <w:sz w:val="28"/>
          <w:szCs w:val="28"/>
        </w:rPr>
      </w:pPr>
      <w:r>
        <w:rPr>
          <w:sz w:val="28"/>
          <w:szCs w:val="28"/>
        </w:rPr>
        <w:t>Рис.11</w:t>
      </w:r>
      <w:r w:rsidR="00CD5275" w:rsidRPr="003950C3">
        <w:rPr>
          <w:sz w:val="28"/>
          <w:szCs w:val="28"/>
        </w:rPr>
        <w:t>- пузырь для льда</w:t>
      </w:r>
    </w:p>
    <w:p w:rsidR="00CD5275" w:rsidRDefault="00A0670A" w:rsidP="00AC02E9">
      <w:pPr>
        <w:spacing w:after="0" w:line="360" w:lineRule="auto"/>
        <w:ind w:firstLine="709"/>
        <w:jc w:val="both"/>
        <w:rPr>
          <w:sz w:val="28"/>
          <w:szCs w:val="28"/>
        </w:rPr>
      </w:pPr>
      <w:r>
        <w:rPr>
          <w:sz w:val="28"/>
          <w:szCs w:val="28"/>
        </w:rPr>
        <w:t>-</w:t>
      </w:r>
      <w:r w:rsidR="00CD5275" w:rsidRPr="003950C3">
        <w:rPr>
          <w:sz w:val="28"/>
          <w:szCs w:val="28"/>
        </w:rPr>
        <w:t>Круги подкладные - 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пролежней. Выпускаются трех размеров: №1-9,5/30см, № 2-14,5/38см, № 3-14,5/45.</w:t>
      </w:r>
    </w:p>
    <w:p w:rsidR="00A0670A" w:rsidRPr="003950C3" w:rsidRDefault="00A0670A" w:rsidP="003950C3">
      <w:pPr>
        <w:spacing w:after="0" w:line="360" w:lineRule="auto"/>
        <w:ind w:firstLine="709"/>
        <w:jc w:val="both"/>
        <w:rPr>
          <w:sz w:val="28"/>
          <w:szCs w:val="28"/>
        </w:rPr>
      </w:pPr>
      <w:r w:rsidRPr="00A0670A">
        <w:rPr>
          <w:noProof/>
          <w:sz w:val="28"/>
          <w:szCs w:val="28"/>
          <w:lang w:eastAsia="ru-RU"/>
        </w:rPr>
        <w:lastRenderedPageBreak/>
        <w:drawing>
          <wp:inline distT="0" distB="0" distL="0" distR="0">
            <wp:extent cx="5071565" cy="4490113"/>
            <wp:effectExtent l="19050" t="0" r="0" b="0"/>
            <wp:docPr id="45" name="Рисунок 18" descr="600000300770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000300770b0.jpeg"/>
                    <pic:cNvPicPr/>
                  </pic:nvPicPr>
                  <pic:blipFill>
                    <a:blip r:embed="rId18"/>
                    <a:stretch>
                      <a:fillRect/>
                    </a:stretch>
                  </pic:blipFill>
                  <pic:spPr>
                    <a:xfrm>
                      <a:off x="0" y="0"/>
                      <a:ext cx="5076825" cy="4494770"/>
                    </a:xfrm>
                    <a:prstGeom prst="rect">
                      <a:avLst/>
                    </a:prstGeom>
                  </pic:spPr>
                </pic:pic>
              </a:graphicData>
            </a:graphic>
          </wp:inline>
        </w:drawing>
      </w:r>
    </w:p>
    <w:p w:rsidR="00CD5275" w:rsidRPr="003950C3" w:rsidRDefault="00AC498D" w:rsidP="003950C3">
      <w:pPr>
        <w:spacing w:after="0" w:line="360" w:lineRule="auto"/>
        <w:ind w:firstLine="709"/>
        <w:jc w:val="both"/>
        <w:rPr>
          <w:sz w:val="28"/>
          <w:szCs w:val="28"/>
        </w:rPr>
      </w:pPr>
      <w:r>
        <w:rPr>
          <w:sz w:val="28"/>
          <w:szCs w:val="28"/>
        </w:rPr>
        <w:t>Рис.12</w:t>
      </w:r>
      <w:r w:rsidR="00CD5275" w:rsidRPr="003950C3">
        <w:rPr>
          <w:sz w:val="28"/>
          <w:szCs w:val="28"/>
        </w:rPr>
        <w:t>-круг подкладной</w:t>
      </w:r>
    </w:p>
    <w:p w:rsidR="00CD5275" w:rsidRPr="003950C3" w:rsidRDefault="00CD5275" w:rsidP="003950C3">
      <w:pPr>
        <w:spacing w:after="0" w:line="360" w:lineRule="auto"/>
        <w:ind w:firstLine="709"/>
        <w:jc w:val="both"/>
        <w:rPr>
          <w:sz w:val="28"/>
          <w:szCs w:val="28"/>
        </w:rPr>
      </w:pPr>
    </w:p>
    <w:p w:rsidR="001104FB" w:rsidRPr="003950C3" w:rsidRDefault="001104FB" w:rsidP="003950C3">
      <w:pPr>
        <w:spacing w:after="0" w:line="360" w:lineRule="auto"/>
        <w:ind w:firstLine="709"/>
        <w:jc w:val="both"/>
        <w:rPr>
          <w:sz w:val="28"/>
          <w:szCs w:val="28"/>
        </w:rPr>
      </w:pPr>
      <w:r w:rsidRPr="003950C3">
        <w:rPr>
          <w:sz w:val="28"/>
          <w:szCs w:val="28"/>
        </w:rPr>
        <w:t>Спринцовки – это резиновый баллончик грушевидной формы с мягким или твердым наконечником. Используются для промывания различных каналов и полостей. Спринцовки бывают двух типов:</w:t>
      </w:r>
    </w:p>
    <w:p w:rsidR="001104FB" w:rsidRPr="003950C3" w:rsidRDefault="001104FB" w:rsidP="003950C3">
      <w:pPr>
        <w:spacing w:after="0" w:line="360" w:lineRule="auto"/>
        <w:ind w:firstLine="709"/>
        <w:jc w:val="both"/>
        <w:rPr>
          <w:sz w:val="28"/>
          <w:szCs w:val="28"/>
        </w:rPr>
      </w:pPr>
      <w:r w:rsidRPr="003950C3">
        <w:rPr>
          <w:sz w:val="28"/>
          <w:szCs w:val="28"/>
        </w:rPr>
        <w:t>А- с мягким наконечником (с баллончиком единое целое)</w:t>
      </w:r>
    </w:p>
    <w:p w:rsidR="00CD5275" w:rsidRDefault="001104FB" w:rsidP="003950C3">
      <w:pPr>
        <w:spacing w:after="0" w:line="360" w:lineRule="auto"/>
        <w:ind w:firstLine="709"/>
        <w:jc w:val="both"/>
        <w:rPr>
          <w:sz w:val="28"/>
          <w:szCs w:val="28"/>
        </w:rPr>
      </w:pPr>
      <w:r w:rsidRPr="003950C3">
        <w:rPr>
          <w:sz w:val="28"/>
          <w:szCs w:val="28"/>
        </w:rPr>
        <w:t>Б- с твердым наконечником (изготавливается из пластмассы</w:t>
      </w:r>
      <w:proofErr w:type="gramStart"/>
      <w:r w:rsidRPr="003950C3">
        <w:rPr>
          <w:sz w:val="28"/>
          <w:szCs w:val="28"/>
        </w:rPr>
        <w:t>)В</w:t>
      </w:r>
      <w:proofErr w:type="gramEnd"/>
      <w:r w:rsidRPr="003950C3">
        <w:rPr>
          <w:sz w:val="28"/>
          <w:szCs w:val="28"/>
        </w:rPr>
        <w:t>ыпускаются разных номеров в зависимости от объема в мл (от 15,30,45 до 360 мл). Объем определяется умножением номера на 30 мл</w:t>
      </w:r>
      <w:proofErr w:type="gramStart"/>
      <w:r w:rsidRPr="003950C3">
        <w:rPr>
          <w:sz w:val="28"/>
          <w:szCs w:val="28"/>
        </w:rPr>
        <w:t xml:space="preserve"> ,</w:t>
      </w:r>
      <w:proofErr w:type="gramEnd"/>
      <w:r w:rsidRPr="003950C3">
        <w:rPr>
          <w:sz w:val="28"/>
          <w:szCs w:val="28"/>
        </w:rPr>
        <w:t xml:space="preserve">например </w:t>
      </w:r>
      <w:proofErr w:type="spellStart"/>
      <w:r w:rsidRPr="003950C3">
        <w:rPr>
          <w:sz w:val="28"/>
          <w:szCs w:val="28"/>
        </w:rPr>
        <w:t>No</w:t>
      </w:r>
      <w:proofErr w:type="spellEnd"/>
      <w:r w:rsidRPr="003950C3">
        <w:rPr>
          <w:sz w:val="28"/>
          <w:szCs w:val="28"/>
        </w:rPr>
        <w:t xml:space="preserve"> 2,5х30=75 мл.</w:t>
      </w:r>
    </w:p>
    <w:p w:rsidR="00F74C9D" w:rsidRPr="00F74C9D" w:rsidRDefault="00F74C9D" w:rsidP="00F74C9D">
      <w:pPr>
        <w:spacing w:after="0" w:line="360" w:lineRule="auto"/>
        <w:ind w:firstLine="709"/>
        <w:jc w:val="both"/>
        <w:rPr>
          <w:rFonts w:eastAsia="Calibri"/>
          <w:sz w:val="28"/>
          <w:szCs w:val="28"/>
        </w:rPr>
      </w:pPr>
      <w:proofErr w:type="gramStart"/>
      <w:r w:rsidRPr="00F74C9D">
        <w:rPr>
          <w:rFonts w:eastAsia="Calibri"/>
          <w:sz w:val="28"/>
          <w:szCs w:val="28"/>
        </w:rPr>
        <w:t>Ирригационные</w:t>
      </w:r>
      <w:r>
        <w:rPr>
          <w:rFonts w:eastAsia="Calibri"/>
          <w:sz w:val="28"/>
          <w:szCs w:val="28"/>
        </w:rPr>
        <w:t xml:space="preserve"> </w:t>
      </w:r>
      <w:r w:rsidRPr="00F74C9D">
        <w:rPr>
          <w:rFonts w:eastAsia="Calibri"/>
          <w:sz w:val="28"/>
          <w:szCs w:val="28"/>
        </w:rPr>
        <w:t>-</w:t>
      </w:r>
      <w:r>
        <w:rPr>
          <w:rFonts w:eastAsia="Calibri"/>
          <w:sz w:val="28"/>
          <w:szCs w:val="28"/>
        </w:rPr>
        <w:t xml:space="preserve"> </w:t>
      </w:r>
      <w:r w:rsidRPr="00F74C9D">
        <w:rPr>
          <w:rFonts w:eastAsia="Calibri"/>
          <w:sz w:val="28"/>
          <w:szCs w:val="28"/>
        </w:rPr>
        <w:t>используются в гинекологии для орошения ЛС.</w:t>
      </w:r>
      <w:proofErr w:type="gramEnd"/>
    </w:p>
    <w:p w:rsidR="00F74C9D" w:rsidRPr="00F74C9D" w:rsidRDefault="00F74C9D" w:rsidP="00F74C9D">
      <w:pPr>
        <w:spacing w:after="0" w:line="360" w:lineRule="auto"/>
        <w:ind w:firstLine="709"/>
        <w:jc w:val="both"/>
        <w:rPr>
          <w:rFonts w:eastAsia="Calibri"/>
          <w:sz w:val="28"/>
          <w:szCs w:val="28"/>
        </w:rPr>
      </w:pPr>
      <w:proofErr w:type="gramStart"/>
      <w:r w:rsidRPr="00F74C9D">
        <w:rPr>
          <w:rFonts w:eastAsia="Calibri"/>
          <w:sz w:val="28"/>
          <w:szCs w:val="28"/>
        </w:rPr>
        <w:t>Аспирационные</w:t>
      </w:r>
      <w:r>
        <w:rPr>
          <w:rFonts w:eastAsia="Calibri"/>
          <w:sz w:val="28"/>
          <w:szCs w:val="28"/>
        </w:rPr>
        <w:t xml:space="preserve"> </w:t>
      </w:r>
      <w:r w:rsidRPr="00F74C9D">
        <w:rPr>
          <w:rFonts w:eastAsia="Calibri"/>
          <w:sz w:val="28"/>
          <w:szCs w:val="28"/>
        </w:rPr>
        <w:t>-</w:t>
      </w:r>
      <w:r>
        <w:rPr>
          <w:rFonts w:eastAsia="Calibri"/>
          <w:sz w:val="28"/>
          <w:szCs w:val="28"/>
        </w:rPr>
        <w:t xml:space="preserve"> </w:t>
      </w:r>
      <w:r w:rsidRPr="00F74C9D">
        <w:rPr>
          <w:rFonts w:eastAsia="Calibri"/>
          <w:sz w:val="28"/>
          <w:szCs w:val="28"/>
        </w:rPr>
        <w:t>предназначены для отсасывания выделений из носика малыша.</w:t>
      </w:r>
      <w:proofErr w:type="gramEnd"/>
    </w:p>
    <w:p w:rsidR="00F74C9D" w:rsidRPr="003950C3" w:rsidRDefault="00F74C9D" w:rsidP="003950C3">
      <w:pPr>
        <w:spacing w:after="0" w:line="360" w:lineRule="auto"/>
        <w:ind w:firstLine="709"/>
        <w:jc w:val="both"/>
        <w:rPr>
          <w:sz w:val="28"/>
          <w:szCs w:val="28"/>
        </w:rPr>
      </w:pPr>
    </w:p>
    <w:p w:rsidR="001104FB" w:rsidRPr="003950C3" w:rsidRDefault="001104FB" w:rsidP="003950C3">
      <w:pPr>
        <w:spacing w:after="0" w:line="360" w:lineRule="auto"/>
        <w:ind w:firstLine="709"/>
        <w:jc w:val="both"/>
        <w:rPr>
          <w:sz w:val="28"/>
          <w:szCs w:val="28"/>
        </w:rPr>
      </w:pPr>
      <w:r w:rsidRPr="003950C3">
        <w:rPr>
          <w:noProof/>
          <w:sz w:val="28"/>
          <w:szCs w:val="28"/>
          <w:lang w:eastAsia="ru-RU"/>
        </w:rPr>
        <w:lastRenderedPageBreak/>
        <w:drawing>
          <wp:inline distT="0" distB="0" distL="0" distR="0">
            <wp:extent cx="4839553" cy="3357350"/>
            <wp:effectExtent l="19050" t="0" r="0" b="0"/>
            <wp:docPr id="20" name="Рисунок 19" descr="600698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6982653.jpg"/>
                    <pic:cNvPicPr/>
                  </pic:nvPicPr>
                  <pic:blipFill>
                    <a:blip r:embed="rId19"/>
                    <a:stretch>
                      <a:fillRect/>
                    </a:stretch>
                  </pic:blipFill>
                  <pic:spPr>
                    <a:xfrm>
                      <a:off x="0" y="0"/>
                      <a:ext cx="4839553" cy="3357350"/>
                    </a:xfrm>
                    <a:prstGeom prst="rect">
                      <a:avLst/>
                    </a:prstGeom>
                  </pic:spPr>
                </pic:pic>
              </a:graphicData>
            </a:graphic>
          </wp:inline>
        </w:drawing>
      </w:r>
    </w:p>
    <w:p w:rsidR="001104FB" w:rsidRPr="003950C3" w:rsidRDefault="001104FB" w:rsidP="003950C3">
      <w:pPr>
        <w:spacing w:after="0" w:line="360" w:lineRule="auto"/>
        <w:ind w:firstLine="709"/>
        <w:jc w:val="both"/>
        <w:rPr>
          <w:sz w:val="28"/>
          <w:szCs w:val="28"/>
        </w:rPr>
      </w:pPr>
    </w:p>
    <w:p w:rsidR="001104FB" w:rsidRPr="003950C3" w:rsidRDefault="00AC498D" w:rsidP="003950C3">
      <w:pPr>
        <w:spacing w:after="0" w:line="360" w:lineRule="auto"/>
        <w:ind w:firstLine="709"/>
        <w:jc w:val="both"/>
        <w:rPr>
          <w:sz w:val="28"/>
          <w:szCs w:val="28"/>
        </w:rPr>
      </w:pPr>
      <w:r>
        <w:rPr>
          <w:sz w:val="28"/>
          <w:szCs w:val="28"/>
        </w:rPr>
        <w:t>Рис.13</w:t>
      </w:r>
      <w:r w:rsidR="001104FB" w:rsidRPr="003950C3">
        <w:rPr>
          <w:sz w:val="28"/>
          <w:szCs w:val="28"/>
        </w:rPr>
        <w:t>-спринцовка типа</w:t>
      </w:r>
      <w:proofErr w:type="gramStart"/>
      <w:r w:rsidR="001104FB" w:rsidRPr="003950C3">
        <w:rPr>
          <w:sz w:val="28"/>
          <w:szCs w:val="28"/>
        </w:rPr>
        <w:t xml:space="preserve"> А</w:t>
      </w:r>
      <w:proofErr w:type="gramEnd"/>
    </w:p>
    <w:p w:rsidR="001104FB" w:rsidRPr="003950C3" w:rsidRDefault="001104FB" w:rsidP="003950C3">
      <w:pPr>
        <w:spacing w:after="0" w:line="360" w:lineRule="auto"/>
        <w:ind w:firstLine="709"/>
        <w:jc w:val="both"/>
        <w:rPr>
          <w:sz w:val="28"/>
          <w:szCs w:val="28"/>
        </w:rPr>
      </w:pPr>
      <w:r w:rsidRPr="003950C3">
        <w:rPr>
          <w:noProof/>
          <w:sz w:val="28"/>
          <w:szCs w:val="28"/>
          <w:lang w:eastAsia="ru-RU"/>
        </w:rPr>
        <w:drawing>
          <wp:inline distT="0" distB="0" distL="0" distR="0">
            <wp:extent cx="4944925" cy="4763069"/>
            <wp:effectExtent l="19050" t="0" r="8075" b="0"/>
            <wp:docPr id="21" name="Рисунок 20" descr="102273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2733192.jpg"/>
                    <pic:cNvPicPr/>
                  </pic:nvPicPr>
                  <pic:blipFill>
                    <a:blip r:embed="rId20"/>
                    <a:stretch>
                      <a:fillRect/>
                    </a:stretch>
                  </pic:blipFill>
                  <pic:spPr>
                    <a:xfrm>
                      <a:off x="0" y="0"/>
                      <a:ext cx="4952351" cy="4770222"/>
                    </a:xfrm>
                    <a:prstGeom prst="rect">
                      <a:avLst/>
                    </a:prstGeom>
                  </pic:spPr>
                </pic:pic>
              </a:graphicData>
            </a:graphic>
          </wp:inline>
        </w:drawing>
      </w:r>
    </w:p>
    <w:p w:rsidR="00F74C9D" w:rsidRPr="00F74C9D" w:rsidRDefault="00AC498D" w:rsidP="00F74C9D">
      <w:pPr>
        <w:spacing w:after="0" w:line="360" w:lineRule="auto"/>
        <w:ind w:firstLine="709"/>
        <w:jc w:val="both"/>
        <w:rPr>
          <w:sz w:val="28"/>
          <w:szCs w:val="28"/>
        </w:rPr>
      </w:pPr>
      <w:r>
        <w:rPr>
          <w:sz w:val="28"/>
          <w:szCs w:val="28"/>
        </w:rPr>
        <w:t>Рис.14</w:t>
      </w:r>
      <w:r w:rsidR="001104FB" w:rsidRPr="003950C3">
        <w:rPr>
          <w:sz w:val="28"/>
          <w:szCs w:val="28"/>
        </w:rPr>
        <w:t>-спринцовка типа</w:t>
      </w:r>
      <w:proofErr w:type="gramStart"/>
      <w:r w:rsidR="001104FB" w:rsidRPr="003950C3">
        <w:rPr>
          <w:sz w:val="28"/>
          <w:szCs w:val="28"/>
        </w:rPr>
        <w:t xml:space="preserve"> Б</w:t>
      </w:r>
      <w:proofErr w:type="gramEnd"/>
    </w:p>
    <w:p w:rsidR="00F74C9D" w:rsidRDefault="00F74C9D" w:rsidP="003950C3">
      <w:pPr>
        <w:spacing w:after="0" w:line="360" w:lineRule="auto"/>
        <w:ind w:firstLine="709"/>
        <w:jc w:val="both"/>
        <w:rPr>
          <w:sz w:val="28"/>
          <w:szCs w:val="28"/>
        </w:rPr>
      </w:pPr>
      <w:r w:rsidRPr="00F74C9D">
        <w:rPr>
          <w:sz w:val="28"/>
          <w:szCs w:val="28"/>
        </w:rPr>
        <w:lastRenderedPageBreak/>
        <w:drawing>
          <wp:inline distT="0" distB="0" distL="0" distR="0">
            <wp:extent cx="4699266" cy="4161290"/>
            <wp:effectExtent l="19050" t="0" r="6084" b="0"/>
            <wp:docPr id="58" name="Рисунок 2" descr="Спринцовка гинекологическая (ирригационная) (тип ИБ) о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ринцовка гинекологическая (ирригационная) (тип ИБ) от ..."/>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2769" b="11210"/>
                    <a:stretch/>
                  </pic:blipFill>
                  <pic:spPr bwMode="auto">
                    <a:xfrm>
                      <a:off x="0" y="0"/>
                      <a:ext cx="4729585" cy="41881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F74C9D" w:rsidRPr="003950C3" w:rsidRDefault="00F74C9D" w:rsidP="003950C3">
      <w:pPr>
        <w:spacing w:after="0" w:line="360" w:lineRule="auto"/>
        <w:ind w:firstLine="709"/>
        <w:jc w:val="both"/>
        <w:rPr>
          <w:sz w:val="28"/>
          <w:szCs w:val="28"/>
        </w:rPr>
      </w:pPr>
      <w:r>
        <w:rPr>
          <w:sz w:val="28"/>
          <w:szCs w:val="28"/>
        </w:rPr>
        <w:t>Рис.14</w:t>
      </w:r>
      <w:r w:rsidRPr="00F74C9D">
        <w:rPr>
          <w:rFonts w:eastAsia="Calibri"/>
          <w:sz w:val="28"/>
          <w:szCs w:val="28"/>
        </w:rPr>
        <w:t xml:space="preserve"> </w:t>
      </w:r>
      <w:proofErr w:type="gramStart"/>
      <w:r w:rsidRPr="00F74C9D">
        <w:rPr>
          <w:rFonts w:eastAsia="Calibri"/>
          <w:sz w:val="28"/>
          <w:szCs w:val="28"/>
        </w:rPr>
        <w:t>Ирригационные</w:t>
      </w:r>
      <w:proofErr w:type="gramEnd"/>
      <w:r>
        <w:rPr>
          <w:sz w:val="28"/>
          <w:szCs w:val="28"/>
        </w:rPr>
        <w:t xml:space="preserve"> </w:t>
      </w:r>
    </w:p>
    <w:p w:rsidR="00F74C9D" w:rsidRDefault="00F74C9D" w:rsidP="003950C3">
      <w:pPr>
        <w:spacing w:after="0" w:line="360" w:lineRule="auto"/>
        <w:ind w:firstLine="709"/>
        <w:jc w:val="both"/>
        <w:rPr>
          <w:sz w:val="28"/>
          <w:szCs w:val="28"/>
        </w:rPr>
      </w:pPr>
    </w:p>
    <w:p w:rsidR="00F74C9D" w:rsidRDefault="00F74C9D" w:rsidP="003950C3">
      <w:pPr>
        <w:spacing w:after="0" w:line="360" w:lineRule="auto"/>
        <w:ind w:firstLine="709"/>
        <w:jc w:val="both"/>
        <w:rPr>
          <w:sz w:val="28"/>
          <w:szCs w:val="28"/>
        </w:rPr>
      </w:pPr>
      <w:r w:rsidRPr="00F74C9D">
        <w:rPr>
          <w:sz w:val="28"/>
          <w:szCs w:val="28"/>
        </w:rPr>
        <w:drawing>
          <wp:inline distT="0" distB="0" distL="0" distR="0">
            <wp:extent cx="4839553" cy="3739486"/>
            <wp:effectExtent l="19050" t="0" r="0" b="0"/>
            <wp:docPr id="48" name="Рисунок 3" descr="Как сделать супер аспиратор - запись пользователя Светлана (Ocha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сделать супер аспиратор - запись пользователя Светлана (Ocha81 ..."/>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1894" cy="3741295"/>
                    </a:xfrm>
                    <a:prstGeom prst="rect">
                      <a:avLst/>
                    </a:prstGeom>
                    <a:noFill/>
                    <a:ln>
                      <a:noFill/>
                    </a:ln>
                  </pic:spPr>
                </pic:pic>
              </a:graphicData>
            </a:graphic>
          </wp:inline>
        </w:drawing>
      </w:r>
    </w:p>
    <w:p w:rsidR="00F74C9D" w:rsidRDefault="00F74C9D" w:rsidP="003950C3">
      <w:pPr>
        <w:spacing w:after="0" w:line="360" w:lineRule="auto"/>
        <w:ind w:firstLine="709"/>
        <w:jc w:val="both"/>
        <w:rPr>
          <w:sz w:val="28"/>
          <w:szCs w:val="28"/>
        </w:rPr>
      </w:pPr>
      <w:r>
        <w:rPr>
          <w:sz w:val="28"/>
          <w:szCs w:val="28"/>
        </w:rPr>
        <w:t>Рис.15-</w:t>
      </w:r>
      <w:r w:rsidRPr="00F74C9D">
        <w:rPr>
          <w:rFonts w:eastAsia="Calibri"/>
          <w:sz w:val="28"/>
          <w:szCs w:val="28"/>
        </w:rPr>
        <w:t xml:space="preserve"> </w:t>
      </w:r>
      <w:r>
        <w:rPr>
          <w:rFonts w:eastAsia="Calibri"/>
          <w:sz w:val="28"/>
          <w:szCs w:val="28"/>
        </w:rPr>
        <w:t>Аспирационная</w:t>
      </w:r>
    </w:p>
    <w:p w:rsidR="001104FB" w:rsidRPr="003950C3" w:rsidRDefault="00AC02E9" w:rsidP="003950C3">
      <w:pPr>
        <w:spacing w:after="0" w:line="360" w:lineRule="auto"/>
        <w:ind w:firstLine="709"/>
        <w:jc w:val="both"/>
        <w:rPr>
          <w:sz w:val="28"/>
          <w:szCs w:val="28"/>
        </w:rPr>
      </w:pPr>
      <w:r>
        <w:rPr>
          <w:sz w:val="28"/>
          <w:szCs w:val="28"/>
        </w:rPr>
        <w:lastRenderedPageBreak/>
        <w:t>-</w:t>
      </w:r>
      <w:r w:rsidR="001104FB" w:rsidRPr="003950C3">
        <w:rPr>
          <w:sz w:val="28"/>
          <w:szCs w:val="28"/>
        </w:rPr>
        <w:t xml:space="preserve">Кружка </w:t>
      </w:r>
      <w:proofErr w:type="spellStart"/>
      <w:r w:rsidR="001104FB" w:rsidRPr="003950C3">
        <w:rPr>
          <w:sz w:val="28"/>
          <w:szCs w:val="28"/>
        </w:rPr>
        <w:t>ирригаторная</w:t>
      </w:r>
      <w:proofErr w:type="spellEnd"/>
      <w:r w:rsidR="001104FB" w:rsidRPr="003950C3">
        <w:rPr>
          <w:sz w:val="28"/>
          <w:szCs w:val="28"/>
        </w:rPr>
        <w:t xml:space="preserve"> (</w:t>
      </w:r>
      <w:proofErr w:type="spellStart"/>
      <w:r w:rsidR="001104FB" w:rsidRPr="003950C3">
        <w:rPr>
          <w:sz w:val="28"/>
          <w:szCs w:val="28"/>
        </w:rPr>
        <w:t>Эсмарха</w:t>
      </w:r>
      <w:proofErr w:type="spellEnd"/>
      <w:r w:rsidR="001104FB" w:rsidRPr="003950C3">
        <w:rPr>
          <w:sz w:val="28"/>
          <w:szCs w:val="28"/>
        </w:rPr>
        <w:t xml:space="preserve">) </w:t>
      </w:r>
      <w:proofErr w:type="gramStart"/>
      <w:r w:rsidR="001104FB" w:rsidRPr="003950C3">
        <w:rPr>
          <w:sz w:val="28"/>
          <w:szCs w:val="28"/>
        </w:rPr>
        <w:t>-п</w:t>
      </w:r>
      <w:proofErr w:type="gramEnd"/>
      <w:r w:rsidR="001104FB" w:rsidRPr="003950C3">
        <w:rPr>
          <w:sz w:val="28"/>
          <w:szCs w:val="28"/>
        </w:rPr>
        <w:t xml:space="preserve">редставляет собой </w:t>
      </w:r>
      <w:proofErr w:type="spellStart"/>
      <w:r w:rsidR="001104FB" w:rsidRPr="003950C3">
        <w:rPr>
          <w:sz w:val="28"/>
          <w:szCs w:val="28"/>
        </w:rPr>
        <w:t>широкогорлую</w:t>
      </w:r>
      <w:proofErr w:type="spellEnd"/>
      <w:r w:rsidR="001104FB" w:rsidRPr="003950C3">
        <w:rPr>
          <w:sz w:val="28"/>
          <w:szCs w:val="28"/>
        </w:rPr>
        <w:t xml:space="preserve"> плоскую емкость, соединяющуюся с резиновой трубкой с помощью патрубка. </w:t>
      </w:r>
      <w:proofErr w:type="gramStart"/>
      <w:r w:rsidR="001104FB" w:rsidRPr="003950C3">
        <w:rPr>
          <w:sz w:val="28"/>
          <w:szCs w:val="28"/>
        </w:rPr>
        <w:t>Предназначена</w:t>
      </w:r>
      <w:proofErr w:type="gramEnd"/>
      <w:r w:rsidR="001104FB" w:rsidRPr="003950C3">
        <w:rPr>
          <w:sz w:val="28"/>
          <w:szCs w:val="28"/>
        </w:rPr>
        <w:t xml:space="preserve"> для спринцевания. Выпускается трех размеров в зависимости от вместимости 1, 1,5 и 2 л.</w:t>
      </w:r>
      <w:r w:rsidR="001104FB" w:rsidRPr="003950C3">
        <w:rPr>
          <w:noProof/>
          <w:sz w:val="28"/>
          <w:szCs w:val="28"/>
          <w:lang w:eastAsia="ru-RU"/>
        </w:rPr>
        <w:drawing>
          <wp:inline distT="0" distB="0" distL="0" distR="0">
            <wp:extent cx="4312693" cy="2879677"/>
            <wp:effectExtent l="0" t="0" r="0" b="0"/>
            <wp:docPr id="22" name="Рисунок 21" descr="7cfe63b629f370d1365151cfb8724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fe63b629f370d1365151cfb8724776.png"/>
                    <pic:cNvPicPr/>
                  </pic:nvPicPr>
                  <pic:blipFill>
                    <a:blip r:embed="rId23"/>
                    <a:stretch>
                      <a:fillRect/>
                    </a:stretch>
                  </pic:blipFill>
                  <pic:spPr>
                    <a:xfrm>
                      <a:off x="0" y="0"/>
                      <a:ext cx="4315344" cy="2881447"/>
                    </a:xfrm>
                    <a:prstGeom prst="rect">
                      <a:avLst/>
                    </a:prstGeom>
                  </pic:spPr>
                </pic:pic>
              </a:graphicData>
            </a:graphic>
          </wp:inline>
        </w:drawing>
      </w:r>
    </w:p>
    <w:p w:rsidR="001104FB" w:rsidRPr="003950C3" w:rsidRDefault="00AC498D" w:rsidP="003950C3">
      <w:pPr>
        <w:spacing w:after="0" w:line="360" w:lineRule="auto"/>
        <w:ind w:firstLine="709"/>
        <w:jc w:val="both"/>
        <w:rPr>
          <w:sz w:val="28"/>
          <w:szCs w:val="28"/>
        </w:rPr>
      </w:pPr>
      <w:r>
        <w:rPr>
          <w:sz w:val="28"/>
          <w:szCs w:val="28"/>
        </w:rPr>
        <w:t>Рис.15</w:t>
      </w:r>
      <w:r w:rsidR="001104FB" w:rsidRPr="003950C3">
        <w:rPr>
          <w:sz w:val="28"/>
          <w:szCs w:val="28"/>
        </w:rPr>
        <w:t xml:space="preserve">- кружка </w:t>
      </w:r>
      <w:proofErr w:type="spellStart"/>
      <w:r w:rsidR="001104FB" w:rsidRPr="003950C3">
        <w:rPr>
          <w:sz w:val="28"/>
          <w:szCs w:val="28"/>
        </w:rPr>
        <w:t>Эсмарха</w:t>
      </w:r>
      <w:proofErr w:type="spellEnd"/>
    </w:p>
    <w:p w:rsidR="001104FB" w:rsidRPr="003950C3" w:rsidRDefault="001104FB" w:rsidP="00A12586">
      <w:pPr>
        <w:spacing w:after="0" w:line="360" w:lineRule="auto"/>
        <w:jc w:val="both"/>
        <w:rPr>
          <w:sz w:val="28"/>
          <w:szCs w:val="28"/>
        </w:rPr>
      </w:pPr>
    </w:p>
    <w:p w:rsidR="001104FB" w:rsidRPr="003950C3" w:rsidRDefault="00FA57A3" w:rsidP="003950C3">
      <w:pPr>
        <w:spacing w:after="0" w:line="360" w:lineRule="auto"/>
        <w:ind w:firstLine="709"/>
        <w:jc w:val="both"/>
        <w:rPr>
          <w:sz w:val="28"/>
          <w:szCs w:val="28"/>
        </w:rPr>
      </w:pPr>
      <w:r>
        <w:rPr>
          <w:sz w:val="28"/>
          <w:szCs w:val="28"/>
        </w:rPr>
        <w:t>-</w:t>
      </w:r>
      <w:r w:rsidR="001104FB" w:rsidRPr="003950C3">
        <w:rPr>
          <w:sz w:val="28"/>
          <w:szCs w:val="28"/>
        </w:rPr>
        <w:t>Кольца маточные</w:t>
      </w:r>
      <w:r w:rsidR="00AC498D">
        <w:rPr>
          <w:sz w:val="28"/>
          <w:szCs w:val="28"/>
        </w:rPr>
        <w:t xml:space="preserve"> </w:t>
      </w:r>
      <w:r w:rsidR="001104FB" w:rsidRPr="003950C3">
        <w:rPr>
          <w:sz w:val="28"/>
          <w:szCs w:val="28"/>
        </w:rPr>
        <w:t>-</w:t>
      </w:r>
      <w:r w:rsidR="00AC498D">
        <w:rPr>
          <w:sz w:val="28"/>
          <w:szCs w:val="28"/>
        </w:rPr>
        <w:t xml:space="preserve"> </w:t>
      </w:r>
      <w:r w:rsidR="001104FB" w:rsidRPr="003950C3">
        <w:rPr>
          <w:sz w:val="28"/>
          <w:szCs w:val="28"/>
        </w:rPr>
        <w:t>представляют собой полые кольца, предназначенные для предупреждения выпадения матки. Изготавливают из резины светлого цвета, должны быть упругими, без трещин, различных выступов на поверхности. Выпускаются 7 номеров в зависимости от диаметра.</w:t>
      </w:r>
    </w:p>
    <w:p w:rsidR="001104FB" w:rsidRPr="003950C3" w:rsidRDefault="001104FB" w:rsidP="003950C3">
      <w:pPr>
        <w:spacing w:after="0" w:line="360" w:lineRule="auto"/>
        <w:ind w:firstLine="709"/>
        <w:jc w:val="both"/>
        <w:rPr>
          <w:sz w:val="28"/>
          <w:szCs w:val="28"/>
        </w:rPr>
      </w:pPr>
      <w:r w:rsidRPr="003950C3">
        <w:rPr>
          <w:noProof/>
          <w:sz w:val="28"/>
          <w:szCs w:val="28"/>
          <w:lang w:eastAsia="ru-RU"/>
        </w:rPr>
        <w:drawing>
          <wp:inline distT="0" distB="0" distL="0" distR="0">
            <wp:extent cx="5342812" cy="2879677"/>
            <wp:effectExtent l="19050" t="0" r="0" b="0"/>
            <wp:docPr id="24" name="Рисунок 23" descr="8208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080380.jpg"/>
                    <pic:cNvPicPr/>
                  </pic:nvPicPr>
                  <pic:blipFill>
                    <a:blip r:embed="rId24"/>
                    <a:stretch>
                      <a:fillRect/>
                    </a:stretch>
                  </pic:blipFill>
                  <pic:spPr>
                    <a:xfrm>
                      <a:off x="0" y="0"/>
                      <a:ext cx="5346382" cy="2881601"/>
                    </a:xfrm>
                    <a:prstGeom prst="rect">
                      <a:avLst/>
                    </a:prstGeom>
                  </pic:spPr>
                </pic:pic>
              </a:graphicData>
            </a:graphic>
          </wp:inline>
        </w:drawing>
      </w:r>
    </w:p>
    <w:p w:rsidR="001104FB" w:rsidRDefault="00A12586" w:rsidP="003950C3">
      <w:pPr>
        <w:spacing w:after="0" w:line="360" w:lineRule="auto"/>
        <w:ind w:firstLine="709"/>
        <w:jc w:val="both"/>
        <w:rPr>
          <w:sz w:val="28"/>
          <w:szCs w:val="28"/>
        </w:rPr>
      </w:pPr>
      <w:r>
        <w:rPr>
          <w:sz w:val="28"/>
          <w:szCs w:val="28"/>
        </w:rPr>
        <w:t>Рис.16</w:t>
      </w:r>
      <w:r w:rsidR="001104FB" w:rsidRPr="003950C3">
        <w:rPr>
          <w:sz w:val="28"/>
          <w:szCs w:val="28"/>
        </w:rPr>
        <w:t xml:space="preserve">-кольцо </w:t>
      </w:r>
      <w:proofErr w:type="gramStart"/>
      <w:r w:rsidR="001104FB" w:rsidRPr="003950C3">
        <w:rPr>
          <w:sz w:val="28"/>
          <w:szCs w:val="28"/>
        </w:rPr>
        <w:t>маточное</w:t>
      </w:r>
      <w:proofErr w:type="gramEnd"/>
    </w:p>
    <w:p w:rsidR="00FA57A3" w:rsidRPr="003950C3" w:rsidRDefault="00FA57A3" w:rsidP="003950C3">
      <w:pPr>
        <w:spacing w:after="0" w:line="360" w:lineRule="auto"/>
        <w:ind w:firstLine="709"/>
        <w:jc w:val="both"/>
        <w:rPr>
          <w:sz w:val="28"/>
          <w:szCs w:val="28"/>
        </w:rPr>
      </w:pPr>
    </w:p>
    <w:p w:rsidR="001104FB" w:rsidRPr="003950C3" w:rsidRDefault="00FA57A3" w:rsidP="003950C3">
      <w:pPr>
        <w:spacing w:after="0" w:line="360" w:lineRule="auto"/>
        <w:ind w:firstLine="709"/>
        <w:jc w:val="both"/>
        <w:rPr>
          <w:sz w:val="28"/>
          <w:szCs w:val="28"/>
        </w:rPr>
      </w:pPr>
      <w:r>
        <w:rPr>
          <w:sz w:val="28"/>
          <w:szCs w:val="28"/>
        </w:rPr>
        <w:t>-</w:t>
      </w:r>
      <w:r w:rsidR="001104FB" w:rsidRPr="003950C3">
        <w:rPr>
          <w:sz w:val="28"/>
          <w:szCs w:val="28"/>
        </w:rPr>
        <w:t xml:space="preserve">Медицинская подкладная клеенка </w:t>
      </w:r>
      <w:proofErr w:type="gramStart"/>
      <w:r w:rsidR="000C45D1" w:rsidRPr="003950C3">
        <w:rPr>
          <w:sz w:val="28"/>
          <w:szCs w:val="28"/>
        </w:rPr>
        <w:t>-</w:t>
      </w:r>
      <w:r w:rsidR="001104FB" w:rsidRPr="003950C3">
        <w:rPr>
          <w:sz w:val="28"/>
          <w:szCs w:val="28"/>
        </w:rPr>
        <w:t>п</w:t>
      </w:r>
      <w:proofErr w:type="gramEnd"/>
      <w:r w:rsidR="001104FB" w:rsidRPr="003950C3">
        <w:rPr>
          <w:sz w:val="28"/>
          <w:szCs w:val="28"/>
        </w:rPr>
        <w:t>редставляет собой прочную хлопчатобумажную ткань, с одной или двух сторон с аппликацией из резины. Так же выпускается подкладная клеенка из винипласта</w:t>
      </w:r>
      <w:r w:rsidR="000C45D1" w:rsidRPr="003950C3">
        <w:rPr>
          <w:sz w:val="28"/>
          <w:szCs w:val="28"/>
        </w:rPr>
        <w:t>.</w:t>
      </w:r>
    </w:p>
    <w:p w:rsidR="000C45D1" w:rsidRPr="003950C3" w:rsidRDefault="000C45D1" w:rsidP="003950C3">
      <w:pPr>
        <w:spacing w:after="0" w:line="360" w:lineRule="auto"/>
        <w:ind w:firstLine="709"/>
        <w:jc w:val="both"/>
        <w:rPr>
          <w:sz w:val="28"/>
          <w:szCs w:val="28"/>
        </w:rPr>
      </w:pPr>
      <w:r w:rsidRPr="003950C3">
        <w:rPr>
          <w:noProof/>
          <w:sz w:val="28"/>
          <w:szCs w:val="28"/>
          <w:lang w:eastAsia="ru-RU"/>
        </w:rPr>
        <w:drawing>
          <wp:inline distT="0" distB="0" distL="0" distR="0">
            <wp:extent cx="5071564" cy="2497540"/>
            <wp:effectExtent l="19050" t="0" r="0" b="0"/>
            <wp:docPr id="25" name="Рисунок 24" descr="26z42fZHNzBcbQfJkk5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z42fZHNzBcbQfJkk5fQ.png"/>
                    <pic:cNvPicPr/>
                  </pic:nvPicPr>
                  <pic:blipFill>
                    <a:blip r:embed="rId25"/>
                    <a:stretch>
                      <a:fillRect/>
                    </a:stretch>
                  </pic:blipFill>
                  <pic:spPr>
                    <a:xfrm>
                      <a:off x="0" y="0"/>
                      <a:ext cx="5082640" cy="2502994"/>
                    </a:xfrm>
                    <a:prstGeom prst="rect">
                      <a:avLst/>
                    </a:prstGeom>
                  </pic:spPr>
                </pic:pic>
              </a:graphicData>
            </a:graphic>
          </wp:inline>
        </w:drawing>
      </w:r>
    </w:p>
    <w:p w:rsidR="000C45D1" w:rsidRPr="003950C3" w:rsidRDefault="00A12586" w:rsidP="003950C3">
      <w:pPr>
        <w:spacing w:after="0" w:line="360" w:lineRule="auto"/>
        <w:ind w:firstLine="709"/>
        <w:jc w:val="both"/>
        <w:rPr>
          <w:sz w:val="28"/>
          <w:szCs w:val="28"/>
        </w:rPr>
      </w:pPr>
      <w:r>
        <w:rPr>
          <w:sz w:val="28"/>
          <w:szCs w:val="28"/>
        </w:rPr>
        <w:t>Рис.17</w:t>
      </w:r>
      <w:r w:rsidR="000C45D1" w:rsidRPr="003950C3">
        <w:rPr>
          <w:sz w:val="28"/>
          <w:szCs w:val="28"/>
        </w:rPr>
        <w:t xml:space="preserve">-клеёнки </w:t>
      </w:r>
      <w:proofErr w:type="gramStart"/>
      <w:r w:rsidR="000C45D1" w:rsidRPr="003950C3">
        <w:rPr>
          <w:sz w:val="28"/>
          <w:szCs w:val="28"/>
        </w:rPr>
        <w:t>подкладные</w:t>
      </w:r>
      <w:proofErr w:type="gramEnd"/>
    </w:p>
    <w:p w:rsidR="000C75D0" w:rsidRDefault="000C75D0" w:rsidP="00A12586">
      <w:pPr>
        <w:spacing w:after="0" w:line="360" w:lineRule="auto"/>
        <w:ind w:firstLine="709"/>
        <w:jc w:val="both"/>
        <w:rPr>
          <w:sz w:val="28"/>
          <w:szCs w:val="28"/>
        </w:rPr>
      </w:pPr>
    </w:p>
    <w:p w:rsidR="000C45D1" w:rsidRDefault="00A12586" w:rsidP="00A12586">
      <w:pPr>
        <w:spacing w:after="0" w:line="360" w:lineRule="auto"/>
        <w:ind w:firstLine="709"/>
        <w:jc w:val="both"/>
        <w:rPr>
          <w:sz w:val="28"/>
          <w:szCs w:val="28"/>
        </w:rPr>
      </w:pPr>
      <w:r>
        <w:rPr>
          <w:sz w:val="28"/>
          <w:szCs w:val="28"/>
        </w:rPr>
        <w:t xml:space="preserve"> </w:t>
      </w:r>
      <w:r w:rsidR="00F314EA">
        <w:rPr>
          <w:sz w:val="28"/>
          <w:szCs w:val="28"/>
        </w:rPr>
        <w:t>-</w:t>
      </w:r>
      <w:r>
        <w:rPr>
          <w:sz w:val="28"/>
          <w:szCs w:val="28"/>
        </w:rPr>
        <w:t xml:space="preserve"> </w:t>
      </w:r>
      <w:r w:rsidR="001E3786" w:rsidRPr="003950C3">
        <w:rPr>
          <w:sz w:val="28"/>
          <w:szCs w:val="28"/>
        </w:rPr>
        <w:t>Жгут кровоостанавливающи</w:t>
      </w:r>
      <w:proofErr w:type="gramStart"/>
      <w:r w:rsidR="001E3786" w:rsidRPr="003950C3">
        <w:rPr>
          <w:sz w:val="28"/>
          <w:szCs w:val="28"/>
        </w:rPr>
        <w:t>й-</w:t>
      </w:r>
      <w:proofErr w:type="gramEnd"/>
      <w:r w:rsidR="001E3786" w:rsidRPr="003950C3">
        <w:rPr>
          <w:sz w:val="28"/>
          <w:szCs w:val="28"/>
        </w:rPr>
        <w:t xml:space="preserve"> приспособление для </w:t>
      </w:r>
      <w:proofErr w:type="spellStart"/>
      <w:r w:rsidR="001E3786" w:rsidRPr="003950C3">
        <w:rPr>
          <w:sz w:val="28"/>
          <w:szCs w:val="28"/>
        </w:rPr>
        <w:t>сдавления</w:t>
      </w:r>
      <w:proofErr w:type="spellEnd"/>
      <w:r w:rsidR="001E3786" w:rsidRPr="003950C3">
        <w:rPr>
          <w:sz w:val="28"/>
          <w:szCs w:val="28"/>
        </w:rPr>
        <w:t xml:space="preserve"> мягких тканей конечности с целью временной остановки кровотечения или временного выключения конечности из общего кровотока.</w:t>
      </w:r>
    </w:p>
    <w:p w:rsidR="000C75D0" w:rsidRDefault="000C75D0" w:rsidP="00A12586">
      <w:pPr>
        <w:spacing w:after="0" w:line="360" w:lineRule="auto"/>
        <w:ind w:firstLine="709"/>
        <w:jc w:val="both"/>
        <w:rPr>
          <w:sz w:val="28"/>
          <w:szCs w:val="28"/>
        </w:rPr>
      </w:pPr>
      <w:r>
        <w:rPr>
          <w:noProof/>
          <w:sz w:val="28"/>
          <w:szCs w:val="28"/>
          <w:lang w:eastAsia="ru-RU"/>
        </w:rPr>
        <w:drawing>
          <wp:inline distT="0" distB="0" distL="0" distR="0">
            <wp:extent cx="5256919" cy="3193576"/>
            <wp:effectExtent l="19050" t="0" r="881" b="0"/>
            <wp:docPr id="55" name="Рисунок 54" descr="esma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arh.jpg"/>
                    <pic:cNvPicPr/>
                  </pic:nvPicPr>
                  <pic:blipFill>
                    <a:blip r:embed="rId26"/>
                    <a:stretch>
                      <a:fillRect/>
                    </a:stretch>
                  </pic:blipFill>
                  <pic:spPr>
                    <a:xfrm>
                      <a:off x="0" y="0"/>
                      <a:ext cx="5262425" cy="3196921"/>
                    </a:xfrm>
                    <a:prstGeom prst="rect">
                      <a:avLst/>
                    </a:prstGeom>
                  </pic:spPr>
                </pic:pic>
              </a:graphicData>
            </a:graphic>
          </wp:inline>
        </w:drawing>
      </w:r>
    </w:p>
    <w:p w:rsidR="00A12586" w:rsidRPr="003950C3" w:rsidRDefault="00A12586" w:rsidP="00A12586">
      <w:pPr>
        <w:spacing w:after="0" w:line="360" w:lineRule="auto"/>
        <w:ind w:firstLine="709"/>
        <w:jc w:val="both"/>
        <w:rPr>
          <w:sz w:val="28"/>
          <w:szCs w:val="28"/>
        </w:rPr>
      </w:pPr>
    </w:p>
    <w:p w:rsidR="0096527E" w:rsidRPr="003950C3" w:rsidRDefault="001E3786" w:rsidP="006148DD">
      <w:pPr>
        <w:spacing w:after="0" w:line="360" w:lineRule="auto"/>
        <w:ind w:firstLine="709"/>
        <w:jc w:val="both"/>
        <w:rPr>
          <w:sz w:val="28"/>
          <w:szCs w:val="28"/>
        </w:rPr>
      </w:pPr>
      <w:r w:rsidRPr="003950C3">
        <w:rPr>
          <w:sz w:val="28"/>
          <w:szCs w:val="28"/>
        </w:rPr>
        <w:t>Рис.17-жгут кровоостанавлива</w:t>
      </w:r>
      <w:r w:rsidR="0003662E">
        <w:rPr>
          <w:sz w:val="28"/>
          <w:szCs w:val="28"/>
        </w:rPr>
        <w:t>ю</w:t>
      </w:r>
      <w:r w:rsidRPr="003950C3">
        <w:rPr>
          <w:sz w:val="28"/>
          <w:szCs w:val="28"/>
        </w:rPr>
        <w:t>щий</w:t>
      </w:r>
    </w:p>
    <w:p w:rsidR="00710538" w:rsidRPr="003950C3" w:rsidRDefault="00F314EA" w:rsidP="00A12586">
      <w:pPr>
        <w:spacing w:after="0" w:line="360" w:lineRule="auto"/>
        <w:ind w:firstLine="709"/>
        <w:jc w:val="both"/>
        <w:rPr>
          <w:sz w:val="28"/>
          <w:szCs w:val="28"/>
        </w:rPr>
      </w:pPr>
      <w:r>
        <w:rPr>
          <w:sz w:val="28"/>
          <w:szCs w:val="28"/>
        </w:rPr>
        <w:lastRenderedPageBreak/>
        <w:t>Предметы ухода за больными:</w:t>
      </w:r>
    </w:p>
    <w:p w:rsidR="00EB29A0" w:rsidRPr="003950C3" w:rsidRDefault="00F314EA" w:rsidP="003950C3">
      <w:pPr>
        <w:spacing w:after="0" w:line="360" w:lineRule="auto"/>
        <w:ind w:firstLine="709"/>
        <w:jc w:val="both"/>
        <w:rPr>
          <w:sz w:val="28"/>
          <w:szCs w:val="28"/>
        </w:rPr>
      </w:pPr>
      <w:r>
        <w:rPr>
          <w:sz w:val="28"/>
          <w:szCs w:val="28"/>
        </w:rPr>
        <w:t>-</w:t>
      </w:r>
      <w:r w:rsidR="00EB29A0" w:rsidRPr="003950C3">
        <w:rPr>
          <w:sz w:val="28"/>
          <w:szCs w:val="28"/>
        </w:rPr>
        <w:t>Бандажи – это пояса или повязки для закрытия дефектов брюшной полости или поддержания внутренних органов в нормальном положении. Выпускаются бандажи грыжевые, паховые, пупочные, бандажи компрессионные для фиксации позвоночника</w:t>
      </w:r>
      <w:r w:rsidR="00EB29A0" w:rsidRPr="003950C3">
        <w:rPr>
          <w:noProof/>
          <w:sz w:val="28"/>
          <w:szCs w:val="28"/>
          <w:lang w:eastAsia="ru-RU"/>
        </w:rPr>
        <w:drawing>
          <wp:inline distT="0" distB="0" distL="0" distR="0">
            <wp:extent cx="5057917" cy="3370997"/>
            <wp:effectExtent l="19050" t="0" r="9383" b="0"/>
            <wp:docPr id="29" name="Рисунок 28" descr="photo_es_59D106E9-9C60-B8A7-3E05-3E30A030A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es_59D106E9-9C60-B8A7-3E05-3E30A030AD4C.jpg"/>
                    <pic:cNvPicPr/>
                  </pic:nvPicPr>
                  <pic:blipFill>
                    <a:blip r:embed="rId27"/>
                    <a:stretch>
                      <a:fillRect/>
                    </a:stretch>
                  </pic:blipFill>
                  <pic:spPr>
                    <a:xfrm>
                      <a:off x="0" y="0"/>
                      <a:ext cx="5061026" cy="3373069"/>
                    </a:xfrm>
                    <a:prstGeom prst="rect">
                      <a:avLst/>
                    </a:prstGeom>
                  </pic:spPr>
                </pic:pic>
              </a:graphicData>
            </a:graphic>
          </wp:inline>
        </w:drawing>
      </w:r>
    </w:p>
    <w:p w:rsidR="00EB29A0" w:rsidRPr="003950C3" w:rsidRDefault="00A12586" w:rsidP="003950C3">
      <w:pPr>
        <w:spacing w:after="0" w:line="360" w:lineRule="auto"/>
        <w:ind w:firstLine="709"/>
        <w:jc w:val="both"/>
        <w:rPr>
          <w:sz w:val="28"/>
          <w:szCs w:val="28"/>
        </w:rPr>
      </w:pPr>
      <w:r>
        <w:rPr>
          <w:sz w:val="28"/>
          <w:szCs w:val="28"/>
        </w:rPr>
        <w:t>Рис.19</w:t>
      </w:r>
      <w:r w:rsidR="00EB29A0" w:rsidRPr="003950C3">
        <w:rPr>
          <w:sz w:val="28"/>
          <w:szCs w:val="28"/>
        </w:rPr>
        <w:t>-Бандаж послеоперационный</w:t>
      </w:r>
    </w:p>
    <w:p w:rsidR="00F314EA" w:rsidRDefault="00F314EA" w:rsidP="003950C3">
      <w:pPr>
        <w:spacing w:after="0" w:line="360" w:lineRule="auto"/>
        <w:ind w:firstLine="709"/>
        <w:jc w:val="both"/>
        <w:rPr>
          <w:sz w:val="28"/>
          <w:szCs w:val="28"/>
        </w:rPr>
      </w:pPr>
    </w:p>
    <w:p w:rsidR="00031B21" w:rsidRPr="003950C3" w:rsidRDefault="00F314EA" w:rsidP="003950C3">
      <w:pPr>
        <w:spacing w:after="0" w:line="360" w:lineRule="auto"/>
        <w:ind w:firstLine="709"/>
        <w:jc w:val="both"/>
        <w:rPr>
          <w:sz w:val="28"/>
          <w:szCs w:val="28"/>
        </w:rPr>
      </w:pPr>
      <w:r>
        <w:rPr>
          <w:sz w:val="28"/>
          <w:szCs w:val="28"/>
        </w:rPr>
        <w:t>-</w:t>
      </w:r>
      <w:r w:rsidR="00031B21" w:rsidRPr="003950C3">
        <w:rPr>
          <w:sz w:val="28"/>
          <w:szCs w:val="28"/>
        </w:rPr>
        <w:t xml:space="preserve">Костыли предназначены для передвижения и опоры при различных заболеваниях ног. Выпускаются </w:t>
      </w:r>
      <w:proofErr w:type="gramStart"/>
      <w:r w:rsidR="00031B21" w:rsidRPr="003950C3">
        <w:rPr>
          <w:sz w:val="28"/>
          <w:szCs w:val="28"/>
        </w:rPr>
        <w:t>деревянные</w:t>
      </w:r>
      <w:proofErr w:type="gramEnd"/>
      <w:r w:rsidR="00031B21" w:rsidRPr="003950C3">
        <w:rPr>
          <w:sz w:val="28"/>
          <w:szCs w:val="28"/>
        </w:rPr>
        <w:t xml:space="preserve"> и алюминиевые различных размеров. </w:t>
      </w:r>
    </w:p>
    <w:p w:rsidR="00F314EA" w:rsidRDefault="00F314EA" w:rsidP="003950C3">
      <w:pPr>
        <w:spacing w:after="0" w:line="360" w:lineRule="auto"/>
        <w:ind w:firstLine="709"/>
        <w:jc w:val="both"/>
        <w:rPr>
          <w:sz w:val="28"/>
          <w:szCs w:val="28"/>
        </w:rPr>
      </w:pPr>
    </w:p>
    <w:p w:rsidR="00EB29A0" w:rsidRPr="003950C3" w:rsidRDefault="00F314EA" w:rsidP="003950C3">
      <w:pPr>
        <w:spacing w:after="0" w:line="360" w:lineRule="auto"/>
        <w:ind w:firstLine="709"/>
        <w:jc w:val="both"/>
        <w:rPr>
          <w:sz w:val="28"/>
          <w:szCs w:val="28"/>
        </w:rPr>
      </w:pPr>
      <w:r>
        <w:rPr>
          <w:sz w:val="28"/>
          <w:szCs w:val="28"/>
        </w:rPr>
        <w:t>-</w:t>
      </w:r>
      <w:r w:rsidR="00031B21" w:rsidRPr="003950C3">
        <w:rPr>
          <w:sz w:val="28"/>
          <w:szCs w:val="28"/>
        </w:rPr>
        <w:t xml:space="preserve">Трости инвалидные применяют для создания дополнительной опоры при передвижении. </w:t>
      </w:r>
      <w:proofErr w:type="gramStart"/>
      <w:r w:rsidR="00031B21" w:rsidRPr="003950C3">
        <w:rPr>
          <w:sz w:val="28"/>
          <w:szCs w:val="28"/>
        </w:rPr>
        <w:t>Выпускаются деревянные и алюминиевые разной длины.</w:t>
      </w:r>
      <w:proofErr w:type="gramEnd"/>
      <w:r w:rsidR="00031B21" w:rsidRPr="003950C3">
        <w:rPr>
          <w:sz w:val="28"/>
          <w:szCs w:val="28"/>
        </w:rPr>
        <w:t xml:space="preserve"> Трости имеют резиновые наконечники, которые выпускаются отдельно и различных диаметров.</w:t>
      </w:r>
    </w:p>
    <w:p w:rsidR="00F314EA" w:rsidRDefault="00F314EA" w:rsidP="003950C3">
      <w:pPr>
        <w:spacing w:after="0" w:line="360" w:lineRule="auto"/>
        <w:ind w:firstLine="709"/>
        <w:jc w:val="both"/>
        <w:rPr>
          <w:sz w:val="28"/>
          <w:szCs w:val="28"/>
        </w:rPr>
      </w:pPr>
    </w:p>
    <w:p w:rsidR="00031B21" w:rsidRPr="003950C3" w:rsidRDefault="00F314EA" w:rsidP="003950C3">
      <w:pPr>
        <w:spacing w:after="0" w:line="360" w:lineRule="auto"/>
        <w:ind w:firstLine="709"/>
        <w:jc w:val="both"/>
        <w:rPr>
          <w:sz w:val="28"/>
          <w:szCs w:val="28"/>
        </w:rPr>
      </w:pPr>
      <w:r>
        <w:rPr>
          <w:sz w:val="28"/>
          <w:szCs w:val="28"/>
        </w:rPr>
        <w:t>-</w:t>
      </w:r>
      <w:r w:rsidR="00031B21" w:rsidRPr="003950C3">
        <w:rPr>
          <w:sz w:val="28"/>
          <w:szCs w:val="28"/>
        </w:rPr>
        <w:t>Пипетки глазные применяют для закапывания лекарственных сре</w:t>
      </w:r>
      <w:proofErr w:type="gramStart"/>
      <w:r w:rsidR="00031B21" w:rsidRPr="003950C3">
        <w:rPr>
          <w:sz w:val="28"/>
          <w:szCs w:val="28"/>
        </w:rPr>
        <w:t>дств в гл</w:t>
      </w:r>
      <w:proofErr w:type="gramEnd"/>
      <w:r w:rsidR="00031B21" w:rsidRPr="003950C3">
        <w:rPr>
          <w:sz w:val="28"/>
          <w:szCs w:val="28"/>
        </w:rPr>
        <w:t>аза, в нос. Представляют собой стеклянную трубочку с резиновым колпачком.</w:t>
      </w:r>
      <w:r w:rsidR="00031B21" w:rsidRPr="00F314EA">
        <w:rPr>
          <w:noProof/>
          <w:sz w:val="28"/>
          <w:szCs w:val="28"/>
          <w:lang w:eastAsia="ru-RU"/>
        </w:rPr>
        <w:lastRenderedPageBreak/>
        <w:drawing>
          <wp:inline distT="0" distB="0" distL="0" distR="0">
            <wp:extent cx="5705390" cy="4476466"/>
            <wp:effectExtent l="19050" t="0" r="0" b="0"/>
            <wp:docPr id="30" name="Рисунок 2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a:stretch>
                      <a:fillRect/>
                    </a:stretch>
                  </pic:blipFill>
                  <pic:spPr>
                    <a:xfrm>
                      <a:off x="0" y="0"/>
                      <a:ext cx="5709200" cy="4479455"/>
                    </a:xfrm>
                    <a:prstGeom prst="rect">
                      <a:avLst/>
                    </a:prstGeom>
                  </pic:spPr>
                </pic:pic>
              </a:graphicData>
            </a:graphic>
          </wp:inline>
        </w:drawing>
      </w:r>
      <w:r w:rsidR="00A12586" w:rsidRPr="00F314EA">
        <w:rPr>
          <w:sz w:val="28"/>
          <w:szCs w:val="28"/>
        </w:rPr>
        <w:t>Рис.20</w:t>
      </w:r>
      <w:r w:rsidR="00031B21" w:rsidRPr="00F314EA">
        <w:rPr>
          <w:sz w:val="28"/>
          <w:szCs w:val="28"/>
        </w:rPr>
        <w:t xml:space="preserve">-пипетки </w:t>
      </w:r>
      <w:proofErr w:type="gramStart"/>
      <w:r w:rsidR="00031B21" w:rsidRPr="00F314EA">
        <w:rPr>
          <w:sz w:val="28"/>
          <w:szCs w:val="28"/>
        </w:rPr>
        <w:t>глазные</w:t>
      </w:r>
      <w:proofErr w:type="gramEnd"/>
    </w:p>
    <w:p w:rsidR="00F314EA" w:rsidRDefault="00F314EA" w:rsidP="003950C3">
      <w:pPr>
        <w:spacing w:after="0" w:line="360" w:lineRule="auto"/>
        <w:ind w:firstLine="709"/>
        <w:jc w:val="both"/>
        <w:rPr>
          <w:sz w:val="28"/>
          <w:szCs w:val="28"/>
        </w:rPr>
      </w:pPr>
    </w:p>
    <w:p w:rsidR="00031B21" w:rsidRDefault="00DF4722" w:rsidP="003950C3">
      <w:pPr>
        <w:spacing w:after="0" w:line="360" w:lineRule="auto"/>
        <w:ind w:firstLine="709"/>
        <w:jc w:val="both"/>
        <w:rPr>
          <w:sz w:val="28"/>
          <w:szCs w:val="28"/>
        </w:rPr>
      </w:pPr>
      <w:r>
        <w:rPr>
          <w:sz w:val="28"/>
          <w:szCs w:val="28"/>
        </w:rPr>
        <w:t>-</w:t>
      </w:r>
      <w:r w:rsidR="00031B21" w:rsidRPr="003950C3">
        <w:rPr>
          <w:sz w:val="28"/>
          <w:szCs w:val="28"/>
        </w:rPr>
        <w:t>Банки медицинские предназначены для лечебных целей и применяются при заболевании органов дыхания. Изготавливаются из стекла.</w:t>
      </w:r>
    </w:p>
    <w:p w:rsidR="00F74C9D" w:rsidRPr="003950C3" w:rsidRDefault="00F74C9D" w:rsidP="003950C3">
      <w:pPr>
        <w:spacing w:after="0" w:line="360" w:lineRule="auto"/>
        <w:ind w:firstLine="709"/>
        <w:jc w:val="both"/>
        <w:rPr>
          <w:sz w:val="28"/>
          <w:szCs w:val="28"/>
        </w:rPr>
      </w:pPr>
      <w:r>
        <w:rPr>
          <w:noProof/>
          <w:sz w:val="28"/>
          <w:szCs w:val="28"/>
          <w:lang w:eastAsia="ru-RU"/>
        </w:rPr>
        <w:drawing>
          <wp:inline distT="0" distB="0" distL="0" distR="0">
            <wp:extent cx="4917413" cy="2947916"/>
            <wp:effectExtent l="19050" t="0" r="0" b="0"/>
            <wp:docPr id="6" name="Рисунок 5" descr="banka-steklyannay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a-steklyannaya-jpg.jpg"/>
                    <pic:cNvPicPr/>
                  </pic:nvPicPr>
                  <pic:blipFill>
                    <a:blip r:embed="rId29"/>
                    <a:stretch>
                      <a:fillRect/>
                    </a:stretch>
                  </pic:blipFill>
                  <pic:spPr>
                    <a:xfrm>
                      <a:off x="0" y="0"/>
                      <a:ext cx="4922186" cy="2950777"/>
                    </a:xfrm>
                    <a:prstGeom prst="rect">
                      <a:avLst/>
                    </a:prstGeom>
                  </pic:spPr>
                </pic:pic>
              </a:graphicData>
            </a:graphic>
          </wp:inline>
        </w:drawing>
      </w:r>
    </w:p>
    <w:p w:rsidR="00DF4722" w:rsidRPr="003950C3" w:rsidRDefault="00A12586" w:rsidP="00F74C9D">
      <w:pPr>
        <w:spacing w:after="0" w:line="360" w:lineRule="auto"/>
        <w:ind w:firstLine="709"/>
        <w:jc w:val="both"/>
        <w:rPr>
          <w:sz w:val="28"/>
          <w:szCs w:val="28"/>
        </w:rPr>
      </w:pPr>
      <w:r>
        <w:rPr>
          <w:sz w:val="28"/>
          <w:szCs w:val="28"/>
        </w:rPr>
        <w:t>Рис.21</w:t>
      </w:r>
      <w:r w:rsidR="00031B21" w:rsidRPr="003950C3">
        <w:rPr>
          <w:sz w:val="28"/>
          <w:szCs w:val="28"/>
        </w:rPr>
        <w:t xml:space="preserve">-банки </w:t>
      </w:r>
      <w:proofErr w:type="gramStart"/>
      <w:r w:rsidR="00031B21" w:rsidRPr="003950C3">
        <w:rPr>
          <w:sz w:val="28"/>
          <w:szCs w:val="28"/>
        </w:rPr>
        <w:t>медицинские</w:t>
      </w:r>
      <w:proofErr w:type="gramEnd"/>
    </w:p>
    <w:p w:rsidR="00A12586" w:rsidRPr="00CA7E05" w:rsidRDefault="00A12586" w:rsidP="004323D3">
      <w:pPr>
        <w:pStyle w:val="a3"/>
        <w:numPr>
          <w:ilvl w:val="0"/>
          <w:numId w:val="15"/>
        </w:numPr>
        <w:spacing w:after="0" w:line="360" w:lineRule="auto"/>
        <w:jc w:val="both"/>
        <w:rPr>
          <w:sz w:val="28"/>
          <w:szCs w:val="28"/>
        </w:rPr>
      </w:pPr>
      <w:r w:rsidRPr="00CA7E05">
        <w:rPr>
          <w:sz w:val="28"/>
          <w:szCs w:val="28"/>
        </w:rPr>
        <w:lastRenderedPageBreak/>
        <w:t xml:space="preserve">Изделия </w:t>
      </w:r>
      <w:proofErr w:type="gramStart"/>
      <w:r w:rsidRPr="00CA7E05">
        <w:rPr>
          <w:sz w:val="28"/>
          <w:szCs w:val="28"/>
        </w:rPr>
        <w:t>из</w:t>
      </w:r>
      <w:proofErr w:type="gramEnd"/>
      <w:r w:rsidRPr="00CA7E05">
        <w:rPr>
          <w:sz w:val="28"/>
          <w:szCs w:val="28"/>
        </w:rPr>
        <w:t xml:space="preserve"> пластмасса:</w:t>
      </w:r>
    </w:p>
    <w:p w:rsidR="00A12586" w:rsidRDefault="00A12586" w:rsidP="003950C3">
      <w:pPr>
        <w:spacing w:after="0" w:line="360" w:lineRule="auto"/>
        <w:ind w:firstLine="709"/>
        <w:jc w:val="both"/>
        <w:rPr>
          <w:sz w:val="28"/>
          <w:szCs w:val="28"/>
        </w:rPr>
      </w:pPr>
      <w:r>
        <w:rPr>
          <w:sz w:val="28"/>
          <w:szCs w:val="28"/>
        </w:rPr>
        <w:t xml:space="preserve"> -</w:t>
      </w:r>
      <w:r w:rsidRPr="003950C3">
        <w:rPr>
          <w:sz w:val="28"/>
          <w:szCs w:val="28"/>
        </w:rPr>
        <w:t>Судна подкладные</w:t>
      </w:r>
      <w:r w:rsidR="00454BD0">
        <w:rPr>
          <w:sz w:val="28"/>
          <w:szCs w:val="28"/>
        </w:rPr>
        <w:t xml:space="preserve"> </w:t>
      </w:r>
      <w:r w:rsidRPr="003950C3">
        <w:rPr>
          <w:sz w:val="28"/>
          <w:szCs w:val="28"/>
        </w:rPr>
        <w:t>-</w:t>
      </w:r>
      <w:r w:rsidR="00454BD0">
        <w:rPr>
          <w:sz w:val="28"/>
          <w:szCs w:val="28"/>
        </w:rPr>
        <w:t xml:space="preserve"> </w:t>
      </w:r>
      <w:r w:rsidRPr="003950C3">
        <w:rPr>
          <w:sz w:val="28"/>
          <w:szCs w:val="28"/>
        </w:rPr>
        <w:t>предназначены для туалета лежачих больных. Представляют собой круги подкладные продолговатой формы с дном.</w:t>
      </w:r>
    </w:p>
    <w:p w:rsidR="00A12586" w:rsidRDefault="00A12586" w:rsidP="003950C3">
      <w:pPr>
        <w:spacing w:after="0" w:line="360" w:lineRule="auto"/>
        <w:ind w:firstLine="709"/>
        <w:jc w:val="both"/>
        <w:rPr>
          <w:sz w:val="28"/>
          <w:szCs w:val="28"/>
        </w:rPr>
      </w:pPr>
      <w:r w:rsidRPr="00A12586">
        <w:rPr>
          <w:noProof/>
          <w:sz w:val="28"/>
          <w:szCs w:val="28"/>
          <w:lang w:eastAsia="ru-RU"/>
        </w:rPr>
        <w:drawing>
          <wp:inline distT="0" distB="0" distL="0" distR="0">
            <wp:extent cx="3807726" cy="3480179"/>
            <wp:effectExtent l="19050" t="0" r="2274" b="0"/>
            <wp:docPr id="54" name="Рисунок 22" descr="1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47.jpg"/>
                    <pic:cNvPicPr/>
                  </pic:nvPicPr>
                  <pic:blipFill>
                    <a:blip r:embed="rId30"/>
                    <a:stretch>
                      <a:fillRect/>
                    </a:stretch>
                  </pic:blipFill>
                  <pic:spPr>
                    <a:xfrm>
                      <a:off x="0" y="0"/>
                      <a:ext cx="3810000" cy="3482257"/>
                    </a:xfrm>
                    <a:prstGeom prst="rect">
                      <a:avLst/>
                    </a:prstGeom>
                  </pic:spPr>
                </pic:pic>
              </a:graphicData>
            </a:graphic>
          </wp:inline>
        </w:drawing>
      </w:r>
    </w:p>
    <w:p w:rsidR="00A12586" w:rsidRDefault="00A12586" w:rsidP="00A12586">
      <w:pPr>
        <w:spacing w:after="0" w:line="360" w:lineRule="auto"/>
        <w:ind w:firstLine="709"/>
        <w:jc w:val="both"/>
        <w:rPr>
          <w:sz w:val="28"/>
          <w:szCs w:val="28"/>
        </w:rPr>
      </w:pPr>
      <w:r w:rsidRPr="003950C3">
        <w:rPr>
          <w:sz w:val="28"/>
          <w:szCs w:val="28"/>
        </w:rPr>
        <w:t xml:space="preserve">Рис.13-судно </w:t>
      </w:r>
      <w:proofErr w:type="gramStart"/>
      <w:r w:rsidRPr="003950C3">
        <w:rPr>
          <w:sz w:val="28"/>
          <w:szCs w:val="28"/>
        </w:rPr>
        <w:t>подкладное</w:t>
      </w:r>
      <w:proofErr w:type="gramEnd"/>
    </w:p>
    <w:p w:rsidR="006148DD" w:rsidRDefault="006148DD" w:rsidP="006148DD">
      <w:pPr>
        <w:spacing w:after="0" w:line="360" w:lineRule="auto"/>
        <w:ind w:firstLine="709"/>
        <w:jc w:val="both"/>
        <w:rPr>
          <w:rFonts w:eastAsia="Times New Roman"/>
          <w:bCs/>
          <w:kern w:val="36"/>
          <w:sz w:val="28"/>
          <w:szCs w:val="28"/>
          <w:lang w:eastAsia="ru-RU"/>
        </w:rPr>
      </w:pPr>
    </w:p>
    <w:p w:rsidR="006148DD" w:rsidRPr="003950C3" w:rsidRDefault="006148DD" w:rsidP="006148DD">
      <w:pPr>
        <w:spacing w:after="0" w:line="360" w:lineRule="auto"/>
        <w:ind w:firstLine="709"/>
        <w:jc w:val="both"/>
        <w:rPr>
          <w:sz w:val="28"/>
          <w:szCs w:val="28"/>
        </w:rPr>
      </w:pPr>
      <w:r>
        <w:rPr>
          <w:rFonts w:eastAsia="Times New Roman"/>
          <w:bCs/>
          <w:kern w:val="36"/>
          <w:sz w:val="28"/>
          <w:szCs w:val="28"/>
          <w:lang w:eastAsia="ru-RU"/>
        </w:rPr>
        <w:t>-</w:t>
      </w:r>
      <w:r w:rsidRPr="003950C3">
        <w:rPr>
          <w:rFonts w:eastAsia="Times New Roman"/>
          <w:bCs/>
          <w:kern w:val="36"/>
          <w:sz w:val="28"/>
          <w:szCs w:val="28"/>
          <w:lang w:eastAsia="ru-RU"/>
        </w:rPr>
        <w:t xml:space="preserve"> </w:t>
      </w:r>
      <w:r w:rsidRPr="003950C3">
        <w:rPr>
          <w:sz w:val="28"/>
          <w:szCs w:val="28"/>
        </w:rPr>
        <w:t>Контейнера - для сбора биологических жидкостей и биоматериалов.</w:t>
      </w:r>
    </w:p>
    <w:p w:rsidR="006148DD" w:rsidRPr="003950C3" w:rsidRDefault="006148DD" w:rsidP="006148DD">
      <w:pPr>
        <w:spacing w:after="0" w:line="360" w:lineRule="auto"/>
        <w:ind w:firstLine="709"/>
        <w:jc w:val="both"/>
        <w:rPr>
          <w:sz w:val="28"/>
          <w:szCs w:val="28"/>
        </w:rPr>
      </w:pPr>
      <w:r w:rsidRPr="003950C3">
        <w:rPr>
          <w:noProof/>
          <w:sz w:val="28"/>
          <w:szCs w:val="28"/>
          <w:lang w:eastAsia="ru-RU"/>
        </w:rPr>
        <w:drawing>
          <wp:inline distT="0" distB="0" distL="0" distR="0">
            <wp:extent cx="3350677" cy="2620370"/>
            <wp:effectExtent l="19050" t="0" r="2123" b="0"/>
            <wp:docPr id="56" name="Рисунок 27"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1"/>
                    <a:stretch>
                      <a:fillRect/>
                    </a:stretch>
                  </pic:blipFill>
                  <pic:spPr>
                    <a:xfrm>
                      <a:off x="0" y="0"/>
                      <a:ext cx="3378833" cy="2642389"/>
                    </a:xfrm>
                    <a:prstGeom prst="rect">
                      <a:avLst/>
                    </a:prstGeom>
                  </pic:spPr>
                </pic:pic>
              </a:graphicData>
            </a:graphic>
          </wp:inline>
        </w:drawing>
      </w:r>
    </w:p>
    <w:p w:rsidR="006148DD" w:rsidRPr="003950C3" w:rsidRDefault="006148DD" w:rsidP="006148DD">
      <w:pPr>
        <w:spacing w:after="0" w:line="360" w:lineRule="auto"/>
        <w:ind w:firstLine="709"/>
        <w:jc w:val="both"/>
        <w:rPr>
          <w:sz w:val="28"/>
          <w:szCs w:val="28"/>
        </w:rPr>
      </w:pPr>
      <w:r>
        <w:rPr>
          <w:sz w:val="28"/>
          <w:szCs w:val="28"/>
        </w:rPr>
        <w:t>Рис.18</w:t>
      </w:r>
      <w:r w:rsidRPr="003950C3">
        <w:rPr>
          <w:sz w:val="28"/>
          <w:szCs w:val="28"/>
        </w:rPr>
        <w:t>- контейнера для сбора биологических жидкостей и биоматериалов.</w:t>
      </w:r>
    </w:p>
    <w:p w:rsidR="00A12586" w:rsidRDefault="00A12586" w:rsidP="003950C3">
      <w:pPr>
        <w:spacing w:after="0" w:line="360" w:lineRule="auto"/>
        <w:ind w:firstLine="709"/>
        <w:jc w:val="both"/>
        <w:rPr>
          <w:sz w:val="28"/>
          <w:szCs w:val="28"/>
        </w:rPr>
      </w:pPr>
    </w:p>
    <w:p w:rsidR="00C84CC9" w:rsidRPr="004323D3" w:rsidRDefault="00C84CC9" w:rsidP="004323D3">
      <w:pPr>
        <w:pStyle w:val="a3"/>
        <w:numPr>
          <w:ilvl w:val="0"/>
          <w:numId w:val="15"/>
        </w:numPr>
        <w:spacing w:after="0" w:line="360" w:lineRule="auto"/>
        <w:jc w:val="both"/>
        <w:rPr>
          <w:sz w:val="28"/>
          <w:szCs w:val="28"/>
        </w:rPr>
      </w:pPr>
      <w:r w:rsidRPr="004323D3">
        <w:rPr>
          <w:sz w:val="28"/>
          <w:szCs w:val="28"/>
        </w:rPr>
        <w:t xml:space="preserve">Классификация и характеристика перевязочного материала. </w:t>
      </w:r>
    </w:p>
    <w:p w:rsidR="00031B21" w:rsidRDefault="00C84CC9" w:rsidP="003950C3">
      <w:pPr>
        <w:spacing w:after="0" w:line="360" w:lineRule="auto"/>
        <w:ind w:firstLine="709"/>
        <w:jc w:val="both"/>
        <w:rPr>
          <w:sz w:val="28"/>
          <w:szCs w:val="28"/>
        </w:rPr>
      </w:pPr>
      <w:r w:rsidRPr="003950C3">
        <w:rPr>
          <w:sz w:val="28"/>
          <w:szCs w:val="28"/>
        </w:rPr>
        <w:lastRenderedPageBreak/>
        <w:t xml:space="preserve">Перевязочный материал-это </w:t>
      </w:r>
      <w:proofErr w:type="gramStart"/>
      <w:r w:rsidRPr="003950C3">
        <w:rPr>
          <w:sz w:val="28"/>
          <w:szCs w:val="28"/>
        </w:rPr>
        <w:t>продукция</w:t>
      </w:r>
      <w:proofErr w:type="gramEnd"/>
      <w:r w:rsidRPr="003950C3">
        <w:rPr>
          <w:sz w:val="28"/>
          <w:szCs w:val="28"/>
        </w:rPr>
        <w:t xml:space="preserve"> представляющая собой волокна,</w:t>
      </w:r>
      <w:r w:rsidR="00454BD0">
        <w:rPr>
          <w:sz w:val="28"/>
          <w:szCs w:val="28"/>
        </w:rPr>
        <w:t xml:space="preserve"> </w:t>
      </w:r>
      <w:r w:rsidRPr="003950C3">
        <w:rPr>
          <w:sz w:val="28"/>
          <w:szCs w:val="28"/>
        </w:rPr>
        <w:t>нити,</w:t>
      </w:r>
      <w:r w:rsidR="00454BD0">
        <w:rPr>
          <w:sz w:val="28"/>
          <w:szCs w:val="28"/>
        </w:rPr>
        <w:t xml:space="preserve"> </w:t>
      </w:r>
      <w:r w:rsidRPr="003950C3">
        <w:rPr>
          <w:sz w:val="28"/>
          <w:szCs w:val="28"/>
        </w:rPr>
        <w:t>ткани, пленки, нетканые материалы и предназначенные для изготовления перевязочных средств. ПМ может иметь природное (хлопок,</w:t>
      </w:r>
      <w:r w:rsidR="00454BD0">
        <w:rPr>
          <w:sz w:val="28"/>
          <w:szCs w:val="28"/>
        </w:rPr>
        <w:t xml:space="preserve"> </w:t>
      </w:r>
      <w:r w:rsidRPr="003950C3">
        <w:rPr>
          <w:sz w:val="28"/>
          <w:szCs w:val="28"/>
        </w:rPr>
        <w:t>вискоза)</w:t>
      </w:r>
      <w:proofErr w:type="gramStart"/>
      <w:r w:rsidRPr="003950C3">
        <w:rPr>
          <w:sz w:val="28"/>
          <w:szCs w:val="28"/>
        </w:rPr>
        <w:t>,с</w:t>
      </w:r>
      <w:proofErr w:type="gramEnd"/>
      <w:r w:rsidRPr="003950C3">
        <w:rPr>
          <w:sz w:val="28"/>
          <w:szCs w:val="28"/>
        </w:rPr>
        <w:t>интетическое (полимеры) или смешанное происхождение.</w:t>
      </w:r>
      <w:r w:rsidR="00454BD0">
        <w:rPr>
          <w:sz w:val="28"/>
          <w:szCs w:val="28"/>
        </w:rPr>
        <w:t xml:space="preserve"> </w:t>
      </w:r>
      <w:r w:rsidRPr="003950C3">
        <w:rPr>
          <w:sz w:val="28"/>
          <w:szCs w:val="28"/>
        </w:rPr>
        <w:t>Перевязочное средство-это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w:t>
      </w:r>
    </w:p>
    <w:p w:rsidR="00360029" w:rsidRPr="003950C3" w:rsidRDefault="00360029" w:rsidP="003950C3">
      <w:pPr>
        <w:spacing w:after="0" w:line="360" w:lineRule="auto"/>
        <w:ind w:firstLine="709"/>
        <w:jc w:val="both"/>
        <w:rPr>
          <w:sz w:val="28"/>
          <w:szCs w:val="28"/>
        </w:rPr>
      </w:pPr>
    </w:p>
    <w:p w:rsidR="00C84CC9" w:rsidRPr="00360029" w:rsidRDefault="00C84CC9" w:rsidP="00DF4722">
      <w:pPr>
        <w:pStyle w:val="a3"/>
        <w:spacing w:after="0" w:line="360" w:lineRule="auto"/>
        <w:jc w:val="both"/>
        <w:rPr>
          <w:sz w:val="28"/>
          <w:szCs w:val="28"/>
        </w:rPr>
      </w:pPr>
      <w:r w:rsidRPr="00360029">
        <w:rPr>
          <w:sz w:val="28"/>
          <w:szCs w:val="28"/>
        </w:rPr>
        <w:t>Основными перевязочными материалами являются:</w:t>
      </w:r>
    </w:p>
    <w:p w:rsidR="00C84CC9" w:rsidRPr="003950C3" w:rsidRDefault="00C84CC9" w:rsidP="003950C3">
      <w:pPr>
        <w:spacing w:after="0" w:line="360" w:lineRule="auto"/>
        <w:ind w:firstLine="709"/>
        <w:jc w:val="both"/>
        <w:rPr>
          <w:sz w:val="28"/>
          <w:szCs w:val="28"/>
        </w:rPr>
      </w:pPr>
      <w:r w:rsidRPr="003950C3">
        <w:rPr>
          <w:sz w:val="28"/>
          <w:szCs w:val="28"/>
        </w:rPr>
        <w:t xml:space="preserve">1.Марля-редкая </w:t>
      </w:r>
      <w:proofErr w:type="spellStart"/>
      <w:r w:rsidRPr="003950C3">
        <w:rPr>
          <w:sz w:val="28"/>
          <w:szCs w:val="28"/>
        </w:rPr>
        <w:t>сеткообразная</w:t>
      </w:r>
      <w:proofErr w:type="spellEnd"/>
      <w:r w:rsidRPr="003950C3">
        <w:rPr>
          <w:sz w:val="28"/>
          <w:szCs w:val="28"/>
        </w:rPr>
        <w:t xml:space="preserve"> ткань,</w:t>
      </w:r>
      <w:r w:rsidR="00454BD0">
        <w:rPr>
          <w:sz w:val="28"/>
          <w:szCs w:val="28"/>
        </w:rPr>
        <w:t xml:space="preserve"> </w:t>
      </w:r>
      <w:r w:rsidRPr="003950C3">
        <w:rPr>
          <w:sz w:val="28"/>
          <w:szCs w:val="28"/>
        </w:rPr>
        <w:t>для медицинских целей выпускается марля чисто хлопчатобумажная или с примесью вискозы, в рулонах шириной 85-90 см по 50-150 м</w:t>
      </w:r>
      <w:proofErr w:type="gramStart"/>
      <w:r w:rsidRPr="003950C3">
        <w:rPr>
          <w:sz w:val="28"/>
          <w:szCs w:val="28"/>
        </w:rPr>
        <w:t xml:space="preserve"> ,</w:t>
      </w:r>
      <w:proofErr w:type="gramEnd"/>
      <w:r w:rsidRPr="003950C3">
        <w:rPr>
          <w:sz w:val="28"/>
          <w:szCs w:val="28"/>
        </w:rPr>
        <w:t>в отрезах по 2,2,5,10метров.</w:t>
      </w:r>
    </w:p>
    <w:p w:rsidR="00825DEA" w:rsidRPr="003950C3" w:rsidRDefault="00825DEA" w:rsidP="003950C3">
      <w:pPr>
        <w:spacing w:after="0" w:line="360" w:lineRule="auto"/>
        <w:ind w:firstLine="709"/>
        <w:jc w:val="both"/>
        <w:rPr>
          <w:sz w:val="28"/>
          <w:szCs w:val="28"/>
        </w:rPr>
      </w:pPr>
      <w:r w:rsidRPr="003950C3">
        <w:rPr>
          <w:noProof/>
          <w:sz w:val="28"/>
          <w:szCs w:val="28"/>
          <w:lang w:eastAsia="ru-RU"/>
        </w:rPr>
        <w:drawing>
          <wp:inline distT="0" distB="0" distL="0" distR="0">
            <wp:extent cx="4839553" cy="2811439"/>
            <wp:effectExtent l="19050" t="0" r="0" b="0"/>
            <wp:docPr id="33" name="Рисунок 32" descr="881902498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19024986142.jpg"/>
                    <pic:cNvPicPr/>
                  </pic:nvPicPr>
                  <pic:blipFill>
                    <a:blip r:embed="rId32"/>
                    <a:stretch>
                      <a:fillRect/>
                    </a:stretch>
                  </pic:blipFill>
                  <pic:spPr>
                    <a:xfrm>
                      <a:off x="0" y="0"/>
                      <a:ext cx="4861909" cy="2824426"/>
                    </a:xfrm>
                    <a:prstGeom prst="rect">
                      <a:avLst/>
                    </a:prstGeom>
                  </pic:spPr>
                </pic:pic>
              </a:graphicData>
            </a:graphic>
          </wp:inline>
        </w:drawing>
      </w:r>
    </w:p>
    <w:p w:rsidR="00825DEA" w:rsidRPr="003950C3" w:rsidRDefault="00825DEA" w:rsidP="003950C3">
      <w:pPr>
        <w:spacing w:after="0" w:line="360" w:lineRule="auto"/>
        <w:ind w:firstLine="709"/>
        <w:jc w:val="both"/>
        <w:rPr>
          <w:sz w:val="28"/>
          <w:szCs w:val="28"/>
        </w:rPr>
      </w:pPr>
      <w:r w:rsidRPr="003950C3">
        <w:rPr>
          <w:sz w:val="28"/>
          <w:szCs w:val="28"/>
        </w:rPr>
        <w:t xml:space="preserve">Рис.21-марля </w:t>
      </w:r>
      <w:proofErr w:type="gramStart"/>
      <w:r w:rsidRPr="003950C3">
        <w:rPr>
          <w:sz w:val="28"/>
          <w:szCs w:val="28"/>
        </w:rPr>
        <w:t>нестерильная</w:t>
      </w:r>
      <w:proofErr w:type="gramEnd"/>
    </w:p>
    <w:p w:rsidR="00DF4722" w:rsidRDefault="00DF4722" w:rsidP="003950C3">
      <w:pPr>
        <w:spacing w:after="0" w:line="360" w:lineRule="auto"/>
        <w:ind w:firstLine="709"/>
        <w:jc w:val="both"/>
        <w:rPr>
          <w:sz w:val="28"/>
          <w:szCs w:val="28"/>
        </w:rPr>
      </w:pPr>
    </w:p>
    <w:p w:rsidR="00825DEA" w:rsidRPr="003950C3" w:rsidRDefault="00825DEA" w:rsidP="003950C3">
      <w:pPr>
        <w:spacing w:after="0" w:line="360" w:lineRule="auto"/>
        <w:ind w:firstLine="709"/>
        <w:jc w:val="both"/>
        <w:rPr>
          <w:sz w:val="28"/>
          <w:szCs w:val="28"/>
        </w:rPr>
      </w:pPr>
      <w:r w:rsidRPr="003950C3">
        <w:rPr>
          <w:sz w:val="28"/>
          <w:szCs w:val="28"/>
        </w:rPr>
        <w:t>2.Вата хлопковая, получаемая из природных волокон хлопчатника.</w:t>
      </w:r>
      <w:r w:rsidR="00CA7E05">
        <w:rPr>
          <w:sz w:val="28"/>
          <w:szCs w:val="28"/>
        </w:rPr>
        <w:t xml:space="preserve"> </w:t>
      </w:r>
      <w:r w:rsidRPr="003950C3">
        <w:rPr>
          <w:sz w:val="28"/>
          <w:szCs w:val="28"/>
        </w:rPr>
        <w:t>Вату целлюлозную,</w:t>
      </w:r>
      <w:r w:rsidR="00CA7E05">
        <w:rPr>
          <w:sz w:val="28"/>
          <w:szCs w:val="28"/>
        </w:rPr>
        <w:t xml:space="preserve"> </w:t>
      </w:r>
      <w:r w:rsidRPr="003950C3">
        <w:rPr>
          <w:sz w:val="28"/>
          <w:szCs w:val="28"/>
        </w:rPr>
        <w:t>получают из чистой целлюлозы.</w:t>
      </w:r>
      <w:r w:rsidR="00CA7E05">
        <w:rPr>
          <w:sz w:val="28"/>
          <w:szCs w:val="28"/>
        </w:rPr>
        <w:t xml:space="preserve"> </w:t>
      </w:r>
      <w:r w:rsidRPr="003950C3">
        <w:rPr>
          <w:sz w:val="28"/>
          <w:szCs w:val="28"/>
        </w:rPr>
        <w:t>Вата вискозная – получается из целлюлозы</w:t>
      </w:r>
      <w:proofErr w:type="gramStart"/>
      <w:r w:rsidRPr="003950C3">
        <w:rPr>
          <w:sz w:val="28"/>
          <w:szCs w:val="28"/>
        </w:rPr>
        <w:t xml:space="preserve"> ,</w:t>
      </w:r>
      <w:proofErr w:type="gramEnd"/>
      <w:r w:rsidRPr="003950C3">
        <w:rPr>
          <w:sz w:val="28"/>
          <w:szCs w:val="28"/>
        </w:rPr>
        <w:t>подвергнутой химической обработке.</w:t>
      </w:r>
      <w:r w:rsidR="00CA7E05">
        <w:rPr>
          <w:sz w:val="28"/>
          <w:szCs w:val="28"/>
        </w:rPr>
        <w:t xml:space="preserve"> </w:t>
      </w:r>
      <w:r w:rsidRPr="003950C3">
        <w:rPr>
          <w:sz w:val="28"/>
          <w:szCs w:val="28"/>
        </w:rPr>
        <w:t>В зависимости от области применения выпускается</w:t>
      </w:r>
      <w:proofErr w:type="gramStart"/>
      <w:r w:rsidRPr="003950C3">
        <w:rPr>
          <w:sz w:val="28"/>
          <w:szCs w:val="28"/>
        </w:rPr>
        <w:t xml:space="preserve"> </w:t>
      </w:r>
      <w:r w:rsidR="00DF4722">
        <w:rPr>
          <w:sz w:val="28"/>
          <w:szCs w:val="28"/>
        </w:rPr>
        <w:t>:</w:t>
      </w:r>
      <w:proofErr w:type="gramEnd"/>
    </w:p>
    <w:p w:rsidR="00825DEA" w:rsidRPr="00DF4722" w:rsidRDefault="00825DEA" w:rsidP="00DF4722">
      <w:pPr>
        <w:pStyle w:val="a3"/>
        <w:numPr>
          <w:ilvl w:val="0"/>
          <w:numId w:val="5"/>
        </w:numPr>
        <w:spacing w:after="0" w:line="360" w:lineRule="auto"/>
        <w:jc w:val="both"/>
        <w:rPr>
          <w:sz w:val="28"/>
          <w:szCs w:val="28"/>
        </w:rPr>
      </w:pPr>
      <w:r w:rsidRPr="00DF4722">
        <w:rPr>
          <w:sz w:val="28"/>
          <w:szCs w:val="28"/>
        </w:rPr>
        <w:t>вата хло</w:t>
      </w:r>
      <w:r w:rsidR="00DF4722" w:rsidRPr="00DF4722">
        <w:rPr>
          <w:sz w:val="28"/>
          <w:szCs w:val="28"/>
        </w:rPr>
        <w:t>пковая гигроскопическая глазная</w:t>
      </w:r>
    </w:p>
    <w:p w:rsidR="00825DEA" w:rsidRPr="00DF4722" w:rsidRDefault="00825DEA" w:rsidP="00DF4722">
      <w:pPr>
        <w:pStyle w:val="a3"/>
        <w:numPr>
          <w:ilvl w:val="0"/>
          <w:numId w:val="5"/>
        </w:numPr>
        <w:spacing w:after="0" w:line="360" w:lineRule="auto"/>
        <w:jc w:val="both"/>
        <w:rPr>
          <w:sz w:val="28"/>
          <w:szCs w:val="28"/>
        </w:rPr>
      </w:pPr>
      <w:r w:rsidRPr="00DF4722">
        <w:rPr>
          <w:sz w:val="28"/>
          <w:szCs w:val="28"/>
        </w:rPr>
        <w:t>гигиеническая</w:t>
      </w:r>
    </w:p>
    <w:p w:rsidR="00825DEA" w:rsidRPr="00DF4722" w:rsidRDefault="00825DEA" w:rsidP="00DF4722">
      <w:pPr>
        <w:pStyle w:val="a3"/>
        <w:numPr>
          <w:ilvl w:val="0"/>
          <w:numId w:val="5"/>
        </w:numPr>
        <w:spacing w:after="0" w:line="360" w:lineRule="auto"/>
        <w:jc w:val="both"/>
        <w:rPr>
          <w:sz w:val="28"/>
          <w:szCs w:val="28"/>
        </w:rPr>
      </w:pPr>
      <w:r w:rsidRPr="00DF4722">
        <w:rPr>
          <w:sz w:val="28"/>
          <w:szCs w:val="28"/>
        </w:rPr>
        <w:lastRenderedPageBreak/>
        <w:t>хирургическая.</w:t>
      </w:r>
    </w:p>
    <w:p w:rsidR="00DF4722" w:rsidRDefault="00DF4722" w:rsidP="00DF4722">
      <w:pPr>
        <w:spacing w:after="0" w:line="360" w:lineRule="auto"/>
        <w:ind w:firstLine="709"/>
        <w:jc w:val="both"/>
        <w:rPr>
          <w:sz w:val="28"/>
          <w:szCs w:val="28"/>
        </w:rPr>
      </w:pPr>
      <w:r>
        <w:rPr>
          <w:sz w:val="28"/>
          <w:szCs w:val="28"/>
        </w:rPr>
        <w:t>-</w:t>
      </w:r>
      <w:r w:rsidR="00825DEA" w:rsidRPr="003950C3">
        <w:rPr>
          <w:sz w:val="28"/>
          <w:szCs w:val="28"/>
        </w:rPr>
        <w:t xml:space="preserve">Гигиеническая стерильная и нестерильная вата производится по 50,100,250 </w:t>
      </w:r>
      <w:proofErr w:type="spellStart"/>
      <w:r w:rsidR="00825DEA" w:rsidRPr="003950C3">
        <w:rPr>
          <w:sz w:val="28"/>
          <w:szCs w:val="28"/>
        </w:rPr>
        <w:t>грамм</w:t>
      </w:r>
      <w:proofErr w:type="gramStart"/>
      <w:r w:rsidR="00825DEA" w:rsidRPr="003950C3">
        <w:rPr>
          <w:sz w:val="28"/>
          <w:szCs w:val="28"/>
        </w:rPr>
        <w:t>,х</w:t>
      </w:r>
      <w:proofErr w:type="gramEnd"/>
      <w:r w:rsidR="00825DEA" w:rsidRPr="003950C3">
        <w:rPr>
          <w:sz w:val="28"/>
          <w:szCs w:val="28"/>
        </w:rPr>
        <w:t>ирургическая</w:t>
      </w:r>
      <w:proofErr w:type="spellEnd"/>
      <w:r w:rsidR="00825DEA" w:rsidRPr="003950C3">
        <w:rPr>
          <w:sz w:val="28"/>
          <w:szCs w:val="28"/>
        </w:rPr>
        <w:t xml:space="preserve"> нестерильная по 25.50,100,250 грамм, стерильная хирургическая вата по 100 и 250 грамм. Вата хирургическая может фасоваться по 100 и 250 грамм в форма «</w:t>
      </w:r>
      <w:proofErr w:type="spellStart"/>
      <w:r w:rsidR="00825DEA" w:rsidRPr="003950C3">
        <w:rPr>
          <w:sz w:val="28"/>
          <w:szCs w:val="28"/>
        </w:rPr>
        <w:t>зиг-заг</w:t>
      </w:r>
      <w:proofErr w:type="spellEnd"/>
      <w:r w:rsidR="00825DEA" w:rsidRPr="003950C3">
        <w:rPr>
          <w:sz w:val="28"/>
          <w:szCs w:val="28"/>
        </w:rPr>
        <w:t>»</w:t>
      </w:r>
      <w:proofErr w:type="gramStart"/>
      <w:r w:rsidR="00825DEA" w:rsidRPr="003950C3">
        <w:rPr>
          <w:sz w:val="28"/>
          <w:szCs w:val="28"/>
        </w:rPr>
        <w:t>.Т</w:t>
      </w:r>
      <w:proofErr w:type="gramEnd"/>
      <w:r w:rsidR="00825DEA" w:rsidRPr="003950C3">
        <w:rPr>
          <w:sz w:val="28"/>
          <w:szCs w:val="28"/>
        </w:rPr>
        <w:t>ак же вата может быть в форма шариков или дисков.</w:t>
      </w:r>
    </w:p>
    <w:p w:rsidR="00825DEA" w:rsidRPr="003950C3" w:rsidRDefault="00825DEA" w:rsidP="00DF4722">
      <w:pPr>
        <w:spacing w:after="0" w:line="360" w:lineRule="auto"/>
        <w:ind w:firstLine="709"/>
        <w:jc w:val="both"/>
        <w:rPr>
          <w:sz w:val="28"/>
          <w:szCs w:val="28"/>
        </w:rPr>
      </w:pPr>
      <w:r w:rsidRPr="003950C3">
        <w:rPr>
          <w:noProof/>
          <w:sz w:val="28"/>
          <w:szCs w:val="28"/>
          <w:lang w:eastAsia="ru-RU"/>
        </w:rPr>
        <w:drawing>
          <wp:inline distT="0" distB="0" distL="0" distR="0">
            <wp:extent cx="5167099" cy="2825086"/>
            <wp:effectExtent l="19050" t="0" r="0" b="0"/>
            <wp:docPr id="34" name="Рисунок 33" descr="102777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773818.jpg"/>
                    <pic:cNvPicPr/>
                  </pic:nvPicPr>
                  <pic:blipFill>
                    <a:blip r:embed="rId33"/>
                    <a:stretch>
                      <a:fillRect/>
                    </a:stretch>
                  </pic:blipFill>
                  <pic:spPr>
                    <a:xfrm>
                      <a:off x="0" y="0"/>
                      <a:ext cx="5165862" cy="2824409"/>
                    </a:xfrm>
                    <a:prstGeom prst="rect">
                      <a:avLst/>
                    </a:prstGeom>
                  </pic:spPr>
                </pic:pic>
              </a:graphicData>
            </a:graphic>
          </wp:inline>
        </w:drawing>
      </w:r>
    </w:p>
    <w:p w:rsidR="00825DEA" w:rsidRDefault="00825DEA" w:rsidP="003950C3">
      <w:pPr>
        <w:spacing w:after="0" w:line="360" w:lineRule="auto"/>
        <w:ind w:firstLine="709"/>
        <w:jc w:val="both"/>
        <w:rPr>
          <w:sz w:val="28"/>
          <w:szCs w:val="28"/>
        </w:rPr>
      </w:pPr>
      <w:r w:rsidRPr="003950C3">
        <w:rPr>
          <w:sz w:val="28"/>
          <w:szCs w:val="28"/>
        </w:rPr>
        <w:t xml:space="preserve">Рис.22-вата </w:t>
      </w:r>
      <w:proofErr w:type="gramStart"/>
      <w:r w:rsidRPr="003950C3">
        <w:rPr>
          <w:sz w:val="28"/>
          <w:szCs w:val="28"/>
        </w:rPr>
        <w:t>стерильная</w:t>
      </w:r>
      <w:proofErr w:type="gramEnd"/>
    </w:p>
    <w:p w:rsidR="00DF4722" w:rsidRPr="003950C3" w:rsidRDefault="00DF4722" w:rsidP="003950C3">
      <w:pPr>
        <w:spacing w:after="0" w:line="360" w:lineRule="auto"/>
        <w:ind w:firstLine="709"/>
        <w:jc w:val="both"/>
        <w:rPr>
          <w:sz w:val="28"/>
          <w:szCs w:val="28"/>
        </w:rPr>
      </w:pPr>
    </w:p>
    <w:p w:rsidR="00825DEA" w:rsidRPr="003950C3" w:rsidRDefault="00825DEA" w:rsidP="003950C3">
      <w:pPr>
        <w:spacing w:after="0" w:line="360" w:lineRule="auto"/>
        <w:ind w:firstLine="709"/>
        <w:jc w:val="both"/>
        <w:rPr>
          <w:sz w:val="28"/>
          <w:szCs w:val="28"/>
        </w:rPr>
      </w:pPr>
      <w:r w:rsidRPr="003950C3">
        <w:rPr>
          <w:sz w:val="28"/>
          <w:szCs w:val="28"/>
        </w:rPr>
        <w:t>Классификация и характеристика перевязочных средств</w:t>
      </w:r>
    </w:p>
    <w:p w:rsidR="00825DEA" w:rsidRPr="003950C3" w:rsidRDefault="00825DEA" w:rsidP="003950C3">
      <w:pPr>
        <w:spacing w:after="0" w:line="360" w:lineRule="auto"/>
        <w:ind w:firstLine="709"/>
        <w:jc w:val="both"/>
        <w:rPr>
          <w:sz w:val="28"/>
          <w:szCs w:val="28"/>
        </w:rPr>
      </w:pPr>
      <w:r w:rsidRPr="003950C3">
        <w:rPr>
          <w:sz w:val="28"/>
          <w:szCs w:val="28"/>
        </w:rPr>
        <w:t>Перевязочное средство-это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w:t>
      </w:r>
    </w:p>
    <w:p w:rsidR="00825DEA" w:rsidRPr="003950C3" w:rsidRDefault="00CA7E05" w:rsidP="003950C3">
      <w:pPr>
        <w:spacing w:after="0" w:line="360" w:lineRule="auto"/>
        <w:ind w:firstLine="709"/>
        <w:jc w:val="both"/>
        <w:rPr>
          <w:sz w:val="28"/>
          <w:szCs w:val="28"/>
        </w:rPr>
      </w:pPr>
      <w:r>
        <w:rPr>
          <w:sz w:val="28"/>
          <w:szCs w:val="28"/>
        </w:rPr>
        <w:t>-</w:t>
      </w:r>
      <w:r w:rsidR="00825DEA" w:rsidRPr="003950C3">
        <w:rPr>
          <w:sz w:val="28"/>
          <w:szCs w:val="28"/>
        </w:rPr>
        <w:t xml:space="preserve">Бинты– </w:t>
      </w:r>
      <w:proofErr w:type="gramStart"/>
      <w:r w:rsidR="00825DEA" w:rsidRPr="003950C3">
        <w:rPr>
          <w:sz w:val="28"/>
          <w:szCs w:val="28"/>
        </w:rPr>
        <w:t>эт</w:t>
      </w:r>
      <w:proofErr w:type="gramEnd"/>
      <w:r w:rsidR="00825DEA" w:rsidRPr="003950C3">
        <w:rPr>
          <w:sz w:val="28"/>
          <w:szCs w:val="28"/>
        </w:rPr>
        <w:t>о род повязок,</w:t>
      </w:r>
      <w:r>
        <w:rPr>
          <w:sz w:val="28"/>
          <w:szCs w:val="28"/>
        </w:rPr>
        <w:t xml:space="preserve">  </w:t>
      </w:r>
      <w:r w:rsidR="00825DEA" w:rsidRPr="003950C3">
        <w:rPr>
          <w:sz w:val="28"/>
          <w:szCs w:val="28"/>
        </w:rPr>
        <w:t>и</w:t>
      </w:r>
      <w:r>
        <w:rPr>
          <w:sz w:val="28"/>
          <w:szCs w:val="28"/>
        </w:rPr>
        <w:t>зг</w:t>
      </w:r>
      <w:r w:rsidR="00825DEA" w:rsidRPr="003950C3">
        <w:rPr>
          <w:sz w:val="28"/>
          <w:szCs w:val="28"/>
        </w:rPr>
        <w:t xml:space="preserve">отавливаемых из </w:t>
      </w:r>
      <w:proofErr w:type="spellStart"/>
      <w:r w:rsidR="00825DEA" w:rsidRPr="003950C3">
        <w:rPr>
          <w:sz w:val="28"/>
          <w:szCs w:val="28"/>
        </w:rPr>
        <w:t>хлопчато-вискозной</w:t>
      </w:r>
      <w:proofErr w:type="spellEnd"/>
      <w:r w:rsidR="00825DEA" w:rsidRPr="003950C3">
        <w:rPr>
          <w:sz w:val="28"/>
          <w:szCs w:val="28"/>
        </w:rPr>
        <w:t xml:space="preserve"> марли в виде рулонов определенных размеров. Бинты марлевые нестерильные выпускаются размером 10мх16см,10х10,5х10,5х5,5х7,7х10,7х14,7х7см</w:t>
      </w:r>
      <w:proofErr w:type="gramStart"/>
      <w:r w:rsidR="00825DEA" w:rsidRPr="003950C3">
        <w:rPr>
          <w:sz w:val="28"/>
          <w:szCs w:val="28"/>
        </w:rPr>
        <w:t>,к</w:t>
      </w:r>
      <w:proofErr w:type="gramEnd"/>
      <w:r w:rsidR="00825DEA" w:rsidRPr="003950C3">
        <w:rPr>
          <w:sz w:val="28"/>
          <w:szCs w:val="28"/>
        </w:rPr>
        <w:t>ак в групповой, так и в индивидуальной упаковке.</w:t>
      </w:r>
      <w:r>
        <w:rPr>
          <w:sz w:val="28"/>
          <w:szCs w:val="28"/>
        </w:rPr>
        <w:t xml:space="preserve"> </w:t>
      </w:r>
      <w:r w:rsidR="00825DEA" w:rsidRPr="003950C3">
        <w:rPr>
          <w:sz w:val="28"/>
          <w:szCs w:val="28"/>
        </w:rPr>
        <w:t>Бинты марлевые стерильные выпускаются размером 5х10,5х7,7х14 см в индивидуальной упаковке.</w:t>
      </w:r>
    </w:p>
    <w:p w:rsidR="00CA7E05" w:rsidRDefault="00825DEA" w:rsidP="003950C3">
      <w:pPr>
        <w:spacing w:after="0" w:line="360" w:lineRule="auto"/>
        <w:ind w:firstLine="709"/>
        <w:jc w:val="both"/>
        <w:rPr>
          <w:sz w:val="28"/>
          <w:szCs w:val="28"/>
        </w:rPr>
      </w:pPr>
      <w:r w:rsidRPr="003950C3">
        <w:rPr>
          <w:noProof/>
          <w:sz w:val="28"/>
          <w:szCs w:val="28"/>
          <w:lang w:eastAsia="ru-RU"/>
        </w:rPr>
        <w:lastRenderedPageBreak/>
        <w:drawing>
          <wp:inline distT="0" distB="0" distL="0" distR="0">
            <wp:extent cx="4634836" cy="3289111"/>
            <wp:effectExtent l="19050" t="0" r="0" b="0"/>
            <wp:docPr id="35" name="Рисунок 34" descr="Fikseyd-bint-5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kseyd-bint-5x10.jpg"/>
                    <pic:cNvPicPr/>
                  </pic:nvPicPr>
                  <pic:blipFill>
                    <a:blip r:embed="rId34"/>
                    <a:stretch>
                      <a:fillRect/>
                    </a:stretch>
                  </pic:blipFill>
                  <pic:spPr>
                    <a:xfrm>
                      <a:off x="0" y="0"/>
                      <a:ext cx="4649982" cy="3299859"/>
                    </a:xfrm>
                    <a:prstGeom prst="rect">
                      <a:avLst/>
                    </a:prstGeom>
                  </pic:spPr>
                </pic:pic>
              </a:graphicData>
            </a:graphic>
          </wp:inline>
        </w:drawing>
      </w:r>
    </w:p>
    <w:p w:rsidR="00825DEA" w:rsidRPr="003950C3" w:rsidRDefault="00825DEA" w:rsidP="003950C3">
      <w:pPr>
        <w:spacing w:after="0" w:line="360" w:lineRule="auto"/>
        <w:ind w:firstLine="709"/>
        <w:jc w:val="both"/>
        <w:rPr>
          <w:sz w:val="28"/>
          <w:szCs w:val="28"/>
        </w:rPr>
      </w:pPr>
      <w:r w:rsidRPr="003950C3">
        <w:rPr>
          <w:sz w:val="28"/>
          <w:szCs w:val="28"/>
        </w:rPr>
        <w:t>Рис.23-бинт стерильный</w:t>
      </w:r>
    </w:p>
    <w:p w:rsidR="00CA7E05" w:rsidRDefault="00CA7E05" w:rsidP="003950C3">
      <w:pPr>
        <w:spacing w:after="0" w:line="360" w:lineRule="auto"/>
        <w:ind w:firstLine="709"/>
        <w:jc w:val="both"/>
        <w:rPr>
          <w:sz w:val="28"/>
          <w:szCs w:val="28"/>
        </w:rPr>
      </w:pPr>
    </w:p>
    <w:p w:rsidR="00825DEA" w:rsidRPr="003950C3" w:rsidRDefault="00CA7E05" w:rsidP="003950C3">
      <w:pPr>
        <w:spacing w:after="0" w:line="360" w:lineRule="auto"/>
        <w:ind w:firstLine="709"/>
        <w:jc w:val="both"/>
        <w:rPr>
          <w:sz w:val="28"/>
          <w:szCs w:val="28"/>
        </w:rPr>
      </w:pPr>
      <w:r>
        <w:rPr>
          <w:sz w:val="28"/>
          <w:szCs w:val="28"/>
        </w:rPr>
        <w:t>-</w:t>
      </w:r>
      <w:r w:rsidR="00825DEA" w:rsidRPr="003950C3">
        <w:rPr>
          <w:sz w:val="28"/>
          <w:szCs w:val="28"/>
        </w:rPr>
        <w:t>Бинты гипсовые содержат гипс, который после намокания накладывается на травмированные части тела с целью их фиксации.</w:t>
      </w:r>
      <w:r w:rsidR="00BC0E9B" w:rsidRPr="003950C3">
        <w:rPr>
          <w:noProof/>
          <w:sz w:val="28"/>
          <w:szCs w:val="28"/>
          <w:lang w:eastAsia="ru-RU"/>
        </w:rPr>
        <w:drawing>
          <wp:inline distT="0" distB="0" distL="0" distR="0">
            <wp:extent cx="4921440" cy="3643953"/>
            <wp:effectExtent l="19050" t="0" r="0" b="0"/>
            <wp:docPr id="37" name="Рисунок 36" descr="17301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012038.jpg"/>
                    <pic:cNvPicPr/>
                  </pic:nvPicPr>
                  <pic:blipFill>
                    <a:blip r:embed="rId35"/>
                    <a:stretch>
                      <a:fillRect/>
                    </a:stretch>
                  </pic:blipFill>
                  <pic:spPr>
                    <a:xfrm>
                      <a:off x="0" y="0"/>
                      <a:ext cx="4924425" cy="3646163"/>
                    </a:xfrm>
                    <a:prstGeom prst="rect">
                      <a:avLst/>
                    </a:prstGeom>
                  </pic:spPr>
                </pic:pic>
              </a:graphicData>
            </a:graphic>
          </wp:inline>
        </w:drawing>
      </w:r>
    </w:p>
    <w:p w:rsidR="00BC0E9B" w:rsidRPr="003950C3" w:rsidRDefault="00BC0E9B" w:rsidP="003950C3">
      <w:pPr>
        <w:spacing w:after="0" w:line="360" w:lineRule="auto"/>
        <w:ind w:firstLine="709"/>
        <w:jc w:val="both"/>
        <w:rPr>
          <w:sz w:val="28"/>
          <w:szCs w:val="28"/>
        </w:rPr>
      </w:pPr>
      <w:r w:rsidRPr="003950C3">
        <w:rPr>
          <w:sz w:val="28"/>
          <w:szCs w:val="28"/>
        </w:rPr>
        <w:t>Рис.24-гипсовый бинт</w:t>
      </w:r>
    </w:p>
    <w:p w:rsidR="00BC0E9B" w:rsidRPr="003950C3" w:rsidRDefault="00CA7E05" w:rsidP="003950C3">
      <w:pPr>
        <w:spacing w:after="0" w:line="360" w:lineRule="auto"/>
        <w:ind w:firstLine="709"/>
        <w:jc w:val="both"/>
        <w:rPr>
          <w:sz w:val="28"/>
          <w:szCs w:val="28"/>
        </w:rPr>
      </w:pPr>
      <w:r>
        <w:rPr>
          <w:sz w:val="28"/>
          <w:szCs w:val="28"/>
        </w:rPr>
        <w:lastRenderedPageBreak/>
        <w:t>-</w:t>
      </w:r>
      <w:r w:rsidR="00825DEA" w:rsidRPr="003950C3">
        <w:rPr>
          <w:sz w:val="28"/>
          <w:szCs w:val="28"/>
        </w:rPr>
        <w:t>Бинт эластичный изготавливаются из хлопчатобумажной пряжи,</w:t>
      </w:r>
      <w:r w:rsidR="00BC0E9B" w:rsidRPr="003950C3">
        <w:rPr>
          <w:sz w:val="28"/>
          <w:szCs w:val="28"/>
        </w:rPr>
        <w:t xml:space="preserve"> </w:t>
      </w:r>
      <w:r w:rsidR="00825DEA" w:rsidRPr="003950C3">
        <w:rPr>
          <w:sz w:val="28"/>
          <w:szCs w:val="28"/>
        </w:rPr>
        <w:t>в основу которой вплетены резиновые нити, повышающие эластичность, используются для нежесткого стягивания мягких тканей.</w:t>
      </w:r>
    </w:p>
    <w:p w:rsidR="00BC0E9B" w:rsidRPr="003950C3" w:rsidRDefault="00BC0E9B" w:rsidP="003950C3">
      <w:pPr>
        <w:spacing w:after="0" w:line="360" w:lineRule="auto"/>
        <w:ind w:firstLine="709"/>
        <w:jc w:val="both"/>
        <w:rPr>
          <w:sz w:val="28"/>
          <w:szCs w:val="28"/>
        </w:rPr>
      </w:pPr>
      <w:r w:rsidRPr="003950C3">
        <w:rPr>
          <w:noProof/>
          <w:sz w:val="28"/>
          <w:szCs w:val="28"/>
          <w:lang w:eastAsia="ru-RU"/>
        </w:rPr>
        <w:drawing>
          <wp:inline distT="0" distB="0" distL="0" distR="0">
            <wp:extent cx="4744019" cy="3084394"/>
            <wp:effectExtent l="19050" t="0" r="0" b="0"/>
            <wp:docPr id="38" name="Рисунок 37" descr="931810_1_putterbinde__pyutterbint_-_srednerastyazhimyy_elastichnyy_bint_10_sm_kh_5_m-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1810_1_putterbinde__pyutterbint_-_srednerastyazhimyy_elastichnyy_bint_10_sm_kh_5_m-500x500.jpg"/>
                    <pic:cNvPicPr/>
                  </pic:nvPicPr>
                  <pic:blipFill>
                    <a:blip r:embed="rId36"/>
                    <a:stretch>
                      <a:fillRect/>
                    </a:stretch>
                  </pic:blipFill>
                  <pic:spPr>
                    <a:xfrm>
                      <a:off x="0" y="0"/>
                      <a:ext cx="4762500" cy="3096410"/>
                    </a:xfrm>
                    <a:prstGeom prst="rect">
                      <a:avLst/>
                    </a:prstGeom>
                  </pic:spPr>
                </pic:pic>
              </a:graphicData>
            </a:graphic>
          </wp:inline>
        </w:drawing>
      </w:r>
    </w:p>
    <w:p w:rsidR="00BC0E9B" w:rsidRPr="003950C3" w:rsidRDefault="00BC0E9B" w:rsidP="003950C3">
      <w:pPr>
        <w:spacing w:after="0" w:line="360" w:lineRule="auto"/>
        <w:ind w:firstLine="709"/>
        <w:jc w:val="both"/>
        <w:rPr>
          <w:sz w:val="28"/>
          <w:szCs w:val="28"/>
        </w:rPr>
      </w:pPr>
      <w:r w:rsidRPr="003950C3">
        <w:rPr>
          <w:sz w:val="28"/>
          <w:szCs w:val="28"/>
        </w:rPr>
        <w:t>Рис.25-бинт эластичный</w:t>
      </w:r>
    </w:p>
    <w:p w:rsidR="00CA7E05" w:rsidRDefault="00CA7E05" w:rsidP="003950C3">
      <w:pPr>
        <w:spacing w:after="0" w:line="360" w:lineRule="auto"/>
        <w:ind w:firstLine="709"/>
        <w:jc w:val="both"/>
        <w:rPr>
          <w:sz w:val="28"/>
          <w:szCs w:val="28"/>
        </w:rPr>
      </w:pPr>
    </w:p>
    <w:p w:rsidR="00BC0E9B" w:rsidRPr="003950C3" w:rsidRDefault="00902229" w:rsidP="003950C3">
      <w:pPr>
        <w:spacing w:after="0" w:line="360" w:lineRule="auto"/>
        <w:ind w:firstLine="709"/>
        <w:jc w:val="both"/>
        <w:rPr>
          <w:sz w:val="28"/>
          <w:szCs w:val="28"/>
        </w:rPr>
      </w:pPr>
      <w:r>
        <w:rPr>
          <w:sz w:val="28"/>
          <w:szCs w:val="28"/>
        </w:rPr>
        <w:t>-</w:t>
      </w:r>
      <w:r w:rsidR="00825DEA" w:rsidRPr="003950C3">
        <w:rPr>
          <w:sz w:val="28"/>
          <w:szCs w:val="28"/>
        </w:rPr>
        <w:t xml:space="preserve">Бинт трубчатый представляют собой бесшовную трубку из гидрофильного материала. Выпускается разных размеров для применения </w:t>
      </w:r>
      <w:proofErr w:type="gramStart"/>
      <w:r w:rsidR="00825DEA" w:rsidRPr="003950C3">
        <w:rPr>
          <w:sz w:val="28"/>
          <w:szCs w:val="28"/>
        </w:rPr>
        <w:t>на</w:t>
      </w:r>
      <w:proofErr w:type="gramEnd"/>
      <w:r w:rsidR="00825DEA" w:rsidRPr="003950C3">
        <w:rPr>
          <w:sz w:val="28"/>
          <w:szCs w:val="28"/>
        </w:rPr>
        <w:t xml:space="preserve"> различных верхних и нижних конечностей.</w:t>
      </w:r>
    </w:p>
    <w:p w:rsidR="00825DEA" w:rsidRPr="003950C3" w:rsidRDefault="00825DEA" w:rsidP="003950C3">
      <w:pPr>
        <w:spacing w:after="0" w:line="360" w:lineRule="auto"/>
        <w:ind w:firstLine="709"/>
        <w:jc w:val="both"/>
        <w:rPr>
          <w:sz w:val="28"/>
          <w:szCs w:val="28"/>
        </w:rPr>
      </w:pPr>
      <w:r w:rsidRPr="003950C3">
        <w:rPr>
          <w:sz w:val="28"/>
          <w:szCs w:val="28"/>
        </w:rPr>
        <w:t>Особую разновидность трубчатых бинтов представляют бинты сетчатые – сетчатая трубка различного диаметра, которая скатана в виде рулона.</w:t>
      </w:r>
      <w:r w:rsidR="00BC0E9B" w:rsidRPr="003950C3">
        <w:rPr>
          <w:noProof/>
          <w:sz w:val="28"/>
          <w:szCs w:val="28"/>
          <w:lang w:eastAsia="ru-RU"/>
        </w:rPr>
        <w:drawing>
          <wp:inline distT="0" distB="0" distL="0" distR="0">
            <wp:extent cx="5931374" cy="2593075"/>
            <wp:effectExtent l="19050" t="0" r="0" b="0"/>
            <wp:docPr id="39" name="Рисунок 38" descr="8e25ae3fe90de3d72cf951300d1c2d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25ae3fe90de3d72cf951300d1c2d69.jpeg"/>
                    <pic:cNvPicPr/>
                  </pic:nvPicPr>
                  <pic:blipFill>
                    <a:blip r:embed="rId37"/>
                    <a:stretch>
                      <a:fillRect/>
                    </a:stretch>
                  </pic:blipFill>
                  <pic:spPr>
                    <a:xfrm>
                      <a:off x="0" y="0"/>
                      <a:ext cx="5940425" cy="2597032"/>
                    </a:xfrm>
                    <a:prstGeom prst="rect">
                      <a:avLst/>
                    </a:prstGeom>
                  </pic:spPr>
                </pic:pic>
              </a:graphicData>
            </a:graphic>
          </wp:inline>
        </w:drawing>
      </w:r>
    </w:p>
    <w:p w:rsidR="00BC0E9B" w:rsidRPr="003950C3" w:rsidRDefault="00BC0E9B" w:rsidP="003950C3">
      <w:pPr>
        <w:spacing w:after="0" w:line="360" w:lineRule="auto"/>
        <w:ind w:firstLine="709"/>
        <w:jc w:val="both"/>
        <w:rPr>
          <w:sz w:val="28"/>
          <w:szCs w:val="28"/>
        </w:rPr>
      </w:pPr>
      <w:r w:rsidRPr="003950C3">
        <w:rPr>
          <w:sz w:val="28"/>
          <w:szCs w:val="28"/>
        </w:rPr>
        <w:t>Рис.26-бинт трубчатый</w:t>
      </w:r>
    </w:p>
    <w:p w:rsidR="00BC0E9B" w:rsidRPr="003950C3" w:rsidRDefault="00902229" w:rsidP="003950C3">
      <w:pPr>
        <w:spacing w:after="0" w:line="360" w:lineRule="auto"/>
        <w:ind w:firstLine="709"/>
        <w:jc w:val="both"/>
        <w:rPr>
          <w:sz w:val="28"/>
          <w:szCs w:val="28"/>
        </w:rPr>
      </w:pPr>
      <w:r>
        <w:rPr>
          <w:sz w:val="28"/>
          <w:szCs w:val="28"/>
        </w:rPr>
        <w:lastRenderedPageBreak/>
        <w:t>-</w:t>
      </w:r>
      <w:r w:rsidR="00BC0E9B" w:rsidRPr="003950C3">
        <w:rPr>
          <w:sz w:val="28"/>
          <w:szCs w:val="28"/>
        </w:rPr>
        <w:t>Салфетки марлевые представляют собой двухслойные отрезы марли размером 16х14см,45х29см ит.д</w:t>
      </w:r>
      <w:proofErr w:type="gramStart"/>
      <w:r w:rsidR="00BC0E9B" w:rsidRPr="003950C3">
        <w:rPr>
          <w:sz w:val="28"/>
          <w:szCs w:val="28"/>
        </w:rPr>
        <w:t>.С</w:t>
      </w:r>
      <w:proofErr w:type="gramEnd"/>
      <w:r w:rsidR="00BC0E9B" w:rsidRPr="003950C3">
        <w:rPr>
          <w:sz w:val="28"/>
          <w:szCs w:val="28"/>
        </w:rPr>
        <w:t xml:space="preserve">терильные салфетки выпускаются в упаковке по 5, 10,40 </w:t>
      </w:r>
      <w:proofErr w:type="spellStart"/>
      <w:r w:rsidR="00BC0E9B" w:rsidRPr="003950C3">
        <w:rPr>
          <w:sz w:val="28"/>
          <w:szCs w:val="28"/>
        </w:rPr>
        <w:t>шт</w:t>
      </w:r>
      <w:proofErr w:type="spellEnd"/>
    </w:p>
    <w:p w:rsidR="00C42183" w:rsidRPr="003950C3" w:rsidRDefault="00C42183" w:rsidP="003950C3">
      <w:pPr>
        <w:spacing w:after="0" w:line="360" w:lineRule="auto"/>
        <w:ind w:firstLine="709"/>
        <w:jc w:val="both"/>
        <w:rPr>
          <w:sz w:val="28"/>
          <w:szCs w:val="28"/>
        </w:rPr>
      </w:pPr>
      <w:r w:rsidRPr="003950C3">
        <w:rPr>
          <w:noProof/>
          <w:sz w:val="28"/>
          <w:szCs w:val="28"/>
          <w:lang w:eastAsia="ru-RU"/>
        </w:rPr>
        <w:drawing>
          <wp:inline distT="0" distB="0" distL="0" distR="0">
            <wp:extent cx="5480998" cy="2742284"/>
            <wp:effectExtent l="19050" t="0" r="5402" b="0"/>
            <wp:docPr id="41" name="Рисунок 40" descr="photo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es.jpg"/>
                    <pic:cNvPicPr/>
                  </pic:nvPicPr>
                  <pic:blipFill>
                    <a:blip r:embed="rId38"/>
                    <a:stretch>
                      <a:fillRect/>
                    </a:stretch>
                  </pic:blipFill>
                  <pic:spPr>
                    <a:xfrm>
                      <a:off x="0" y="0"/>
                      <a:ext cx="5490230" cy="2746903"/>
                    </a:xfrm>
                    <a:prstGeom prst="rect">
                      <a:avLst/>
                    </a:prstGeom>
                  </pic:spPr>
                </pic:pic>
              </a:graphicData>
            </a:graphic>
          </wp:inline>
        </w:drawing>
      </w:r>
    </w:p>
    <w:p w:rsidR="00C42183" w:rsidRPr="003950C3" w:rsidRDefault="00C42183" w:rsidP="003950C3">
      <w:pPr>
        <w:spacing w:after="0" w:line="360" w:lineRule="auto"/>
        <w:ind w:firstLine="709"/>
        <w:jc w:val="both"/>
        <w:rPr>
          <w:sz w:val="28"/>
          <w:szCs w:val="28"/>
        </w:rPr>
      </w:pPr>
      <w:r w:rsidRPr="003950C3">
        <w:rPr>
          <w:sz w:val="28"/>
          <w:szCs w:val="28"/>
        </w:rPr>
        <w:t>Рис.27-марлевые салфетки стерильные</w:t>
      </w:r>
    </w:p>
    <w:p w:rsidR="00360029" w:rsidRDefault="00360029" w:rsidP="003950C3">
      <w:pPr>
        <w:spacing w:after="0" w:line="360" w:lineRule="auto"/>
        <w:ind w:firstLine="709"/>
        <w:jc w:val="both"/>
        <w:rPr>
          <w:sz w:val="28"/>
          <w:szCs w:val="28"/>
        </w:rPr>
      </w:pPr>
    </w:p>
    <w:p w:rsidR="00C42183" w:rsidRPr="003950C3" w:rsidRDefault="00360029" w:rsidP="003950C3">
      <w:pPr>
        <w:spacing w:after="0" w:line="360" w:lineRule="auto"/>
        <w:ind w:firstLine="709"/>
        <w:jc w:val="both"/>
        <w:rPr>
          <w:sz w:val="28"/>
          <w:szCs w:val="28"/>
        </w:rPr>
      </w:pPr>
      <w:r>
        <w:rPr>
          <w:sz w:val="28"/>
          <w:szCs w:val="28"/>
        </w:rPr>
        <w:t>-</w:t>
      </w:r>
      <w:r w:rsidR="00C42183" w:rsidRPr="003950C3">
        <w:rPr>
          <w:sz w:val="28"/>
          <w:szCs w:val="28"/>
        </w:rPr>
        <w:t>Пакеты перевязочные являются готовой повязкой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w:t>
      </w:r>
    </w:p>
    <w:p w:rsidR="00C42183" w:rsidRPr="003950C3" w:rsidRDefault="00C42183" w:rsidP="003950C3">
      <w:pPr>
        <w:spacing w:after="0" w:line="360" w:lineRule="auto"/>
        <w:ind w:firstLine="709"/>
        <w:jc w:val="both"/>
        <w:rPr>
          <w:sz w:val="28"/>
          <w:szCs w:val="28"/>
        </w:rPr>
      </w:pPr>
      <w:r w:rsidRPr="003950C3">
        <w:rPr>
          <w:noProof/>
          <w:sz w:val="28"/>
          <w:szCs w:val="28"/>
          <w:lang w:eastAsia="ru-RU"/>
        </w:rPr>
        <w:drawing>
          <wp:inline distT="0" distB="0" distL="0" distR="0">
            <wp:extent cx="5380385" cy="3275463"/>
            <wp:effectExtent l="19050" t="0" r="0" b="0"/>
            <wp:docPr id="42" name="Рисунок 41" descr="full_50359fee9b6d5e4354c8e673363ac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50359fee9b6d5e4354c8e673363acb3c.jpg"/>
                    <pic:cNvPicPr/>
                  </pic:nvPicPr>
                  <pic:blipFill>
                    <a:blip r:embed="rId39"/>
                    <a:stretch>
                      <a:fillRect/>
                    </a:stretch>
                  </pic:blipFill>
                  <pic:spPr>
                    <a:xfrm>
                      <a:off x="0" y="0"/>
                      <a:ext cx="5392715" cy="3282969"/>
                    </a:xfrm>
                    <a:prstGeom prst="rect">
                      <a:avLst/>
                    </a:prstGeom>
                  </pic:spPr>
                </pic:pic>
              </a:graphicData>
            </a:graphic>
          </wp:inline>
        </w:drawing>
      </w:r>
    </w:p>
    <w:p w:rsidR="00C42183" w:rsidRPr="003950C3" w:rsidRDefault="00C42183" w:rsidP="003950C3">
      <w:pPr>
        <w:spacing w:after="0" w:line="360" w:lineRule="auto"/>
        <w:ind w:firstLine="709"/>
        <w:jc w:val="both"/>
        <w:rPr>
          <w:sz w:val="28"/>
          <w:szCs w:val="28"/>
        </w:rPr>
      </w:pPr>
      <w:r w:rsidRPr="003950C3">
        <w:rPr>
          <w:sz w:val="28"/>
          <w:szCs w:val="28"/>
        </w:rPr>
        <w:t>Рис.28-пакет перевязочный</w:t>
      </w:r>
    </w:p>
    <w:p w:rsidR="00360029" w:rsidRDefault="00390717" w:rsidP="00360029">
      <w:pPr>
        <w:spacing w:after="0" w:line="360" w:lineRule="auto"/>
        <w:ind w:firstLine="709"/>
        <w:jc w:val="both"/>
        <w:rPr>
          <w:sz w:val="28"/>
          <w:szCs w:val="28"/>
        </w:rPr>
      </w:pPr>
      <w:r w:rsidRPr="003950C3">
        <w:rPr>
          <w:sz w:val="28"/>
          <w:szCs w:val="28"/>
        </w:rPr>
        <w:lastRenderedPageBreak/>
        <w:t>Пластыр</w:t>
      </w:r>
      <w:proofErr w:type="gramStart"/>
      <w:r w:rsidRPr="003950C3">
        <w:rPr>
          <w:sz w:val="28"/>
          <w:szCs w:val="28"/>
        </w:rPr>
        <w:t>и(</w:t>
      </w:r>
      <w:proofErr w:type="gramEnd"/>
      <w:r w:rsidRPr="003950C3">
        <w:rPr>
          <w:sz w:val="28"/>
          <w:szCs w:val="28"/>
        </w:rPr>
        <w:t>лейкопластыри) используемые, как ПС, с учетом цели применения относятся к фиксирующим и покровным пластырям. Покровные пластыри могут содержать лекарственное вещество. По внешнему виду пластыри подразделяются на ленточные и полоски. Пластыри изготавливаются разных размеров и конфигураций</w:t>
      </w:r>
      <w:proofErr w:type="gramStart"/>
      <w:r w:rsidR="00360029">
        <w:rPr>
          <w:sz w:val="28"/>
          <w:szCs w:val="28"/>
        </w:rPr>
        <w:t xml:space="preserve"> .</w:t>
      </w:r>
      <w:proofErr w:type="gramEnd"/>
      <w:r w:rsidRPr="003950C3">
        <w:rPr>
          <w:sz w:val="28"/>
          <w:szCs w:val="28"/>
        </w:rPr>
        <w:t>Разновидности пластырей покровных</w:t>
      </w:r>
      <w:r w:rsidR="00360029">
        <w:rPr>
          <w:sz w:val="28"/>
          <w:szCs w:val="28"/>
        </w:rPr>
        <w:t>:</w:t>
      </w:r>
    </w:p>
    <w:p w:rsidR="00360029" w:rsidRPr="00DF4722" w:rsidRDefault="00390717" w:rsidP="00DF4722">
      <w:pPr>
        <w:pStyle w:val="a3"/>
        <w:numPr>
          <w:ilvl w:val="0"/>
          <w:numId w:val="16"/>
        </w:numPr>
        <w:spacing w:after="0" w:line="360" w:lineRule="auto"/>
        <w:jc w:val="both"/>
        <w:rPr>
          <w:sz w:val="28"/>
          <w:szCs w:val="28"/>
        </w:rPr>
      </w:pPr>
      <w:r w:rsidRPr="00DF4722">
        <w:rPr>
          <w:sz w:val="28"/>
          <w:szCs w:val="28"/>
        </w:rPr>
        <w:t>водостойкие</w:t>
      </w:r>
    </w:p>
    <w:p w:rsidR="00360029" w:rsidRPr="00DF4722" w:rsidRDefault="00390717" w:rsidP="00DF4722">
      <w:pPr>
        <w:pStyle w:val="a3"/>
        <w:numPr>
          <w:ilvl w:val="0"/>
          <w:numId w:val="16"/>
        </w:numPr>
        <w:spacing w:after="0" w:line="360" w:lineRule="auto"/>
        <w:jc w:val="both"/>
        <w:rPr>
          <w:sz w:val="28"/>
          <w:szCs w:val="28"/>
        </w:rPr>
      </w:pPr>
      <w:proofErr w:type="spellStart"/>
      <w:r w:rsidRPr="00DF4722">
        <w:rPr>
          <w:sz w:val="28"/>
          <w:szCs w:val="28"/>
        </w:rPr>
        <w:t>гипоаллергенные</w:t>
      </w:r>
      <w:proofErr w:type="spellEnd"/>
    </w:p>
    <w:p w:rsidR="00C42183" w:rsidRPr="00DF4722" w:rsidRDefault="00390717" w:rsidP="00DF4722">
      <w:pPr>
        <w:pStyle w:val="a3"/>
        <w:numPr>
          <w:ilvl w:val="0"/>
          <w:numId w:val="16"/>
        </w:numPr>
        <w:spacing w:after="0" w:line="360" w:lineRule="auto"/>
        <w:jc w:val="both"/>
        <w:rPr>
          <w:sz w:val="28"/>
          <w:szCs w:val="28"/>
        </w:rPr>
      </w:pPr>
      <w:r w:rsidRPr="00DF4722">
        <w:rPr>
          <w:sz w:val="28"/>
          <w:szCs w:val="28"/>
        </w:rPr>
        <w:t>эластичные</w:t>
      </w:r>
      <w:r w:rsidR="008C575B" w:rsidRPr="003950C3">
        <w:rPr>
          <w:noProof/>
          <w:lang w:eastAsia="ru-RU"/>
        </w:rPr>
        <w:drawing>
          <wp:inline distT="0" distB="0" distL="0" distR="0">
            <wp:extent cx="4921440" cy="3138985"/>
            <wp:effectExtent l="19050" t="0" r="0" b="0"/>
            <wp:docPr id="43" name="Рисунок 42" descr="leykoplastyr_meditsinskiy_medifiks_fiksiruyushchiy_impeks_med_2kh500sm_na_tkanoy_osnove_belyy__7472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koplastyr_meditsinskiy_medifiks_fiksiruyushchiy_impeks_med_2kh500sm_na_tkanoy_osnove_belyy__747243_1.jpg"/>
                    <pic:cNvPicPr/>
                  </pic:nvPicPr>
                  <pic:blipFill>
                    <a:blip r:embed="rId40"/>
                    <a:stretch>
                      <a:fillRect/>
                    </a:stretch>
                  </pic:blipFill>
                  <pic:spPr>
                    <a:xfrm>
                      <a:off x="0" y="0"/>
                      <a:ext cx="4925329" cy="3141465"/>
                    </a:xfrm>
                    <a:prstGeom prst="rect">
                      <a:avLst/>
                    </a:prstGeom>
                  </pic:spPr>
                </pic:pic>
              </a:graphicData>
            </a:graphic>
          </wp:inline>
        </w:drawing>
      </w:r>
    </w:p>
    <w:p w:rsidR="008C575B" w:rsidRDefault="008C575B" w:rsidP="003950C3">
      <w:pPr>
        <w:spacing w:after="0" w:line="360" w:lineRule="auto"/>
        <w:ind w:firstLine="709"/>
        <w:jc w:val="both"/>
        <w:rPr>
          <w:sz w:val="28"/>
          <w:szCs w:val="28"/>
        </w:rPr>
      </w:pPr>
      <w:r w:rsidRPr="003950C3">
        <w:rPr>
          <w:sz w:val="28"/>
          <w:szCs w:val="28"/>
        </w:rPr>
        <w:t xml:space="preserve">Рис.29-Лейкопластырь </w:t>
      </w:r>
    </w:p>
    <w:p w:rsidR="00360029" w:rsidRPr="003950C3" w:rsidRDefault="00360029" w:rsidP="003950C3">
      <w:pPr>
        <w:spacing w:after="0" w:line="360" w:lineRule="auto"/>
        <w:ind w:firstLine="709"/>
        <w:jc w:val="both"/>
        <w:rPr>
          <w:sz w:val="28"/>
          <w:szCs w:val="28"/>
        </w:rPr>
      </w:pPr>
    </w:p>
    <w:p w:rsidR="008C575B" w:rsidRPr="003950C3" w:rsidRDefault="008C575B" w:rsidP="003950C3">
      <w:pPr>
        <w:spacing w:after="0" w:line="360" w:lineRule="auto"/>
        <w:ind w:firstLine="709"/>
        <w:jc w:val="both"/>
        <w:rPr>
          <w:sz w:val="28"/>
          <w:szCs w:val="28"/>
        </w:rPr>
      </w:pPr>
      <w:r w:rsidRPr="003950C3">
        <w:rPr>
          <w:noProof/>
          <w:sz w:val="28"/>
          <w:szCs w:val="28"/>
          <w:lang w:eastAsia="ru-RU"/>
        </w:rPr>
        <w:drawing>
          <wp:inline distT="0" distB="0" distL="0" distR="0">
            <wp:extent cx="4088926" cy="2565779"/>
            <wp:effectExtent l="19050" t="0" r="6824" b="0"/>
            <wp:docPr id="44" name="Рисунок 43" descr="eb2aeaa03631cc79dcbabccd71624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2aeaa03631cc79dcbabccd716241b3.jpg"/>
                    <pic:cNvPicPr/>
                  </pic:nvPicPr>
                  <pic:blipFill>
                    <a:blip r:embed="rId41"/>
                    <a:stretch>
                      <a:fillRect/>
                    </a:stretch>
                  </pic:blipFill>
                  <pic:spPr>
                    <a:xfrm>
                      <a:off x="0" y="0"/>
                      <a:ext cx="4091441" cy="2567357"/>
                    </a:xfrm>
                    <a:prstGeom prst="rect">
                      <a:avLst/>
                    </a:prstGeom>
                  </pic:spPr>
                </pic:pic>
              </a:graphicData>
            </a:graphic>
          </wp:inline>
        </w:drawing>
      </w:r>
    </w:p>
    <w:p w:rsidR="008C575B" w:rsidRPr="003950C3" w:rsidRDefault="008C575B" w:rsidP="003950C3">
      <w:pPr>
        <w:spacing w:after="0" w:line="360" w:lineRule="auto"/>
        <w:ind w:firstLine="709"/>
        <w:jc w:val="both"/>
        <w:rPr>
          <w:sz w:val="28"/>
          <w:szCs w:val="28"/>
        </w:rPr>
      </w:pPr>
      <w:r w:rsidRPr="003950C3">
        <w:rPr>
          <w:sz w:val="28"/>
          <w:szCs w:val="28"/>
        </w:rPr>
        <w:t xml:space="preserve">Рис.30- Пластырь </w:t>
      </w:r>
    </w:p>
    <w:p w:rsidR="008C575B" w:rsidRPr="003950C3" w:rsidRDefault="008C575B" w:rsidP="003950C3">
      <w:pPr>
        <w:spacing w:after="0" w:line="360" w:lineRule="auto"/>
        <w:ind w:firstLine="709"/>
        <w:jc w:val="both"/>
        <w:rPr>
          <w:sz w:val="28"/>
          <w:szCs w:val="28"/>
        </w:rPr>
      </w:pPr>
      <w:r w:rsidRPr="003950C3">
        <w:rPr>
          <w:sz w:val="28"/>
          <w:szCs w:val="28"/>
        </w:rPr>
        <w:lastRenderedPageBreak/>
        <w:t xml:space="preserve">Хранение изделия медицинского назначения осуществляется в </w:t>
      </w:r>
      <w:r w:rsidR="0093742B" w:rsidRPr="003950C3">
        <w:rPr>
          <w:sz w:val="28"/>
          <w:szCs w:val="28"/>
        </w:rPr>
        <w:t>соответствии с приказом №</w:t>
      </w:r>
      <w:r w:rsidRPr="003950C3">
        <w:rPr>
          <w:sz w:val="28"/>
          <w:szCs w:val="28"/>
        </w:rPr>
        <w:t>377</w:t>
      </w:r>
      <w:r w:rsidR="006148DD">
        <w:rPr>
          <w:sz w:val="28"/>
          <w:szCs w:val="28"/>
        </w:rPr>
        <w:t xml:space="preserve"> </w:t>
      </w:r>
      <w:r w:rsidRPr="003950C3">
        <w:rPr>
          <w:sz w:val="28"/>
          <w:szCs w:val="28"/>
        </w:rPr>
        <w:t>"Об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Резиновые изделия</w:t>
      </w:r>
      <w:proofErr w:type="gramStart"/>
      <w:r w:rsidRPr="003950C3">
        <w:rPr>
          <w:rFonts w:eastAsia="Times New Roman"/>
          <w:sz w:val="28"/>
          <w:szCs w:val="28"/>
          <w:lang w:eastAsia="ru-RU"/>
        </w:rPr>
        <w:t xml:space="preserve"> </w:t>
      </w:r>
      <w:bookmarkStart w:id="0" w:name="a79a6"/>
      <w:bookmarkEnd w:id="0"/>
      <w:r w:rsidRPr="003950C3">
        <w:rPr>
          <w:rFonts w:eastAsia="Times New Roman"/>
          <w:sz w:val="28"/>
          <w:szCs w:val="28"/>
          <w:lang w:eastAsia="ru-RU"/>
        </w:rPr>
        <w:t>:</w:t>
      </w:r>
      <w:proofErr w:type="gramEnd"/>
    </w:p>
    <w:p w:rsidR="0093742B" w:rsidRPr="003950C3" w:rsidRDefault="0093742B" w:rsidP="003950C3">
      <w:pPr>
        <w:pStyle w:val="a3"/>
        <w:numPr>
          <w:ilvl w:val="0"/>
          <w:numId w:val="5"/>
        </w:numPr>
        <w:spacing w:after="0" w:line="360" w:lineRule="auto"/>
        <w:ind w:left="0" w:firstLine="709"/>
        <w:jc w:val="both"/>
        <w:rPr>
          <w:rFonts w:eastAsia="Times New Roman"/>
          <w:sz w:val="28"/>
          <w:szCs w:val="28"/>
          <w:lang w:eastAsia="ru-RU"/>
        </w:rPr>
      </w:pPr>
      <w:r w:rsidRPr="003950C3">
        <w:rPr>
          <w:rFonts w:eastAsia="Times New Roman"/>
          <w:sz w:val="28"/>
          <w:szCs w:val="28"/>
          <w:lang w:eastAsia="ru-RU"/>
        </w:rPr>
        <w:t xml:space="preserve">Для наилучшего сохранения резиновых изделий в помещениях хранения необходимо создать: </w:t>
      </w:r>
    </w:p>
    <w:p w:rsidR="0093742B" w:rsidRPr="003950C3" w:rsidRDefault="0093742B" w:rsidP="003950C3">
      <w:pPr>
        <w:spacing w:after="0" w:line="360" w:lineRule="auto"/>
        <w:ind w:firstLine="709"/>
        <w:jc w:val="both"/>
        <w:rPr>
          <w:rFonts w:eastAsia="Times New Roman"/>
          <w:sz w:val="28"/>
          <w:szCs w:val="28"/>
          <w:lang w:eastAsia="ru-RU"/>
        </w:rPr>
      </w:pPr>
      <w:proofErr w:type="gramStart"/>
      <w:r w:rsidRPr="003950C3">
        <w:rPr>
          <w:rFonts w:eastAsia="Times New Roman"/>
          <w:sz w:val="28"/>
          <w:szCs w:val="28"/>
          <w:lang w:eastAsia="ru-RU"/>
        </w:rPr>
        <w:t xml:space="preserve">- защиту от света, особенно прямых солнечных лучей, высокой (более 20 град. C) и низкой (ниже 0 град.) температуры воздуха; </w:t>
      </w:r>
      <w:bookmarkStart w:id="1" w:name="ba168"/>
      <w:bookmarkEnd w:id="1"/>
      <w:r w:rsidRPr="003950C3">
        <w:rPr>
          <w:rFonts w:eastAsia="Times New Roman"/>
          <w:sz w:val="28"/>
          <w:szCs w:val="28"/>
          <w:lang w:eastAsia="ru-RU"/>
        </w:rPr>
        <w:t xml:space="preserve">текучего воздуха (сквозняков, механической вентиляции); механических повреждений (сдавливания, сгибания, скручивания, вытягивания и т.п.); </w:t>
      </w:r>
      <w:proofErr w:type="gramEnd"/>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 xml:space="preserve">- для предупреждения высыхания, деформации и потери их эластичности, относительную влажность не менее 65%; </w:t>
      </w:r>
      <w:bookmarkStart w:id="2" w:name="c2688"/>
      <w:bookmarkEnd w:id="2"/>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w:t>
      </w:r>
      <w:proofErr w:type="gramStart"/>
      <w:r w:rsidRPr="003950C3">
        <w:rPr>
          <w:rFonts w:eastAsia="Times New Roman"/>
          <w:sz w:val="28"/>
          <w:szCs w:val="28"/>
          <w:lang w:eastAsia="ru-RU"/>
        </w:rPr>
        <w:t xml:space="preserve"> Б</w:t>
      </w:r>
      <w:proofErr w:type="gramEnd"/>
      <w:r w:rsidRPr="003950C3">
        <w:rPr>
          <w:rFonts w:eastAsia="Times New Roman"/>
          <w:sz w:val="28"/>
          <w:szCs w:val="28"/>
          <w:lang w:eastAsia="ru-RU"/>
        </w:rPr>
        <w:t xml:space="preserve">, нафталин); </w:t>
      </w:r>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 xml:space="preserve">- условия хранения вдали от нагревательных приборов (не менее </w:t>
      </w:r>
      <w:bookmarkStart w:id="3" w:name="ef30d"/>
      <w:bookmarkEnd w:id="3"/>
      <w:r w:rsidRPr="003950C3">
        <w:rPr>
          <w:rFonts w:eastAsia="Times New Roman"/>
          <w:sz w:val="28"/>
          <w:szCs w:val="28"/>
          <w:lang w:eastAsia="ru-RU"/>
        </w:rPr>
        <w:t xml:space="preserve">1 м). </w:t>
      </w:r>
    </w:p>
    <w:p w:rsidR="0093742B" w:rsidRPr="003950C3" w:rsidRDefault="0093742B" w:rsidP="003950C3">
      <w:pPr>
        <w:pStyle w:val="a3"/>
        <w:numPr>
          <w:ilvl w:val="0"/>
          <w:numId w:val="5"/>
        </w:numPr>
        <w:spacing w:after="0" w:line="360" w:lineRule="auto"/>
        <w:ind w:left="0" w:firstLine="709"/>
        <w:jc w:val="both"/>
        <w:rPr>
          <w:rFonts w:eastAsia="Times New Roman"/>
          <w:sz w:val="28"/>
          <w:szCs w:val="28"/>
          <w:lang w:eastAsia="ru-RU"/>
        </w:rPr>
      </w:pPr>
      <w:r w:rsidRPr="003950C3">
        <w:rPr>
          <w:rFonts w:eastAsia="Times New Roman"/>
          <w:sz w:val="28"/>
          <w:szCs w:val="28"/>
          <w:lang w:eastAsia="ru-RU"/>
        </w:rPr>
        <w:t xml:space="preserve">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w:t>
      </w:r>
      <w:bookmarkStart w:id="4" w:name="508dd"/>
      <w:bookmarkEnd w:id="4"/>
      <w:r w:rsidRPr="003950C3">
        <w:rPr>
          <w:rFonts w:eastAsia="Times New Roman"/>
          <w:sz w:val="28"/>
          <w:szCs w:val="28"/>
          <w:lang w:eastAsia="ru-RU"/>
        </w:rPr>
        <w:t xml:space="preserve">помещениях повышенной влажности рекомендуется ставить сосуды с 2% водным раствором карболовой кислоты. </w:t>
      </w:r>
    </w:p>
    <w:p w:rsidR="0093742B" w:rsidRPr="003950C3" w:rsidRDefault="0093742B" w:rsidP="003950C3">
      <w:pPr>
        <w:pStyle w:val="a3"/>
        <w:numPr>
          <w:ilvl w:val="0"/>
          <w:numId w:val="5"/>
        </w:numPr>
        <w:spacing w:after="0" w:line="360" w:lineRule="auto"/>
        <w:ind w:left="0" w:firstLine="709"/>
        <w:jc w:val="both"/>
        <w:rPr>
          <w:rFonts w:eastAsia="Times New Roman"/>
          <w:sz w:val="28"/>
          <w:szCs w:val="28"/>
          <w:lang w:eastAsia="ru-RU"/>
        </w:rPr>
      </w:pPr>
      <w:r w:rsidRPr="003950C3">
        <w:rPr>
          <w:rFonts w:eastAsia="Times New Roman"/>
          <w:sz w:val="28"/>
          <w:szCs w:val="28"/>
          <w:lang w:eastAsia="ru-RU"/>
        </w:rPr>
        <w:t xml:space="preserve">В помещениях, шкафах рекомендуется ставить стеклянные сосуды с углекислым аммонием, способствующим сохранению </w:t>
      </w:r>
      <w:bookmarkStart w:id="5" w:name="279cc"/>
      <w:bookmarkEnd w:id="5"/>
      <w:r w:rsidRPr="003950C3">
        <w:rPr>
          <w:rFonts w:eastAsia="Times New Roman"/>
          <w:sz w:val="28"/>
          <w:szCs w:val="28"/>
          <w:lang w:eastAsia="ru-RU"/>
        </w:rPr>
        <w:t xml:space="preserve">эластичности резины. </w:t>
      </w:r>
    </w:p>
    <w:p w:rsidR="0093742B" w:rsidRPr="003950C3" w:rsidRDefault="0093742B" w:rsidP="003950C3">
      <w:pPr>
        <w:pStyle w:val="a3"/>
        <w:numPr>
          <w:ilvl w:val="0"/>
          <w:numId w:val="5"/>
        </w:numPr>
        <w:spacing w:after="0" w:line="360" w:lineRule="auto"/>
        <w:ind w:left="0" w:firstLine="709"/>
        <w:jc w:val="both"/>
        <w:rPr>
          <w:rFonts w:eastAsia="Times New Roman"/>
          <w:sz w:val="28"/>
          <w:szCs w:val="28"/>
          <w:lang w:eastAsia="ru-RU"/>
        </w:rPr>
      </w:pPr>
      <w:r w:rsidRPr="003950C3">
        <w:rPr>
          <w:rFonts w:eastAsia="Times New Roman"/>
          <w:sz w:val="28"/>
          <w:szCs w:val="28"/>
          <w:lang w:eastAsia="ru-RU"/>
        </w:rPr>
        <w:t xml:space="preserve">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w:t>
      </w:r>
      <w:bookmarkStart w:id="6" w:name="5f12d"/>
      <w:bookmarkEnd w:id="6"/>
      <w:r w:rsidRPr="003950C3">
        <w:rPr>
          <w:rFonts w:eastAsia="Times New Roman"/>
          <w:sz w:val="28"/>
          <w:szCs w:val="28"/>
          <w:lang w:eastAsia="ru-RU"/>
        </w:rPr>
        <w:t xml:space="preserve">свободного доступа. </w:t>
      </w:r>
    </w:p>
    <w:p w:rsidR="0093742B" w:rsidRPr="003950C3" w:rsidRDefault="0093742B" w:rsidP="003950C3">
      <w:pPr>
        <w:pStyle w:val="a3"/>
        <w:numPr>
          <w:ilvl w:val="0"/>
          <w:numId w:val="5"/>
        </w:numPr>
        <w:spacing w:after="0" w:line="360" w:lineRule="auto"/>
        <w:ind w:left="0" w:firstLine="709"/>
        <w:jc w:val="both"/>
        <w:rPr>
          <w:rFonts w:eastAsia="Times New Roman"/>
          <w:sz w:val="28"/>
          <w:szCs w:val="28"/>
          <w:lang w:eastAsia="ru-RU"/>
        </w:rPr>
      </w:pPr>
      <w:r w:rsidRPr="003950C3">
        <w:rPr>
          <w:rFonts w:eastAsia="Times New Roman"/>
          <w:sz w:val="28"/>
          <w:szCs w:val="28"/>
          <w:lang w:eastAsia="ru-RU"/>
        </w:rPr>
        <w:t xml:space="preserve">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w:t>
      </w:r>
      <w:r w:rsidRPr="003950C3">
        <w:rPr>
          <w:rFonts w:eastAsia="Times New Roman"/>
          <w:sz w:val="28"/>
          <w:szCs w:val="28"/>
          <w:lang w:eastAsia="ru-RU"/>
        </w:rPr>
        <w:lastRenderedPageBreak/>
        <w:t xml:space="preserve">(кроме пробок) нельзя укладывать в </w:t>
      </w:r>
      <w:bookmarkStart w:id="7" w:name="7007d"/>
      <w:bookmarkEnd w:id="7"/>
      <w:r w:rsidRPr="003950C3">
        <w:rPr>
          <w:rFonts w:eastAsia="Times New Roman"/>
          <w:sz w:val="28"/>
          <w:szCs w:val="28"/>
          <w:lang w:eastAsia="ru-RU"/>
        </w:rPr>
        <w:t xml:space="preserve">несколько слоев, так как предметы, находящиеся в нижних слоях, сдавливаются и слеживаются. </w:t>
      </w:r>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 xml:space="preserve">Шкафы для хранения медицинских резиновых изделий и </w:t>
      </w:r>
      <w:proofErr w:type="spellStart"/>
      <w:r w:rsidRPr="003950C3">
        <w:rPr>
          <w:rFonts w:eastAsia="Times New Roman"/>
          <w:sz w:val="28"/>
          <w:szCs w:val="28"/>
          <w:lang w:eastAsia="ru-RU"/>
        </w:rPr>
        <w:t>парафармацевтической</w:t>
      </w:r>
      <w:proofErr w:type="spellEnd"/>
      <w:r w:rsidRPr="003950C3">
        <w:rPr>
          <w:rFonts w:eastAsia="Times New Roman"/>
          <w:sz w:val="28"/>
          <w:szCs w:val="28"/>
          <w:lang w:eastAsia="ru-RU"/>
        </w:rPr>
        <w:t xml:space="preserve"> продукции этой группы должны иметь плотно </w:t>
      </w:r>
      <w:bookmarkStart w:id="8" w:name="7f4d5"/>
      <w:bookmarkEnd w:id="8"/>
      <w:r w:rsidRPr="003950C3">
        <w:rPr>
          <w:rFonts w:eastAsia="Times New Roman"/>
          <w:sz w:val="28"/>
          <w:szCs w:val="28"/>
          <w:lang w:eastAsia="ru-RU"/>
        </w:rPr>
        <w:t xml:space="preserve">закрывающиеся дверцы. Внутри шкафы должны иметь совершенно гладкую поверхность. </w:t>
      </w:r>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 xml:space="preserve">Внутреннее устройство шкафов зависит от вида хранящихся в них резиновых изделий. Шкафы, предназначенные </w:t>
      </w:r>
      <w:proofErr w:type="gramStart"/>
      <w:r w:rsidRPr="003950C3">
        <w:rPr>
          <w:rFonts w:eastAsia="Times New Roman"/>
          <w:sz w:val="28"/>
          <w:szCs w:val="28"/>
          <w:lang w:eastAsia="ru-RU"/>
        </w:rPr>
        <w:t>для</w:t>
      </w:r>
      <w:proofErr w:type="gramEnd"/>
      <w:r w:rsidRPr="003950C3">
        <w:rPr>
          <w:rFonts w:eastAsia="Times New Roman"/>
          <w:sz w:val="28"/>
          <w:szCs w:val="28"/>
          <w:lang w:eastAsia="ru-RU"/>
        </w:rPr>
        <w:t xml:space="preserve">: </w:t>
      </w:r>
      <w:bookmarkStart w:id="9" w:name="dce7c"/>
      <w:bookmarkEnd w:id="9"/>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 xml:space="preserve">-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w:t>
      </w:r>
      <w:bookmarkStart w:id="10" w:name="4349e"/>
      <w:bookmarkEnd w:id="10"/>
      <w:r w:rsidRPr="003950C3">
        <w:rPr>
          <w:rFonts w:eastAsia="Times New Roman"/>
          <w:sz w:val="28"/>
          <w:szCs w:val="28"/>
          <w:lang w:eastAsia="ru-RU"/>
        </w:rPr>
        <w:t xml:space="preserve">сплющивания, скручивания и т.п.; </w:t>
      </w:r>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 xml:space="preserve">- хранения изделий в подвешенном состоянии (жгутов, зондов, </w:t>
      </w:r>
      <w:proofErr w:type="spellStart"/>
      <w:r w:rsidRPr="003950C3">
        <w:rPr>
          <w:rFonts w:eastAsia="Times New Roman"/>
          <w:sz w:val="28"/>
          <w:szCs w:val="28"/>
          <w:lang w:eastAsia="ru-RU"/>
        </w:rPr>
        <w:t>ирригаторной</w:t>
      </w:r>
      <w:proofErr w:type="spellEnd"/>
      <w:r w:rsidRPr="003950C3">
        <w:rPr>
          <w:rFonts w:eastAsia="Times New Roman"/>
          <w:sz w:val="28"/>
          <w:szCs w:val="28"/>
          <w:lang w:eastAsia="ru-RU"/>
        </w:rPr>
        <w:t xml:space="preserve"> трубки), оборудуются вешалками, расположенными под крышкой шкафа. Вешалки должны быть съемными с тем, чтобы их можно </w:t>
      </w:r>
      <w:bookmarkStart w:id="11" w:name="2cf2a"/>
      <w:bookmarkEnd w:id="11"/>
      <w:r w:rsidRPr="003950C3">
        <w:rPr>
          <w:rFonts w:eastAsia="Times New Roman"/>
          <w:sz w:val="28"/>
          <w:szCs w:val="28"/>
          <w:lang w:eastAsia="ru-RU"/>
        </w:rPr>
        <w:t xml:space="preserve">было вынимать с подвешенными предметами. Для укрепления вешалок устанавливаются накладки с выемками. </w:t>
      </w:r>
    </w:p>
    <w:p w:rsidR="0093742B" w:rsidRPr="003950C3" w:rsidRDefault="0093742B" w:rsidP="003950C3">
      <w:pPr>
        <w:pStyle w:val="a3"/>
        <w:numPr>
          <w:ilvl w:val="0"/>
          <w:numId w:val="6"/>
        </w:numPr>
        <w:spacing w:after="0" w:line="360" w:lineRule="auto"/>
        <w:ind w:left="0" w:firstLine="709"/>
        <w:jc w:val="both"/>
        <w:rPr>
          <w:rFonts w:eastAsia="Times New Roman"/>
          <w:sz w:val="28"/>
          <w:szCs w:val="28"/>
          <w:lang w:eastAsia="ru-RU"/>
        </w:rPr>
      </w:pPr>
      <w:r w:rsidRPr="003950C3">
        <w:rPr>
          <w:rFonts w:eastAsia="Times New Roman"/>
          <w:sz w:val="28"/>
          <w:szCs w:val="28"/>
          <w:lang w:eastAsia="ru-RU"/>
        </w:rPr>
        <w:t xml:space="preserve">Резиновые изделия размещают в хранилищах по наименованиям и срокам годности. На каждой партии резиновых </w:t>
      </w:r>
      <w:bookmarkStart w:id="12" w:name="99619"/>
      <w:bookmarkEnd w:id="12"/>
      <w:r w:rsidRPr="003950C3">
        <w:rPr>
          <w:rFonts w:eastAsia="Times New Roman"/>
          <w:sz w:val="28"/>
          <w:szCs w:val="28"/>
          <w:lang w:eastAsia="ru-RU"/>
        </w:rPr>
        <w:t xml:space="preserve">изделий прикрепляют ярлык с указанием наименования, срока годности. </w:t>
      </w:r>
    </w:p>
    <w:p w:rsidR="0093742B" w:rsidRPr="003950C3" w:rsidRDefault="0093742B" w:rsidP="003950C3">
      <w:pPr>
        <w:pStyle w:val="a3"/>
        <w:numPr>
          <w:ilvl w:val="0"/>
          <w:numId w:val="6"/>
        </w:numPr>
        <w:spacing w:after="0" w:line="360" w:lineRule="auto"/>
        <w:ind w:left="0" w:firstLine="709"/>
        <w:jc w:val="both"/>
        <w:rPr>
          <w:rFonts w:eastAsia="Times New Roman"/>
          <w:sz w:val="28"/>
          <w:szCs w:val="28"/>
          <w:lang w:eastAsia="ru-RU"/>
        </w:rPr>
      </w:pPr>
      <w:r w:rsidRPr="003950C3">
        <w:rPr>
          <w:rFonts w:eastAsia="Times New Roman"/>
          <w:sz w:val="28"/>
          <w:szCs w:val="28"/>
          <w:lang w:eastAsia="ru-RU"/>
        </w:rPr>
        <w:t xml:space="preserve">Особое внимание следует уделить хранению некоторых видов резиновых изделий, требующих специальных условий хранения: </w:t>
      </w:r>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 xml:space="preserve">- круги подкладные, грелки резиновые, пузыри для льда </w:t>
      </w:r>
      <w:bookmarkStart w:id="13" w:name="94017"/>
      <w:bookmarkEnd w:id="13"/>
      <w:r w:rsidRPr="003950C3">
        <w:rPr>
          <w:rFonts w:eastAsia="Times New Roman"/>
          <w:sz w:val="28"/>
          <w:szCs w:val="28"/>
          <w:lang w:eastAsia="ru-RU"/>
        </w:rPr>
        <w:t xml:space="preserve">рекомендуется хранить слегка надутыми, резиновые трубки хранятся со вставленными на концах пробками; </w:t>
      </w:r>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 xml:space="preserve">- съемные резиновые части приборов должны храниться отдельно от частей, сделанных из другого материала; </w:t>
      </w:r>
      <w:bookmarkStart w:id="14" w:name="7d0b2"/>
      <w:bookmarkEnd w:id="14"/>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 xml:space="preserve">- изделия, особо чувствительные к атмосферным факторам - эластичные катетеры, бужи, перчатки, напальчники, бинты резиновые и т.п. хранят в </w:t>
      </w:r>
      <w:r w:rsidRPr="003950C3">
        <w:rPr>
          <w:rFonts w:eastAsia="Times New Roman"/>
          <w:sz w:val="28"/>
          <w:szCs w:val="28"/>
          <w:lang w:eastAsia="ru-RU"/>
        </w:rPr>
        <w:lastRenderedPageBreak/>
        <w:t xml:space="preserve">плотно закрытых коробках, густо пересыпанных тальком. Резиновые бинты хранят в скатанном виде пересыпанные </w:t>
      </w:r>
      <w:bookmarkStart w:id="15" w:name="135af"/>
      <w:bookmarkEnd w:id="15"/>
      <w:r w:rsidRPr="003950C3">
        <w:rPr>
          <w:rFonts w:eastAsia="Times New Roman"/>
          <w:sz w:val="28"/>
          <w:szCs w:val="28"/>
          <w:lang w:eastAsia="ru-RU"/>
        </w:rPr>
        <w:t xml:space="preserve">тальком по всей длине; </w:t>
      </w:r>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 xml:space="preserve">- прорезиненную ткань (одностороннюю и двухстороннюю) хранят изолированно от веществ, указанных в пункте 8.1.1, в горизонтальном положении в рулонах, подвешенных на специальных </w:t>
      </w:r>
      <w:bookmarkStart w:id="16" w:name="a6713"/>
      <w:bookmarkEnd w:id="16"/>
      <w:r w:rsidRPr="003950C3">
        <w:rPr>
          <w:rFonts w:eastAsia="Times New Roman"/>
          <w:sz w:val="28"/>
          <w:szCs w:val="28"/>
          <w:lang w:eastAsia="ru-RU"/>
        </w:rPr>
        <w:t xml:space="preserve">стойках. Прорезиненную ткань допускается хранить </w:t>
      </w:r>
      <w:proofErr w:type="gramStart"/>
      <w:r w:rsidRPr="003950C3">
        <w:rPr>
          <w:rFonts w:eastAsia="Times New Roman"/>
          <w:sz w:val="28"/>
          <w:szCs w:val="28"/>
          <w:lang w:eastAsia="ru-RU"/>
        </w:rPr>
        <w:t>уложенной</w:t>
      </w:r>
      <w:proofErr w:type="gramEnd"/>
      <w:r w:rsidRPr="003950C3">
        <w:rPr>
          <w:rFonts w:eastAsia="Times New Roman"/>
          <w:sz w:val="28"/>
          <w:szCs w:val="28"/>
          <w:lang w:eastAsia="ru-RU"/>
        </w:rPr>
        <w:t xml:space="preserve"> не более чем в 5 рядов на гладко отструганных полках стеллажей; </w:t>
      </w:r>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 xml:space="preserve">- эластичные лаковые изделия - катетеры, бужи, зонды (на </w:t>
      </w:r>
      <w:bookmarkStart w:id="17" w:name="dac31"/>
      <w:bookmarkEnd w:id="17"/>
      <w:r w:rsidRPr="003950C3">
        <w:rPr>
          <w:rFonts w:eastAsia="Times New Roman"/>
          <w:sz w:val="28"/>
          <w:szCs w:val="28"/>
          <w:lang w:eastAsia="ru-RU"/>
        </w:rPr>
        <w:t xml:space="preserve">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 </w:t>
      </w:r>
    </w:p>
    <w:p w:rsidR="0093742B" w:rsidRPr="003950C3" w:rsidRDefault="0093742B" w:rsidP="003950C3">
      <w:pPr>
        <w:pStyle w:val="a3"/>
        <w:numPr>
          <w:ilvl w:val="0"/>
          <w:numId w:val="8"/>
        </w:numPr>
        <w:spacing w:after="0" w:line="360" w:lineRule="auto"/>
        <w:ind w:left="0" w:firstLine="709"/>
        <w:jc w:val="both"/>
        <w:rPr>
          <w:rFonts w:eastAsia="Times New Roman"/>
          <w:sz w:val="28"/>
          <w:szCs w:val="28"/>
          <w:lang w:eastAsia="ru-RU"/>
        </w:rPr>
      </w:pPr>
      <w:proofErr w:type="gramStart"/>
      <w:r w:rsidRPr="003950C3">
        <w:rPr>
          <w:rFonts w:eastAsia="Times New Roman"/>
          <w:sz w:val="28"/>
          <w:szCs w:val="28"/>
          <w:lang w:eastAsia="ru-RU"/>
        </w:rPr>
        <w:t xml:space="preserve">. Резиновые пробки должны храниться упакованными в </w:t>
      </w:r>
      <w:bookmarkStart w:id="18" w:name="7b111"/>
      <w:bookmarkEnd w:id="18"/>
      <w:r w:rsidRPr="003950C3">
        <w:rPr>
          <w:rFonts w:eastAsia="Times New Roman"/>
          <w:sz w:val="28"/>
          <w:szCs w:val="28"/>
          <w:lang w:eastAsia="ru-RU"/>
        </w:rPr>
        <w:t xml:space="preserve">соответствии с требованиями действующих технических условий. </w:t>
      </w:r>
      <w:proofErr w:type="gramEnd"/>
    </w:p>
    <w:p w:rsidR="0093742B" w:rsidRPr="003950C3" w:rsidRDefault="0093742B" w:rsidP="003950C3">
      <w:pPr>
        <w:pStyle w:val="a3"/>
        <w:numPr>
          <w:ilvl w:val="0"/>
          <w:numId w:val="8"/>
        </w:numPr>
        <w:spacing w:after="0" w:line="360" w:lineRule="auto"/>
        <w:ind w:left="0" w:firstLine="709"/>
        <w:jc w:val="both"/>
        <w:rPr>
          <w:rFonts w:eastAsia="Times New Roman"/>
          <w:sz w:val="28"/>
          <w:szCs w:val="28"/>
          <w:lang w:eastAsia="ru-RU"/>
        </w:rPr>
      </w:pPr>
      <w:r w:rsidRPr="003950C3">
        <w:rPr>
          <w:rFonts w:eastAsia="Times New Roman"/>
          <w:sz w:val="28"/>
          <w:szCs w:val="28"/>
          <w:lang w:eastAsia="ru-RU"/>
        </w:rPr>
        <w:t xml:space="preserve">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 </w:t>
      </w:r>
      <w:bookmarkStart w:id="19" w:name="ee5d0"/>
      <w:bookmarkEnd w:id="19"/>
    </w:p>
    <w:p w:rsidR="0093742B" w:rsidRDefault="0093742B" w:rsidP="003950C3">
      <w:pPr>
        <w:pStyle w:val="a3"/>
        <w:numPr>
          <w:ilvl w:val="0"/>
          <w:numId w:val="8"/>
        </w:numPr>
        <w:spacing w:after="0" w:line="360" w:lineRule="auto"/>
        <w:ind w:left="0" w:firstLine="709"/>
        <w:jc w:val="both"/>
        <w:rPr>
          <w:rFonts w:eastAsia="Times New Roman"/>
          <w:sz w:val="28"/>
          <w:szCs w:val="28"/>
          <w:lang w:eastAsia="ru-RU"/>
        </w:rPr>
      </w:pPr>
      <w:r w:rsidRPr="003950C3">
        <w:rPr>
          <w:rFonts w:eastAsia="Times New Roman"/>
          <w:sz w:val="28"/>
          <w:szCs w:val="28"/>
          <w:lang w:eastAsia="ru-RU"/>
        </w:rPr>
        <w:t xml:space="preserve">Резиновые перчатки рекомендуется, если они затвердели, слиплись и стали хрупкими, </w:t>
      </w:r>
      <w:proofErr w:type="gramStart"/>
      <w:r w:rsidRPr="003950C3">
        <w:rPr>
          <w:rFonts w:eastAsia="Times New Roman"/>
          <w:sz w:val="28"/>
          <w:szCs w:val="28"/>
          <w:lang w:eastAsia="ru-RU"/>
        </w:rPr>
        <w:t>положить не расправляя</w:t>
      </w:r>
      <w:proofErr w:type="gramEnd"/>
      <w:r w:rsidRPr="003950C3">
        <w:rPr>
          <w:rFonts w:eastAsia="Times New Roman"/>
          <w:sz w:val="28"/>
          <w:szCs w:val="28"/>
          <w:lang w:eastAsia="ru-RU"/>
        </w:rPr>
        <w:t xml:space="preserve">, на 15 минут в теплый 5% раствор аммиака, затем перчатки разминают и погружают их на 15 минут в теплую (40 - 50 град. C) воду с 5% глицерина. </w:t>
      </w:r>
      <w:bookmarkStart w:id="20" w:name="75d85"/>
      <w:bookmarkEnd w:id="20"/>
      <w:r w:rsidRPr="003950C3">
        <w:rPr>
          <w:rFonts w:eastAsia="Times New Roman"/>
          <w:sz w:val="28"/>
          <w:szCs w:val="28"/>
          <w:lang w:eastAsia="ru-RU"/>
        </w:rPr>
        <w:t xml:space="preserve">Перчатки снова становятся эластичными. </w:t>
      </w:r>
    </w:p>
    <w:p w:rsidR="006148DD" w:rsidRPr="003950C3" w:rsidRDefault="006148DD" w:rsidP="006148DD">
      <w:pPr>
        <w:pStyle w:val="a3"/>
        <w:spacing w:after="0" w:line="360" w:lineRule="auto"/>
        <w:ind w:left="709"/>
        <w:jc w:val="both"/>
        <w:rPr>
          <w:rFonts w:eastAsia="Times New Roman"/>
          <w:sz w:val="28"/>
          <w:szCs w:val="28"/>
          <w:lang w:eastAsia="ru-RU"/>
        </w:rPr>
      </w:pPr>
    </w:p>
    <w:p w:rsidR="0093742B" w:rsidRPr="006148DD" w:rsidRDefault="004F01E7" w:rsidP="003950C3">
      <w:pPr>
        <w:spacing w:after="0" w:line="360" w:lineRule="auto"/>
        <w:ind w:firstLine="709"/>
        <w:jc w:val="both"/>
        <w:rPr>
          <w:rFonts w:eastAsia="Times New Roman"/>
          <w:sz w:val="28"/>
          <w:szCs w:val="28"/>
          <w:lang w:eastAsia="ru-RU"/>
        </w:rPr>
      </w:pPr>
      <w:hyperlink r:id="rId42" w:history="1">
        <w:r w:rsidR="0093742B" w:rsidRPr="006148DD">
          <w:rPr>
            <w:rFonts w:eastAsia="Times New Roman"/>
            <w:sz w:val="28"/>
            <w:szCs w:val="28"/>
            <w:lang w:eastAsia="ru-RU"/>
          </w:rPr>
          <w:t>Пластмассовые изделия</w:t>
        </w:r>
      </w:hyperlink>
      <w:bookmarkStart w:id="21" w:name="h627"/>
      <w:bookmarkEnd w:id="21"/>
      <w:r w:rsidR="0093742B" w:rsidRPr="006148DD">
        <w:rPr>
          <w:rFonts w:eastAsia="Times New Roman"/>
          <w:sz w:val="28"/>
          <w:szCs w:val="28"/>
          <w:lang w:eastAsia="ru-RU"/>
        </w:rPr>
        <w:t>:</w:t>
      </w:r>
    </w:p>
    <w:p w:rsidR="0093742B" w:rsidRPr="003950C3" w:rsidRDefault="0093742B" w:rsidP="003950C3">
      <w:pPr>
        <w:spacing w:after="0" w:line="360" w:lineRule="auto"/>
        <w:ind w:firstLine="709"/>
        <w:jc w:val="both"/>
        <w:rPr>
          <w:rFonts w:eastAsia="Times New Roman"/>
          <w:sz w:val="28"/>
          <w:szCs w:val="28"/>
          <w:lang w:eastAsia="ru-RU"/>
        </w:rPr>
      </w:pPr>
      <w:r w:rsidRPr="003950C3">
        <w:rPr>
          <w:rFonts w:eastAsia="Times New Roman"/>
          <w:sz w:val="28"/>
          <w:szCs w:val="28"/>
          <w:lang w:eastAsia="ru-RU"/>
        </w:rPr>
        <w:t xml:space="preserve">Изделия из пластмасс следует хранить в вентилируемом темном помещении, на расстоянии не менее 1 м от отопительных систем. В </w:t>
      </w:r>
      <w:bookmarkStart w:id="22" w:name="a9b74"/>
      <w:bookmarkEnd w:id="22"/>
      <w:r w:rsidRPr="003950C3">
        <w:rPr>
          <w:rFonts w:eastAsia="Times New Roman"/>
          <w:sz w:val="28"/>
          <w:szCs w:val="28"/>
          <w:lang w:eastAsia="ru-RU"/>
        </w:rPr>
        <w:t xml:space="preserve">помещении не должно быть открытого огня, паров летучих веществ. Электроприборы, арматура и выключатели должны быть изготовлены в </w:t>
      </w:r>
      <w:proofErr w:type="spellStart"/>
      <w:r w:rsidRPr="003950C3">
        <w:rPr>
          <w:rFonts w:eastAsia="Times New Roman"/>
          <w:sz w:val="28"/>
          <w:szCs w:val="28"/>
          <w:lang w:eastAsia="ru-RU"/>
        </w:rPr>
        <w:t>противоискровом</w:t>
      </w:r>
      <w:proofErr w:type="spellEnd"/>
      <w:r w:rsidRPr="003950C3">
        <w:rPr>
          <w:rFonts w:eastAsia="Times New Roman"/>
          <w:sz w:val="28"/>
          <w:szCs w:val="28"/>
          <w:lang w:eastAsia="ru-RU"/>
        </w:rPr>
        <w:t xml:space="preserve"> (противопожарном) исполнении. В помещении, где хранятся целлофановые, целлулоидные, </w:t>
      </w:r>
      <w:proofErr w:type="spellStart"/>
      <w:r w:rsidRPr="003950C3">
        <w:rPr>
          <w:rFonts w:eastAsia="Times New Roman"/>
          <w:sz w:val="28"/>
          <w:szCs w:val="28"/>
          <w:lang w:eastAsia="ru-RU"/>
        </w:rPr>
        <w:t>аминопластовые</w:t>
      </w:r>
      <w:proofErr w:type="spellEnd"/>
      <w:r w:rsidRPr="003950C3">
        <w:rPr>
          <w:rFonts w:eastAsia="Times New Roman"/>
          <w:sz w:val="28"/>
          <w:szCs w:val="28"/>
          <w:lang w:eastAsia="ru-RU"/>
        </w:rPr>
        <w:t xml:space="preserve"> изделия, </w:t>
      </w:r>
      <w:bookmarkStart w:id="23" w:name="0cd00"/>
      <w:bookmarkEnd w:id="23"/>
      <w:r w:rsidRPr="003950C3">
        <w:rPr>
          <w:rFonts w:eastAsia="Times New Roman"/>
          <w:sz w:val="28"/>
          <w:szCs w:val="28"/>
          <w:lang w:eastAsia="ru-RU"/>
        </w:rPr>
        <w:t xml:space="preserve">следует поддерживать относительную влажность воздуха не выше 65%. </w:t>
      </w:r>
    </w:p>
    <w:p w:rsidR="006148DD" w:rsidRDefault="006148DD" w:rsidP="003950C3">
      <w:pPr>
        <w:spacing w:after="0" w:line="360" w:lineRule="auto"/>
        <w:ind w:firstLine="709"/>
        <w:jc w:val="both"/>
        <w:rPr>
          <w:rFonts w:eastAsia="Times New Roman"/>
          <w:sz w:val="28"/>
          <w:szCs w:val="28"/>
          <w:lang w:eastAsia="ru-RU"/>
        </w:rPr>
      </w:pPr>
    </w:p>
    <w:p w:rsidR="0093742B" w:rsidRPr="006148DD" w:rsidRDefault="004F01E7" w:rsidP="003950C3">
      <w:pPr>
        <w:spacing w:after="0" w:line="360" w:lineRule="auto"/>
        <w:ind w:firstLine="709"/>
        <w:jc w:val="both"/>
        <w:rPr>
          <w:rFonts w:eastAsia="Times New Roman"/>
          <w:sz w:val="28"/>
          <w:szCs w:val="28"/>
          <w:lang w:eastAsia="ru-RU"/>
        </w:rPr>
      </w:pPr>
      <w:hyperlink r:id="rId43" w:history="1">
        <w:r w:rsidR="0093742B" w:rsidRPr="006148DD">
          <w:rPr>
            <w:rFonts w:eastAsia="Times New Roman"/>
            <w:sz w:val="28"/>
            <w:szCs w:val="28"/>
            <w:lang w:eastAsia="ru-RU"/>
          </w:rPr>
          <w:t>Перевязочные средства и вспомогательный материал</w:t>
        </w:r>
      </w:hyperlink>
      <w:bookmarkStart w:id="24" w:name="h637"/>
      <w:bookmarkEnd w:id="24"/>
      <w:r w:rsidR="0093742B" w:rsidRPr="006148DD">
        <w:rPr>
          <w:rFonts w:eastAsia="Times New Roman"/>
          <w:sz w:val="28"/>
          <w:szCs w:val="28"/>
          <w:lang w:eastAsia="ru-RU"/>
        </w:rPr>
        <w:t>:</w:t>
      </w:r>
    </w:p>
    <w:p w:rsidR="0093742B" w:rsidRPr="003950C3" w:rsidRDefault="0093742B" w:rsidP="003950C3">
      <w:pPr>
        <w:pStyle w:val="a3"/>
        <w:numPr>
          <w:ilvl w:val="0"/>
          <w:numId w:val="9"/>
        </w:numPr>
        <w:spacing w:after="0" w:line="360" w:lineRule="auto"/>
        <w:ind w:left="0" w:firstLine="709"/>
        <w:jc w:val="both"/>
        <w:rPr>
          <w:rFonts w:eastAsia="Times New Roman"/>
          <w:sz w:val="28"/>
          <w:szCs w:val="28"/>
          <w:lang w:eastAsia="ru-RU"/>
        </w:rPr>
      </w:pPr>
      <w:r w:rsidRPr="003950C3">
        <w:rPr>
          <w:rFonts w:eastAsia="Times New Roman"/>
          <w:sz w:val="28"/>
          <w:szCs w:val="28"/>
          <w:lang w:eastAsia="ru-RU"/>
        </w:rPr>
        <w:t xml:space="preserve">Перевязочные средства хранят в сухом проветриваемом </w:t>
      </w:r>
      <w:bookmarkStart w:id="25" w:name="046d8"/>
      <w:bookmarkEnd w:id="25"/>
      <w:r w:rsidRPr="003950C3">
        <w:rPr>
          <w:rFonts w:eastAsia="Times New Roman"/>
          <w:sz w:val="28"/>
          <w:szCs w:val="28"/>
          <w:lang w:eastAsia="ru-RU"/>
        </w:rPr>
        <w:t xml:space="preserve">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w:t>
      </w:r>
      <w:bookmarkStart w:id="26" w:name="3691b"/>
      <w:bookmarkEnd w:id="26"/>
      <w:r w:rsidRPr="003950C3">
        <w:rPr>
          <w:rFonts w:eastAsia="Times New Roman"/>
          <w:sz w:val="28"/>
          <w:szCs w:val="28"/>
          <w:lang w:eastAsia="ru-RU"/>
        </w:rPr>
        <w:t xml:space="preserve">другими разрешенными к применению дезинфекционными средствами. </w:t>
      </w:r>
    </w:p>
    <w:p w:rsidR="0093742B" w:rsidRPr="003950C3" w:rsidRDefault="0093742B" w:rsidP="003950C3">
      <w:pPr>
        <w:pStyle w:val="a3"/>
        <w:numPr>
          <w:ilvl w:val="0"/>
          <w:numId w:val="9"/>
        </w:numPr>
        <w:spacing w:after="0" w:line="360" w:lineRule="auto"/>
        <w:ind w:left="0" w:firstLine="709"/>
        <w:jc w:val="both"/>
        <w:rPr>
          <w:rFonts w:eastAsia="Times New Roman"/>
          <w:sz w:val="28"/>
          <w:szCs w:val="28"/>
          <w:lang w:eastAsia="ru-RU"/>
        </w:rPr>
      </w:pPr>
      <w:r w:rsidRPr="003950C3">
        <w:rPr>
          <w:rFonts w:eastAsia="Times New Roman"/>
          <w:sz w:val="28"/>
          <w:szCs w:val="28"/>
          <w:lang w:eastAsia="ru-RU"/>
        </w:rPr>
        <w:t xml:space="preserve">Стерильный перевязочный материал (бинты, марлевые салфетки, вата) хранятся в заводской упаковке. Запрещается их хранение в первичной вскрытой упаковке. </w:t>
      </w:r>
      <w:bookmarkStart w:id="27" w:name="5a83f"/>
      <w:bookmarkEnd w:id="27"/>
    </w:p>
    <w:p w:rsidR="0093742B" w:rsidRPr="003950C3" w:rsidRDefault="0093742B" w:rsidP="003950C3">
      <w:pPr>
        <w:pStyle w:val="a3"/>
        <w:numPr>
          <w:ilvl w:val="0"/>
          <w:numId w:val="9"/>
        </w:numPr>
        <w:spacing w:after="0" w:line="360" w:lineRule="auto"/>
        <w:ind w:left="0" w:firstLine="709"/>
        <w:jc w:val="both"/>
        <w:rPr>
          <w:rFonts w:eastAsia="Times New Roman"/>
          <w:sz w:val="28"/>
          <w:szCs w:val="28"/>
          <w:lang w:eastAsia="ru-RU"/>
        </w:rPr>
      </w:pPr>
      <w:r w:rsidRPr="003950C3">
        <w:rPr>
          <w:rFonts w:eastAsia="Times New Roman"/>
          <w:sz w:val="28"/>
          <w:szCs w:val="28"/>
          <w:lang w:eastAsia="ru-RU"/>
        </w:rPr>
        <w:t xml:space="preserve">Нестерильный перевязочный материал (вата, марля) хранят </w:t>
      </w:r>
      <w:proofErr w:type="gramStart"/>
      <w:r w:rsidRPr="003950C3">
        <w:rPr>
          <w:rFonts w:eastAsia="Times New Roman"/>
          <w:sz w:val="28"/>
          <w:szCs w:val="28"/>
          <w:lang w:eastAsia="ru-RU"/>
        </w:rPr>
        <w:t>упакованными</w:t>
      </w:r>
      <w:proofErr w:type="gramEnd"/>
      <w:r w:rsidRPr="003950C3">
        <w:rPr>
          <w:rFonts w:eastAsia="Times New Roman"/>
          <w:sz w:val="28"/>
          <w:szCs w:val="28"/>
          <w:lang w:eastAsia="ru-RU"/>
        </w:rPr>
        <w:t xml:space="preserve"> в плотную бумагу или в тюках (мешках) на стеллажах или поддонах. </w:t>
      </w:r>
    </w:p>
    <w:p w:rsidR="0093742B" w:rsidRPr="000A44A0" w:rsidRDefault="0093742B" w:rsidP="000A44A0">
      <w:pPr>
        <w:pStyle w:val="a3"/>
        <w:numPr>
          <w:ilvl w:val="0"/>
          <w:numId w:val="9"/>
        </w:numPr>
        <w:spacing w:after="0" w:line="360" w:lineRule="auto"/>
        <w:ind w:left="0" w:firstLine="709"/>
        <w:jc w:val="both"/>
        <w:rPr>
          <w:rFonts w:eastAsia="Times New Roman"/>
          <w:sz w:val="28"/>
          <w:szCs w:val="28"/>
          <w:lang w:eastAsia="ru-RU"/>
        </w:rPr>
      </w:pPr>
      <w:r w:rsidRPr="000A44A0">
        <w:rPr>
          <w:rFonts w:eastAsia="Times New Roman"/>
          <w:sz w:val="28"/>
          <w:szCs w:val="28"/>
          <w:lang w:eastAsia="ru-RU"/>
        </w:rPr>
        <w:t xml:space="preserve">Вспомогательный материал (фильтровальная бумага, </w:t>
      </w:r>
      <w:bookmarkStart w:id="28" w:name="86f0c"/>
      <w:bookmarkEnd w:id="28"/>
      <w:r w:rsidRPr="000A44A0">
        <w:rPr>
          <w:rFonts w:eastAsia="Times New Roman"/>
          <w:sz w:val="28"/>
          <w:szCs w:val="28"/>
          <w:lang w:eastAsia="ru-RU"/>
        </w:rPr>
        <w:t xml:space="preserve">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w:t>
      </w:r>
      <w:bookmarkStart w:id="29" w:name="645ee"/>
      <w:bookmarkEnd w:id="29"/>
      <w:r w:rsidRPr="000A44A0">
        <w:rPr>
          <w:rFonts w:eastAsia="Times New Roman"/>
          <w:sz w:val="28"/>
          <w:szCs w:val="28"/>
          <w:lang w:eastAsia="ru-RU"/>
        </w:rPr>
        <w:t xml:space="preserve">рекомендуется хранить в полиэтиленовых, бумажных пакетах или мешках из </w:t>
      </w:r>
      <w:proofErr w:type="spellStart"/>
      <w:proofErr w:type="gramStart"/>
      <w:r w:rsidRPr="000A44A0">
        <w:rPr>
          <w:rFonts w:eastAsia="Times New Roman"/>
          <w:sz w:val="28"/>
          <w:szCs w:val="28"/>
          <w:lang w:eastAsia="ru-RU"/>
        </w:rPr>
        <w:t>крафт</w:t>
      </w:r>
      <w:proofErr w:type="spellEnd"/>
      <w:r w:rsidRPr="000A44A0">
        <w:rPr>
          <w:rFonts w:eastAsia="Times New Roman"/>
          <w:sz w:val="28"/>
          <w:szCs w:val="28"/>
          <w:lang w:eastAsia="ru-RU"/>
        </w:rPr>
        <w:t xml:space="preserve"> - бумаги</w:t>
      </w:r>
      <w:proofErr w:type="gramEnd"/>
      <w:r w:rsidRPr="000A44A0">
        <w:rPr>
          <w:rFonts w:eastAsia="Times New Roman"/>
          <w:sz w:val="28"/>
          <w:szCs w:val="28"/>
          <w:lang w:eastAsia="ru-RU"/>
        </w:rPr>
        <w:t xml:space="preserve">. </w:t>
      </w:r>
    </w:p>
    <w:p w:rsidR="000A44A0" w:rsidRPr="000A44A0" w:rsidRDefault="000A44A0" w:rsidP="000A44A0">
      <w:pPr>
        <w:spacing w:after="0" w:line="360" w:lineRule="auto"/>
        <w:ind w:firstLine="709"/>
        <w:jc w:val="both"/>
        <w:rPr>
          <w:sz w:val="28"/>
          <w:szCs w:val="28"/>
        </w:rPr>
      </w:pPr>
    </w:p>
    <w:p w:rsidR="006148DD" w:rsidRPr="000A44A0" w:rsidRDefault="000A44A0" w:rsidP="000A44A0">
      <w:pPr>
        <w:spacing w:after="0" w:line="360" w:lineRule="auto"/>
        <w:ind w:firstLine="709"/>
        <w:jc w:val="both"/>
        <w:rPr>
          <w:sz w:val="28"/>
          <w:szCs w:val="28"/>
        </w:rPr>
      </w:pPr>
      <w:r w:rsidRPr="000A44A0">
        <w:rPr>
          <w:sz w:val="28"/>
          <w:szCs w:val="28"/>
        </w:rPr>
        <w:t>Качество некоторых медицинских изделий подтверждается декларацией соответствия, согласно Постановлению Правительства РФ №982 от 01.12.2009 года, которое утверждает "Единый перечень продукции, подлежащей обязательной сертификации, и единый перечень продукции, подтверждение соответствия которой осуществляется в форме принятия декларации о соответствии".</w:t>
      </w:r>
    </w:p>
    <w:p w:rsidR="000A44A0" w:rsidRPr="000A44A0" w:rsidRDefault="000A44A0" w:rsidP="000A44A0">
      <w:pPr>
        <w:spacing w:after="0" w:line="360" w:lineRule="auto"/>
        <w:ind w:firstLine="709"/>
        <w:jc w:val="both"/>
        <w:rPr>
          <w:sz w:val="28"/>
          <w:szCs w:val="28"/>
        </w:rPr>
      </w:pPr>
      <w:r w:rsidRPr="000A44A0">
        <w:rPr>
          <w:sz w:val="28"/>
          <w:szCs w:val="28"/>
        </w:rPr>
        <w:t xml:space="preserve">Согласно пункту 3.1 Федерального закона РФ от 27.12.2002 №184-ФЗ "О техническом регулировании" продукция, на которую не распространяется действие технических регламентов и которая при этом не включена ни в один </w:t>
      </w:r>
      <w:r w:rsidRPr="000A44A0">
        <w:rPr>
          <w:sz w:val="28"/>
          <w:szCs w:val="28"/>
        </w:rPr>
        <w:lastRenderedPageBreak/>
        <w:t xml:space="preserve">из указанных перечней, </w:t>
      </w:r>
      <w:r w:rsidRPr="000A44A0">
        <w:rPr>
          <w:rStyle w:val="a9"/>
          <w:b w:val="0"/>
          <w:sz w:val="28"/>
          <w:szCs w:val="28"/>
        </w:rPr>
        <w:t>не подлежит обязательному подтверждению соответствия</w:t>
      </w:r>
    </w:p>
    <w:p w:rsidR="000A44A0" w:rsidRPr="000A44A0" w:rsidRDefault="000A44A0" w:rsidP="000A44A0">
      <w:pPr>
        <w:spacing w:after="0" w:line="360" w:lineRule="auto"/>
        <w:ind w:firstLine="709"/>
        <w:jc w:val="both"/>
        <w:rPr>
          <w:sz w:val="28"/>
          <w:szCs w:val="28"/>
        </w:rPr>
      </w:pPr>
      <w:r w:rsidRPr="000A44A0">
        <w:rPr>
          <w:sz w:val="28"/>
          <w:szCs w:val="28"/>
        </w:rPr>
        <w:t xml:space="preserve">Поставщик медицинских изделий может предоставить сведения о </w:t>
      </w:r>
      <w:proofErr w:type="gramStart"/>
      <w:r w:rsidRPr="000A44A0">
        <w:rPr>
          <w:sz w:val="28"/>
          <w:szCs w:val="28"/>
        </w:rPr>
        <w:t>декларации</w:t>
      </w:r>
      <w:proofErr w:type="gramEnd"/>
      <w:r w:rsidRPr="000A44A0">
        <w:rPr>
          <w:sz w:val="28"/>
          <w:szCs w:val="28"/>
        </w:rPr>
        <w:t xml:space="preserve"> о соответствии, если медицинские изделия подлежат обязательному декларированию, если медицинские изделия не подлежат обязательному декларированию, их качество может быть оформлено в виде добровольной сертификации. При этом</w:t>
      </w:r>
      <w:proofErr w:type="gramStart"/>
      <w:r w:rsidRPr="000A44A0">
        <w:rPr>
          <w:sz w:val="28"/>
          <w:szCs w:val="28"/>
        </w:rPr>
        <w:t>,</w:t>
      </w:r>
      <w:proofErr w:type="gramEnd"/>
      <w:r w:rsidRPr="000A44A0">
        <w:rPr>
          <w:sz w:val="28"/>
          <w:szCs w:val="28"/>
        </w:rPr>
        <w:t xml:space="preserve"> медицинское изделие должно быть зарегистрировано в качестве медицинского изделия.</w:t>
      </w:r>
    </w:p>
    <w:p w:rsidR="0093742B" w:rsidRPr="000A44A0" w:rsidRDefault="007D2AD2" w:rsidP="000A44A0">
      <w:pPr>
        <w:spacing w:after="0" w:line="360" w:lineRule="auto"/>
        <w:ind w:firstLine="709"/>
        <w:jc w:val="both"/>
        <w:rPr>
          <w:sz w:val="28"/>
          <w:szCs w:val="28"/>
        </w:rPr>
      </w:pPr>
      <w:r w:rsidRPr="000A44A0">
        <w:rPr>
          <w:sz w:val="28"/>
          <w:szCs w:val="28"/>
        </w:rPr>
        <w:t>Документом, подтверждающим факт государственной регистрации медицинского изделия, является регистрационное удостоверение на медицинское издели</w:t>
      </w:r>
      <w:proofErr w:type="gramStart"/>
      <w:r w:rsidRPr="000A44A0">
        <w:rPr>
          <w:sz w:val="28"/>
          <w:szCs w:val="28"/>
        </w:rPr>
        <w:t>е(</w:t>
      </w:r>
      <w:proofErr w:type="gramEnd"/>
      <w:r w:rsidRPr="000A44A0">
        <w:rPr>
          <w:sz w:val="28"/>
          <w:szCs w:val="28"/>
        </w:rPr>
        <w:t>регистрационное удостоверение выдается бессрочно)</w:t>
      </w:r>
      <w:r w:rsidR="006148DD" w:rsidRPr="000A44A0">
        <w:rPr>
          <w:sz w:val="28"/>
          <w:szCs w:val="28"/>
        </w:rPr>
        <w:t>.</w:t>
      </w:r>
    </w:p>
    <w:p w:rsidR="006148DD" w:rsidRPr="000A44A0" w:rsidRDefault="006148DD" w:rsidP="000A44A0">
      <w:pPr>
        <w:spacing w:after="0" w:line="360" w:lineRule="auto"/>
        <w:ind w:firstLine="709"/>
        <w:jc w:val="both"/>
        <w:rPr>
          <w:sz w:val="28"/>
          <w:szCs w:val="28"/>
        </w:rPr>
      </w:pPr>
    </w:p>
    <w:p w:rsidR="006148DD" w:rsidRPr="000A44A0" w:rsidRDefault="007D2AD2" w:rsidP="000A44A0">
      <w:pPr>
        <w:spacing w:after="0" w:line="360" w:lineRule="auto"/>
        <w:ind w:firstLine="709"/>
        <w:jc w:val="both"/>
        <w:rPr>
          <w:sz w:val="28"/>
          <w:szCs w:val="28"/>
        </w:rPr>
      </w:pPr>
      <w:r w:rsidRPr="000A44A0">
        <w:rPr>
          <w:sz w:val="28"/>
          <w:szCs w:val="28"/>
        </w:rPr>
        <w:t>Статья 38</w:t>
      </w:r>
      <w:r w:rsidR="006148DD" w:rsidRPr="000A44A0">
        <w:rPr>
          <w:sz w:val="28"/>
          <w:szCs w:val="28"/>
        </w:rPr>
        <w:t xml:space="preserve"> федерального закона №</w:t>
      </w:r>
      <w:r w:rsidRPr="000A44A0">
        <w:rPr>
          <w:sz w:val="28"/>
          <w:szCs w:val="28"/>
        </w:rPr>
        <w:t xml:space="preserve"> 323-ФЗ «Медицинские изделия»</w:t>
      </w:r>
    </w:p>
    <w:p w:rsidR="006148DD" w:rsidRPr="000A44A0" w:rsidRDefault="007D2AD2" w:rsidP="006F2EBA">
      <w:pPr>
        <w:pStyle w:val="a3"/>
        <w:numPr>
          <w:ilvl w:val="0"/>
          <w:numId w:val="17"/>
        </w:numPr>
        <w:spacing w:after="0" w:line="360" w:lineRule="auto"/>
        <w:ind w:left="0" w:firstLine="709"/>
        <w:jc w:val="both"/>
        <w:rPr>
          <w:sz w:val="28"/>
          <w:szCs w:val="28"/>
        </w:rPr>
      </w:pPr>
      <w:r w:rsidRPr="000A44A0">
        <w:rPr>
          <w:sz w:val="28"/>
          <w:szCs w:val="28"/>
        </w:rPr>
        <w:t>Запрещается реализация</w:t>
      </w:r>
      <w:r w:rsidR="006F2EBA">
        <w:rPr>
          <w:sz w:val="28"/>
          <w:szCs w:val="28"/>
        </w:rPr>
        <w:t xml:space="preserve"> фальсифицированных, </w:t>
      </w:r>
      <w:r w:rsidRPr="000A44A0">
        <w:rPr>
          <w:sz w:val="28"/>
          <w:szCs w:val="28"/>
        </w:rPr>
        <w:t>недоброкачественных и контрафактных</w:t>
      </w:r>
      <w:r w:rsidR="006148DD" w:rsidRPr="000A44A0">
        <w:rPr>
          <w:sz w:val="28"/>
          <w:szCs w:val="28"/>
        </w:rPr>
        <w:t xml:space="preserve"> </w:t>
      </w:r>
      <w:r w:rsidRPr="000A44A0">
        <w:rPr>
          <w:sz w:val="28"/>
          <w:szCs w:val="28"/>
        </w:rPr>
        <w:t>медицинских изделий.</w:t>
      </w:r>
    </w:p>
    <w:p w:rsidR="006148DD" w:rsidRPr="000A44A0" w:rsidRDefault="007D2AD2" w:rsidP="000A44A0">
      <w:pPr>
        <w:pStyle w:val="a3"/>
        <w:numPr>
          <w:ilvl w:val="0"/>
          <w:numId w:val="17"/>
        </w:numPr>
        <w:spacing w:after="0" w:line="360" w:lineRule="auto"/>
        <w:ind w:left="0" w:firstLine="709"/>
        <w:jc w:val="both"/>
        <w:rPr>
          <w:sz w:val="28"/>
          <w:szCs w:val="28"/>
        </w:rPr>
      </w:pPr>
      <w:r w:rsidRPr="000A44A0">
        <w:rPr>
          <w:sz w:val="28"/>
          <w:szCs w:val="28"/>
        </w:rPr>
        <w:t>Фальсифицированные</w:t>
      </w:r>
      <w:r w:rsidR="006148DD" w:rsidRPr="000A44A0">
        <w:rPr>
          <w:sz w:val="28"/>
          <w:szCs w:val="28"/>
        </w:rPr>
        <w:t xml:space="preserve"> </w:t>
      </w:r>
      <w:r w:rsidRPr="000A44A0">
        <w:rPr>
          <w:sz w:val="28"/>
          <w:szCs w:val="28"/>
        </w:rPr>
        <w:t>МИ и недоброкачественные МИ</w:t>
      </w:r>
      <w:r w:rsidR="006148DD" w:rsidRPr="000A44A0">
        <w:rPr>
          <w:sz w:val="28"/>
          <w:szCs w:val="28"/>
        </w:rPr>
        <w:t xml:space="preserve"> </w:t>
      </w:r>
      <w:r w:rsidRPr="000A44A0">
        <w:rPr>
          <w:sz w:val="28"/>
          <w:szCs w:val="28"/>
        </w:rPr>
        <w:t>подлежат изъятию и последующему уничтожению или вывозу</w:t>
      </w:r>
      <w:r w:rsidR="006148DD" w:rsidRPr="000A44A0">
        <w:rPr>
          <w:sz w:val="28"/>
          <w:szCs w:val="28"/>
        </w:rPr>
        <w:t xml:space="preserve"> </w:t>
      </w:r>
      <w:r w:rsidRPr="000A44A0">
        <w:rPr>
          <w:sz w:val="28"/>
          <w:szCs w:val="28"/>
        </w:rPr>
        <w:t>с территории Российской Федерации, а контрафактные</w:t>
      </w:r>
      <w:r w:rsidR="006148DD" w:rsidRPr="000A44A0">
        <w:rPr>
          <w:sz w:val="28"/>
          <w:szCs w:val="28"/>
        </w:rPr>
        <w:t xml:space="preserve"> </w:t>
      </w:r>
      <w:r w:rsidRPr="000A44A0">
        <w:rPr>
          <w:sz w:val="28"/>
          <w:szCs w:val="28"/>
        </w:rPr>
        <w:t xml:space="preserve">медицинские изделия </w:t>
      </w:r>
      <w:proofErr w:type="gramStart"/>
      <w:r w:rsidRPr="000A44A0">
        <w:rPr>
          <w:sz w:val="28"/>
          <w:szCs w:val="28"/>
        </w:rPr>
        <w:t>-и</w:t>
      </w:r>
      <w:proofErr w:type="gramEnd"/>
      <w:r w:rsidRPr="000A44A0">
        <w:rPr>
          <w:sz w:val="28"/>
          <w:szCs w:val="28"/>
        </w:rPr>
        <w:t xml:space="preserve">зъятию и последующему уничтожению. </w:t>
      </w:r>
    </w:p>
    <w:p w:rsidR="007D2AD2" w:rsidRPr="000A44A0" w:rsidRDefault="007D2AD2" w:rsidP="000A44A0">
      <w:pPr>
        <w:pStyle w:val="a3"/>
        <w:numPr>
          <w:ilvl w:val="0"/>
          <w:numId w:val="17"/>
        </w:numPr>
        <w:spacing w:after="0" w:line="360" w:lineRule="auto"/>
        <w:ind w:left="0" w:firstLine="709"/>
        <w:jc w:val="both"/>
        <w:rPr>
          <w:sz w:val="28"/>
          <w:szCs w:val="28"/>
        </w:rPr>
      </w:pPr>
      <w:r w:rsidRPr="000A44A0">
        <w:rPr>
          <w:sz w:val="28"/>
          <w:szCs w:val="28"/>
        </w:rPr>
        <w:t>Порядок уничтожения изъятых фальсифицированных, недоброкачественных</w:t>
      </w:r>
      <w:r w:rsidR="006148DD" w:rsidRPr="000A44A0">
        <w:rPr>
          <w:sz w:val="28"/>
          <w:szCs w:val="28"/>
        </w:rPr>
        <w:t xml:space="preserve"> </w:t>
      </w:r>
      <w:r w:rsidRPr="000A44A0">
        <w:rPr>
          <w:sz w:val="28"/>
          <w:szCs w:val="28"/>
        </w:rPr>
        <w:t>и контрафактных МИ</w:t>
      </w:r>
      <w:r w:rsidR="006148DD" w:rsidRPr="000A44A0">
        <w:rPr>
          <w:sz w:val="28"/>
          <w:szCs w:val="28"/>
        </w:rPr>
        <w:t xml:space="preserve"> </w:t>
      </w:r>
      <w:r w:rsidRPr="000A44A0">
        <w:rPr>
          <w:sz w:val="28"/>
          <w:szCs w:val="28"/>
        </w:rPr>
        <w:t>устанавливается Правительством РФ</w:t>
      </w:r>
      <w:r w:rsidR="006148DD" w:rsidRPr="000A44A0">
        <w:rPr>
          <w:sz w:val="28"/>
          <w:szCs w:val="28"/>
        </w:rPr>
        <w:t xml:space="preserve">. </w:t>
      </w:r>
      <w:r w:rsidRPr="000A44A0">
        <w:rPr>
          <w:sz w:val="28"/>
          <w:szCs w:val="28"/>
        </w:rPr>
        <w:t>В аптечной организации фальсифицированные, недоброкачественные и контрафактные</w:t>
      </w:r>
      <w:r w:rsidR="006148DD" w:rsidRPr="000A44A0">
        <w:rPr>
          <w:sz w:val="28"/>
          <w:szCs w:val="28"/>
        </w:rPr>
        <w:t xml:space="preserve"> </w:t>
      </w:r>
      <w:r w:rsidRPr="000A44A0">
        <w:rPr>
          <w:sz w:val="28"/>
          <w:szCs w:val="28"/>
        </w:rPr>
        <w:t xml:space="preserve">МИ должны быть идентифицированы и изолированы от остальных товаров аптечного ассортимента и помещены в зону карантинного хранения товаров АА </w:t>
      </w:r>
      <w:proofErr w:type="gramStart"/>
      <w:r w:rsidRPr="000A44A0">
        <w:rPr>
          <w:sz w:val="28"/>
          <w:szCs w:val="28"/>
        </w:rPr>
        <w:t>–о</w:t>
      </w:r>
      <w:proofErr w:type="gramEnd"/>
      <w:r w:rsidRPr="000A44A0">
        <w:rPr>
          <w:sz w:val="28"/>
          <w:szCs w:val="28"/>
        </w:rPr>
        <w:t xml:space="preserve">тдельную от ЛП (приказ МЗ от 31.08.2016 г. </w:t>
      </w:r>
      <w:proofErr w:type="spellStart"/>
      <w:r w:rsidRPr="000A44A0">
        <w:rPr>
          <w:sz w:val="28"/>
          <w:szCs w:val="28"/>
        </w:rPr>
        <w:t>No</w:t>
      </w:r>
      <w:proofErr w:type="spellEnd"/>
      <w:r w:rsidRPr="000A44A0">
        <w:rPr>
          <w:sz w:val="28"/>
          <w:szCs w:val="28"/>
        </w:rPr>
        <w:t xml:space="preserve"> 647н)</w:t>
      </w:r>
      <w:r w:rsidR="006148DD" w:rsidRPr="000A44A0">
        <w:rPr>
          <w:sz w:val="28"/>
          <w:szCs w:val="28"/>
        </w:rPr>
        <w:t xml:space="preserve"> </w:t>
      </w:r>
      <w:r w:rsidRPr="000A44A0">
        <w:rPr>
          <w:sz w:val="28"/>
          <w:szCs w:val="28"/>
        </w:rPr>
        <w:t xml:space="preserve">«Правила уничтожения изъятых фальсифицированных МИ, недоброкачественных МИ и контрафактных МИ», утвержденные Постановлением Правительства РФ от </w:t>
      </w:r>
      <w:r w:rsidR="006148DD" w:rsidRPr="000A44A0">
        <w:rPr>
          <w:sz w:val="28"/>
          <w:szCs w:val="28"/>
        </w:rPr>
        <w:t>12.12.2015 №</w:t>
      </w:r>
      <w:r w:rsidRPr="000A44A0">
        <w:rPr>
          <w:sz w:val="28"/>
          <w:szCs w:val="28"/>
        </w:rPr>
        <w:t xml:space="preserve"> 1360</w:t>
      </w:r>
    </w:p>
    <w:p w:rsidR="006148DD" w:rsidRPr="000A44A0" w:rsidRDefault="006148DD" w:rsidP="000A44A0">
      <w:pPr>
        <w:spacing w:after="0" w:line="360" w:lineRule="auto"/>
        <w:ind w:firstLine="709"/>
        <w:jc w:val="both"/>
        <w:rPr>
          <w:sz w:val="28"/>
          <w:szCs w:val="28"/>
        </w:rPr>
      </w:pPr>
    </w:p>
    <w:p w:rsidR="006148DD" w:rsidRPr="000A44A0" w:rsidRDefault="007D2AD2" w:rsidP="000A44A0">
      <w:pPr>
        <w:pStyle w:val="3"/>
        <w:spacing w:before="0" w:line="360" w:lineRule="auto"/>
        <w:ind w:firstLine="709"/>
        <w:jc w:val="both"/>
        <w:rPr>
          <w:rFonts w:ascii="Times New Roman" w:hAnsi="Times New Roman" w:cs="Times New Roman"/>
          <w:b w:val="0"/>
          <w:color w:val="auto"/>
          <w:sz w:val="28"/>
          <w:szCs w:val="28"/>
        </w:rPr>
      </w:pPr>
      <w:r w:rsidRPr="000A44A0">
        <w:rPr>
          <w:rFonts w:ascii="Times New Roman" w:hAnsi="Times New Roman" w:cs="Times New Roman"/>
          <w:b w:val="0"/>
          <w:color w:val="auto"/>
          <w:sz w:val="28"/>
          <w:szCs w:val="28"/>
        </w:rPr>
        <w:lastRenderedPageBreak/>
        <w:t>Отпуск МИ по рецептам врачей –</w:t>
      </w:r>
      <w:r w:rsidR="006148DD" w:rsidRPr="000A44A0">
        <w:rPr>
          <w:rFonts w:ascii="Times New Roman" w:hAnsi="Times New Roman" w:cs="Times New Roman"/>
          <w:b w:val="0"/>
          <w:color w:val="auto"/>
          <w:sz w:val="28"/>
          <w:szCs w:val="28"/>
        </w:rPr>
        <w:t xml:space="preserve"> </w:t>
      </w:r>
      <w:r w:rsidRPr="000A44A0">
        <w:rPr>
          <w:rFonts w:ascii="Times New Roman" w:hAnsi="Times New Roman" w:cs="Times New Roman"/>
          <w:b w:val="0"/>
          <w:color w:val="auto"/>
          <w:sz w:val="28"/>
          <w:szCs w:val="28"/>
        </w:rPr>
        <w:t xml:space="preserve">Приказ МЗ РФ от 20.12.2012 </w:t>
      </w:r>
      <w:r w:rsidR="006148DD" w:rsidRPr="000A44A0">
        <w:rPr>
          <w:rFonts w:ascii="Times New Roman" w:hAnsi="Times New Roman" w:cs="Times New Roman"/>
          <w:b w:val="0"/>
          <w:color w:val="auto"/>
          <w:sz w:val="28"/>
          <w:szCs w:val="28"/>
        </w:rPr>
        <w:t>№</w:t>
      </w:r>
      <w:r w:rsidRPr="000A44A0">
        <w:rPr>
          <w:rFonts w:ascii="Times New Roman" w:hAnsi="Times New Roman" w:cs="Times New Roman"/>
          <w:b w:val="0"/>
          <w:color w:val="auto"/>
          <w:sz w:val="28"/>
          <w:szCs w:val="28"/>
        </w:rPr>
        <w:t>1181н</w:t>
      </w:r>
      <w:proofErr w:type="gramStart"/>
      <w:r w:rsidR="006148DD" w:rsidRPr="000A44A0">
        <w:rPr>
          <w:rFonts w:ascii="Times New Roman" w:hAnsi="Times New Roman" w:cs="Times New Roman"/>
          <w:b w:val="0"/>
          <w:color w:val="auto"/>
          <w:sz w:val="28"/>
          <w:szCs w:val="28"/>
        </w:rPr>
        <w:t>«О</w:t>
      </w:r>
      <w:proofErr w:type="gramEnd"/>
      <w:r w:rsidR="006148DD" w:rsidRPr="000A44A0">
        <w:rPr>
          <w:rFonts w:ascii="Times New Roman" w:hAnsi="Times New Roman" w:cs="Times New Roman"/>
          <w:b w:val="0"/>
          <w:color w:val="auto"/>
          <w:sz w:val="28"/>
          <w:szCs w:val="28"/>
        </w:rPr>
        <w:t>б утверждении порядка назначения и выписывания медицинских изделий, а также форм рецептурных бланков на медицинские изделия и порядка оформления указанных бланков,</w:t>
      </w:r>
      <w:r w:rsidR="00A62C08" w:rsidRPr="000A44A0">
        <w:rPr>
          <w:rFonts w:ascii="Times New Roman" w:hAnsi="Times New Roman" w:cs="Times New Roman"/>
          <w:b w:val="0"/>
          <w:color w:val="auto"/>
          <w:sz w:val="28"/>
          <w:szCs w:val="28"/>
        </w:rPr>
        <w:t xml:space="preserve"> </w:t>
      </w:r>
      <w:r w:rsidR="006148DD" w:rsidRPr="000A44A0">
        <w:rPr>
          <w:rFonts w:ascii="Times New Roman" w:hAnsi="Times New Roman" w:cs="Times New Roman"/>
          <w:b w:val="0"/>
          <w:color w:val="auto"/>
          <w:sz w:val="28"/>
          <w:szCs w:val="28"/>
        </w:rPr>
        <w:t>их учёта и хранения»</w:t>
      </w:r>
      <w:r w:rsidR="006148DD" w:rsidRPr="000A44A0">
        <w:rPr>
          <w:rFonts w:ascii="Times New Roman" w:eastAsia="Times New Roman" w:hAnsi="Times New Roman" w:cs="Times New Roman"/>
          <w:b w:val="0"/>
          <w:color w:val="auto"/>
          <w:sz w:val="28"/>
          <w:szCs w:val="28"/>
          <w:lang w:eastAsia="ru-RU"/>
        </w:rPr>
        <w:t xml:space="preserve"> </w:t>
      </w:r>
    </w:p>
    <w:p w:rsidR="003950C3" w:rsidRDefault="000A44A0" w:rsidP="000A44A0">
      <w:pPr>
        <w:pStyle w:val="a3"/>
        <w:spacing w:after="0" w:line="360" w:lineRule="auto"/>
        <w:ind w:left="0" w:firstLine="709"/>
        <w:jc w:val="both"/>
        <w:rPr>
          <w:sz w:val="28"/>
          <w:szCs w:val="28"/>
        </w:rPr>
      </w:pPr>
      <w:proofErr w:type="gramStart"/>
      <w:r w:rsidRPr="000A44A0">
        <w:rPr>
          <w:sz w:val="28"/>
          <w:szCs w:val="28"/>
        </w:rPr>
        <w:t>Согласно п. 12 "Правил продажи отдельных видов товаров", утвержденных Постановлением Правительства РФ от 19.01.1998 №55 (в ред. от 23.12.2015) продавец обязан по требованию потребителя ознакомить его с товарно-сопроводительной документацией на товар, содержащей по каждому наименованию товара сведения об обязательном подтверждении соответствия согласно законодательству Российской Федерации о техническом регулировании (</w:t>
      </w:r>
      <w:r w:rsidRPr="000A44A0">
        <w:rPr>
          <w:rStyle w:val="a9"/>
          <w:b w:val="0"/>
          <w:sz w:val="28"/>
          <w:szCs w:val="28"/>
        </w:rPr>
        <w:t>сертификат соответствия, его номер, срок его действия, орган, выдавший сертификат, или сведения</w:t>
      </w:r>
      <w:proofErr w:type="gramEnd"/>
      <w:r w:rsidRPr="000A44A0">
        <w:rPr>
          <w:rStyle w:val="a9"/>
          <w:b w:val="0"/>
          <w:sz w:val="28"/>
          <w:szCs w:val="28"/>
        </w:rPr>
        <w:t xml:space="preserve"> о декларации о соответствии, в том числе ее регистрационный номер, срок ее действия, наименование лица, принявшего декларацию, и орган, ее зарегистрировавший</w:t>
      </w:r>
      <w:r w:rsidRPr="000A44A0">
        <w:rPr>
          <w:sz w:val="28"/>
          <w:szCs w:val="28"/>
        </w:rPr>
        <w:t>). Эти документы должны быть заверены подписью и печатью поставщика или продавца с указанием его места нахождения (адреса) и телефона.</w:t>
      </w:r>
    </w:p>
    <w:p w:rsidR="006F2EBA" w:rsidRPr="006F2EBA" w:rsidRDefault="006F2EBA" w:rsidP="000A44A0">
      <w:pPr>
        <w:pStyle w:val="a3"/>
        <w:spacing w:after="0" w:line="360" w:lineRule="auto"/>
        <w:ind w:left="0" w:firstLine="709"/>
        <w:jc w:val="both"/>
        <w:rPr>
          <w:sz w:val="28"/>
          <w:szCs w:val="28"/>
        </w:rPr>
      </w:pPr>
      <w:r w:rsidRPr="006F2EBA">
        <w:rPr>
          <w:sz w:val="28"/>
          <w:szCs w:val="28"/>
        </w:rPr>
        <w:t>Реализация изделий медицинского назначения производится по свободны</w:t>
      </w:r>
      <w:proofErr w:type="gramStart"/>
      <w:r w:rsidRPr="006F2EBA">
        <w:rPr>
          <w:sz w:val="28"/>
          <w:szCs w:val="28"/>
        </w:rPr>
        <w:t>м(</w:t>
      </w:r>
      <w:proofErr w:type="gramEnd"/>
      <w:r w:rsidRPr="006F2EBA">
        <w:rPr>
          <w:sz w:val="28"/>
          <w:szCs w:val="28"/>
        </w:rPr>
        <w:t>рыночным) ценам, сформированным в соответствии с действующим порядком.</w:t>
      </w:r>
    </w:p>
    <w:p w:rsidR="006F2EBA" w:rsidRPr="00783FC7" w:rsidRDefault="006F2EBA" w:rsidP="000A44A0">
      <w:pPr>
        <w:pStyle w:val="a3"/>
        <w:spacing w:after="0" w:line="360" w:lineRule="auto"/>
        <w:ind w:left="0" w:firstLine="709"/>
        <w:jc w:val="both"/>
        <w:rPr>
          <w:sz w:val="28"/>
          <w:szCs w:val="28"/>
        </w:rPr>
      </w:pPr>
      <w:r w:rsidRPr="006F2EBA">
        <w:rPr>
          <w:sz w:val="28"/>
          <w:szCs w:val="28"/>
        </w:rPr>
        <w:t xml:space="preserve">В реализации аптечного учреждения одновременно не находятся изделия медицинского назначения одного наименования с разными розничными </w:t>
      </w:r>
      <w:r w:rsidRPr="00783FC7">
        <w:rPr>
          <w:sz w:val="28"/>
          <w:szCs w:val="28"/>
        </w:rPr>
        <w:t>ценами.</w:t>
      </w:r>
    </w:p>
    <w:p w:rsidR="00783FC7" w:rsidRDefault="006F2EBA" w:rsidP="000A44A0">
      <w:pPr>
        <w:pStyle w:val="a3"/>
        <w:spacing w:after="0" w:line="360" w:lineRule="auto"/>
        <w:ind w:left="0" w:firstLine="709"/>
        <w:jc w:val="both"/>
        <w:rPr>
          <w:rFonts w:ascii="Arial" w:hAnsi="Arial" w:cs="Arial"/>
          <w:sz w:val="28"/>
          <w:szCs w:val="28"/>
        </w:rPr>
      </w:pPr>
      <w:r w:rsidRPr="00783FC7">
        <w:rPr>
          <w:sz w:val="28"/>
          <w:szCs w:val="28"/>
        </w:rPr>
        <w:t>Изделия медицинского назначения, надлежащего качества возврату и обмену не подлежат</w:t>
      </w:r>
      <w:r w:rsidRPr="00783FC7">
        <w:rPr>
          <w:rFonts w:ascii="Arial" w:hAnsi="Arial" w:cs="Arial"/>
          <w:sz w:val="28"/>
          <w:szCs w:val="28"/>
        </w:rPr>
        <w:t>.</w:t>
      </w:r>
    </w:p>
    <w:p w:rsidR="00783FC7" w:rsidRDefault="00783FC7">
      <w:pPr>
        <w:rPr>
          <w:rFonts w:ascii="Arial" w:hAnsi="Arial" w:cs="Arial"/>
          <w:sz w:val="28"/>
          <w:szCs w:val="28"/>
        </w:rPr>
      </w:pPr>
      <w:r>
        <w:rPr>
          <w:rFonts w:ascii="Arial" w:hAnsi="Arial" w:cs="Arial"/>
          <w:sz w:val="28"/>
          <w:szCs w:val="28"/>
        </w:rPr>
        <w:br w:type="page"/>
      </w:r>
    </w:p>
    <w:p w:rsidR="006F2EBA" w:rsidRPr="002234EB" w:rsidRDefault="002234EB" w:rsidP="002234EB">
      <w:pPr>
        <w:pStyle w:val="a3"/>
        <w:spacing w:after="0" w:line="360" w:lineRule="auto"/>
        <w:ind w:left="0" w:firstLine="709"/>
        <w:jc w:val="both"/>
        <w:rPr>
          <w:b/>
          <w:color w:val="000000" w:themeColor="text1"/>
          <w:sz w:val="32"/>
          <w:szCs w:val="32"/>
        </w:rPr>
      </w:pPr>
      <w:r w:rsidRPr="002234EB">
        <w:rPr>
          <w:b/>
          <w:color w:val="000000" w:themeColor="text1"/>
          <w:sz w:val="32"/>
          <w:szCs w:val="32"/>
        </w:rPr>
        <w:lastRenderedPageBreak/>
        <w:t xml:space="preserve">Тема № 5 </w:t>
      </w:r>
      <w:r w:rsidR="00783FC7" w:rsidRPr="002234EB">
        <w:rPr>
          <w:b/>
          <w:color w:val="000000" w:themeColor="text1"/>
          <w:sz w:val="32"/>
          <w:szCs w:val="32"/>
        </w:rPr>
        <w:t>Медицинские приборы, аппараты, инструменты. Анализ ассортимента. Хранение. Реализация. Документы, подтверждающие качество.</w:t>
      </w:r>
    </w:p>
    <w:p w:rsidR="002234EB" w:rsidRDefault="002234EB" w:rsidP="002234EB">
      <w:pPr>
        <w:pStyle w:val="a3"/>
        <w:spacing w:after="0" w:line="360" w:lineRule="auto"/>
        <w:ind w:left="0" w:firstLine="709"/>
        <w:jc w:val="both"/>
        <w:rPr>
          <w:color w:val="000000" w:themeColor="text1"/>
          <w:sz w:val="28"/>
          <w:szCs w:val="28"/>
        </w:rPr>
      </w:pPr>
    </w:p>
    <w:p w:rsidR="00693A39" w:rsidRPr="002234EB" w:rsidRDefault="00783FC7" w:rsidP="002234EB">
      <w:pPr>
        <w:pStyle w:val="a3"/>
        <w:spacing w:after="0" w:line="360" w:lineRule="auto"/>
        <w:ind w:left="0" w:firstLine="709"/>
        <w:jc w:val="both"/>
        <w:rPr>
          <w:color w:val="000000" w:themeColor="text1"/>
          <w:sz w:val="28"/>
          <w:szCs w:val="28"/>
        </w:rPr>
      </w:pPr>
      <w:proofErr w:type="spellStart"/>
      <w:r w:rsidRPr="002234EB">
        <w:rPr>
          <w:color w:val="000000" w:themeColor="text1"/>
          <w:sz w:val="28"/>
          <w:szCs w:val="28"/>
        </w:rPr>
        <w:t>Медтехника</w:t>
      </w:r>
      <w:proofErr w:type="spellEnd"/>
      <w:r w:rsidRPr="002234EB">
        <w:rPr>
          <w:color w:val="000000" w:themeColor="text1"/>
          <w:sz w:val="28"/>
          <w:szCs w:val="28"/>
        </w:rPr>
        <w:t xml:space="preserve"> подразделяются на следующие группы:</w:t>
      </w:r>
    </w:p>
    <w:p w:rsidR="00693A39" w:rsidRPr="002234EB" w:rsidRDefault="00783FC7"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1.Инструменты – это технические устройства,</w:t>
      </w:r>
      <w:r w:rsidR="002234EB">
        <w:rPr>
          <w:color w:val="000000" w:themeColor="text1"/>
          <w:sz w:val="28"/>
          <w:szCs w:val="28"/>
        </w:rPr>
        <w:t xml:space="preserve"> </w:t>
      </w:r>
      <w:r w:rsidRPr="002234EB">
        <w:rPr>
          <w:color w:val="000000" w:themeColor="text1"/>
          <w:sz w:val="28"/>
          <w:szCs w:val="28"/>
        </w:rPr>
        <w:t>предназначенные для выполнения профилактических,</w:t>
      </w:r>
      <w:r w:rsidR="002234EB">
        <w:rPr>
          <w:color w:val="000000" w:themeColor="text1"/>
          <w:sz w:val="28"/>
          <w:szCs w:val="28"/>
        </w:rPr>
        <w:t xml:space="preserve"> </w:t>
      </w:r>
      <w:r w:rsidRPr="002234EB">
        <w:rPr>
          <w:color w:val="000000" w:themeColor="text1"/>
          <w:sz w:val="28"/>
          <w:szCs w:val="28"/>
        </w:rPr>
        <w:t>диагностических,</w:t>
      </w:r>
      <w:r w:rsidR="002234EB">
        <w:rPr>
          <w:color w:val="000000" w:themeColor="text1"/>
          <w:sz w:val="28"/>
          <w:szCs w:val="28"/>
        </w:rPr>
        <w:t xml:space="preserve"> </w:t>
      </w:r>
      <w:r w:rsidRPr="002234EB">
        <w:rPr>
          <w:color w:val="000000" w:themeColor="text1"/>
          <w:sz w:val="28"/>
          <w:szCs w:val="28"/>
        </w:rPr>
        <w:t>лечебных манипуляций и процедур, удерживаемые в руке и приводимые в действие мышечной силой человека.</w:t>
      </w:r>
    </w:p>
    <w:p w:rsidR="00693A39" w:rsidRPr="002234EB" w:rsidRDefault="00783FC7"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2.Приборы – это специальные устройства, с помощью которых можно получить необходимую информацию о состоянии организма,</w:t>
      </w:r>
      <w:r w:rsidR="002234EB">
        <w:rPr>
          <w:color w:val="000000" w:themeColor="text1"/>
          <w:sz w:val="28"/>
          <w:szCs w:val="28"/>
        </w:rPr>
        <w:t xml:space="preserve"> </w:t>
      </w:r>
      <w:r w:rsidRPr="002234EB">
        <w:rPr>
          <w:color w:val="000000" w:themeColor="text1"/>
          <w:sz w:val="28"/>
          <w:szCs w:val="28"/>
        </w:rPr>
        <w:t>поставить диагноз.</w:t>
      </w:r>
    </w:p>
    <w:p w:rsidR="00693A39" w:rsidRPr="002234EB" w:rsidRDefault="00783FC7"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3.Аппараты – это устройства, воздействующие на организм с лечебной целью.</w:t>
      </w:r>
    </w:p>
    <w:p w:rsidR="00783FC7" w:rsidRPr="002234EB" w:rsidRDefault="00783FC7"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4.Расходные материалы – это различные материалы, используемые для обеспечения работы медицинской техники и выполнения лечебных процедур.</w:t>
      </w:r>
    </w:p>
    <w:p w:rsidR="002234EB" w:rsidRDefault="002234EB" w:rsidP="002234EB">
      <w:pPr>
        <w:pStyle w:val="a3"/>
        <w:spacing w:after="0" w:line="360" w:lineRule="auto"/>
        <w:ind w:left="0" w:firstLine="709"/>
        <w:jc w:val="both"/>
        <w:rPr>
          <w:color w:val="000000" w:themeColor="text1"/>
          <w:sz w:val="28"/>
          <w:szCs w:val="28"/>
        </w:rPr>
      </w:pPr>
    </w:p>
    <w:p w:rsidR="00693A39" w:rsidRPr="002234EB" w:rsidRDefault="00693A39"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Медицинские приборы:</w:t>
      </w:r>
    </w:p>
    <w:p w:rsidR="00693A39" w:rsidRPr="002234EB" w:rsidRDefault="00693A39" w:rsidP="002234EB">
      <w:pPr>
        <w:pStyle w:val="2"/>
        <w:spacing w:before="0" w:line="360" w:lineRule="auto"/>
        <w:ind w:firstLine="709"/>
        <w:jc w:val="both"/>
        <w:rPr>
          <w:rFonts w:ascii="Times New Roman" w:hAnsi="Times New Roman" w:cs="Times New Roman"/>
          <w:b w:val="0"/>
          <w:color w:val="000000" w:themeColor="text1"/>
          <w:sz w:val="28"/>
          <w:szCs w:val="28"/>
        </w:rPr>
      </w:pPr>
      <w:r w:rsidRPr="002234EB">
        <w:rPr>
          <w:rFonts w:ascii="Times New Roman" w:hAnsi="Times New Roman" w:cs="Times New Roman"/>
          <w:b w:val="0"/>
          <w:color w:val="000000" w:themeColor="text1"/>
          <w:sz w:val="28"/>
          <w:szCs w:val="28"/>
        </w:rPr>
        <w:t>Разновидности медицинских термометров</w:t>
      </w:r>
      <w:r w:rsidR="006C2C14" w:rsidRPr="002234EB">
        <w:rPr>
          <w:rFonts w:ascii="Times New Roman" w:hAnsi="Times New Roman" w:cs="Times New Roman"/>
          <w:b w:val="0"/>
          <w:color w:val="000000" w:themeColor="text1"/>
          <w:sz w:val="28"/>
          <w:szCs w:val="28"/>
        </w:rPr>
        <w:t>:</w:t>
      </w:r>
    </w:p>
    <w:p w:rsidR="00693A39" w:rsidRPr="002234EB" w:rsidRDefault="00693A39" w:rsidP="002234EB">
      <w:pPr>
        <w:pStyle w:val="a7"/>
        <w:numPr>
          <w:ilvl w:val="0"/>
          <w:numId w:val="21"/>
        </w:numPr>
        <w:spacing w:before="0" w:beforeAutospacing="0" w:after="0" w:afterAutospacing="0" w:line="360" w:lineRule="auto"/>
        <w:ind w:left="0" w:firstLine="709"/>
        <w:jc w:val="both"/>
        <w:rPr>
          <w:color w:val="000000" w:themeColor="text1"/>
          <w:sz w:val="28"/>
          <w:szCs w:val="28"/>
        </w:rPr>
      </w:pPr>
      <w:r w:rsidRPr="002234EB">
        <w:rPr>
          <w:rStyle w:val="a9"/>
          <w:b w:val="0"/>
          <w:color w:val="000000" w:themeColor="text1"/>
          <w:sz w:val="28"/>
          <w:szCs w:val="28"/>
        </w:rPr>
        <w:t>Ртутны</w:t>
      </w:r>
      <w:proofErr w:type="gramStart"/>
      <w:r w:rsidRPr="002234EB">
        <w:rPr>
          <w:rStyle w:val="a9"/>
          <w:b w:val="0"/>
          <w:color w:val="000000" w:themeColor="text1"/>
          <w:sz w:val="28"/>
          <w:szCs w:val="28"/>
        </w:rPr>
        <w:t>е</w:t>
      </w:r>
      <w:r w:rsidR="002234EB">
        <w:rPr>
          <w:rStyle w:val="a9"/>
          <w:b w:val="0"/>
          <w:color w:val="000000" w:themeColor="text1"/>
          <w:sz w:val="28"/>
          <w:szCs w:val="28"/>
        </w:rPr>
        <w:t>-</w:t>
      </w:r>
      <w:proofErr w:type="gramEnd"/>
      <w:r w:rsidR="002234EB">
        <w:rPr>
          <w:rStyle w:val="a9"/>
          <w:b w:val="0"/>
          <w:color w:val="000000" w:themeColor="text1"/>
          <w:sz w:val="28"/>
          <w:szCs w:val="28"/>
        </w:rPr>
        <w:t xml:space="preserve"> к</w:t>
      </w:r>
      <w:r w:rsidRPr="002234EB">
        <w:rPr>
          <w:color w:val="000000" w:themeColor="text1"/>
          <w:sz w:val="28"/>
          <w:szCs w:val="28"/>
        </w:rPr>
        <w:t>онструктивно ртутный термометр представляет собой колбу из стекла, внутри которой располагается содержащий ртуть капилляр. Под влиянием температуры ртутный столбик поднимается. Потребители ценят эту модель за высокую точность показаний, долговечность, экономичность и разнообразие способов измерения.</w:t>
      </w:r>
    </w:p>
    <w:p w:rsidR="00693A39" w:rsidRPr="002234EB" w:rsidRDefault="00693A39" w:rsidP="002234EB">
      <w:pPr>
        <w:pStyle w:val="a7"/>
        <w:numPr>
          <w:ilvl w:val="0"/>
          <w:numId w:val="21"/>
        </w:numPr>
        <w:spacing w:before="0" w:beforeAutospacing="0" w:after="0" w:afterAutospacing="0" w:line="360" w:lineRule="auto"/>
        <w:ind w:left="0" w:firstLine="709"/>
        <w:jc w:val="both"/>
        <w:rPr>
          <w:color w:val="000000" w:themeColor="text1"/>
          <w:sz w:val="28"/>
          <w:szCs w:val="28"/>
        </w:rPr>
      </w:pPr>
      <w:r w:rsidRPr="002234EB">
        <w:rPr>
          <w:rStyle w:val="a9"/>
          <w:b w:val="0"/>
          <w:color w:val="000000" w:themeColor="text1"/>
          <w:sz w:val="28"/>
          <w:szCs w:val="28"/>
        </w:rPr>
        <w:t>Цифровы</w:t>
      </w:r>
      <w:proofErr w:type="gramStart"/>
      <w:r w:rsidRPr="002234EB">
        <w:rPr>
          <w:rStyle w:val="a9"/>
          <w:b w:val="0"/>
          <w:color w:val="000000" w:themeColor="text1"/>
          <w:sz w:val="28"/>
          <w:szCs w:val="28"/>
        </w:rPr>
        <w:t>е</w:t>
      </w:r>
      <w:r w:rsidR="002234EB">
        <w:rPr>
          <w:rStyle w:val="a9"/>
          <w:b w:val="0"/>
          <w:color w:val="000000" w:themeColor="text1"/>
          <w:sz w:val="28"/>
          <w:szCs w:val="28"/>
        </w:rPr>
        <w:t>-</w:t>
      </w:r>
      <w:proofErr w:type="gramEnd"/>
      <w:r w:rsidR="002234EB">
        <w:rPr>
          <w:rStyle w:val="a9"/>
          <w:b w:val="0"/>
          <w:color w:val="000000" w:themeColor="text1"/>
          <w:sz w:val="28"/>
          <w:szCs w:val="28"/>
        </w:rPr>
        <w:t xml:space="preserve"> п</w:t>
      </w:r>
      <w:r w:rsidRPr="002234EB">
        <w:rPr>
          <w:color w:val="000000" w:themeColor="text1"/>
          <w:sz w:val="28"/>
          <w:szCs w:val="28"/>
        </w:rPr>
        <w:t xml:space="preserve">ринцип их работы основан на действии встроенного датчика, который реагирует на температуру и отображает результаты измерения на дисплее. По показателям точности </w:t>
      </w:r>
      <w:hyperlink r:id="rId44" w:tgtFrame="_blank" w:history="1">
        <w:r w:rsidRPr="002234EB">
          <w:rPr>
            <w:rStyle w:val="a8"/>
            <w:color w:val="000000" w:themeColor="text1"/>
            <w:sz w:val="28"/>
            <w:szCs w:val="28"/>
          </w:rPr>
          <w:t>цифровой термометр</w:t>
        </w:r>
      </w:hyperlink>
      <w:r w:rsidRPr="002234EB">
        <w:rPr>
          <w:color w:val="000000" w:themeColor="text1"/>
          <w:sz w:val="28"/>
          <w:szCs w:val="28"/>
        </w:rPr>
        <w:t xml:space="preserve"> ничем не уступает </w:t>
      </w:r>
      <w:proofErr w:type="gramStart"/>
      <w:r w:rsidRPr="002234EB">
        <w:rPr>
          <w:color w:val="000000" w:themeColor="text1"/>
          <w:sz w:val="28"/>
          <w:szCs w:val="28"/>
        </w:rPr>
        <w:t>ртутному</w:t>
      </w:r>
      <w:proofErr w:type="gramEnd"/>
      <w:r w:rsidRPr="002234EB">
        <w:rPr>
          <w:color w:val="000000" w:themeColor="text1"/>
          <w:sz w:val="28"/>
          <w:szCs w:val="28"/>
        </w:rPr>
        <w:t>, при условии соблюдения инструкций производителя, а результат выдает быстрее.</w:t>
      </w:r>
    </w:p>
    <w:p w:rsidR="00693A39" w:rsidRPr="002234EB" w:rsidRDefault="00693A39" w:rsidP="002234EB">
      <w:pPr>
        <w:pStyle w:val="a7"/>
        <w:numPr>
          <w:ilvl w:val="0"/>
          <w:numId w:val="21"/>
        </w:numPr>
        <w:spacing w:before="0" w:beforeAutospacing="0" w:after="0" w:afterAutospacing="0" w:line="360" w:lineRule="auto"/>
        <w:ind w:left="0" w:firstLine="709"/>
        <w:jc w:val="both"/>
        <w:rPr>
          <w:color w:val="000000" w:themeColor="text1"/>
          <w:sz w:val="28"/>
          <w:szCs w:val="28"/>
        </w:rPr>
      </w:pPr>
      <w:r w:rsidRPr="002234EB">
        <w:rPr>
          <w:color w:val="000000" w:themeColor="text1"/>
          <w:sz w:val="28"/>
          <w:szCs w:val="28"/>
        </w:rPr>
        <w:lastRenderedPageBreak/>
        <w:t>Инфракрасный термометр - это измерительный прибор последнего поколения. В нем чувствительный элемент регистрирует показатели инфракрасного излучения человеческого тела и переводит их в единицы измерения температуры. Данная категория приборов подразделяется на несколько подвидов: в зависимости от своих предпочтений покупатель может приобрести бесконтактный, лобный или ушной инфракрасный термометр.</w:t>
      </w:r>
    </w:p>
    <w:p w:rsidR="00693A39" w:rsidRDefault="00693A39" w:rsidP="002234EB">
      <w:pPr>
        <w:pStyle w:val="a7"/>
        <w:numPr>
          <w:ilvl w:val="0"/>
          <w:numId w:val="21"/>
        </w:numPr>
        <w:spacing w:before="0" w:beforeAutospacing="0" w:after="0" w:afterAutospacing="0" w:line="360" w:lineRule="auto"/>
        <w:ind w:left="0" w:firstLine="709"/>
        <w:jc w:val="both"/>
        <w:rPr>
          <w:color w:val="000000" w:themeColor="text1"/>
          <w:sz w:val="28"/>
          <w:szCs w:val="28"/>
        </w:rPr>
      </w:pPr>
      <w:r w:rsidRPr="002234EB">
        <w:rPr>
          <w:rStyle w:val="a9"/>
          <w:b w:val="0"/>
          <w:color w:val="000000" w:themeColor="text1"/>
          <w:sz w:val="28"/>
          <w:szCs w:val="28"/>
        </w:rPr>
        <w:t>Одноразовые полоски</w:t>
      </w:r>
      <w:r w:rsidR="002234EB">
        <w:rPr>
          <w:rStyle w:val="a9"/>
          <w:b w:val="0"/>
          <w:color w:val="000000" w:themeColor="text1"/>
          <w:sz w:val="28"/>
          <w:szCs w:val="28"/>
        </w:rPr>
        <w:t xml:space="preserve"> - в</w:t>
      </w:r>
      <w:r w:rsidRPr="002234EB">
        <w:rPr>
          <w:color w:val="000000" w:themeColor="text1"/>
          <w:sz w:val="28"/>
          <w:szCs w:val="28"/>
        </w:rPr>
        <w:t xml:space="preserve">ходящие в состав данных видов термометров кристаллы под воздействием тепла меняют цвет и тем самым сигнализируют о повышении температуры тела. Точными такие приборы не назовешь, однако они удобны в дороге, поскольку не занимают места и не требуют соблюдения каких-либо специфических условий транспортировки. </w:t>
      </w:r>
    </w:p>
    <w:p w:rsidR="002234EB" w:rsidRPr="002234EB" w:rsidRDefault="002234EB" w:rsidP="002234EB">
      <w:pPr>
        <w:pStyle w:val="a7"/>
        <w:spacing w:before="0" w:beforeAutospacing="0" w:after="0" w:afterAutospacing="0" w:line="360" w:lineRule="auto"/>
        <w:ind w:firstLine="709"/>
        <w:jc w:val="both"/>
        <w:rPr>
          <w:color w:val="000000" w:themeColor="text1"/>
          <w:sz w:val="28"/>
          <w:szCs w:val="28"/>
        </w:rPr>
      </w:pPr>
    </w:p>
    <w:p w:rsidR="00693A39" w:rsidRPr="002234EB" w:rsidRDefault="00467AFC"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drawing>
          <wp:inline distT="0" distB="0" distL="0" distR="0">
            <wp:extent cx="5603828" cy="4503761"/>
            <wp:effectExtent l="19050" t="0" r="0" b="0"/>
            <wp:docPr id="3" name="Рисунок 2" descr="chto-takoe-termomet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to-takoe-termometr-4.jpg"/>
                    <pic:cNvPicPr/>
                  </pic:nvPicPr>
                  <pic:blipFill>
                    <a:blip r:embed="rId45"/>
                    <a:stretch>
                      <a:fillRect/>
                    </a:stretch>
                  </pic:blipFill>
                  <pic:spPr>
                    <a:xfrm>
                      <a:off x="0" y="0"/>
                      <a:ext cx="5603828" cy="4503761"/>
                    </a:xfrm>
                    <a:prstGeom prst="rect">
                      <a:avLst/>
                    </a:prstGeom>
                  </pic:spPr>
                </pic:pic>
              </a:graphicData>
            </a:graphic>
          </wp:inline>
        </w:drawing>
      </w:r>
    </w:p>
    <w:p w:rsidR="00467AFC" w:rsidRPr="002234EB" w:rsidRDefault="00467AFC"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Рис.31-виды термометров</w:t>
      </w:r>
    </w:p>
    <w:p w:rsidR="00467AFC" w:rsidRPr="002234EB" w:rsidRDefault="00467AFC" w:rsidP="002234EB">
      <w:pPr>
        <w:pStyle w:val="a3"/>
        <w:spacing w:after="0" w:line="360" w:lineRule="auto"/>
        <w:ind w:left="0" w:firstLine="709"/>
        <w:jc w:val="both"/>
        <w:rPr>
          <w:color w:val="000000" w:themeColor="text1"/>
          <w:sz w:val="28"/>
          <w:szCs w:val="28"/>
        </w:rPr>
      </w:pPr>
    </w:p>
    <w:p w:rsidR="00467AFC" w:rsidRPr="002234EB" w:rsidRDefault="006C2C14"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lastRenderedPageBreak/>
        <w:drawing>
          <wp:inline distT="0" distB="0" distL="0" distR="0">
            <wp:extent cx="4730371" cy="2934269"/>
            <wp:effectExtent l="19050" t="0" r="0" b="0"/>
            <wp:docPr id="14" name="Рисунок 13"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46"/>
                    <a:stretch>
                      <a:fillRect/>
                    </a:stretch>
                  </pic:blipFill>
                  <pic:spPr>
                    <a:xfrm>
                      <a:off x="0" y="0"/>
                      <a:ext cx="4731768" cy="2935136"/>
                    </a:xfrm>
                    <a:prstGeom prst="rect">
                      <a:avLst/>
                    </a:prstGeom>
                  </pic:spPr>
                </pic:pic>
              </a:graphicData>
            </a:graphic>
          </wp:inline>
        </w:drawing>
      </w:r>
    </w:p>
    <w:p w:rsidR="006C2C14" w:rsidRDefault="006C2C14"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 xml:space="preserve">Рис.32-виды </w:t>
      </w:r>
      <w:proofErr w:type="spellStart"/>
      <w:r w:rsidRPr="002234EB">
        <w:rPr>
          <w:color w:val="000000" w:themeColor="text1"/>
          <w:sz w:val="28"/>
          <w:szCs w:val="28"/>
        </w:rPr>
        <w:t>инфакрасных</w:t>
      </w:r>
      <w:proofErr w:type="spellEnd"/>
      <w:r w:rsidRPr="002234EB">
        <w:rPr>
          <w:color w:val="000000" w:themeColor="text1"/>
          <w:sz w:val="28"/>
          <w:szCs w:val="28"/>
        </w:rPr>
        <w:t xml:space="preserve"> градусников</w:t>
      </w:r>
    </w:p>
    <w:p w:rsidR="002234EB" w:rsidRPr="002234EB" w:rsidRDefault="002234EB" w:rsidP="002234EB">
      <w:pPr>
        <w:pStyle w:val="a3"/>
        <w:spacing w:after="0" w:line="360" w:lineRule="auto"/>
        <w:ind w:left="0" w:firstLine="709"/>
        <w:jc w:val="both"/>
        <w:rPr>
          <w:color w:val="000000" w:themeColor="text1"/>
          <w:sz w:val="28"/>
          <w:szCs w:val="28"/>
        </w:rPr>
      </w:pPr>
    </w:p>
    <w:p w:rsidR="006C2C14" w:rsidRPr="002234EB" w:rsidRDefault="006C2C14" w:rsidP="002234EB">
      <w:pPr>
        <w:pStyle w:val="a3"/>
        <w:spacing w:after="0" w:line="360" w:lineRule="auto"/>
        <w:ind w:left="0" w:firstLine="709"/>
        <w:jc w:val="both"/>
        <w:rPr>
          <w:color w:val="000000" w:themeColor="text1"/>
          <w:sz w:val="28"/>
          <w:szCs w:val="28"/>
        </w:rPr>
      </w:pPr>
    </w:p>
    <w:p w:rsidR="00467AFC" w:rsidRPr="002234EB" w:rsidRDefault="006C2C14"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drawing>
          <wp:inline distT="0" distB="0" distL="0" distR="0">
            <wp:extent cx="4757667" cy="3125337"/>
            <wp:effectExtent l="19050" t="0" r="4833" b="0"/>
            <wp:docPr id="18" name="Рисунок 17" descr="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17.jpg"/>
                    <pic:cNvPicPr/>
                  </pic:nvPicPr>
                  <pic:blipFill>
                    <a:blip r:embed="rId47"/>
                    <a:stretch>
                      <a:fillRect/>
                    </a:stretch>
                  </pic:blipFill>
                  <pic:spPr>
                    <a:xfrm>
                      <a:off x="0" y="0"/>
                      <a:ext cx="4762500" cy="3128512"/>
                    </a:xfrm>
                    <a:prstGeom prst="rect">
                      <a:avLst/>
                    </a:prstGeom>
                  </pic:spPr>
                </pic:pic>
              </a:graphicData>
            </a:graphic>
          </wp:inline>
        </w:drawing>
      </w:r>
    </w:p>
    <w:p w:rsidR="006C2C14" w:rsidRPr="002234EB" w:rsidRDefault="006C2C14"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Рис.33-одноразовые полоски</w:t>
      </w:r>
    </w:p>
    <w:p w:rsidR="002234EB" w:rsidRDefault="002234EB" w:rsidP="002234EB">
      <w:pPr>
        <w:pStyle w:val="2"/>
        <w:spacing w:before="0" w:line="360" w:lineRule="auto"/>
        <w:ind w:firstLine="709"/>
        <w:jc w:val="both"/>
        <w:rPr>
          <w:rFonts w:ascii="Times New Roman" w:hAnsi="Times New Roman" w:cs="Times New Roman"/>
          <w:b w:val="0"/>
          <w:color w:val="000000" w:themeColor="text1"/>
          <w:sz w:val="28"/>
          <w:szCs w:val="28"/>
        </w:rPr>
      </w:pPr>
    </w:p>
    <w:p w:rsidR="006C2C14" w:rsidRPr="002234EB" w:rsidRDefault="006C2C14" w:rsidP="002234EB">
      <w:pPr>
        <w:pStyle w:val="2"/>
        <w:spacing w:before="0" w:line="360" w:lineRule="auto"/>
        <w:ind w:firstLine="709"/>
        <w:jc w:val="both"/>
        <w:rPr>
          <w:rFonts w:ascii="Times New Roman" w:hAnsi="Times New Roman" w:cs="Times New Roman"/>
          <w:b w:val="0"/>
          <w:color w:val="000000" w:themeColor="text1"/>
          <w:sz w:val="28"/>
          <w:szCs w:val="28"/>
        </w:rPr>
      </w:pPr>
      <w:r w:rsidRPr="002234EB">
        <w:rPr>
          <w:rFonts w:ascii="Times New Roman" w:hAnsi="Times New Roman" w:cs="Times New Roman"/>
          <w:b w:val="0"/>
          <w:color w:val="000000" w:themeColor="text1"/>
          <w:sz w:val="28"/>
          <w:szCs w:val="28"/>
        </w:rPr>
        <w:t>Разновидности медицинских тонометров:</w:t>
      </w:r>
    </w:p>
    <w:p w:rsidR="006C2C14" w:rsidRPr="002234EB" w:rsidRDefault="006C2C14" w:rsidP="002234EB">
      <w:pPr>
        <w:pStyle w:val="a7"/>
        <w:numPr>
          <w:ilvl w:val="0"/>
          <w:numId w:val="22"/>
        </w:numPr>
        <w:spacing w:before="0" w:beforeAutospacing="0" w:after="0" w:afterAutospacing="0" w:line="360" w:lineRule="auto"/>
        <w:ind w:left="0" w:firstLine="709"/>
        <w:jc w:val="both"/>
        <w:rPr>
          <w:color w:val="000000" w:themeColor="text1"/>
          <w:sz w:val="28"/>
          <w:szCs w:val="28"/>
        </w:rPr>
      </w:pPr>
      <w:proofErr w:type="gramStart"/>
      <w:r w:rsidRPr="002234EB">
        <w:rPr>
          <w:color w:val="000000" w:themeColor="text1"/>
          <w:sz w:val="28"/>
          <w:szCs w:val="28"/>
        </w:rPr>
        <w:t>Механические</w:t>
      </w:r>
      <w:proofErr w:type="gramEnd"/>
      <w:r w:rsidRPr="002234EB">
        <w:rPr>
          <w:color w:val="000000" w:themeColor="text1"/>
          <w:sz w:val="28"/>
          <w:szCs w:val="28"/>
        </w:rPr>
        <w:t xml:space="preserve"> </w:t>
      </w:r>
      <w:proofErr w:type="spellStart"/>
      <w:r w:rsidRPr="002234EB">
        <w:rPr>
          <w:color w:val="000000" w:themeColor="text1"/>
          <w:sz w:val="28"/>
          <w:szCs w:val="28"/>
        </w:rPr>
        <w:t>тонометры</w:t>
      </w:r>
      <w:r w:rsidR="00552FCB" w:rsidRPr="002234EB">
        <w:rPr>
          <w:color w:val="000000" w:themeColor="text1"/>
          <w:sz w:val="28"/>
          <w:szCs w:val="28"/>
        </w:rPr>
        <w:t>-с</w:t>
      </w:r>
      <w:r w:rsidRPr="002234EB">
        <w:rPr>
          <w:color w:val="000000" w:themeColor="text1"/>
          <w:sz w:val="28"/>
          <w:szCs w:val="28"/>
        </w:rPr>
        <w:t>амый</w:t>
      </w:r>
      <w:proofErr w:type="spellEnd"/>
      <w:r w:rsidRPr="002234EB">
        <w:rPr>
          <w:color w:val="000000" w:themeColor="text1"/>
          <w:sz w:val="28"/>
          <w:szCs w:val="28"/>
        </w:rPr>
        <w:t xml:space="preserve"> распространенный и недорогой вид тонометра. В механическом тонометре нагнетание воздуха производится механическим путем. Такой тонометр состоит из манжеты, резиновой груши для сдавливания воздуха, фонендоскопа и манометра. Манометры бывают </w:t>
      </w:r>
      <w:r w:rsidRPr="002234EB">
        <w:rPr>
          <w:color w:val="000000" w:themeColor="text1"/>
          <w:sz w:val="28"/>
          <w:szCs w:val="28"/>
        </w:rPr>
        <w:lastRenderedPageBreak/>
        <w:t xml:space="preserve">ртутные, считающиеся наиболее точными, а также мембранные. Механический тонометр, при правильном его использовании является достаточно точным устройством, однако верность результата зависит главным образом от квалификации того, кто производит измерение. Точность показателей зависит от таких факторов, как хороший слух и зрение </w:t>
      </w:r>
      <w:proofErr w:type="gramStart"/>
      <w:r w:rsidRPr="002234EB">
        <w:rPr>
          <w:color w:val="000000" w:themeColor="text1"/>
          <w:sz w:val="28"/>
          <w:szCs w:val="28"/>
        </w:rPr>
        <w:t>измеряющего</w:t>
      </w:r>
      <w:proofErr w:type="gramEnd"/>
      <w:r w:rsidRPr="002234EB">
        <w:rPr>
          <w:color w:val="000000" w:themeColor="text1"/>
          <w:sz w:val="28"/>
          <w:szCs w:val="28"/>
        </w:rPr>
        <w:t>. Поэтому данный вид тонометра могут использовать люди с ослабленным слухом или зрением, только при непосредственном участии специалиста.</w:t>
      </w:r>
    </w:p>
    <w:p w:rsidR="006C2C14" w:rsidRPr="002234EB" w:rsidRDefault="006C2C14" w:rsidP="002234EB">
      <w:pPr>
        <w:pStyle w:val="a7"/>
        <w:numPr>
          <w:ilvl w:val="0"/>
          <w:numId w:val="22"/>
        </w:numPr>
        <w:spacing w:before="0" w:beforeAutospacing="0" w:after="0" w:afterAutospacing="0" w:line="360" w:lineRule="auto"/>
        <w:ind w:left="0" w:firstLine="709"/>
        <w:jc w:val="both"/>
        <w:rPr>
          <w:color w:val="000000" w:themeColor="text1"/>
          <w:sz w:val="28"/>
          <w:szCs w:val="28"/>
        </w:rPr>
      </w:pPr>
      <w:r w:rsidRPr="002234EB">
        <w:rPr>
          <w:color w:val="000000" w:themeColor="text1"/>
          <w:sz w:val="28"/>
          <w:szCs w:val="28"/>
        </w:rPr>
        <w:t xml:space="preserve">Полуавтоматические </w:t>
      </w:r>
      <w:proofErr w:type="spellStart"/>
      <w:proofErr w:type="gramStart"/>
      <w:r w:rsidRPr="002234EB">
        <w:rPr>
          <w:color w:val="000000" w:themeColor="text1"/>
          <w:sz w:val="28"/>
          <w:szCs w:val="28"/>
        </w:rPr>
        <w:t>тонометры</w:t>
      </w:r>
      <w:r w:rsidR="00552FCB" w:rsidRPr="002234EB">
        <w:rPr>
          <w:color w:val="000000" w:themeColor="text1"/>
          <w:sz w:val="28"/>
          <w:szCs w:val="28"/>
        </w:rPr>
        <w:t>-д</w:t>
      </w:r>
      <w:r w:rsidRPr="002234EB">
        <w:rPr>
          <w:color w:val="000000" w:themeColor="text1"/>
          <w:sz w:val="28"/>
          <w:szCs w:val="28"/>
        </w:rPr>
        <w:t>анный</w:t>
      </w:r>
      <w:proofErr w:type="spellEnd"/>
      <w:proofErr w:type="gramEnd"/>
      <w:r w:rsidRPr="002234EB">
        <w:rPr>
          <w:color w:val="000000" w:themeColor="text1"/>
          <w:sz w:val="28"/>
          <w:szCs w:val="28"/>
        </w:rPr>
        <w:t xml:space="preserve"> вид тонометра обладает высокой точностью и имеет блок памяти. Прибор состоит из манжеты, груши для самостоятельного накачивания воздуха и электронного табло, на котором, помимо давления, также отображается пульс. Измерения происходят автоматически, однако нагнетание воздуха производится механическим путем. Такой прибор работает на батарейках или от электрической сети и предназначен для индивидуального использования, без посторонней помощи.</w:t>
      </w:r>
    </w:p>
    <w:p w:rsidR="006C2C14" w:rsidRPr="002234EB" w:rsidRDefault="006C2C14" w:rsidP="002234EB">
      <w:pPr>
        <w:pStyle w:val="a7"/>
        <w:numPr>
          <w:ilvl w:val="0"/>
          <w:numId w:val="22"/>
        </w:numPr>
        <w:spacing w:before="0" w:beforeAutospacing="0" w:after="0" w:afterAutospacing="0" w:line="360" w:lineRule="auto"/>
        <w:ind w:left="0" w:firstLine="709"/>
        <w:jc w:val="both"/>
        <w:rPr>
          <w:color w:val="000000" w:themeColor="text1"/>
          <w:sz w:val="28"/>
          <w:szCs w:val="28"/>
        </w:rPr>
      </w:pPr>
      <w:r w:rsidRPr="002234EB">
        <w:rPr>
          <w:color w:val="000000" w:themeColor="text1"/>
          <w:sz w:val="28"/>
          <w:szCs w:val="28"/>
        </w:rPr>
        <w:t xml:space="preserve">Автоматические (электронные) </w:t>
      </w:r>
      <w:proofErr w:type="spellStart"/>
      <w:r w:rsidRPr="002234EB">
        <w:rPr>
          <w:color w:val="000000" w:themeColor="text1"/>
          <w:sz w:val="28"/>
          <w:szCs w:val="28"/>
        </w:rPr>
        <w:t>тонометры</w:t>
      </w:r>
      <w:r w:rsidR="00552FCB" w:rsidRPr="002234EB">
        <w:rPr>
          <w:color w:val="000000" w:themeColor="text1"/>
          <w:sz w:val="28"/>
          <w:szCs w:val="28"/>
        </w:rPr>
        <w:t>-в</w:t>
      </w:r>
      <w:proofErr w:type="spellEnd"/>
      <w:r w:rsidR="00552FCB" w:rsidRPr="002234EB">
        <w:rPr>
          <w:color w:val="000000" w:themeColor="text1"/>
          <w:sz w:val="28"/>
          <w:szCs w:val="28"/>
        </w:rPr>
        <w:t xml:space="preserve"> </w:t>
      </w:r>
      <w:proofErr w:type="gramStart"/>
      <w:r w:rsidRPr="002234EB">
        <w:rPr>
          <w:color w:val="000000" w:themeColor="text1"/>
          <w:sz w:val="28"/>
          <w:szCs w:val="28"/>
        </w:rPr>
        <w:t>таком</w:t>
      </w:r>
      <w:proofErr w:type="gramEnd"/>
      <w:r w:rsidRPr="002234EB">
        <w:rPr>
          <w:color w:val="000000" w:themeColor="text1"/>
          <w:sz w:val="28"/>
          <w:szCs w:val="28"/>
        </w:rPr>
        <w:t xml:space="preserve"> приборе используется осциллометрическая электронная система измерения, которая предназначена для самостоятельного контроля показаний артериального давления и пульса. Точность автоматического тонометра достаточно высока. Принцип действия прибора не предполагает дополнительного участия в процессе измерения. Нагнетание воздуха происходит в автоматическом режиме, при нажатии кнопки. Автоматические тонометры состоят из манжеты и электронного табло для отслеживания показаний. Такие тонометры бывают с разными видами манжет: плечевой манжетой и манжетой на запястье. Автоматический тонометр позволяет не только измерить артериальное давление и частоту пульса, но также оснащен внутренней памятью, позволяющей сравнивать показания, с предыдущими измерениями. При использовании автоматического тонометра полностью исключено влияние человеческого фактора на измерение, поэтому такое устройство может использоваться людьми с ограниченными возможностями.</w:t>
      </w:r>
    </w:p>
    <w:p w:rsidR="006C2C14" w:rsidRPr="002234EB" w:rsidRDefault="009E58EF"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lastRenderedPageBreak/>
        <w:drawing>
          <wp:inline distT="0" distB="0" distL="0" distR="0">
            <wp:extent cx="4876800" cy="4191000"/>
            <wp:effectExtent l="19050" t="0" r="0" b="0"/>
            <wp:docPr id="19" name="Рисунок 18"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48"/>
                    <a:stretch>
                      <a:fillRect/>
                    </a:stretch>
                  </pic:blipFill>
                  <pic:spPr>
                    <a:xfrm>
                      <a:off x="0" y="0"/>
                      <a:ext cx="4876800" cy="4191000"/>
                    </a:xfrm>
                    <a:prstGeom prst="rect">
                      <a:avLst/>
                    </a:prstGeom>
                  </pic:spPr>
                </pic:pic>
              </a:graphicData>
            </a:graphic>
          </wp:inline>
        </w:drawing>
      </w:r>
    </w:p>
    <w:p w:rsidR="009E58EF" w:rsidRDefault="009E58EF"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Рис.34-виды тонометров</w:t>
      </w:r>
    </w:p>
    <w:p w:rsidR="002234EB" w:rsidRPr="002234EB" w:rsidRDefault="002234EB" w:rsidP="002234EB">
      <w:pPr>
        <w:pStyle w:val="a3"/>
        <w:spacing w:after="0" w:line="360" w:lineRule="auto"/>
        <w:ind w:left="0" w:firstLine="709"/>
        <w:jc w:val="both"/>
        <w:rPr>
          <w:color w:val="000000" w:themeColor="text1"/>
          <w:sz w:val="28"/>
          <w:szCs w:val="28"/>
        </w:rPr>
      </w:pPr>
    </w:p>
    <w:p w:rsidR="00552FCB" w:rsidRPr="002234EB" w:rsidRDefault="00552FCB" w:rsidP="002234EB">
      <w:pPr>
        <w:pStyle w:val="2"/>
        <w:spacing w:before="0" w:line="360" w:lineRule="auto"/>
        <w:ind w:firstLine="709"/>
        <w:jc w:val="both"/>
        <w:rPr>
          <w:rFonts w:ascii="Times New Roman" w:hAnsi="Times New Roman" w:cs="Times New Roman"/>
          <w:b w:val="0"/>
          <w:color w:val="000000" w:themeColor="text1"/>
          <w:sz w:val="28"/>
          <w:szCs w:val="28"/>
        </w:rPr>
      </w:pPr>
      <w:r w:rsidRPr="002234EB">
        <w:rPr>
          <w:rFonts w:ascii="Times New Roman" w:hAnsi="Times New Roman" w:cs="Times New Roman"/>
          <w:b w:val="0"/>
          <w:color w:val="000000" w:themeColor="text1"/>
          <w:sz w:val="28"/>
          <w:szCs w:val="28"/>
        </w:rPr>
        <w:t xml:space="preserve">Разновидности </w:t>
      </w:r>
      <w:proofErr w:type="gramStart"/>
      <w:r w:rsidRPr="002234EB">
        <w:rPr>
          <w:rFonts w:ascii="Times New Roman" w:hAnsi="Times New Roman" w:cs="Times New Roman"/>
          <w:b w:val="0"/>
          <w:color w:val="000000" w:themeColor="text1"/>
          <w:sz w:val="28"/>
          <w:szCs w:val="28"/>
        </w:rPr>
        <w:t>медицинских</w:t>
      </w:r>
      <w:proofErr w:type="gramEnd"/>
      <w:r w:rsidR="003C0344" w:rsidRPr="002234EB">
        <w:rPr>
          <w:rFonts w:ascii="Times New Roman" w:hAnsi="Times New Roman" w:cs="Times New Roman"/>
          <w:b w:val="0"/>
          <w:color w:val="000000" w:themeColor="text1"/>
          <w:sz w:val="28"/>
          <w:szCs w:val="28"/>
        </w:rPr>
        <w:t xml:space="preserve"> </w:t>
      </w:r>
      <w:proofErr w:type="spellStart"/>
      <w:r w:rsidR="003C0344" w:rsidRPr="002234EB">
        <w:rPr>
          <w:rFonts w:ascii="Times New Roman" w:hAnsi="Times New Roman" w:cs="Times New Roman"/>
          <w:b w:val="0"/>
          <w:color w:val="000000" w:themeColor="text1"/>
          <w:sz w:val="28"/>
          <w:szCs w:val="28"/>
        </w:rPr>
        <w:t>глюкометров</w:t>
      </w:r>
      <w:proofErr w:type="spellEnd"/>
      <w:r w:rsidRPr="002234EB">
        <w:rPr>
          <w:rFonts w:ascii="Times New Roman" w:hAnsi="Times New Roman" w:cs="Times New Roman"/>
          <w:b w:val="0"/>
          <w:color w:val="000000" w:themeColor="text1"/>
          <w:sz w:val="28"/>
          <w:szCs w:val="28"/>
        </w:rPr>
        <w:t>:</w:t>
      </w:r>
    </w:p>
    <w:p w:rsidR="00552FCB" w:rsidRPr="002234EB" w:rsidRDefault="003C0344" w:rsidP="002234EB">
      <w:pPr>
        <w:pStyle w:val="a3"/>
        <w:numPr>
          <w:ilvl w:val="0"/>
          <w:numId w:val="23"/>
        </w:numPr>
        <w:spacing w:after="0" w:line="360" w:lineRule="auto"/>
        <w:ind w:left="0" w:firstLine="709"/>
        <w:jc w:val="both"/>
        <w:rPr>
          <w:rStyle w:val="a9"/>
          <w:b w:val="0"/>
          <w:color w:val="000000" w:themeColor="text1"/>
          <w:sz w:val="28"/>
          <w:szCs w:val="28"/>
        </w:rPr>
      </w:pPr>
      <w:proofErr w:type="spellStart"/>
      <w:r w:rsidRPr="002234EB">
        <w:rPr>
          <w:rStyle w:val="a9"/>
          <w:b w:val="0"/>
          <w:color w:val="000000" w:themeColor="text1"/>
          <w:sz w:val="28"/>
          <w:szCs w:val="28"/>
        </w:rPr>
        <w:t>Глюкометр</w:t>
      </w:r>
      <w:proofErr w:type="spellEnd"/>
      <w:r w:rsidRPr="002234EB">
        <w:rPr>
          <w:rStyle w:val="a9"/>
          <w:b w:val="0"/>
          <w:color w:val="000000" w:themeColor="text1"/>
          <w:sz w:val="28"/>
          <w:szCs w:val="28"/>
        </w:rPr>
        <w:t xml:space="preserve"> — это прибор для измерения уровня глюкозы в крови человека.</w:t>
      </w:r>
    </w:p>
    <w:p w:rsidR="003C0344" w:rsidRPr="002234EB" w:rsidRDefault="003C0344" w:rsidP="002234EB">
      <w:pPr>
        <w:pStyle w:val="a3"/>
        <w:numPr>
          <w:ilvl w:val="0"/>
          <w:numId w:val="23"/>
        </w:numPr>
        <w:spacing w:after="0" w:line="360" w:lineRule="auto"/>
        <w:ind w:left="0" w:firstLine="709"/>
        <w:jc w:val="both"/>
        <w:rPr>
          <w:color w:val="000000" w:themeColor="text1"/>
          <w:sz w:val="28"/>
          <w:szCs w:val="28"/>
        </w:rPr>
      </w:pPr>
      <w:proofErr w:type="spellStart"/>
      <w:r w:rsidRPr="002234EB">
        <w:rPr>
          <w:rStyle w:val="aa"/>
          <w:i w:val="0"/>
          <w:color w:val="000000" w:themeColor="text1"/>
          <w:sz w:val="28"/>
          <w:szCs w:val="28"/>
        </w:rPr>
        <w:t>Инвазивный</w:t>
      </w:r>
      <w:proofErr w:type="spellEnd"/>
      <w:r w:rsidRPr="002234EB">
        <w:rPr>
          <w:rStyle w:val="aa"/>
          <w:i w:val="0"/>
          <w:color w:val="000000" w:themeColor="text1"/>
          <w:sz w:val="28"/>
          <w:szCs w:val="28"/>
        </w:rPr>
        <w:t xml:space="preserve"> </w:t>
      </w:r>
      <w:proofErr w:type="spellStart"/>
      <w:r w:rsidRPr="002234EB">
        <w:rPr>
          <w:rStyle w:val="aa"/>
          <w:i w:val="0"/>
          <w:color w:val="000000" w:themeColor="text1"/>
          <w:sz w:val="28"/>
          <w:szCs w:val="28"/>
        </w:rPr>
        <w:t>глюкометр</w:t>
      </w:r>
      <w:proofErr w:type="spellEnd"/>
      <w:r w:rsidRPr="002234EB">
        <w:rPr>
          <w:color w:val="000000" w:themeColor="text1"/>
          <w:sz w:val="28"/>
          <w:szCs w:val="28"/>
        </w:rPr>
        <w:t xml:space="preserve"> измеряет уровень сахара на основе взятой пробы крови. Более современные приборы работают без прокола пальца. </w:t>
      </w:r>
      <w:proofErr w:type="spellStart"/>
      <w:r w:rsidRPr="002234EB">
        <w:rPr>
          <w:rStyle w:val="aa"/>
          <w:i w:val="0"/>
          <w:color w:val="000000" w:themeColor="text1"/>
          <w:sz w:val="28"/>
          <w:szCs w:val="28"/>
        </w:rPr>
        <w:t>Неинвазивные</w:t>
      </w:r>
      <w:proofErr w:type="spellEnd"/>
      <w:r w:rsidRPr="002234EB">
        <w:rPr>
          <w:rStyle w:val="aa"/>
          <w:i w:val="0"/>
          <w:color w:val="000000" w:themeColor="text1"/>
          <w:sz w:val="28"/>
          <w:szCs w:val="28"/>
        </w:rPr>
        <w:t xml:space="preserve"> </w:t>
      </w:r>
      <w:proofErr w:type="spellStart"/>
      <w:r w:rsidRPr="002234EB">
        <w:rPr>
          <w:rStyle w:val="aa"/>
          <w:i w:val="0"/>
          <w:color w:val="000000" w:themeColor="text1"/>
          <w:sz w:val="28"/>
          <w:szCs w:val="28"/>
        </w:rPr>
        <w:t>глюкометры</w:t>
      </w:r>
      <w:proofErr w:type="spellEnd"/>
      <w:r w:rsidRPr="002234EB">
        <w:rPr>
          <w:color w:val="000000" w:themeColor="text1"/>
          <w:sz w:val="28"/>
          <w:szCs w:val="28"/>
        </w:rPr>
        <w:t xml:space="preserve"> — это целая группа устройств, которые проводят диагностику </w:t>
      </w:r>
      <w:proofErr w:type="gramStart"/>
      <w:r w:rsidRPr="002234EB">
        <w:rPr>
          <w:color w:val="000000" w:themeColor="text1"/>
          <w:sz w:val="28"/>
          <w:szCs w:val="28"/>
        </w:rPr>
        <w:t>без</w:t>
      </w:r>
      <w:proofErr w:type="gramEnd"/>
      <w:r w:rsidRPr="002234EB">
        <w:rPr>
          <w:color w:val="000000" w:themeColor="text1"/>
          <w:sz w:val="28"/>
          <w:szCs w:val="28"/>
        </w:rPr>
        <w:t xml:space="preserve"> </w:t>
      </w:r>
      <w:proofErr w:type="gramStart"/>
      <w:r w:rsidRPr="002234EB">
        <w:rPr>
          <w:color w:val="000000" w:themeColor="text1"/>
          <w:sz w:val="28"/>
          <w:szCs w:val="28"/>
        </w:rPr>
        <w:t>тест</w:t>
      </w:r>
      <w:proofErr w:type="gramEnd"/>
      <w:r w:rsidRPr="002234EB">
        <w:rPr>
          <w:color w:val="000000" w:themeColor="text1"/>
          <w:sz w:val="28"/>
          <w:szCs w:val="28"/>
        </w:rPr>
        <w:t xml:space="preserve"> полосок, без забора крови и других сложных процедур.</w:t>
      </w:r>
    </w:p>
    <w:p w:rsidR="003C0344" w:rsidRPr="002234EB" w:rsidRDefault="003C0344" w:rsidP="002234EB">
      <w:pPr>
        <w:pStyle w:val="a3"/>
        <w:numPr>
          <w:ilvl w:val="0"/>
          <w:numId w:val="23"/>
        </w:numPr>
        <w:spacing w:after="0" w:line="360" w:lineRule="auto"/>
        <w:ind w:left="0" w:firstLine="709"/>
        <w:jc w:val="both"/>
        <w:rPr>
          <w:color w:val="000000" w:themeColor="text1"/>
          <w:sz w:val="28"/>
          <w:szCs w:val="28"/>
        </w:rPr>
      </w:pPr>
      <w:proofErr w:type="gramStart"/>
      <w:r w:rsidRPr="002234EB">
        <w:rPr>
          <w:color w:val="000000" w:themeColor="text1"/>
          <w:sz w:val="28"/>
          <w:szCs w:val="28"/>
        </w:rPr>
        <w:t>Фотометрический</w:t>
      </w:r>
      <w:proofErr w:type="gramEnd"/>
      <w:r w:rsidRPr="002234EB">
        <w:rPr>
          <w:color w:val="000000" w:themeColor="text1"/>
          <w:sz w:val="28"/>
          <w:szCs w:val="28"/>
        </w:rPr>
        <w:t xml:space="preserve"> </w:t>
      </w:r>
      <w:proofErr w:type="spellStart"/>
      <w:r w:rsidRPr="002234EB">
        <w:rPr>
          <w:color w:val="000000" w:themeColor="text1"/>
          <w:sz w:val="28"/>
          <w:szCs w:val="28"/>
        </w:rPr>
        <w:t>глюкометр</w:t>
      </w:r>
      <w:proofErr w:type="spellEnd"/>
      <w:r w:rsidR="00530E68" w:rsidRPr="002234EB">
        <w:rPr>
          <w:color w:val="000000" w:themeColor="text1"/>
          <w:sz w:val="28"/>
          <w:szCs w:val="28"/>
        </w:rPr>
        <w:t xml:space="preserve"> -</w:t>
      </w:r>
      <w:r w:rsidRPr="002234EB">
        <w:rPr>
          <w:color w:val="000000" w:themeColor="text1"/>
          <w:sz w:val="28"/>
          <w:szCs w:val="28"/>
        </w:rPr>
        <w:t xml:space="preserve"> работает на основе анализа крови. Больному необходимо сделать прокол на пальце и нанести капельку пробы на тест-полоску. Покрытая </w:t>
      </w:r>
      <w:r w:rsidRPr="002234EB">
        <w:rPr>
          <w:rStyle w:val="aa"/>
          <w:i w:val="0"/>
          <w:color w:val="000000" w:themeColor="text1"/>
          <w:sz w:val="28"/>
          <w:szCs w:val="28"/>
        </w:rPr>
        <w:t>специальным составом реагентов</w:t>
      </w:r>
      <w:r w:rsidRPr="002234EB">
        <w:rPr>
          <w:color w:val="000000" w:themeColor="text1"/>
          <w:sz w:val="28"/>
          <w:szCs w:val="28"/>
        </w:rPr>
        <w:t xml:space="preserve">, она меняет цвет в зависимости от содержания сахара в пробе. Современный прибор может сделать всю работу за пользователя. </w:t>
      </w:r>
      <w:proofErr w:type="spellStart"/>
      <w:r w:rsidRPr="002234EB">
        <w:rPr>
          <w:color w:val="000000" w:themeColor="text1"/>
          <w:sz w:val="28"/>
          <w:szCs w:val="28"/>
        </w:rPr>
        <w:t>Глюкометр</w:t>
      </w:r>
      <w:proofErr w:type="spellEnd"/>
      <w:r w:rsidRPr="002234EB">
        <w:rPr>
          <w:color w:val="000000" w:themeColor="text1"/>
          <w:sz w:val="28"/>
          <w:szCs w:val="28"/>
        </w:rPr>
        <w:t xml:space="preserve"> измеряет изменение цвета полоски самостоятельно, выводя результаты теста на дисплей.</w:t>
      </w:r>
    </w:p>
    <w:p w:rsidR="009141ED" w:rsidRPr="002234EB" w:rsidRDefault="009141ED"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lastRenderedPageBreak/>
        <w:drawing>
          <wp:inline distT="0" distB="0" distL="0" distR="0">
            <wp:extent cx="4375529" cy="2797065"/>
            <wp:effectExtent l="19050" t="0" r="5971" b="0"/>
            <wp:docPr id="40" name="Рисунок 39"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49"/>
                    <a:stretch>
                      <a:fillRect/>
                    </a:stretch>
                  </pic:blipFill>
                  <pic:spPr>
                    <a:xfrm>
                      <a:off x="0" y="0"/>
                      <a:ext cx="4379327" cy="2799493"/>
                    </a:xfrm>
                    <a:prstGeom prst="rect">
                      <a:avLst/>
                    </a:prstGeom>
                  </pic:spPr>
                </pic:pic>
              </a:graphicData>
            </a:graphic>
          </wp:inline>
        </w:drawing>
      </w:r>
    </w:p>
    <w:p w:rsidR="009141ED" w:rsidRDefault="009141ED"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 xml:space="preserve">Рис.35-фотометрический </w:t>
      </w:r>
      <w:proofErr w:type="spellStart"/>
      <w:r w:rsidRPr="002234EB">
        <w:rPr>
          <w:color w:val="000000" w:themeColor="text1"/>
          <w:sz w:val="28"/>
          <w:szCs w:val="28"/>
        </w:rPr>
        <w:t>глюкометр</w:t>
      </w:r>
      <w:proofErr w:type="spellEnd"/>
    </w:p>
    <w:p w:rsidR="002234EB" w:rsidRPr="002234EB" w:rsidRDefault="002234EB" w:rsidP="002234EB">
      <w:pPr>
        <w:pStyle w:val="a3"/>
        <w:spacing w:after="0" w:line="360" w:lineRule="auto"/>
        <w:ind w:left="0" w:firstLine="709"/>
        <w:jc w:val="both"/>
        <w:rPr>
          <w:color w:val="000000" w:themeColor="text1"/>
          <w:sz w:val="28"/>
          <w:szCs w:val="28"/>
        </w:rPr>
      </w:pPr>
    </w:p>
    <w:p w:rsidR="003C0344" w:rsidRPr="002234EB" w:rsidRDefault="003C0344" w:rsidP="002234EB">
      <w:pPr>
        <w:pStyle w:val="a3"/>
        <w:numPr>
          <w:ilvl w:val="0"/>
          <w:numId w:val="24"/>
        </w:numPr>
        <w:spacing w:after="0" w:line="360" w:lineRule="auto"/>
        <w:ind w:left="0" w:firstLine="709"/>
        <w:jc w:val="both"/>
        <w:rPr>
          <w:color w:val="000000" w:themeColor="text1"/>
          <w:sz w:val="28"/>
          <w:szCs w:val="28"/>
        </w:rPr>
      </w:pPr>
      <w:r w:rsidRPr="002234EB">
        <w:rPr>
          <w:color w:val="000000" w:themeColor="text1"/>
          <w:sz w:val="28"/>
          <w:szCs w:val="28"/>
        </w:rPr>
        <w:t xml:space="preserve">Электрохимические </w:t>
      </w:r>
      <w:proofErr w:type="spellStart"/>
      <w:r w:rsidRPr="002234EB">
        <w:rPr>
          <w:color w:val="000000" w:themeColor="text1"/>
          <w:sz w:val="28"/>
          <w:szCs w:val="28"/>
        </w:rPr>
        <w:t>глюкометры-используют</w:t>
      </w:r>
      <w:proofErr w:type="spellEnd"/>
      <w:r w:rsidRPr="002234EB">
        <w:rPr>
          <w:color w:val="000000" w:themeColor="text1"/>
          <w:sz w:val="28"/>
          <w:szCs w:val="28"/>
        </w:rPr>
        <w:t xml:space="preserve"> более новый</w:t>
      </w:r>
      <w:r w:rsidR="00530E68" w:rsidRPr="002234EB">
        <w:rPr>
          <w:color w:val="000000" w:themeColor="text1"/>
          <w:sz w:val="28"/>
          <w:szCs w:val="28"/>
        </w:rPr>
        <w:t xml:space="preserve"> </w:t>
      </w:r>
      <w:r w:rsidRPr="002234EB">
        <w:rPr>
          <w:color w:val="000000" w:themeColor="text1"/>
          <w:sz w:val="28"/>
          <w:szCs w:val="28"/>
        </w:rPr>
        <w:t>электрохимический</w:t>
      </w:r>
      <w:r w:rsidR="00530E68" w:rsidRPr="002234EB">
        <w:rPr>
          <w:color w:val="000000" w:themeColor="text1"/>
          <w:sz w:val="28"/>
          <w:szCs w:val="28"/>
        </w:rPr>
        <w:t xml:space="preserve"> </w:t>
      </w:r>
      <w:r w:rsidRPr="002234EB">
        <w:rPr>
          <w:color w:val="000000" w:themeColor="text1"/>
          <w:sz w:val="28"/>
          <w:szCs w:val="28"/>
        </w:rPr>
        <w:t xml:space="preserve">метод, основан на измерении тока, появляющегося при той же реакции глюкозы крови с </w:t>
      </w:r>
      <w:proofErr w:type="spellStart"/>
      <w:r w:rsidRPr="002234EB">
        <w:rPr>
          <w:color w:val="000000" w:themeColor="text1"/>
          <w:sz w:val="28"/>
          <w:szCs w:val="28"/>
        </w:rPr>
        <w:t>глюкозооксидазой</w:t>
      </w:r>
      <w:proofErr w:type="spellEnd"/>
      <w:r w:rsidRPr="002234EB">
        <w:rPr>
          <w:color w:val="000000" w:themeColor="text1"/>
          <w:sz w:val="28"/>
          <w:szCs w:val="28"/>
        </w:rPr>
        <w:t>.</w:t>
      </w:r>
      <w:r w:rsidR="00530E68" w:rsidRPr="002234EB">
        <w:rPr>
          <w:color w:val="000000" w:themeColor="text1"/>
          <w:sz w:val="28"/>
          <w:szCs w:val="28"/>
        </w:rPr>
        <w:t xml:space="preserve"> </w:t>
      </w:r>
      <w:r w:rsidRPr="002234EB">
        <w:rPr>
          <w:color w:val="000000" w:themeColor="text1"/>
          <w:sz w:val="28"/>
          <w:szCs w:val="28"/>
        </w:rPr>
        <w:t xml:space="preserve">После нанесения капли капиллярной крови на специальное место в тест полоске, показания </w:t>
      </w:r>
      <w:proofErr w:type="spellStart"/>
      <w:r w:rsidRPr="002234EB">
        <w:rPr>
          <w:color w:val="000000" w:themeColor="text1"/>
          <w:sz w:val="28"/>
          <w:szCs w:val="28"/>
        </w:rPr>
        <w:t>глюкометра</w:t>
      </w:r>
      <w:proofErr w:type="spellEnd"/>
      <w:r w:rsidRPr="002234EB">
        <w:rPr>
          <w:color w:val="000000" w:themeColor="text1"/>
          <w:sz w:val="28"/>
          <w:szCs w:val="28"/>
        </w:rPr>
        <w:t xml:space="preserve"> отображаются на дисплее через несколько секунд (5-60).</w:t>
      </w:r>
    </w:p>
    <w:p w:rsidR="009141ED" w:rsidRPr="002234EB" w:rsidRDefault="009141ED"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drawing>
          <wp:inline distT="0" distB="0" distL="0" distR="0">
            <wp:extent cx="4443768" cy="2497540"/>
            <wp:effectExtent l="19050" t="0" r="0" b="0"/>
            <wp:docPr id="26" name="Рисунок 25"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50"/>
                    <a:stretch>
                      <a:fillRect/>
                    </a:stretch>
                  </pic:blipFill>
                  <pic:spPr>
                    <a:xfrm>
                      <a:off x="0" y="0"/>
                      <a:ext cx="4452269" cy="2502318"/>
                    </a:xfrm>
                    <a:prstGeom prst="rect">
                      <a:avLst/>
                    </a:prstGeom>
                  </pic:spPr>
                </pic:pic>
              </a:graphicData>
            </a:graphic>
          </wp:inline>
        </w:drawing>
      </w:r>
    </w:p>
    <w:p w:rsidR="009141ED" w:rsidRDefault="009141ED"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 xml:space="preserve">Рис.36-электрохимический </w:t>
      </w:r>
      <w:proofErr w:type="spellStart"/>
      <w:r w:rsidRPr="002234EB">
        <w:rPr>
          <w:color w:val="000000" w:themeColor="text1"/>
          <w:sz w:val="28"/>
          <w:szCs w:val="28"/>
        </w:rPr>
        <w:t>глюкометр</w:t>
      </w:r>
      <w:proofErr w:type="spellEnd"/>
    </w:p>
    <w:p w:rsidR="002234EB" w:rsidRPr="002234EB" w:rsidRDefault="002234EB" w:rsidP="002234EB">
      <w:pPr>
        <w:pStyle w:val="a3"/>
        <w:spacing w:after="0" w:line="360" w:lineRule="auto"/>
        <w:ind w:left="0" w:firstLine="709"/>
        <w:jc w:val="both"/>
        <w:rPr>
          <w:color w:val="000000" w:themeColor="text1"/>
          <w:sz w:val="28"/>
          <w:szCs w:val="28"/>
        </w:rPr>
      </w:pPr>
    </w:p>
    <w:p w:rsidR="003C0344" w:rsidRPr="002234EB" w:rsidRDefault="003C0344" w:rsidP="002234EB">
      <w:pPr>
        <w:pStyle w:val="a7"/>
        <w:numPr>
          <w:ilvl w:val="0"/>
          <w:numId w:val="24"/>
        </w:numPr>
        <w:spacing w:before="0" w:beforeAutospacing="0" w:after="0" w:afterAutospacing="0" w:line="360" w:lineRule="auto"/>
        <w:ind w:left="0" w:firstLine="709"/>
        <w:jc w:val="both"/>
        <w:rPr>
          <w:color w:val="000000" w:themeColor="text1"/>
          <w:sz w:val="28"/>
          <w:szCs w:val="28"/>
        </w:rPr>
      </w:pPr>
      <w:r w:rsidRPr="002234EB">
        <w:rPr>
          <w:color w:val="000000" w:themeColor="text1"/>
          <w:sz w:val="28"/>
          <w:szCs w:val="28"/>
        </w:rPr>
        <w:t xml:space="preserve">Лазерный </w:t>
      </w:r>
      <w:proofErr w:type="spellStart"/>
      <w:r w:rsidRPr="002234EB">
        <w:rPr>
          <w:color w:val="000000" w:themeColor="text1"/>
          <w:sz w:val="28"/>
          <w:szCs w:val="28"/>
        </w:rPr>
        <w:t>глюкометр</w:t>
      </w:r>
      <w:proofErr w:type="spellEnd"/>
      <w:r w:rsidRPr="002234EB">
        <w:rPr>
          <w:color w:val="000000" w:themeColor="text1"/>
          <w:sz w:val="28"/>
          <w:szCs w:val="28"/>
        </w:rPr>
        <w:t xml:space="preserve"> </w:t>
      </w:r>
      <w:proofErr w:type="gramStart"/>
      <w:r w:rsidR="00530E68" w:rsidRPr="002234EB">
        <w:rPr>
          <w:color w:val="000000" w:themeColor="text1"/>
          <w:sz w:val="28"/>
          <w:szCs w:val="28"/>
        </w:rPr>
        <w:t>-б</w:t>
      </w:r>
      <w:proofErr w:type="gramEnd"/>
      <w:r w:rsidRPr="002234EB">
        <w:rPr>
          <w:color w:val="000000" w:themeColor="text1"/>
          <w:sz w:val="28"/>
          <w:szCs w:val="28"/>
        </w:rPr>
        <w:t xml:space="preserve">ольному не нужно делать прокол пальца — за него это сделает прибор. В нем </w:t>
      </w:r>
      <w:proofErr w:type="gramStart"/>
      <w:r w:rsidRPr="002234EB">
        <w:rPr>
          <w:color w:val="000000" w:themeColor="text1"/>
          <w:sz w:val="28"/>
          <w:szCs w:val="28"/>
        </w:rPr>
        <w:t>установлен</w:t>
      </w:r>
      <w:proofErr w:type="gramEnd"/>
      <w:r w:rsidRPr="002234EB">
        <w:rPr>
          <w:color w:val="000000" w:themeColor="text1"/>
          <w:sz w:val="28"/>
          <w:szCs w:val="28"/>
        </w:rPr>
        <w:t xml:space="preserve"> </w:t>
      </w:r>
      <w:r w:rsidRPr="002234EB">
        <w:rPr>
          <w:rStyle w:val="aa"/>
          <w:i w:val="0"/>
          <w:color w:val="000000" w:themeColor="text1"/>
          <w:sz w:val="28"/>
          <w:szCs w:val="28"/>
        </w:rPr>
        <w:t xml:space="preserve">лазерный </w:t>
      </w:r>
      <w:proofErr w:type="spellStart"/>
      <w:r w:rsidRPr="002234EB">
        <w:rPr>
          <w:rStyle w:val="aa"/>
          <w:i w:val="0"/>
          <w:color w:val="000000" w:themeColor="text1"/>
          <w:sz w:val="28"/>
          <w:szCs w:val="28"/>
        </w:rPr>
        <w:t>прокалыватель</w:t>
      </w:r>
      <w:proofErr w:type="spellEnd"/>
      <w:r w:rsidRPr="002234EB">
        <w:rPr>
          <w:color w:val="000000" w:themeColor="text1"/>
          <w:sz w:val="28"/>
          <w:szCs w:val="28"/>
        </w:rPr>
        <w:t xml:space="preserve">. В </w:t>
      </w:r>
      <w:r w:rsidRPr="002234EB">
        <w:rPr>
          <w:color w:val="000000" w:themeColor="text1"/>
          <w:sz w:val="28"/>
          <w:szCs w:val="28"/>
        </w:rPr>
        <w:lastRenderedPageBreak/>
        <w:t xml:space="preserve">результате действия светового импульса кожа прожигается, отбирается кровь, ее течение останавливается </w:t>
      </w:r>
      <w:proofErr w:type="spellStart"/>
      <w:r w:rsidRPr="002234EB">
        <w:rPr>
          <w:color w:val="000000" w:themeColor="text1"/>
          <w:sz w:val="28"/>
          <w:szCs w:val="28"/>
        </w:rPr>
        <w:t>запеканием</w:t>
      </w:r>
      <w:proofErr w:type="spellEnd"/>
      <w:r w:rsidRPr="002234EB">
        <w:rPr>
          <w:color w:val="000000" w:themeColor="text1"/>
          <w:sz w:val="28"/>
          <w:szCs w:val="28"/>
        </w:rPr>
        <w:t xml:space="preserve"> микроскопической зоны пробития.</w:t>
      </w:r>
    </w:p>
    <w:p w:rsidR="009141ED" w:rsidRPr="002234EB" w:rsidRDefault="009141ED" w:rsidP="002234EB">
      <w:pPr>
        <w:pStyle w:val="a7"/>
        <w:spacing w:before="0" w:beforeAutospacing="0" w:after="0" w:afterAutospacing="0" w:line="360" w:lineRule="auto"/>
        <w:ind w:firstLine="709"/>
        <w:jc w:val="both"/>
        <w:rPr>
          <w:color w:val="000000" w:themeColor="text1"/>
          <w:sz w:val="28"/>
          <w:szCs w:val="28"/>
        </w:rPr>
      </w:pPr>
      <w:r w:rsidRPr="002234EB">
        <w:rPr>
          <w:noProof/>
          <w:color w:val="000000" w:themeColor="text1"/>
          <w:sz w:val="28"/>
          <w:szCs w:val="28"/>
        </w:rPr>
        <w:drawing>
          <wp:inline distT="0" distB="0" distL="0" distR="0">
            <wp:extent cx="3742652" cy="4763068"/>
            <wp:effectExtent l="19050" t="0" r="0" b="0"/>
            <wp:docPr id="27" name="Рисунок 26"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51"/>
                    <a:stretch>
                      <a:fillRect/>
                    </a:stretch>
                  </pic:blipFill>
                  <pic:spPr>
                    <a:xfrm>
                      <a:off x="0" y="0"/>
                      <a:ext cx="3752850" cy="4776046"/>
                    </a:xfrm>
                    <a:prstGeom prst="rect">
                      <a:avLst/>
                    </a:prstGeom>
                  </pic:spPr>
                </pic:pic>
              </a:graphicData>
            </a:graphic>
          </wp:inline>
        </w:drawing>
      </w:r>
    </w:p>
    <w:p w:rsidR="009141ED" w:rsidRDefault="009141ED" w:rsidP="002234EB">
      <w:pPr>
        <w:pStyle w:val="a7"/>
        <w:spacing w:before="0" w:beforeAutospacing="0" w:after="0" w:afterAutospacing="0" w:line="360" w:lineRule="auto"/>
        <w:ind w:firstLine="709"/>
        <w:jc w:val="both"/>
        <w:rPr>
          <w:color w:val="000000" w:themeColor="text1"/>
          <w:sz w:val="28"/>
          <w:szCs w:val="28"/>
        </w:rPr>
      </w:pPr>
      <w:r w:rsidRPr="002234EB">
        <w:rPr>
          <w:color w:val="000000" w:themeColor="text1"/>
          <w:sz w:val="28"/>
          <w:szCs w:val="28"/>
        </w:rPr>
        <w:t xml:space="preserve">Рис.37-лазерный </w:t>
      </w:r>
      <w:proofErr w:type="spellStart"/>
      <w:r w:rsidRPr="002234EB">
        <w:rPr>
          <w:color w:val="000000" w:themeColor="text1"/>
          <w:sz w:val="28"/>
          <w:szCs w:val="28"/>
        </w:rPr>
        <w:t>глюкометр</w:t>
      </w:r>
      <w:proofErr w:type="spellEnd"/>
    </w:p>
    <w:p w:rsidR="002234EB" w:rsidRPr="002234EB" w:rsidRDefault="002234EB" w:rsidP="002234EB">
      <w:pPr>
        <w:pStyle w:val="a7"/>
        <w:spacing w:before="0" w:beforeAutospacing="0" w:after="0" w:afterAutospacing="0" w:line="360" w:lineRule="auto"/>
        <w:ind w:firstLine="709"/>
        <w:jc w:val="both"/>
        <w:rPr>
          <w:color w:val="000000" w:themeColor="text1"/>
          <w:sz w:val="28"/>
          <w:szCs w:val="28"/>
        </w:rPr>
      </w:pPr>
    </w:p>
    <w:p w:rsidR="003C0344" w:rsidRPr="002234EB" w:rsidRDefault="003C0344" w:rsidP="002234EB">
      <w:pPr>
        <w:pStyle w:val="a3"/>
        <w:numPr>
          <w:ilvl w:val="0"/>
          <w:numId w:val="24"/>
        </w:numPr>
        <w:spacing w:after="0" w:line="360" w:lineRule="auto"/>
        <w:ind w:left="0" w:firstLine="709"/>
        <w:jc w:val="both"/>
        <w:rPr>
          <w:color w:val="000000" w:themeColor="text1"/>
          <w:sz w:val="28"/>
          <w:szCs w:val="28"/>
        </w:rPr>
      </w:pPr>
      <w:r w:rsidRPr="002234EB">
        <w:rPr>
          <w:rStyle w:val="a9"/>
          <w:b w:val="0"/>
          <w:color w:val="000000" w:themeColor="text1"/>
          <w:sz w:val="28"/>
          <w:szCs w:val="28"/>
        </w:rPr>
        <w:t xml:space="preserve">Бесконтактный </w:t>
      </w:r>
      <w:proofErr w:type="spellStart"/>
      <w:r w:rsidR="00530E68" w:rsidRPr="002234EB">
        <w:rPr>
          <w:rStyle w:val="a9"/>
          <w:b w:val="0"/>
          <w:color w:val="000000" w:themeColor="text1"/>
          <w:sz w:val="28"/>
          <w:szCs w:val="28"/>
        </w:rPr>
        <w:t>глюкометр-</w:t>
      </w:r>
      <w:r w:rsidR="00530E68" w:rsidRPr="002234EB">
        <w:rPr>
          <w:color w:val="000000" w:themeColor="text1"/>
          <w:sz w:val="28"/>
          <w:szCs w:val="28"/>
        </w:rPr>
        <w:t>э</w:t>
      </w:r>
      <w:r w:rsidRPr="002234EB">
        <w:rPr>
          <w:color w:val="000000" w:themeColor="text1"/>
          <w:sz w:val="28"/>
          <w:szCs w:val="28"/>
        </w:rPr>
        <w:t>то</w:t>
      </w:r>
      <w:proofErr w:type="spellEnd"/>
      <w:r w:rsidRPr="002234EB">
        <w:rPr>
          <w:color w:val="000000" w:themeColor="text1"/>
          <w:sz w:val="28"/>
          <w:szCs w:val="28"/>
        </w:rPr>
        <w:t xml:space="preserve"> полностью </w:t>
      </w:r>
      <w:proofErr w:type="spellStart"/>
      <w:r w:rsidRPr="002234EB">
        <w:rPr>
          <w:color w:val="000000" w:themeColor="text1"/>
          <w:sz w:val="28"/>
          <w:szCs w:val="28"/>
        </w:rPr>
        <w:t>неинвазивный</w:t>
      </w:r>
      <w:proofErr w:type="spellEnd"/>
      <w:r w:rsidRPr="002234EB">
        <w:rPr>
          <w:color w:val="000000" w:themeColor="text1"/>
          <w:sz w:val="28"/>
          <w:szCs w:val="28"/>
        </w:rPr>
        <w:t xml:space="preserve"> прибор. Не потребуется прокалывать палец, выделять время для проведения измерений. Принцип работы прибора следующий</w:t>
      </w:r>
      <w:r w:rsidR="00530E68" w:rsidRPr="002234EB">
        <w:rPr>
          <w:color w:val="000000" w:themeColor="text1"/>
          <w:sz w:val="28"/>
          <w:szCs w:val="28"/>
        </w:rPr>
        <w:t>:</w:t>
      </w:r>
    </w:p>
    <w:p w:rsidR="00530E68" w:rsidRPr="002234EB" w:rsidRDefault="00530E68" w:rsidP="002234EB">
      <w:pPr>
        <w:numPr>
          <w:ilvl w:val="0"/>
          <w:numId w:val="18"/>
        </w:numPr>
        <w:spacing w:after="0" w:line="360" w:lineRule="auto"/>
        <w:ind w:left="0" w:firstLine="709"/>
        <w:jc w:val="both"/>
        <w:rPr>
          <w:rFonts w:eastAsia="Times New Roman"/>
          <w:color w:val="000000" w:themeColor="text1"/>
          <w:sz w:val="28"/>
          <w:szCs w:val="28"/>
          <w:lang w:eastAsia="ru-RU"/>
        </w:rPr>
      </w:pPr>
      <w:r w:rsidRPr="002234EB">
        <w:rPr>
          <w:rFonts w:eastAsia="Times New Roman"/>
          <w:color w:val="000000" w:themeColor="text1"/>
          <w:sz w:val="28"/>
          <w:szCs w:val="28"/>
          <w:lang w:eastAsia="ru-RU"/>
        </w:rPr>
        <w:t>на поверхность кожи направляется когерентное излучение в узком диапазоне длин волн;</w:t>
      </w:r>
    </w:p>
    <w:p w:rsidR="00530E68" w:rsidRPr="002234EB" w:rsidRDefault="00530E68" w:rsidP="002234EB">
      <w:pPr>
        <w:numPr>
          <w:ilvl w:val="0"/>
          <w:numId w:val="18"/>
        </w:numPr>
        <w:spacing w:after="0" w:line="360" w:lineRule="auto"/>
        <w:ind w:left="0" w:firstLine="709"/>
        <w:jc w:val="both"/>
        <w:rPr>
          <w:rFonts w:eastAsia="Times New Roman"/>
          <w:color w:val="000000" w:themeColor="text1"/>
          <w:sz w:val="28"/>
          <w:szCs w:val="28"/>
          <w:lang w:eastAsia="ru-RU"/>
        </w:rPr>
      </w:pPr>
      <w:r w:rsidRPr="002234EB">
        <w:rPr>
          <w:rFonts w:eastAsia="Times New Roman"/>
          <w:color w:val="000000" w:themeColor="text1"/>
          <w:sz w:val="28"/>
          <w:szCs w:val="28"/>
          <w:lang w:eastAsia="ru-RU"/>
        </w:rPr>
        <w:t>отражаясь, лучи меняют свои характеристики;</w:t>
      </w:r>
    </w:p>
    <w:p w:rsidR="00530E68" w:rsidRPr="002234EB" w:rsidRDefault="00530E68" w:rsidP="002234EB">
      <w:pPr>
        <w:numPr>
          <w:ilvl w:val="0"/>
          <w:numId w:val="18"/>
        </w:numPr>
        <w:spacing w:after="0" w:line="360" w:lineRule="auto"/>
        <w:ind w:left="0" w:firstLine="709"/>
        <w:jc w:val="both"/>
        <w:rPr>
          <w:rFonts w:eastAsia="Times New Roman"/>
          <w:color w:val="000000" w:themeColor="text1"/>
          <w:sz w:val="28"/>
          <w:szCs w:val="28"/>
          <w:lang w:eastAsia="ru-RU"/>
        </w:rPr>
      </w:pPr>
      <w:r w:rsidRPr="002234EB">
        <w:rPr>
          <w:rFonts w:eastAsia="Times New Roman"/>
          <w:color w:val="000000" w:themeColor="text1"/>
          <w:sz w:val="28"/>
          <w:szCs w:val="28"/>
          <w:lang w:eastAsia="ru-RU"/>
        </w:rPr>
        <w:t>приемник прибора фиксирует параметры вторичного излучения;</w:t>
      </w:r>
    </w:p>
    <w:p w:rsidR="00530E68" w:rsidRPr="002234EB" w:rsidRDefault="00530E68" w:rsidP="002234EB">
      <w:pPr>
        <w:numPr>
          <w:ilvl w:val="0"/>
          <w:numId w:val="18"/>
        </w:numPr>
        <w:spacing w:after="0" w:line="360" w:lineRule="auto"/>
        <w:ind w:left="0" w:firstLine="709"/>
        <w:jc w:val="both"/>
        <w:rPr>
          <w:rFonts w:eastAsia="Times New Roman"/>
          <w:color w:val="000000" w:themeColor="text1"/>
          <w:sz w:val="28"/>
          <w:szCs w:val="28"/>
          <w:lang w:eastAsia="ru-RU"/>
        </w:rPr>
      </w:pPr>
      <w:r w:rsidRPr="002234EB">
        <w:rPr>
          <w:rFonts w:eastAsia="Times New Roman"/>
          <w:color w:val="000000" w:themeColor="text1"/>
          <w:sz w:val="28"/>
          <w:szCs w:val="28"/>
          <w:lang w:eastAsia="ru-RU"/>
        </w:rPr>
        <w:t>компьютеризированный блок анализирует данные и выдает на экран результаты измерений.</w:t>
      </w:r>
    </w:p>
    <w:p w:rsidR="009141ED" w:rsidRPr="002234EB" w:rsidRDefault="009141ED" w:rsidP="002234EB">
      <w:pPr>
        <w:spacing w:after="0" w:line="360" w:lineRule="auto"/>
        <w:ind w:firstLine="709"/>
        <w:jc w:val="both"/>
        <w:rPr>
          <w:rFonts w:eastAsia="Times New Roman"/>
          <w:color w:val="000000" w:themeColor="text1"/>
          <w:sz w:val="28"/>
          <w:szCs w:val="28"/>
          <w:lang w:eastAsia="ru-RU"/>
        </w:rPr>
      </w:pPr>
      <w:r w:rsidRPr="002234EB">
        <w:rPr>
          <w:rFonts w:eastAsia="Times New Roman"/>
          <w:noProof/>
          <w:color w:val="000000" w:themeColor="text1"/>
          <w:sz w:val="28"/>
          <w:szCs w:val="28"/>
          <w:lang w:eastAsia="ru-RU"/>
        </w:rPr>
        <w:lastRenderedPageBreak/>
        <w:drawing>
          <wp:inline distT="0" distB="0" distL="0" distR="0">
            <wp:extent cx="3810456" cy="3070747"/>
            <wp:effectExtent l="19050" t="0" r="0" b="0"/>
            <wp:docPr id="28" name="Рисунок 27" descr="glyukometr_neinvazivny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yukometr_neinvazivnyy_1.jpg"/>
                    <pic:cNvPicPr/>
                  </pic:nvPicPr>
                  <pic:blipFill>
                    <a:blip r:embed="rId52"/>
                    <a:stretch>
                      <a:fillRect/>
                    </a:stretch>
                  </pic:blipFill>
                  <pic:spPr>
                    <a:xfrm>
                      <a:off x="0" y="0"/>
                      <a:ext cx="3810000" cy="3070380"/>
                    </a:xfrm>
                    <a:prstGeom prst="rect">
                      <a:avLst/>
                    </a:prstGeom>
                  </pic:spPr>
                </pic:pic>
              </a:graphicData>
            </a:graphic>
          </wp:inline>
        </w:drawing>
      </w:r>
    </w:p>
    <w:p w:rsidR="009141ED" w:rsidRPr="002234EB" w:rsidRDefault="009141ED" w:rsidP="002234EB">
      <w:pPr>
        <w:spacing w:after="0" w:line="360" w:lineRule="auto"/>
        <w:ind w:firstLine="709"/>
        <w:jc w:val="both"/>
        <w:rPr>
          <w:rFonts w:eastAsia="Times New Roman"/>
          <w:color w:val="000000" w:themeColor="text1"/>
          <w:sz w:val="28"/>
          <w:szCs w:val="28"/>
          <w:lang w:eastAsia="ru-RU"/>
        </w:rPr>
      </w:pPr>
      <w:r w:rsidRPr="002234EB">
        <w:rPr>
          <w:rFonts w:eastAsia="Times New Roman"/>
          <w:color w:val="000000" w:themeColor="text1"/>
          <w:sz w:val="28"/>
          <w:szCs w:val="28"/>
          <w:lang w:eastAsia="ru-RU"/>
        </w:rPr>
        <w:t xml:space="preserve">Рис.38-бесконтактный </w:t>
      </w:r>
      <w:proofErr w:type="spellStart"/>
      <w:r w:rsidRPr="002234EB">
        <w:rPr>
          <w:rFonts w:eastAsia="Times New Roman"/>
          <w:color w:val="000000" w:themeColor="text1"/>
          <w:sz w:val="28"/>
          <w:szCs w:val="28"/>
          <w:lang w:eastAsia="ru-RU"/>
        </w:rPr>
        <w:t>глюкометр</w:t>
      </w:r>
      <w:proofErr w:type="spellEnd"/>
    </w:p>
    <w:p w:rsidR="00530E68" w:rsidRPr="002234EB" w:rsidRDefault="00530E68" w:rsidP="002234EB">
      <w:pPr>
        <w:pStyle w:val="a3"/>
        <w:spacing w:after="0" w:line="360" w:lineRule="auto"/>
        <w:ind w:left="0" w:firstLine="709"/>
        <w:jc w:val="both"/>
        <w:rPr>
          <w:color w:val="000000" w:themeColor="text1"/>
          <w:sz w:val="28"/>
          <w:szCs w:val="28"/>
        </w:rPr>
      </w:pPr>
    </w:p>
    <w:p w:rsidR="003C0344" w:rsidRPr="002234EB" w:rsidRDefault="003C0344"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 xml:space="preserve">Романовский </w:t>
      </w:r>
      <w:proofErr w:type="spellStart"/>
      <w:r w:rsidRPr="002234EB">
        <w:rPr>
          <w:color w:val="000000" w:themeColor="text1"/>
          <w:sz w:val="28"/>
          <w:szCs w:val="28"/>
        </w:rPr>
        <w:t>глюкометр</w:t>
      </w:r>
      <w:proofErr w:type="spellEnd"/>
      <w:r w:rsidRPr="002234EB">
        <w:rPr>
          <w:color w:val="000000" w:themeColor="text1"/>
          <w:sz w:val="28"/>
          <w:szCs w:val="28"/>
        </w:rPr>
        <w:t xml:space="preserve"> — это также бескровный прибор. Для его работы не нужна проба крови. Принцип действия основан на </w:t>
      </w:r>
      <w:r w:rsidRPr="002234EB">
        <w:rPr>
          <w:rStyle w:val="aa"/>
          <w:i w:val="0"/>
          <w:color w:val="000000" w:themeColor="text1"/>
          <w:sz w:val="28"/>
          <w:szCs w:val="28"/>
        </w:rPr>
        <w:t>проведении спектрального анализа</w:t>
      </w:r>
      <w:r w:rsidRPr="002234EB">
        <w:rPr>
          <w:color w:val="000000" w:themeColor="text1"/>
          <w:sz w:val="28"/>
          <w:szCs w:val="28"/>
        </w:rPr>
        <w:t>. Сенсорный блок считывает отраженное излучение от участка кожи. Компьютеризированный модуль проводит расшифровку спектра. На основании данных об интенсивности излучения в полосе, характерной для глюкозы, формируется результат тестирования.</w:t>
      </w:r>
    </w:p>
    <w:p w:rsidR="009141ED" w:rsidRPr="002234EB" w:rsidRDefault="009141ED"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drawing>
          <wp:inline distT="0" distB="0" distL="0" distR="0">
            <wp:extent cx="4122250" cy="2606723"/>
            <wp:effectExtent l="19050" t="0" r="0" b="0"/>
            <wp:docPr id="32" name="Рисунок 31"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53"/>
                    <a:stretch>
                      <a:fillRect/>
                    </a:stretch>
                  </pic:blipFill>
                  <pic:spPr>
                    <a:xfrm>
                      <a:off x="0" y="0"/>
                      <a:ext cx="4133710" cy="2613970"/>
                    </a:xfrm>
                    <a:prstGeom prst="rect">
                      <a:avLst/>
                    </a:prstGeom>
                  </pic:spPr>
                </pic:pic>
              </a:graphicData>
            </a:graphic>
          </wp:inline>
        </w:drawing>
      </w:r>
    </w:p>
    <w:p w:rsidR="009141ED" w:rsidRPr="002234EB" w:rsidRDefault="009141ED"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 xml:space="preserve">Рис.39-Романовский </w:t>
      </w:r>
      <w:proofErr w:type="spellStart"/>
      <w:r w:rsidRPr="002234EB">
        <w:rPr>
          <w:color w:val="000000" w:themeColor="text1"/>
          <w:sz w:val="28"/>
          <w:szCs w:val="28"/>
        </w:rPr>
        <w:t>глюкометр</w:t>
      </w:r>
      <w:proofErr w:type="spellEnd"/>
    </w:p>
    <w:p w:rsidR="003C0344" w:rsidRPr="002234EB" w:rsidRDefault="003C0344" w:rsidP="002234EB">
      <w:pPr>
        <w:pStyle w:val="3"/>
        <w:numPr>
          <w:ilvl w:val="0"/>
          <w:numId w:val="24"/>
        </w:numPr>
        <w:spacing w:before="0" w:line="360" w:lineRule="auto"/>
        <w:ind w:left="0" w:firstLine="709"/>
        <w:jc w:val="both"/>
        <w:rPr>
          <w:rFonts w:ascii="Times New Roman" w:hAnsi="Times New Roman" w:cs="Times New Roman"/>
          <w:b w:val="0"/>
          <w:color w:val="000000" w:themeColor="text1"/>
          <w:sz w:val="28"/>
          <w:szCs w:val="28"/>
        </w:rPr>
      </w:pPr>
      <w:proofErr w:type="spellStart"/>
      <w:proofErr w:type="gramStart"/>
      <w:r w:rsidRPr="002234EB">
        <w:rPr>
          <w:rFonts w:ascii="Times New Roman" w:hAnsi="Times New Roman" w:cs="Times New Roman"/>
          <w:b w:val="0"/>
          <w:color w:val="000000" w:themeColor="text1"/>
          <w:sz w:val="28"/>
          <w:szCs w:val="28"/>
        </w:rPr>
        <w:lastRenderedPageBreak/>
        <w:t>Одноразовый</w:t>
      </w:r>
      <w:r w:rsidR="00530E68" w:rsidRPr="002234EB">
        <w:rPr>
          <w:rFonts w:ascii="Times New Roman" w:hAnsi="Times New Roman" w:cs="Times New Roman"/>
          <w:b w:val="0"/>
          <w:color w:val="000000" w:themeColor="text1"/>
          <w:sz w:val="28"/>
          <w:szCs w:val="28"/>
        </w:rPr>
        <w:t>-п</w:t>
      </w:r>
      <w:r w:rsidRPr="002234EB">
        <w:rPr>
          <w:rFonts w:ascii="Times New Roman" w:hAnsi="Times New Roman" w:cs="Times New Roman"/>
          <w:b w:val="0"/>
          <w:color w:val="000000" w:themeColor="text1"/>
          <w:sz w:val="28"/>
          <w:szCs w:val="28"/>
        </w:rPr>
        <w:t>оследний</w:t>
      </w:r>
      <w:proofErr w:type="spellEnd"/>
      <w:proofErr w:type="gramEnd"/>
      <w:r w:rsidRPr="002234EB">
        <w:rPr>
          <w:rFonts w:ascii="Times New Roman" w:hAnsi="Times New Roman" w:cs="Times New Roman"/>
          <w:b w:val="0"/>
          <w:color w:val="000000" w:themeColor="text1"/>
          <w:sz w:val="28"/>
          <w:szCs w:val="28"/>
        </w:rPr>
        <w:t xml:space="preserve"> тип измерителей, который стоит упомянуть, не может считаться прибором как таковым. Это средство быстрой диагностики, не претендующее на высокую точность результатов. Одноразовый </w:t>
      </w:r>
      <w:proofErr w:type="spellStart"/>
      <w:r w:rsidRPr="002234EB">
        <w:rPr>
          <w:rFonts w:ascii="Times New Roman" w:hAnsi="Times New Roman" w:cs="Times New Roman"/>
          <w:b w:val="0"/>
          <w:color w:val="000000" w:themeColor="text1"/>
          <w:sz w:val="28"/>
          <w:szCs w:val="28"/>
        </w:rPr>
        <w:t>глюкометр</w:t>
      </w:r>
      <w:proofErr w:type="spellEnd"/>
      <w:r w:rsidRPr="002234EB">
        <w:rPr>
          <w:rFonts w:ascii="Times New Roman" w:hAnsi="Times New Roman" w:cs="Times New Roman"/>
          <w:b w:val="0"/>
          <w:color w:val="000000" w:themeColor="text1"/>
          <w:sz w:val="28"/>
          <w:szCs w:val="28"/>
        </w:rPr>
        <w:t xml:space="preserve"> </w:t>
      </w:r>
      <w:r w:rsidRPr="002234EB">
        <w:rPr>
          <w:rStyle w:val="aa"/>
          <w:rFonts w:ascii="Times New Roman" w:hAnsi="Times New Roman" w:cs="Times New Roman"/>
          <w:b w:val="0"/>
          <w:i w:val="0"/>
          <w:color w:val="000000" w:themeColor="text1"/>
          <w:sz w:val="28"/>
          <w:szCs w:val="28"/>
        </w:rPr>
        <w:t xml:space="preserve">представляет собой </w:t>
      </w:r>
      <w:proofErr w:type="spellStart"/>
      <w:r w:rsidRPr="002234EB">
        <w:rPr>
          <w:rStyle w:val="aa"/>
          <w:rFonts w:ascii="Times New Roman" w:hAnsi="Times New Roman" w:cs="Times New Roman"/>
          <w:b w:val="0"/>
          <w:i w:val="0"/>
          <w:color w:val="000000" w:themeColor="text1"/>
          <w:sz w:val="28"/>
          <w:szCs w:val="28"/>
        </w:rPr>
        <w:t>тест-полоску</w:t>
      </w:r>
      <w:proofErr w:type="gramStart"/>
      <w:r w:rsidRPr="002234EB">
        <w:rPr>
          <w:rStyle w:val="aa"/>
          <w:rFonts w:ascii="Times New Roman" w:hAnsi="Times New Roman" w:cs="Times New Roman"/>
          <w:b w:val="0"/>
          <w:i w:val="0"/>
          <w:color w:val="000000" w:themeColor="text1"/>
          <w:sz w:val="28"/>
          <w:szCs w:val="28"/>
        </w:rPr>
        <w:t>.</w:t>
      </w:r>
      <w:r w:rsidRPr="002234EB">
        <w:rPr>
          <w:rFonts w:ascii="Times New Roman" w:hAnsi="Times New Roman" w:cs="Times New Roman"/>
          <w:b w:val="0"/>
          <w:color w:val="000000" w:themeColor="text1"/>
          <w:sz w:val="28"/>
          <w:szCs w:val="28"/>
        </w:rPr>
        <w:t>Х</w:t>
      </w:r>
      <w:proofErr w:type="gramEnd"/>
      <w:r w:rsidRPr="002234EB">
        <w:rPr>
          <w:rFonts w:ascii="Times New Roman" w:hAnsi="Times New Roman" w:cs="Times New Roman"/>
          <w:b w:val="0"/>
          <w:color w:val="000000" w:themeColor="text1"/>
          <w:sz w:val="28"/>
          <w:szCs w:val="28"/>
        </w:rPr>
        <w:t>имический</w:t>
      </w:r>
      <w:proofErr w:type="spellEnd"/>
      <w:r w:rsidRPr="002234EB">
        <w:rPr>
          <w:rFonts w:ascii="Times New Roman" w:hAnsi="Times New Roman" w:cs="Times New Roman"/>
          <w:b w:val="0"/>
          <w:color w:val="000000" w:themeColor="text1"/>
          <w:sz w:val="28"/>
          <w:szCs w:val="28"/>
        </w:rPr>
        <w:t xml:space="preserve"> состав, нанесенный на ее поверхность, отличается высокой цветовой вариативностью в зависимости от содержания сахара в крови. Проколов палец, больной может визуально определить уровень глюкозы без применения оптических измерителей</w:t>
      </w:r>
    </w:p>
    <w:p w:rsidR="009141ED" w:rsidRPr="002234EB" w:rsidRDefault="009141ED" w:rsidP="002234EB">
      <w:pPr>
        <w:spacing w:after="0" w:line="360" w:lineRule="auto"/>
        <w:ind w:firstLine="709"/>
        <w:jc w:val="both"/>
        <w:rPr>
          <w:color w:val="000000" w:themeColor="text1"/>
          <w:sz w:val="28"/>
          <w:szCs w:val="28"/>
        </w:rPr>
      </w:pPr>
      <w:r w:rsidRPr="002234EB">
        <w:rPr>
          <w:noProof/>
          <w:color w:val="000000" w:themeColor="text1"/>
          <w:sz w:val="28"/>
          <w:szCs w:val="28"/>
          <w:lang w:eastAsia="ru-RU"/>
        </w:rPr>
        <w:drawing>
          <wp:inline distT="0" distB="0" distL="0" distR="0">
            <wp:extent cx="5505541" cy="3384645"/>
            <wp:effectExtent l="19050" t="0" r="0" b="0"/>
            <wp:docPr id="36" name="Рисунок 35"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54"/>
                    <a:stretch>
                      <a:fillRect/>
                    </a:stretch>
                  </pic:blipFill>
                  <pic:spPr>
                    <a:xfrm>
                      <a:off x="0" y="0"/>
                      <a:ext cx="5510801" cy="3387879"/>
                    </a:xfrm>
                    <a:prstGeom prst="rect">
                      <a:avLst/>
                    </a:prstGeom>
                  </pic:spPr>
                </pic:pic>
              </a:graphicData>
            </a:graphic>
          </wp:inline>
        </w:drawing>
      </w:r>
    </w:p>
    <w:p w:rsidR="009141ED" w:rsidRPr="002234EB" w:rsidRDefault="009141ED" w:rsidP="002234EB">
      <w:pPr>
        <w:spacing w:after="0" w:line="360" w:lineRule="auto"/>
        <w:ind w:firstLine="709"/>
        <w:jc w:val="both"/>
        <w:rPr>
          <w:color w:val="000000" w:themeColor="text1"/>
          <w:sz w:val="28"/>
          <w:szCs w:val="28"/>
        </w:rPr>
      </w:pPr>
      <w:r w:rsidRPr="002234EB">
        <w:rPr>
          <w:color w:val="000000" w:themeColor="text1"/>
          <w:sz w:val="28"/>
          <w:szCs w:val="28"/>
        </w:rPr>
        <w:t>Рис.40-одноразовые ланцеты</w:t>
      </w:r>
    </w:p>
    <w:p w:rsidR="00530E68" w:rsidRPr="002234EB" w:rsidRDefault="00530E68" w:rsidP="002234EB">
      <w:pPr>
        <w:spacing w:after="0" w:line="360" w:lineRule="auto"/>
        <w:ind w:firstLine="709"/>
        <w:jc w:val="both"/>
        <w:rPr>
          <w:color w:val="000000" w:themeColor="text1"/>
          <w:sz w:val="28"/>
          <w:szCs w:val="28"/>
        </w:rPr>
      </w:pPr>
    </w:p>
    <w:p w:rsidR="0011671E" w:rsidRPr="002234EB" w:rsidRDefault="0011671E" w:rsidP="002234EB">
      <w:pPr>
        <w:pStyle w:val="2"/>
        <w:spacing w:before="0" w:line="360" w:lineRule="auto"/>
        <w:ind w:firstLine="709"/>
        <w:jc w:val="both"/>
        <w:rPr>
          <w:rFonts w:ascii="Times New Roman" w:hAnsi="Times New Roman" w:cs="Times New Roman"/>
          <w:b w:val="0"/>
          <w:color w:val="000000" w:themeColor="text1"/>
          <w:sz w:val="28"/>
          <w:szCs w:val="28"/>
        </w:rPr>
      </w:pPr>
      <w:r w:rsidRPr="002234EB">
        <w:rPr>
          <w:rFonts w:ascii="Times New Roman" w:hAnsi="Times New Roman" w:cs="Times New Roman"/>
          <w:b w:val="0"/>
          <w:color w:val="000000" w:themeColor="text1"/>
          <w:sz w:val="28"/>
          <w:szCs w:val="28"/>
        </w:rPr>
        <w:t>Разновидности медицинских аппарато</w:t>
      </w:r>
      <w:proofErr w:type="gramStart"/>
      <w:r w:rsidRPr="002234EB">
        <w:rPr>
          <w:rFonts w:ascii="Times New Roman" w:hAnsi="Times New Roman" w:cs="Times New Roman"/>
          <w:b w:val="0"/>
          <w:color w:val="000000" w:themeColor="text1"/>
          <w:sz w:val="28"/>
          <w:szCs w:val="28"/>
        </w:rPr>
        <w:t>в(</w:t>
      </w:r>
      <w:proofErr w:type="spellStart"/>
      <w:proofErr w:type="gramEnd"/>
      <w:r w:rsidRPr="002234EB">
        <w:rPr>
          <w:rFonts w:ascii="Times New Roman" w:hAnsi="Times New Roman" w:cs="Times New Roman"/>
          <w:b w:val="0"/>
          <w:color w:val="000000" w:themeColor="text1"/>
          <w:sz w:val="28"/>
          <w:szCs w:val="28"/>
        </w:rPr>
        <w:t>небулайзеры</w:t>
      </w:r>
      <w:proofErr w:type="spellEnd"/>
      <w:r w:rsidRPr="002234EB">
        <w:rPr>
          <w:rFonts w:ascii="Times New Roman" w:hAnsi="Times New Roman" w:cs="Times New Roman"/>
          <w:b w:val="0"/>
          <w:color w:val="000000" w:themeColor="text1"/>
          <w:sz w:val="28"/>
          <w:szCs w:val="28"/>
        </w:rPr>
        <w:t>):</w:t>
      </w:r>
    </w:p>
    <w:p w:rsidR="0011671E" w:rsidRPr="002234EB" w:rsidRDefault="0011671E" w:rsidP="002234EB">
      <w:pPr>
        <w:spacing w:after="0" w:line="360" w:lineRule="auto"/>
        <w:ind w:firstLine="709"/>
        <w:jc w:val="both"/>
        <w:rPr>
          <w:color w:val="000000" w:themeColor="text1"/>
          <w:sz w:val="28"/>
          <w:szCs w:val="28"/>
        </w:rPr>
      </w:pPr>
      <w:r w:rsidRPr="002234EB">
        <w:rPr>
          <w:color w:val="000000" w:themeColor="text1"/>
          <w:sz w:val="28"/>
          <w:szCs w:val="28"/>
        </w:rPr>
        <w:t>Ингалятор — это прибор для вдыхания лека</w:t>
      </w:r>
      <w:proofErr w:type="gramStart"/>
      <w:r w:rsidRPr="002234EB">
        <w:rPr>
          <w:color w:val="000000" w:themeColor="text1"/>
          <w:sz w:val="28"/>
          <w:szCs w:val="28"/>
        </w:rPr>
        <w:t>рств дл</w:t>
      </w:r>
      <w:proofErr w:type="gramEnd"/>
      <w:r w:rsidRPr="002234EB">
        <w:rPr>
          <w:color w:val="000000" w:themeColor="text1"/>
          <w:sz w:val="28"/>
          <w:szCs w:val="28"/>
        </w:rPr>
        <w:t>я профилактики и лечения заболеваний дыхательных путей.</w:t>
      </w:r>
    </w:p>
    <w:p w:rsidR="0011671E" w:rsidRPr="002234EB" w:rsidRDefault="0011671E" w:rsidP="002234EB">
      <w:pPr>
        <w:spacing w:after="0" w:line="360" w:lineRule="auto"/>
        <w:ind w:firstLine="709"/>
        <w:jc w:val="both"/>
        <w:rPr>
          <w:color w:val="000000" w:themeColor="text1"/>
          <w:sz w:val="28"/>
          <w:szCs w:val="28"/>
        </w:rPr>
      </w:pPr>
    </w:p>
    <w:p w:rsidR="003C0344" w:rsidRPr="002234EB" w:rsidRDefault="004F01E7" w:rsidP="002234EB">
      <w:pPr>
        <w:pStyle w:val="a3"/>
        <w:numPr>
          <w:ilvl w:val="0"/>
          <w:numId w:val="24"/>
        </w:numPr>
        <w:spacing w:after="0" w:line="360" w:lineRule="auto"/>
        <w:ind w:left="0" w:firstLine="709"/>
        <w:jc w:val="both"/>
        <w:rPr>
          <w:color w:val="000000" w:themeColor="text1"/>
          <w:sz w:val="28"/>
          <w:szCs w:val="28"/>
        </w:rPr>
      </w:pPr>
      <w:hyperlink r:id="rId55" w:tgtFrame="_blank" w:history="1">
        <w:r w:rsidR="0011671E" w:rsidRPr="002234EB">
          <w:rPr>
            <w:rStyle w:val="a8"/>
            <w:color w:val="000000" w:themeColor="text1"/>
            <w:sz w:val="28"/>
            <w:szCs w:val="28"/>
            <w:u w:val="none"/>
          </w:rPr>
          <w:t>Паровой ингалятор</w:t>
        </w:r>
      </w:hyperlink>
      <w:r w:rsidR="0011671E" w:rsidRPr="002234EB">
        <w:rPr>
          <w:color w:val="000000" w:themeColor="text1"/>
          <w:sz w:val="28"/>
          <w:szCs w:val="28"/>
        </w:rPr>
        <w:t xml:space="preserve"> нагревает и испаряет лекарство. Получившийся пар состоит из крупных частиц. Они не могут проникнуть в нижние дыхательные пути, поэтому паровые ингаляторы подходят только для лечения верхних органов дыхания — полости носа, носовой и ротовой частей глотки</w:t>
      </w:r>
    </w:p>
    <w:p w:rsidR="00B71896" w:rsidRPr="002234EB" w:rsidRDefault="00B71896"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lastRenderedPageBreak/>
        <w:drawing>
          <wp:inline distT="0" distB="0" distL="0" distR="0">
            <wp:extent cx="2933700" cy="3810000"/>
            <wp:effectExtent l="19050" t="0" r="0" b="0"/>
            <wp:docPr id="5" name="Рисунок 4" descr="wn1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118_1.jpg"/>
                    <pic:cNvPicPr/>
                  </pic:nvPicPr>
                  <pic:blipFill>
                    <a:blip r:embed="rId56"/>
                    <a:stretch>
                      <a:fillRect/>
                    </a:stretch>
                  </pic:blipFill>
                  <pic:spPr>
                    <a:xfrm>
                      <a:off x="0" y="0"/>
                      <a:ext cx="2933700" cy="3810000"/>
                    </a:xfrm>
                    <a:prstGeom prst="rect">
                      <a:avLst/>
                    </a:prstGeom>
                  </pic:spPr>
                </pic:pic>
              </a:graphicData>
            </a:graphic>
          </wp:inline>
        </w:drawing>
      </w:r>
    </w:p>
    <w:p w:rsidR="00B71896" w:rsidRDefault="00B01D4B" w:rsidP="002234EB">
      <w:pPr>
        <w:pStyle w:val="a3"/>
        <w:spacing w:after="0" w:line="360" w:lineRule="auto"/>
        <w:ind w:left="0" w:firstLine="709"/>
        <w:jc w:val="both"/>
        <w:rPr>
          <w:color w:val="000000" w:themeColor="text1"/>
          <w:sz w:val="28"/>
          <w:szCs w:val="28"/>
        </w:rPr>
      </w:pPr>
      <w:r>
        <w:rPr>
          <w:color w:val="000000" w:themeColor="text1"/>
          <w:sz w:val="28"/>
          <w:szCs w:val="28"/>
        </w:rPr>
        <w:t>Рис.41</w:t>
      </w:r>
      <w:r w:rsidR="00B71896" w:rsidRPr="002234EB">
        <w:rPr>
          <w:color w:val="000000" w:themeColor="text1"/>
          <w:sz w:val="28"/>
          <w:szCs w:val="28"/>
        </w:rPr>
        <w:t>-паровой ингалятор</w:t>
      </w:r>
    </w:p>
    <w:p w:rsidR="00B01D4B" w:rsidRPr="002234EB" w:rsidRDefault="00B01D4B" w:rsidP="002234EB">
      <w:pPr>
        <w:pStyle w:val="a3"/>
        <w:spacing w:after="0" w:line="360" w:lineRule="auto"/>
        <w:ind w:left="0" w:firstLine="709"/>
        <w:jc w:val="both"/>
        <w:rPr>
          <w:color w:val="000000" w:themeColor="text1"/>
          <w:sz w:val="28"/>
          <w:szCs w:val="28"/>
        </w:rPr>
      </w:pPr>
    </w:p>
    <w:p w:rsidR="0011671E" w:rsidRPr="002234EB" w:rsidRDefault="0011671E" w:rsidP="002234EB">
      <w:pPr>
        <w:pStyle w:val="3"/>
        <w:spacing w:before="0" w:line="360" w:lineRule="auto"/>
        <w:ind w:firstLine="709"/>
        <w:jc w:val="both"/>
        <w:rPr>
          <w:rFonts w:ascii="Times New Roman" w:hAnsi="Times New Roman" w:cs="Times New Roman"/>
          <w:b w:val="0"/>
          <w:color w:val="000000" w:themeColor="text1"/>
          <w:sz w:val="28"/>
          <w:szCs w:val="28"/>
        </w:rPr>
      </w:pPr>
      <w:r w:rsidRPr="002234EB">
        <w:rPr>
          <w:rFonts w:ascii="Times New Roman" w:hAnsi="Times New Roman" w:cs="Times New Roman"/>
          <w:b w:val="0"/>
          <w:color w:val="000000" w:themeColor="text1"/>
          <w:sz w:val="28"/>
          <w:szCs w:val="28"/>
        </w:rPr>
        <w:t xml:space="preserve">Виды </w:t>
      </w:r>
      <w:proofErr w:type="spellStart"/>
      <w:r w:rsidRPr="002234EB">
        <w:rPr>
          <w:rFonts w:ascii="Times New Roman" w:hAnsi="Times New Roman" w:cs="Times New Roman"/>
          <w:b w:val="0"/>
          <w:color w:val="000000" w:themeColor="text1"/>
          <w:sz w:val="28"/>
          <w:szCs w:val="28"/>
        </w:rPr>
        <w:t>небулайзеров</w:t>
      </w:r>
      <w:proofErr w:type="spellEnd"/>
      <w:r w:rsidR="002234EB">
        <w:rPr>
          <w:rFonts w:ascii="Times New Roman" w:hAnsi="Times New Roman" w:cs="Times New Roman"/>
          <w:b w:val="0"/>
          <w:color w:val="000000" w:themeColor="text1"/>
          <w:sz w:val="28"/>
          <w:szCs w:val="28"/>
        </w:rPr>
        <w:t>:</w:t>
      </w:r>
    </w:p>
    <w:p w:rsidR="0011671E" w:rsidRPr="002234EB" w:rsidRDefault="004F01E7" w:rsidP="002234EB">
      <w:pPr>
        <w:pStyle w:val="a7"/>
        <w:numPr>
          <w:ilvl w:val="0"/>
          <w:numId w:val="24"/>
        </w:numPr>
        <w:spacing w:before="0" w:beforeAutospacing="0" w:after="0" w:afterAutospacing="0" w:line="360" w:lineRule="auto"/>
        <w:ind w:left="0" w:firstLine="709"/>
        <w:jc w:val="both"/>
        <w:rPr>
          <w:color w:val="000000" w:themeColor="text1"/>
          <w:sz w:val="28"/>
          <w:szCs w:val="28"/>
        </w:rPr>
      </w:pPr>
      <w:hyperlink r:id="rId57" w:tgtFrame="_blank" w:history="1">
        <w:r w:rsidR="0011671E" w:rsidRPr="002234EB">
          <w:rPr>
            <w:rStyle w:val="a8"/>
            <w:color w:val="000000" w:themeColor="text1"/>
            <w:sz w:val="28"/>
            <w:szCs w:val="28"/>
            <w:u w:val="none"/>
          </w:rPr>
          <w:t xml:space="preserve">Компрессорный </w:t>
        </w:r>
        <w:proofErr w:type="spellStart"/>
        <w:r w:rsidR="0011671E" w:rsidRPr="002234EB">
          <w:rPr>
            <w:rStyle w:val="a8"/>
            <w:color w:val="000000" w:themeColor="text1"/>
            <w:sz w:val="28"/>
            <w:szCs w:val="28"/>
            <w:u w:val="none"/>
          </w:rPr>
          <w:t>небулайзер</w:t>
        </w:r>
        <w:proofErr w:type="spellEnd"/>
      </w:hyperlink>
      <w:r w:rsidR="00B71896" w:rsidRPr="002234EB">
        <w:rPr>
          <w:color w:val="000000" w:themeColor="text1"/>
          <w:sz w:val="28"/>
          <w:szCs w:val="28"/>
        </w:rPr>
        <w:t>-</w:t>
      </w:r>
      <w:r w:rsidR="0011671E" w:rsidRPr="002234EB">
        <w:rPr>
          <w:color w:val="000000" w:themeColor="text1"/>
          <w:sz w:val="28"/>
          <w:szCs w:val="28"/>
        </w:rPr>
        <w:t xml:space="preserve"> образует аэрозоль за счет воздуха, который под давлением поступает в камеру с лекарством. Лучше всего такой ингалятор помогает при кашле и насморке. Однако ингаляции можно делать только дома — такие приборы работают от сети и занимают много места. С </w:t>
      </w:r>
      <w:proofErr w:type="gramStart"/>
      <w:r w:rsidR="0011671E" w:rsidRPr="002234EB">
        <w:rPr>
          <w:color w:val="000000" w:themeColor="text1"/>
          <w:sz w:val="28"/>
          <w:szCs w:val="28"/>
        </w:rPr>
        <w:t>компрессорным</w:t>
      </w:r>
      <w:proofErr w:type="gramEnd"/>
      <w:r w:rsidR="0011671E" w:rsidRPr="002234EB">
        <w:rPr>
          <w:color w:val="000000" w:themeColor="text1"/>
          <w:sz w:val="28"/>
          <w:szCs w:val="28"/>
        </w:rPr>
        <w:t xml:space="preserve"> </w:t>
      </w:r>
      <w:proofErr w:type="spellStart"/>
      <w:r w:rsidR="0011671E" w:rsidRPr="002234EB">
        <w:rPr>
          <w:color w:val="000000" w:themeColor="text1"/>
          <w:sz w:val="28"/>
          <w:szCs w:val="28"/>
        </w:rPr>
        <w:t>небулайзером</w:t>
      </w:r>
      <w:proofErr w:type="spellEnd"/>
      <w:r w:rsidR="0011671E" w:rsidRPr="002234EB">
        <w:rPr>
          <w:color w:val="000000" w:themeColor="text1"/>
          <w:sz w:val="28"/>
          <w:szCs w:val="28"/>
        </w:rPr>
        <w:t xml:space="preserve"> можно использовать любые лекарства. </w:t>
      </w:r>
    </w:p>
    <w:p w:rsidR="0011671E" w:rsidRPr="002234EB" w:rsidRDefault="004F01E7" w:rsidP="002234EB">
      <w:pPr>
        <w:pStyle w:val="a7"/>
        <w:numPr>
          <w:ilvl w:val="0"/>
          <w:numId w:val="24"/>
        </w:numPr>
        <w:spacing w:before="0" w:beforeAutospacing="0" w:after="0" w:afterAutospacing="0" w:line="360" w:lineRule="auto"/>
        <w:ind w:left="0" w:firstLine="709"/>
        <w:jc w:val="both"/>
        <w:rPr>
          <w:color w:val="000000" w:themeColor="text1"/>
          <w:sz w:val="28"/>
          <w:szCs w:val="28"/>
        </w:rPr>
      </w:pPr>
      <w:hyperlink r:id="rId58" w:tgtFrame="_blank" w:history="1">
        <w:proofErr w:type="gramStart"/>
        <w:r w:rsidR="0011671E" w:rsidRPr="002234EB">
          <w:rPr>
            <w:rStyle w:val="a8"/>
            <w:color w:val="000000" w:themeColor="text1"/>
            <w:sz w:val="28"/>
            <w:szCs w:val="28"/>
            <w:u w:val="none"/>
          </w:rPr>
          <w:t xml:space="preserve">Ультразвуковые </w:t>
        </w:r>
        <w:proofErr w:type="spellStart"/>
        <w:r w:rsidR="0011671E" w:rsidRPr="002234EB">
          <w:rPr>
            <w:rStyle w:val="a8"/>
            <w:color w:val="000000" w:themeColor="text1"/>
            <w:sz w:val="28"/>
            <w:szCs w:val="28"/>
            <w:u w:val="none"/>
          </w:rPr>
          <w:t>небулайзеры</w:t>
        </w:r>
        <w:proofErr w:type="spellEnd"/>
      </w:hyperlink>
      <w:r w:rsidR="0011671E" w:rsidRPr="002234EB">
        <w:rPr>
          <w:color w:val="000000" w:themeColor="text1"/>
          <w:sz w:val="28"/>
          <w:szCs w:val="28"/>
        </w:rPr>
        <w:t xml:space="preserve"> </w:t>
      </w:r>
      <w:r w:rsidR="00B71896" w:rsidRPr="002234EB">
        <w:rPr>
          <w:color w:val="000000" w:themeColor="text1"/>
          <w:sz w:val="28"/>
          <w:szCs w:val="28"/>
        </w:rPr>
        <w:t>-</w:t>
      </w:r>
      <w:r w:rsidR="00B01D4B">
        <w:rPr>
          <w:color w:val="000000" w:themeColor="text1"/>
          <w:sz w:val="28"/>
          <w:szCs w:val="28"/>
        </w:rPr>
        <w:t xml:space="preserve"> </w:t>
      </w:r>
      <w:r w:rsidR="0011671E" w:rsidRPr="002234EB">
        <w:rPr>
          <w:color w:val="000000" w:themeColor="text1"/>
          <w:sz w:val="28"/>
          <w:szCs w:val="28"/>
        </w:rPr>
        <w:t xml:space="preserve">создают аэрозоль вибрацией </w:t>
      </w:r>
      <w:proofErr w:type="spellStart"/>
      <w:r w:rsidR="0011671E" w:rsidRPr="002234EB">
        <w:rPr>
          <w:color w:val="000000" w:themeColor="text1"/>
          <w:sz w:val="28"/>
          <w:szCs w:val="28"/>
        </w:rPr>
        <w:t>пьезоэлемента</w:t>
      </w:r>
      <w:proofErr w:type="spellEnd"/>
      <w:r w:rsidR="0011671E" w:rsidRPr="002234EB">
        <w:rPr>
          <w:color w:val="000000" w:themeColor="text1"/>
          <w:sz w:val="28"/>
          <w:szCs w:val="28"/>
        </w:rPr>
        <w:t xml:space="preserve"> на поверхности раствора.</w:t>
      </w:r>
      <w:proofErr w:type="gramEnd"/>
      <w:r w:rsidR="0011671E" w:rsidRPr="002234EB">
        <w:rPr>
          <w:color w:val="000000" w:themeColor="text1"/>
          <w:sz w:val="28"/>
          <w:szCs w:val="28"/>
        </w:rPr>
        <w:t xml:space="preserve"> Они компактны и бесшумны, поэтому их удобно брать с собой. Бесшумность позволяет проводить ингаляции маленьким детям, даже когда они спят. Недостаток такой технологии — в приборе нельзя использовать антибиотики, гормоны, </w:t>
      </w:r>
      <w:proofErr w:type="spellStart"/>
      <w:r w:rsidR="0011671E" w:rsidRPr="002234EB">
        <w:rPr>
          <w:color w:val="000000" w:themeColor="text1"/>
          <w:sz w:val="28"/>
          <w:szCs w:val="28"/>
        </w:rPr>
        <w:t>муколитики</w:t>
      </w:r>
      <w:proofErr w:type="spellEnd"/>
      <w:r w:rsidR="0011671E" w:rsidRPr="002234EB">
        <w:rPr>
          <w:color w:val="000000" w:themeColor="text1"/>
          <w:sz w:val="28"/>
          <w:szCs w:val="28"/>
        </w:rPr>
        <w:t xml:space="preserve"> и другие вещества, которые разрушаются при нагревании. Можно делать ингаляции </w:t>
      </w:r>
      <w:proofErr w:type="spellStart"/>
      <w:r w:rsidR="0011671E" w:rsidRPr="002234EB">
        <w:rPr>
          <w:color w:val="000000" w:themeColor="text1"/>
          <w:sz w:val="28"/>
          <w:szCs w:val="28"/>
        </w:rPr>
        <w:t>физраствора</w:t>
      </w:r>
      <w:proofErr w:type="spellEnd"/>
      <w:r w:rsidR="0011671E" w:rsidRPr="002234EB">
        <w:rPr>
          <w:color w:val="000000" w:themeColor="text1"/>
          <w:sz w:val="28"/>
          <w:szCs w:val="28"/>
        </w:rPr>
        <w:t xml:space="preserve">, минеральной воды, лекарств на основе растительных экстрактов.  </w:t>
      </w:r>
    </w:p>
    <w:p w:rsidR="00B01D4B" w:rsidRDefault="004F01E7" w:rsidP="002234EB">
      <w:pPr>
        <w:pStyle w:val="a3"/>
        <w:numPr>
          <w:ilvl w:val="0"/>
          <w:numId w:val="24"/>
        </w:numPr>
        <w:spacing w:after="0" w:line="360" w:lineRule="auto"/>
        <w:ind w:left="0" w:firstLine="709"/>
        <w:jc w:val="both"/>
        <w:rPr>
          <w:color w:val="000000" w:themeColor="text1"/>
          <w:sz w:val="28"/>
          <w:szCs w:val="28"/>
        </w:rPr>
      </w:pPr>
      <w:hyperlink r:id="rId59" w:tgtFrame="_blank" w:history="1">
        <w:proofErr w:type="spellStart"/>
        <w:r w:rsidR="0011671E" w:rsidRPr="002234EB">
          <w:rPr>
            <w:rStyle w:val="a8"/>
            <w:color w:val="000000" w:themeColor="text1"/>
            <w:sz w:val="28"/>
            <w:szCs w:val="28"/>
            <w:u w:val="none"/>
          </w:rPr>
          <w:t>Меш-ингаляторы</w:t>
        </w:r>
        <w:proofErr w:type="spellEnd"/>
      </w:hyperlink>
      <w:r w:rsidR="0011671E" w:rsidRPr="002234EB">
        <w:rPr>
          <w:color w:val="000000" w:themeColor="text1"/>
          <w:sz w:val="28"/>
          <w:szCs w:val="28"/>
        </w:rPr>
        <w:t xml:space="preserve"> </w:t>
      </w:r>
      <w:proofErr w:type="gramStart"/>
      <w:r w:rsidR="00B71896" w:rsidRPr="002234EB">
        <w:rPr>
          <w:color w:val="000000" w:themeColor="text1"/>
          <w:sz w:val="28"/>
          <w:szCs w:val="28"/>
        </w:rPr>
        <w:t>-</w:t>
      </w:r>
      <w:r w:rsidR="0011671E" w:rsidRPr="002234EB">
        <w:rPr>
          <w:color w:val="000000" w:themeColor="text1"/>
          <w:sz w:val="28"/>
          <w:szCs w:val="28"/>
        </w:rPr>
        <w:t>о</w:t>
      </w:r>
      <w:proofErr w:type="gramEnd"/>
      <w:r w:rsidR="0011671E" w:rsidRPr="002234EB">
        <w:rPr>
          <w:color w:val="000000" w:themeColor="text1"/>
          <w:sz w:val="28"/>
          <w:szCs w:val="28"/>
        </w:rPr>
        <w:t>бразуют аэрозоль, просеивая лекарств</w:t>
      </w:r>
      <w:r w:rsidR="00B01D4B">
        <w:rPr>
          <w:color w:val="000000" w:themeColor="text1"/>
          <w:sz w:val="28"/>
          <w:szCs w:val="28"/>
        </w:rPr>
        <w:t>о через мелкосетчатую мембрану .</w:t>
      </w:r>
      <w:r w:rsidR="0011671E" w:rsidRPr="002234EB">
        <w:rPr>
          <w:color w:val="000000" w:themeColor="text1"/>
          <w:sz w:val="28"/>
          <w:szCs w:val="28"/>
        </w:rPr>
        <w:t xml:space="preserve">Такие </w:t>
      </w:r>
      <w:proofErr w:type="spellStart"/>
      <w:r w:rsidR="0011671E" w:rsidRPr="002234EB">
        <w:rPr>
          <w:color w:val="000000" w:themeColor="text1"/>
          <w:sz w:val="28"/>
          <w:szCs w:val="28"/>
        </w:rPr>
        <w:t>небулайзеры</w:t>
      </w:r>
      <w:proofErr w:type="spellEnd"/>
      <w:r w:rsidR="0011671E" w:rsidRPr="002234EB">
        <w:rPr>
          <w:color w:val="000000" w:themeColor="text1"/>
          <w:sz w:val="28"/>
          <w:szCs w:val="28"/>
        </w:rPr>
        <w:t xml:space="preserve"> хорошо подходят аллергикам и </w:t>
      </w:r>
      <w:r w:rsidR="0011671E" w:rsidRPr="002234EB">
        <w:rPr>
          <w:color w:val="000000" w:themeColor="text1"/>
          <w:sz w:val="28"/>
          <w:szCs w:val="28"/>
        </w:rPr>
        <w:lastRenderedPageBreak/>
        <w:t xml:space="preserve">астматикам. С ними можно использовать любые лекарства и проводить ингаляции где угодно — они компактны и работают от батареек. Наклон не влияет на работу </w:t>
      </w:r>
      <w:proofErr w:type="spellStart"/>
      <w:proofErr w:type="gramStart"/>
      <w:r w:rsidR="0011671E" w:rsidRPr="002234EB">
        <w:rPr>
          <w:color w:val="000000" w:themeColor="text1"/>
          <w:sz w:val="28"/>
          <w:szCs w:val="28"/>
        </w:rPr>
        <w:t>меш-ингалятора</w:t>
      </w:r>
      <w:proofErr w:type="spellEnd"/>
      <w:proofErr w:type="gramEnd"/>
      <w:r w:rsidR="0011671E" w:rsidRPr="002234EB">
        <w:rPr>
          <w:color w:val="000000" w:themeColor="text1"/>
          <w:sz w:val="28"/>
          <w:szCs w:val="28"/>
        </w:rPr>
        <w:t>, поэтому с ним можно проводить процедуры лежа. Обычно они дороже прочих.</w:t>
      </w:r>
    </w:p>
    <w:p w:rsidR="0011671E" w:rsidRPr="002234EB" w:rsidRDefault="0011671E" w:rsidP="00B01D4B">
      <w:pPr>
        <w:pStyle w:val="a3"/>
        <w:spacing w:after="0" w:line="360" w:lineRule="auto"/>
        <w:ind w:left="709"/>
        <w:jc w:val="both"/>
        <w:rPr>
          <w:color w:val="000000" w:themeColor="text1"/>
          <w:sz w:val="28"/>
          <w:szCs w:val="28"/>
        </w:rPr>
      </w:pPr>
      <w:r w:rsidRPr="002234EB">
        <w:rPr>
          <w:color w:val="000000" w:themeColor="text1"/>
          <w:sz w:val="28"/>
          <w:szCs w:val="28"/>
        </w:rPr>
        <w:br/>
      </w:r>
      <w:r w:rsidR="00B71896" w:rsidRPr="002234EB">
        <w:rPr>
          <w:noProof/>
          <w:color w:val="000000" w:themeColor="text1"/>
          <w:sz w:val="28"/>
          <w:szCs w:val="28"/>
          <w:lang w:eastAsia="ru-RU"/>
        </w:rPr>
        <w:drawing>
          <wp:inline distT="0" distB="0" distL="0" distR="0">
            <wp:extent cx="4885898" cy="3971498"/>
            <wp:effectExtent l="19050" t="0" r="0" b="0"/>
            <wp:docPr id="7" name="Рисунок 6" descr="vidne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nebul.jpg"/>
                    <pic:cNvPicPr/>
                  </pic:nvPicPr>
                  <pic:blipFill>
                    <a:blip r:embed="rId60"/>
                    <a:stretch>
                      <a:fillRect/>
                    </a:stretch>
                  </pic:blipFill>
                  <pic:spPr>
                    <a:xfrm>
                      <a:off x="0" y="0"/>
                      <a:ext cx="4884053" cy="3969998"/>
                    </a:xfrm>
                    <a:prstGeom prst="rect">
                      <a:avLst/>
                    </a:prstGeom>
                  </pic:spPr>
                </pic:pic>
              </a:graphicData>
            </a:graphic>
          </wp:inline>
        </w:drawing>
      </w:r>
    </w:p>
    <w:p w:rsidR="00B71896"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 xml:space="preserve">Рис.42-виды </w:t>
      </w:r>
      <w:proofErr w:type="spellStart"/>
      <w:r w:rsidRPr="002234EB">
        <w:rPr>
          <w:color w:val="000000" w:themeColor="text1"/>
          <w:sz w:val="28"/>
          <w:szCs w:val="28"/>
        </w:rPr>
        <w:t>небулайзеров</w:t>
      </w:r>
      <w:proofErr w:type="spellEnd"/>
    </w:p>
    <w:p w:rsidR="00B01D4B" w:rsidRPr="002234EB" w:rsidRDefault="00B01D4B" w:rsidP="002234EB">
      <w:pPr>
        <w:pStyle w:val="a3"/>
        <w:spacing w:after="0" w:line="360" w:lineRule="auto"/>
        <w:ind w:left="0" w:firstLine="709"/>
        <w:jc w:val="both"/>
        <w:rPr>
          <w:color w:val="000000" w:themeColor="text1"/>
          <w:sz w:val="28"/>
          <w:szCs w:val="28"/>
        </w:rPr>
      </w:pP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Шприцы-инструменты для дозированного введения в икании организма жидких ЛС,</w:t>
      </w:r>
      <w:r w:rsidR="00B01D4B">
        <w:rPr>
          <w:color w:val="000000" w:themeColor="text1"/>
          <w:sz w:val="28"/>
          <w:szCs w:val="28"/>
        </w:rPr>
        <w:t xml:space="preserve"> </w:t>
      </w:r>
      <w:r w:rsidRPr="002234EB">
        <w:rPr>
          <w:color w:val="000000" w:themeColor="text1"/>
          <w:sz w:val="28"/>
          <w:szCs w:val="28"/>
        </w:rPr>
        <w:t>отсасывания экссудатов и других жидкостей,</w:t>
      </w:r>
      <w:r w:rsidR="00B01D4B">
        <w:rPr>
          <w:color w:val="000000" w:themeColor="text1"/>
          <w:sz w:val="28"/>
          <w:szCs w:val="28"/>
        </w:rPr>
        <w:t xml:space="preserve"> </w:t>
      </w:r>
      <w:r w:rsidRPr="002234EB">
        <w:rPr>
          <w:color w:val="000000" w:themeColor="text1"/>
          <w:sz w:val="28"/>
          <w:szCs w:val="28"/>
        </w:rPr>
        <w:t xml:space="preserve">а также для промывания. Шприц представляет собой ручной поршневой </w:t>
      </w:r>
      <w:proofErr w:type="gramStart"/>
      <w:r w:rsidRPr="002234EB">
        <w:rPr>
          <w:color w:val="000000" w:themeColor="text1"/>
          <w:sz w:val="28"/>
          <w:szCs w:val="28"/>
        </w:rPr>
        <w:t>насос</w:t>
      </w:r>
      <w:proofErr w:type="gramEnd"/>
      <w:r w:rsidRPr="002234EB">
        <w:rPr>
          <w:color w:val="000000" w:themeColor="text1"/>
          <w:sz w:val="28"/>
          <w:szCs w:val="28"/>
        </w:rPr>
        <w:t xml:space="preserve"> состоящий из цилиндра, поршня и другой арматуры.</w:t>
      </w: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Классификация шприцев:</w:t>
      </w: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1.По назначению:</w:t>
      </w: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 общего пользования;</w:t>
      </w: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-туберкулиновые</w:t>
      </w: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-инсулиновые-</w:t>
      </w:r>
    </w:p>
    <w:p w:rsidR="008457BC" w:rsidRPr="002234EB" w:rsidRDefault="00B01D4B" w:rsidP="002234EB">
      <w:pPr>
        <w:pStyle w:val="a3"/>
        <w:spacing w:after="0" w:line="360" w:lineRule="auto"/>
        <w:ind w:left="0" w:firstLine="709"/>
        <w:jc w:val="both"/>
        <w:rPr>
          <w:color w:val="000000" w:themeColor="text1"/>
          <w:sz w:val="28"/>
          <w:szCs w:val="28"/>
        </w:rPr>
      </w:pPr>
      <w:r>
        <w:rPr>
          <w:color w:val="000000" w:themeColor="text1"/>
          <w:sz w:val="28"/>
          <w:szCs w:val="28"/>
        </w:rPr>
        <w:t>-</w:t>
      </w:r>
      <w:r w:rsidR="00B71896" w:rsidRPr="002234EB">
        <w:rPr>
          <w:color w:val="000000" w:themeColor="text1"/>
          <w:sz w:val="28"/>
          <w:szCs w:val="28"/>
        </w:rPr>
        <w:t>для промывания полостей</w:t>
      </w:r>
    </w:p>
    <w:p w:rsidR="008457BC"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lastRenderedPageBreak/>
        <w:t>-для вливания</w:t>
      </w: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-для введения противозачаточных средств</w:t>
      </w: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2.По конструкции конуса и расположению конуса:</w:t>
      </w: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-тип Рекорд</w:t>
      </w: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 xml:space="preserve">-тип </w:t>
      </w:r>
      <w:proofErr w:type="spellStart"/>
      <w:r w:rsidRPr="002234EB">
        <w:rPr>
          <w:color w:val="000000" w:themeColor="text1"/>
          <w:sz w:val="28"/>
          <w:szCs w:val="28"/>
        </w:rPr>
        <w:t>Луер</w:t>
      </w:r>
      <w:proofErr w:type="spellEnd"/>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-концентричны</w:t>
      </w:r>
      <w:proofErr w:type="gramStart"/>
      <w:r w:rsidRPr="002234EB">
        <w:rPr>
          <w:color w:val="000000" w:themeColor="text1"/>
          <w:sz w:val="28"/>
          <w:szCs w:val="28"/>
        </w:rPr>
        <w:t>е</w:t>
      </w:r>
      <w:r w:rsidR="008457BC" w:rsidRPr="002234EB">
        <w:rPr>
          <w:color w:val="000000" w:themeColor="text1"/>
          <w:sz w:val="28"/>
          <w:szCs w:val="28"/>
        </w:rPr>
        <w:t>-</w:t>
      </w:r>
      <w:proofErr w:type="gramEnd"/>
      <w:r w:rsidR="008457BC" w:rsidRPr="002234EB">
        <w:rPr>
          <w:color w:val="000000" w:themeColor="text1"/>
          <w:sz w:val="28"/>
          <w:szCs w:val="28"/>
        </w:rPr>
        <w:t xml:space="preserve"> расположение конуса в центре цилиндра</w:t>
      </w:r>
    </w:p>
    <w:p w:rsidR="008457BC" w:rsidRPr="002234EB" w:rsidRDefault="008457BC"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drawing>
          <wp:inline distT="0" distB="0" distL="0" distR="0">
            <wp:extent cx="3543016" cy="3589361"/>
            <wp:effectExtent l="19050" t="0" r="284" b="0"/>
            <wp:docPr id="60" name="Рисунок 59"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61"/>
                    <a:stretch>
                      <a:fillRect/>
                    </a:stretch>
                  </pic:blipFill>
                  <pic:spPr>
                    <a:xfrm>
                      <a:off x="0" y="0"/>
                      <a:ext cx="3546325" cy="3592713"/>
                    </a:xfrm>
                    <a:prstGeom prst="rect">
                      <a:avLst/>
                    </a:prstGeom>
                  </pic:spPr>
                </pic:pic>
              </a:graphicData>
            </a:graphic>
          </wp:inline>
        </w:drawing>
      </w:r>
    </w:p>
    <w:p w:rsidR="008457BC" w:rsidRDefault="008457BC"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Рис.43-концентричный шприц</w:t>
      </w:r>
    </w:p>
    <w:p w:rsidR="00B01D4B" w:rsidRPr="002234EB" w:rsidRDefault="00B01D4B" w:rsidP="002234EB">
      <w:pPr>
        <w:pStyle w:val="a3"/>
        <w:spacing w:after="0" w:line="360" w:lineRule="auto"/>
        <w:ind w:left="0" w:firstLine="709"/>
        <w:jc w:val="both"/>
        <w:rPr>
          <w:color w:val="000000" w:themeColor="text1"/>
          <w:sz w:val="28"/>
          <w:szCs w:val="28"/>
        </w:rPr>
      </w:pP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w:t>
      </w:r>
      <w:proofErr w:type="gramStart"/>
      <w:r w:rsidRPr="002234EB">
        <w:rPr>
          <w:color w:val="000000" w:themeColor="text1"/>
          <w:sz w:val="28"/>
          <w:szCs w:val="28"/>
        </w:rPr>
        <w:t>э</w:t>
      </w:r>
      <w:r w:rsidR="008457BC" w:rsidRPr="002234EB">
        <w:rPr>
          <w:color w:val="000000" w:themeColor="text1"/>
          <w:sz w:val="28"/>
          <w:szCs w:val="28"/>
        </w:rPr>
        <w:t>ксцентричные</w:t>
      </w:r>
      <w:proofErr w:type="gramEnd"/>
      <w:r w:rsidR="008457BC" w:rsidRPr="002234EB">
        <w:rPr>
          <w:color w:val="000000" w:themeColor="text1"/>
          <w:sz w:val="28"/>
          <w:szCs w:val="28"/>
        </w:rPr>
        <w:t xml:space="preserve"> -</w:t>
      </w:r>
      <w:r w:rsidRPr="002234EB">
        <w:rPr>
          <w:color w:val="000000" w:themeColor="text1"/>
          <w:sz w:val="28"/>
          <w:szCs w:val="28"/>
        </w:rPr>
        <w:t xml:space="preserve"> со смещенным</w:t>
      </w:r>
      <w:r w:rsidR="008457BC" w:rsidRPr="002234EB">
        <w:rPr>
          <w:color w:val="000000" w:themeColor="text1"/>
          <w:sz w:val="28"/>
          <w:szCs w:val="28"/>
        </w:rPr>
        <w:t xml:space="preserve"> </w:t>
      </w:r>
      <w:r w:rsidRPr="002234EB">
        <w:rPr>
          <w:color w:val="000000" w:themeColor="text1"/>
          <w:sz w:val="28"/>
          <w:szCs w:val="28"/>
        </w:rPr>
        <w:t>конусом</w:t>
      </w:r>
    </w:p>
    <w:p w:rsidR="008457BC" w:rsidRPr="002234EB" w:rsidRDefault="008457BC"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drawing>
          <wp:inline distT="0" distB="0" distL="0" distR="0">
            <wp:extent cx="4443768" cy="2483893"/>
            <wp:effectExtent l="19050" t="0" r="0" b="0"/>
            <wp:docPr id="59" name="Рисунок 58" descr="Eccentric-Syringe-luer-slip-2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entric-Syringe-luer-slip-20ML.jpg"/>
                    <pic:cNvPicPr/>
                  </pic:nvPicPr>
                  <pic:blipFill>
                    <a:blip r:embed="rId62"/>
                    <a:stretch>
                      <a:fillRect/>
                    </a:stretch>
                  </pic:blipFill>
                  <pic:spPr>
                    <a:xfrm>
                      <a:off x="0" y="0"/>
                      <a:ext cx="4447725" cy="2486105"/>
                    </a:xfrm>
                    <a:prstGeom prst="rect">
                      <a:avLst/>
                    </a:prstGeom>
                  </pic:spPr>
                </pic:pic>
              </a:graphicData>
            </a:graphic>
          </wp:inline>
        </w:drawing>
      </w:r>
    </w:p>
    <w:p w:rsidR="008457BC" w:rsidRPr="002234EB" w:rsidRDefault="008457BC"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Рис.44-эксцентричный шприц</w:t>
      </w: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lastRenderedPageBreak/>
        <w:t>3.Частоте применения:</w:t>
      </w: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-однократного пользования</w:t>
      </w:r>
    </w:p>
    <w:p w:rsidR="007604DB"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-многократного пользования</w:t>
      </w:r>
    </w:p>
    <w:p w:rsidR="007604DB"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4.Материалам для изготовления:</w:t>
      </w:r>
    </w:p>
    <w:p w:rsidR="007604DB"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w:t>
      </w:r>
      <w:proofErr w:type="spellStart"/>
      <w:r w:rsidRPr="002234EB">
        <w:rPr>
          <w:color w:val="000000" w:themeColor="text1"/>
          <w:sz w:val="28"/>
          <w:szCs w:val="28"/>
        </w:rPr>
        <w:t>стекло-комбинированные</w:t>
      </w:r>
      <w:proofErr w:type="spellEnd"/>
      <w:r w:rsidRPr="002234EB">
        <w:rPr>
          <w:color w:val="000000" w:themeColor="text1"/>
          <w:sz w:val="28"/>
          <w:szCs w:val="28"/>
        </w:rPr>
        <w:t xml:space="preserve"> (</w:t>
      </w:r>
      <w:proofErr w:type="spellStart"/>
      <w:r w:rsidRPr="002234EB">
        <w:rPr>
          <w:color w:val="000000" w:themeColor="text1"/>
          <w:sz w:val="28"/>
          <w:szCs w:val="28"/>
        </w:rPr>
        <w:t>стекло</w:t>
      </w:r>
      <w:proofErr w:type="gramStart"/>
      <w:r w:rsidRPr="002234EB">
        <w:rPr>
          <w:color w:val="000000" w:themeColor="text1"/>
          <w:sz w:val="28"/>
          <w:szCs w:val="28"/>
        </w:rPr>
        <w:t>,м</w:t>
      </w:r>
      <w:proofErr w:type="gramEnd"/>
      <w:r w:rsidRPr="002234EB">
        <w:rPr>
          <w:color w:val="000000" w:themeColor="text1"/>
          <w:sz w:val="28"/>
          <w:szCs w:val="28"/>
        </w:rPr>
        <w:t>еталл</w:t>
      </w:r>
      <w:proofErr w:type="spellEnd"/>
      <w:r w:rsidRPr="002234EB">
        <w:rPr>
          <w:color w:val="000000" w:themeColor="text1"/>
          <w:sz w:val="28"/>
          <w:szCs w:val="28"/>
        </w:rPr>
        <w:t>)</w:t>
      </w:r>
    </w:p>
    <w:p w:rsidR="007604DB"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-полимерные материалы</w:t>
      </w:r>
    </w:p>
    <w:p w:rsidR="00B71896" w:rsidRPr="002234EB" w:rsidRDefault="00B71896"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 xml:space="preserve">Шприцы изготавливаются емкостью 1,2.3.5.10.20,50,60,100,250 </w:t>
      </w:r>
      <w:proofErr w:type="spellStart"/>
      <w:r w:rsidRPr="002234EB">
        <w:rPr>
          <w:color w:val="000000" w:themeColor="text1"/>
          <w:sz w:val="28"/>
          <w:szCs w:val="28"/>
        </w:rPr>
        <w:t>мл</w:t>
      </w:r>
      <w:proofErr w:type="gramStart"/>
      <w:r w:rsidRPr="002234EB">
        <w:rPr>
          <w:color w:val="000000" w:themeColor="text1"/>
          <w:sz w:val="28"/>
          <w:szCs w:val="28"/>
        </w:rPr>
        <w:t>.В</w:t>
      </w:r>
      <w:proofErr w:type="spellEnd"/>
      <w:proofErr w:type="gramEnd"/>
      <w:r w:rsidRPr="002234EB">
        <w:rPr>
          <w:color w:val="000000" w:themeColor="text1"/>
          <w:sz w:val="28"/>
          <w:szCs w:val="28"/>
        </w:rPr>
        <w:t xml:space="preserve"> настоящее время появились без </w:t>
      </w:r>
      <w:proofErr w:type="spellStart"/>
      <w:r w:rsidRPr="002234EB">
        <w:rPr>
          <w:color w:val="000000" w:themeColor="text1"/>
          <w:sz w:val="28"/>
          <w:szCs w:val="28"/>
        </w:rPr>
        <w:t>игольныеинъекторы</w:t>
      </w:r>
      <w:proofErr w:type="spellEnd"/>
      <w:r w:rsidRPr="002234EB">
        <w:rPr>
          <w:color w:val="000000" w:themeColor="text1"/>
          <w:sz w:val="28"/>
          <w:szCs w:val="28"/>
        </w:rPr>
        <w:t>, используемые для массовых вакцинаций и прививок</w:t>
      </w:r>
      <w:r w:rsidR="007604DB" w:rsidRPr="002234EB">
        <w:rPr>
          <w:color w:val="000000" w:themeColor="text1"/>
          <w:sz w:val="28"/>
          <w:szCs w:val="28"/>
        </w:rPr>
        <w:t>.</w:t>
      </w:r>
    </w:p>
    <w:p w:rsidR="00487531" w:rsidRPr="002234EB" w:rsidRDefault="00B01D4B" w:rsidP="002234EB">
      <w:pPr>
        <w:pStyle w:val="a3"/>
        <w:spacing w:after="0" w:line="360" w:lineRule="auto"/>
        <w:ind w:left="0" w:firstLine="709"/>
        <w:jc w:val="both"/>
        <w:rPr>
          <w:color w:val="000000" w:themeColor="text1"/>
          <w:sz w:val="28"/>
          <w:szCs w:val="28"/>
        </w:rPr>
      </w:pPr>
      <w:r>
        <w:rPr>
          <w:color w:val="000000" w:themeColor="text1"/>
          <w:sz w:val="28"/>
          <w:szCs w:val="28"/>
        </w:rPr>
        <w:t>5</w:t>
      </w:r>
      <w:r w:rsidR="00487531" w:rsidRPr="002234EB">
        <w:rPr>
          <w:color w:val="000000" w:themeColor="text1"/>
          <w:sz w:val="28"/>
          <w:szCs w:val="28"/>
        </w:rPr>
        <w:t>.Конструкция:</w:t>
      </w:r>
    </w:p>
    <w:p w:rsidR="00487531" w:rsidRPr="002234EB" w:rsidRDefault="00B01D4B" w:rsidP="002234EB">
      <w:pPr>
        <w:pStyle w:val="a3"/>
        <w:spacing w:after="0" w:line="360" w:lineRule="auto"/>
        <w:ind w:left="0" w:firstLine="709"/>
        <w:jc w:val="both"/>
        <w:rPr>
          <w:color w:val="000000" w:themeColor="text1"/>
          <w:sz w:val="28"/>
          <w:szCs w:val="28"/>
        </w:rPr>
      </w:pPr>
      <w:r>
        <w:rPr>
          <w:color w:val="000000" w:themeColor="text1"/>
          <w:sz w:val="28"/>
          <w:szCs w:val="28"/>
        </w:rPr>
        <w:t>-</w:t>
      </w:r>
      <w:r w:rsidR="00487531" w:rsidRPr="002234EB">
        <w:rPr>
          <w:color w:val="000000" w:themeColor="text1"/>
          <w:sz w:val="28"/>
          <w:szCs w:val="28"/>
        </w:rPr>
        <w:t>Двухкомпонентные. Состав: цилиндр + поршень. Классический объем: 2 и 5 мл, 10 мл или 20 мл.</w:t>
      </w:r>
    </w:p>
    <w:p w:rsidR="00487531" w:rsidRPr="002234EB" w:rsidRDefault="00487531"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drawing>
          <wp:inline distT="0" distB="0" distL="0" distR="0">
            <wp:extent cx="4593894" cy="1760561"/>
            <wp:effectExtent l="19050" t="0" r="0" b="0"/>
            <wp:docPr id="15" name="Рисунок 14" descr="shpric__odnorazoviy__1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ric__odnorazoviy__10ml.jpg"/>
                    <pic:cNvPicPr/>
                  </pic:nvPicPr>
                  <pic:blipFill>
                    <a:blip r:embed="rId63"/>
                    <a:stretch>
                      <a:fillRect/>
                    </a:stretch>
                  </pic:blipFill>
                  <pic:spPr>
                    <a:xfrm>
                      <a:off x="0" y="0"/>
                      <a:ext cx="4604000" cy="1764434"/>
                    </a:xfrm>
                    <a:prstGeom prst="rect">
                      <a:avLst/>
                    </a:prstGeom>
                  </pic:spPr>
                </pic:pic>
              </a:graphicData>
            </a:graphic>
          </wp:inline>
        </w:drawing>
      </w:r>
    </w:p>
    <w:p w:rsidR="00487531" w:rsidRDefault="00B01D4B" w:rsidP="002234EB">
      <w:pPr>
        <w:pStyle w:val="a3"/>
        <w:spacing w:after="0" w:line="360" w:lineRule="auto"/>
        <w:ind w:left="0" w:firstLine="709"/>
        <w:jc w:val="both"/>
        <w:rPr>
          <w:color w:val="000000" w:themeColor="text1"/>
          <w:sz w:val="28"/>
          <w:szCs w:val="28"/>
        </w:rPr>
      </w:pPr>
      <w:r>
        <w:rPr>
          <w:color w:val="000000" w:themeColor="text1"/>
          <w:sz w:val="28"/>
          <w:szCs w:val="28"/>
        </w:rPr>
        <w:t>Рис.45-2-х компонентный шприц</w:t>
      </w:r>
    </w:p>
    <w:p w:rsidR="00B01D4B" w:rsidRPr="002234EB" w:rsidRDefault="00B01D4B" w:rsidP="002234EB">
      <w:pPr>
        <w:pStyle w:val="a3"/>
        <w:spacing w:after="0" w:line="360" w:lineRule="auto"/>
        <w:ind w:left="0" w:firstLine="709"/>
        <w:jc w:val="both"/>
        <w:rPr>
          <w:color w:val="000000" w:themeColor="text1"/>
          <w:sz w:val="28"/>
          <w:szCs w:val="28"/>
        </w:rPr>
      </w:pPr>
    </w:p>
    <w:p w:rsidR="00487531" w:rsidRPr="002234EB" w:rsidRDefault="00B01D4B" w:rsidP="002234EB">
      <w:pPr>
        <w:pStyle w:val="a3"/>
        <w:spacing w:after="0" w:line="360" w:lineRule="auto"/>
        <w:ind w:left="0" w:firstLine="709"/>
        <w:jc w:val="both"/>
        <w:rPr>
          <w:color w:val="000000" w:themeColor="text1"/>
          <w:sz w:val="28"/>
          <w:szCs w:val="28"/>
        </w:rPr>
      </w:pPr>
      <w:r>
        <w:rPr>
          <w:color w:val="000000" w:themeColor="text1"/>
          <w:sz w:val="28"/>
          <w:szCs w:val="28"/>
        </w:rPr>
        <w:t>-</w:t>
      </w:r>
      <w:r w:rsidR="00487531" w:rsidRPr="002234EB">
        <w:rPr>
          <w:color w:val="000000" w:themeColor="text1"/>
          <w:sz w:val="28"/>
          <w:szCs w:val="28"/>
        </w:rPr>
        <w:t xml:space="preserve">Трехкомпонентные. Состав: цилиндр + поршень + плунжер (прим. </w:t>
      </w:r>
      <w:proofErr w:type="gramStart"/>
      <w:r w:rsidR="00487531" w:rsidRPr="002234EB">
        <w:rPr>
          <w:color w:val="000000" w:themeColor="text1"/>
          <w:sz w:val="28"/>
          <w:szCs w:val="28"/>
        </w:rPr>
        <w:t>—у</w:t>
      </w:r>
      <w:proofErr w:type="gramEnd"/>
      <w:r w:rsidR="00487531" w:rsidRPr="002234EB">
        <w:rPr>
          <w:color w:val="000000" w:themeColor="text1"/>
          <w:sz w:val="28"/>
          <w:szCs w:val="28"/>
        </w:rPr>
        <w:t xml:space="preserve">плотнитель для гладкого движения поршня по цилиндру). Различаются инструменты по типу </w:t>
      </w:r>
      <w:proofErr w:type="spellStart"/>
      <w:r w:rsidR="00487531" w:rsidRPr="002234EB">
        <w:rPr>
          <w:color w:val="000000" w:themeColor="text1"/>
          <w:sz w:val="28"/>
          <w:szCs w:val="28"/>
        </w:rPr>
        <w:t>соединенияи</w:t>
      </w:r>
      <w:proofErr w:type="spellEnd"/>
      <w:r w:rsidR="00487531" w:rsidRPr="002234EB">
        <w:rPr>
          <w:color w:val="000000" w:themeColor="text1"/>
          <w:sz w:val="28"/>
          <w:szCs w:val="28"/>
        </w:rPr>
        <w:t xml:space="preserve"> размеру</w:t>
      </w:r>
    </w:p>
    <w:p w:rsidR="00487531" w:rsidRPr="002234EB" w:rsidRDefault="00487531"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drawing>
          <wp:inline distT="0" distB="0" distL="0" distR="0">
            <wp:extent cx="4274280" cy="1528550"/>
            <wp:effectExtent l="19050" t="0" r="0" b="0"/>
            <wp:docPr id="23" name="Рисунок 22" descr="4643127s__size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3127s__size800x600.jpg"/>
                    <pic:cNvPicPr/>
                  </pic:nvPicPr>
                  <pic:blipFill>
                    <a:blip r:embed="rId64"/>
                    <a:stretch>
                      <a:fillRect/>
                    </a:stretch>
                  </pic:blipFill>
                  <pic:spPr>
                    <a:xfrm>
                      <a:off x="0" y="0"/>
                      <a:ext cx="4283680" cy="1531912"/>
                    </a:xfrm>
                    <a:prstGeom prst="rect">
                      <a:avLst/>
                    </a:prstGeom>
                  </pic:spPr>
                </pic:pic>
              </a:graphicData>
            </a:graphic>
          </wp:inline>
        </w:drawing>
      </w:r>
    </w:p>
    <w:p w:rsidR="00487531" w:rsidRDefault="00B01D4B" w:rsidP="002234EB">
      <w:pPr>
        <w:pStyle w:val="a3"/>
        <w:spacing w:after="0" w:line="360" w:lineRule="auto"/>
        <w:ind w:left="0" w:firstLine="709"/>
        <w:jc w:val="both"/>
        <w:rPr>
          <w:color w:val="000000" w:themeColor="text1"/>
          <w:sz w:val="28"/>
          <w:szCs w:val="28"/>
        </w:rPr>
      </w:pPr>
      <w:r>
        <w:rPr>
          <w:color w:val="000000" w:themeColor="text1"/>
          <w:sz w:val="28"/>
          <w:szCs w:val="28"/>
        </w:rPr>
        <w:t>Рис.46</w:t>
      </w:r>
      <w:r w:rsidR="00487531" w:rsidRPr="002234EB">
        <w:rPr>
          <w:color w:val="000000" w:themeColor="text1"/>
          <w:sz w:val="28"/>
          <w:szCs w:val="28"/>
        </w:rPr>
        <w:t>-3-х компонентный</w:t>
      </w:r>
    </w:p>
    <w:p w:rsidR="00B01D4B" w:rsidRPr="002234EB" w:rsidRDefault="00B01D4B" w:rsidP="002234EB">
      <w:pPr>
        <w:pStyle w:val="a3"/>
        <w:spacing w:after="0" w:line="360" w:lineRule="auto"/>
        <w:ind w:left="0" w:firstLine="709"/>
        <w:jc w:val="both"/>
        <w:rPr>
          <w:color w:val="000000" w:themeColor="text1"/>
          <w:sz w:val="28"/>
          <w:szCs w:val="28"/>
        </w:rPr>
      </w:pPr>
    </w:p>
    <w:p w:rsidR="00487531" w:rsidRPr="002234EB" w:rsidRDefault="00B01D4B" w:rsidP="002234EB">
      <w:pPr>
        <w:pStyle w:val="a3"/>
        <w:spacing w:after="0" w:line="360" w:lineRule="auto"/>
        <w:ind w:left="0" w:firstLine="709"/>
        <w:jc w:val="both"/>
        <w:rPr>
          <w:color w:val="000000" w:themeColor="text1"/>
          <w:sz w:val="28"/>
          <w:szCs w:val="28"/>
        </w:rPr>
      </w:pPr>
      <w:r>
        <w:rPr>
          <w:color w:val="000000" w:themeColor="text1"/>
          <w:sz w:val="28"/>
          <w:szCs w:val="28"/>
        </w:rPr>
        <w:lastRenderedPageBreak/>
        <w:t>6</w:t>
      </w:r>
      <w:r w:rsidR="00487531" w:rsidRPr="002234EB">
        <w:rPr>
          <w:color w:val="000000" w:themeColor="text1"/>
          <w:sz w:val="28"/>
          <w:szCs w:val="28"/>
        </w:rPr>
        <w:t>.Обьем цилиндра:</w:t>
      </w:r>
    </w:p>
    <w:p w:rsidR="00487531" w:rsidRPr="002234EB" w:rsidRDefault="00487531"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w:t>
      </w:r>
      <w:r w:rsidR="00964629" w:rsidRPr="002234EB">
        <w:rPr>
          <w:color w:val="000000" w:themeColor="text1"/>
          <w:sz w:val="28"/>
          <w:szCs w:val="28"/>
        </w:rPr>
        <w:t xml:space="preserve"> </w:t>
      </w:r>
      <w:proofErr w:type="spellStart"/>
      <w:r w:rsidR="00964629" w:rsidRPr="002234EB">
        <w:rPr>
          <w:color w:val="000000" w:themeColor="text1"/>
          <w:sz w:val="28"/>
          <w:szCs w:val="28"/>
        </w:rPr>
        <w:t>Малобъемные</w:t>
      </w:r>
      <w:proofErr w:type="spellEnd"/>
      <w:r w:rsidR="00964629" w:rsidRPr="002234EB">
        <w:rPr>
          <w:color w:val="000000" w:themeColor="text1"/>
          <w:sz w:val="28"/>
          <w:szCs w:val="28"/>
        </w:rPr>
        <w:t xml:space="preserve"> (туберкулиновые, инсулиновые) -</w:t>
      </w:r>
      <w:r w:rsidRPr="002234EB">
        <w:rPr>
          <w:color w:val="000000" w:themeColor="text1"/>
          <w:sz w:val="28"/>
          <w:szCs w:val="28"/>
        </w:rPr>
        <w:t xml:space="preserve"> </w:t>
      </w:r>
      <w:r w:rsidR="00964629" w:rsidRPr="002234EB">
        <w:rPr>
          <w:color w:val="000000" w:themeColor="text1"/>
          <w:sz w:val="28"/>
          <w:szCs w:val="28"/>
        </w:rPr>
        <w:t> Введение инсулина, туберкулина (при реакции Манту). 0,3; 0,5; 1 мл</w:t>
      </w:r>
    </w:p>
    <w:p w:rsidR="00964629" w:rsidRPr="002234EB" w:rsidRDefault="00964629"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drawing>
          <wp:inline distT="0" distB="0" distL="0" distR="0">
            <wp:extent cx="4157165" cy="2470245"/>
            <wp:effectExtent l="19050" t="0" r="0" b="0"/>
            <wp:docPr id="50" name="Рисунок 49" descr="22c485fd678e2c5f6181eb12811ac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c485fd678e2c5f6181eb12811ac497.jpg"/>
                    <pic:cNvPicPr/>
                  </pic:nvPicPr>
                  <pic:blipFill>
                    <a:blip r:embed="rId65"/>
                    <a:stretch>
                      <a:fillRect/>
                    </a:stretch>
                  </pic:blipFill>
                  <pic:spPr>
                    <a:xfrm>
                      <a:off x="0" y="0"/>
                      <a:ext cx="4160735" cy="2472366"/>
                    </a:xfrm>
                    <a:prstGeom prst="rect">
                      <a:avLst/>
                    </a:prstGeom>
                  </pic:spPr>
                </pic:pic>
              </a:graphicData>
            </a:graphic>
          </wp:inline>
        </w:drawing>
      </w:r>
    </w:p>
    <w:p w:rsidR="00964629" w:rsidRDefault="00B01D4B" w:rsidP="002234EB">
      <w:pPr>
        <w:pStyle w:val="a3"/>
        <w:spacing w:after="0" w:line="360" w:lineRule="auto"/>
        <w:ind w:left="0" w:firstLine="709"/>
        <w:jc w:val="both"/>
        <w:rPr>
          <w:color w:val="000000" w:themeColor="text1"/>
          <w:sz w:val="28"/>
          <w:szCs w:val="28"/>
        </w:rPr>
      </w:pPr>
      <w:r>
        <w:rPr>
          <w:color w:val="000000" w:themeColor="text1"/>
          <w:sz w:val="28"/>
          <w:szCs w:val="28"/>
        </w:rPr>
        <w:t>Рис.47</w:t>
      </w:r>
      <w:r w:rsidR="00964629" w:rsidRPr="002234EB">
        <w:rPr>
          <w:color w:val="000000" w:themeColor="text1"/>
          <w:sz w:val="28"/>
          <w:szCs w:val="28"/>
        </w:rPr>
        <w:t>-малообъёмные шприцы</w:t>
      </w:r>
    </w:p>
    <w:p w:rsidR="00B01D4B" w:rsidRPr="002234EB" w:rsidRDefault="00B01D4B" w:rsidP="002234EB">
      <w:pPr>
        <w:pStyle w:val="a3"/>
        <w:spacing w:after="0" w:line="360" w:lineRule="auto"/>
        <w:ind w:left="0" w:firstLine="709"/>
        <w:jc w:val="both"/>
        <w:rPr>
          <w:color w:val="000000" w:themeColor="text1"/>
          <w:sz w:val="28"/>
          <w:szCs w:val="28"/>
        </w:rPr>
      </w:pPr>
    </w:p>
    <w:p w:rsidR="00964629" w:rsidRPr="002234EB" w:rsidRDefault="00487531"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 xml:space="preserve">• </w:t>
      </w:r>
      <w:proofErr w:type="gramStart"/>
      <w:r w:rsidR="00964629" w:rsidRPr="002234EB">
        <w:rPr>
          <w:color w:val="000000" w:themeColor="text1"/>
          <w:sz w:val="28"/>
          <w:szCs w:val="28"/>
        </w:rPr>
        <w:t>Среднеобъемные</w:t>
      </w:r>
      <w:proofErr w:type="gramEnd"/>
      <w:r w:rsidR="00964629" w:rsidRPr="002234EB">
        <w:rPr>
          <w:color w:val="000000" w:themeColor="text1"/>
          <w:sz w:val="28"/>
          <w:szCs w:val="28"/>
        </w:rPr>
        <w:t> - Введение лекарств внутривенно и внутримышечно. В ягодицу препараты вводятся объемами не более 5 мл. 2; 3; 5; 10; 20 мл</w:t>
      </w:r>
    </w:p>
    <w:p w:rsidR="00964629" w:rsidRPr="002234EB" w:rsidRDefault="0020237A"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drawing>
          <wp:inline distT="0" distB="0" distL="0" distR="0">
            <wp:extent cx="4602461" cy="2442949"/>
            <wp:effectExtent l="19050" t="0" r="7639" b="0"/>
            <wp:docPr id="51" name="Рисунок 50" descr="9800bb985d68c34f4e5270ae759ec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0bb985d68c34f4e5270ae759ec942.jpg"/>
                    <pic:cNvPicPr/>
                  </pic:nvPicPr>
                  <pic:blipFill>
                    <a:blip r:embed="rId66"/>
                    <a:stretch>
                      <a:fillRect/>
                    </a:stretch>
                  </pic:blipFill>
                  <pic:spPr>
                    <a:xfrm>
                      <a:off x="0" y="0"/>
                      <a:ext cx="4611001" cy="2447482"/>
                    </a:xfrm>
                    <a:prstGeom prst="rect">
                      <a:avLst/>
                    </a:prstGeom>
                  </pic:spPr>
                </pic:pic>
              </a:graphicData>
            </a:graphic>
          </wp:inline>
        </w:drawing>
      </w:r>
    </w:p>
    <w:p w:rsidR="0020237A" w:rsidRDefault="0020237A"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Рис</w:t>
      </w:r>
      <w:r w:rsidR="00B01D4B">
        <w:rPr>
          <w:color w:val="000000" w:themeColor="text1"/>
          <w:sz w:val="28"/>
          <w:szCs w:val="28"/>
        </w:rPr>
        <w:t>.48</w:t>
      </w:r>
      <w:r w:rsidRPr="002234EB">
        <w:rPr>
          <w:color w:val="000000" w:themeColor="text1"/>
          <w:sz w:val="28"/>
          <w:szCs w:val="28"/>
        </w:rPr>
        <w:t>-среднеобъёмные шприцы</w:t>
      </w:r>
    </w:p>
    <w:p w:rsidR="00B01D4B" w:rsidRPr="002234EB" w:rsidRDefault="00B01D4B" w:rsidP="002234EB">
      <w:pPr>
        <w:pStyle w:val="a3"/>
        <w:spacing w:after="0" w:line="360" w:lineRule="auto"/>
        <w:ind w:left="0" w:firstLine="709"/>
        <w:jc w:val="both"/>
        <w:rPr>
          <w:color w:val="000000" w:themeColor="text1"/>
          <w:sz w:val="28"/>
          <w:szCs w:val="28"/>
        </w:rPr>
      </w:pPr>
    </w:p>
    <w:p w:rsidR="00487531" w:rsidRPr="002234EB" w:rsidRDefault="00964629"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 xml:space="preserve"> </w:t>
      </w:r>
      <w:r w:rsidR="00487531" w:rsidRPr="002234EB">
        <w:rPr>
          <w:color w:val="000000" w:themeColor="text1"/>
          <w:sz w:val="28"/>
          <w:szCs w:val="28"/>
        </w:rPr>
        <w:t>•</w:t>
      </w:r>
      <w:r w:rsidRPr="002234EB">
        <w:rPr>
          <w:color w:val="000000" w:themeColor="text1"/>
          <w:sz w:val="28"/>
          <w:szCs w:val="28"/>
        </w:rPr>
        <w:t xml:space="preserve"> Шприцы больших объемо</w:t>
      </w:r>
      <w:proofErr w:type="gramStart"/>
      <w:r w:rsidRPr="002234EB">
        <w:rPr>
          <w:color w:val="000000" w:themeColor="text1"/>
          <w:sz w:val="28"/>
          <w:szCs w:val="28"/>
        </w:rPr>
        <w:t>в-</w:t>
      </w:r>
      <w:proofErr w:type="gramEnd"/>
      <w:r w:rsidRPr="002234EB">
        <w:rPr>
          <w:color w:val="000000" w:themeColor="text1"/>
          <w:sz w:val="28"/>
          <w:szCs w:val="28"/>
        </w:rPr>
        <w:t xml:space="preserve"> </w:t>
      </w:r>
      <w:proofErr w:type="spellStart"/>
      <w:r w:rsidRPr="002234EB">
        <w:rPr>
          <w:color w:val="000000" w:themeColor="text1"/>
          <w:sz w:val="28"/>
          <w:szCs w:val="28"/>
        </w:rPr>
        <w:t>прицы</w:t>
      </w:r>
      <w:proofErr w:type="spellEnd"/>
      <w:r w:rsidRPr="002234EB">
        <w:rPr>
          <w:color w:val="000000" w:themeColor="text1"/>
          <w:sz w:val="28"/>
          <w:szCs w:val="28"/>
        </w:rPr>
        <w:t xml:space="preserve"> большого объема не используются для укола непосредственно: они необходимы для дозированного введения препарата в </w:t>
      </w:r>
      <w:proofErr w:type="spellStart"/>
      <w:r w:rsidRPr="002234EB">
        <w:rPr>
          <w:color w:val="000000" w:themeColor="text1"/>
          <w:sz w:val="28"/>
          <w:szCs w:val="28"/>
        </w:rPr>
        <w:t>перфузорах</w:t>
      </w:r>
      <w:proofErr w:type="spellEnd"/>
      <w:r w:rsidRPr="002234EB">
        <w:rPr>
          <w:color w:val="000000" w:themeColor="text1"/>
          <w:sz w:val="28"/>
          <w:szCs w:val="28"/>
        </w:rPr>
        <w:t xml:space="preserve"> и </w:t>
      </w:r>
      <w:proofErr w:type="spellStart"/>
      <w:r w:rsidRPr="002234EB">
        <w:rPr>
          <w:color w:val="000000" w:themeColor="text1"/>
          <w:sz w:val="28"/>
          <w:szCs w:val="28"/>
        </w:rPr>
        <w:t>инфузоматах</w:t>
      </w:r>
      <w:proofErr w:type="spellEnd"/>
      <w:r w:rsidRPr="002234EB">
        <w:rPr>
          <w:color w:val="000000" w:themeColor="text1"/>
          <w:sz w:val="28"/>
          <w:szCs w:val="28"/>
        </w:rPr>
        <w:t>, для промывания и кормления через зонд. 30, 50, 60, 100, 150 мл (</w:t>
      </w:r>
      <w:proofErr w:type="spellStart"/>
      <w:r w:rsidRPr="002234EB">
        <w:rPr>
          <w:color w:val="000000" w:themeColor="text1"/>
          <w:sz w:val="28"/>
          <w:szCs w:val="28"/>
        </w:rPr>
        <w:t>Жанэ</w:t>
      </w:r>
      <w:proofErr w:type="spellEnd"/>
      <w:r w:rsidRPr="002234EB">
        <w:rPr>
          <w:color w:val="000000" w:themeColor="text1"/>
          <w:sz w:val="28"/>
          <w:szCs w:val="28"/>
        </w:rPr>
        <w:t>)</w:t>
      </w:r>
    </w:p>
    <w:p w:rsidR="0020237A" w:rsidRPr="002234EB" w:rsidRDefault="0020237A" w:rsidP="002234EB">
      <w:pPr>
        <w:pStyle w:val="a3"/>
        <w:spacing w:after="0" w:line="360" w:lineRule="auto"/>
        <w:ind w:left="0" w:firstLine="709"/>
        <w:jc w:val="both"/>
        <w:rPr>
          <w:noProof/>
          <w:color w:val="000000" w:themeColor="text1"/>
          <w:sz w:val="28"/>
          <w:szCs w:val="28"/>
          <w:lang w:eastAsia="ru-RU"/>
        </w:rPr>
      </w:pPr>
      <w:r w:rsidRPr="002234EB">
        <w:rPr>
          <w:noProof/>
          <w:color w:val="000000" w:themeColor="text1"/>
          <w:sz w:val="28"/>
          <w:szCs w:val="28"/>
          <w:lang w:eastAsia="ru-RU"/>
        </w:rPr>
        <w:lastRenderedPageBreak/>
        <w:drawing>
          <wp:inline distT="0" distB="0" distL="0" distR="0">
            <wp:extent cx="4976031" cy="2402006"/>
            <wp:effectExtent l="19050" t="0" r="0" b="0"/>
            <wp:docPr id="52" name="Рисунок 51" descr="afe5846493667ad4324e629dd951b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e5846493667ad4324e629dd951baad.jpg"/>
                    <pic:cNvPicPr/>
                  </pic:nvPicPr>
                  <pic:blipFill>
                    <a:blip r:embed="rId67"/>
                    <a:stretch>
                      <a:fillRect/>
                    </a:stretch>
                  </pic:blipFill>
                  <pic:spPr>
                    <a:xfrm>
                      <a:off x="0" y="0"/>
                      <a:ext cx="4979401" cy="2403633"/>
                    </a:xfrm>
                    <a:prstGeom prst="rect">
                      <a:avLst/>
                    </a:prstGeom>
                  </pic:spPr>
                </pic:pic>
              </a:graphicData>
            </a:graphic>
          </wp:inline>
        </w:drawing>
      </w:r>
    </w:p>
    <w:p w:rsidR="0020237A" w:rsidRDefault="00B01D4B" w:rsidP="002234EB">
      <w:pPr>
        <w:pStyle w:val="a3"/>
        <w:spacing w:after="0" w:line="360" w:lineRule="auto"/>
        <w:ind w:left="0" w:firstLine="709"/>
        <w:jc w:val="both"/>
        <w:rPr>
          <w:noProof/>
          <w:color w:val="000000" w:themeColor="text1"/>
          <w:sz w:val="28"/>
          <w:szCs w:val="28"/>
          <w:lang w:eastAsia="ru-RU"/>
        </w:rPr>
      </w:pPr>
      <w:r>
        <w:rPr>
          <w:noProof/>
          <w:color w:val="000000" w:themeColor="text1"/>
          <w:sz w:val="28"/>
          <w:szCs w:val="28"/>
          <w:lang w:eastAsia="ru-RU"/>
        </w:rPr>
        <w:t>Рис.49</w:t>
      </w:r>
      <w:r w:rsidR="0020237A" w:rsidRPr="002234EB">
        <w:rPr>
          <w:noProof/>
          <w:color w:val="000000" w:themeColor="text1"/>
          <w:sz w:val="28"/>
          <w:szCs w:val="28"/>
          <w:lang w:eastAsia="ru-RU"/>
        </w:rPr>
        <w:t>-шприцы больших объёмов</w:t>
      </w:r>
    </w:p>
    <w:p w:rsidR="00B01D4B" w:rsidRPr="002234EB" w:rsidRDefault="00B01D4B" w:rsidP="002234EB">
      <w:pPr>
        <w:pStyle w:val="a3"/>
        <w:spacing w:after="0" w:line="360" w:lineRule="auto"/>
        <w:ind w:left="0" w:firstLine="709"/>
        <w:jc w:val="both"/>
        <w:rPr>
          <w:noProof/>
          <w:color w:val="000000" w:themeColor="text1"/>
          <w:sz w:val="28"/>
          <w:szCs w:val="28"/>
          <w:lang w:eastAsia="ru-RU"/>
        </w:rPr>
      </w:pPr>
    </w:p>
    <w:p w:rsidR="0020237A" w:rsidRPr="002234EB" w:rsidRDefault="0020237A" w:rsidP="002234EB">
      <w:pPr>
        <w:pStyle w:val="a3"/>
        <w:spacing w:after="0" w:line="360" w:lineRule="auto"/>
        <w:ind w:left="0" w:firstLine="709"/>
        <w:jc w:val="both"/>
        <w:rPr>
          <w:noProof/>
          <w:color w:val="000000" w:themeColor="text1"/>
          <w:sz w:val="28"/>
          <w:szCs w:val="28"/>
          <w:lang w:eastAsia="ru-RU"/>
        </w:rPr>
      </w:pPr>
      <w:r w:rsidRPr="002234EB">
        <w:rPr>
          <w:noProof/>
          <w:color w:val="000000" w:themeColor="text1"/>
          <w:sz w:val="28"/>
          <w:szCs w:val="28"/>
          <w:lang w:eastAsia="ru-RU"/>
        </w:rPr>
        <w:drawing>
          <wp:inline distT="0" distB="0" distL="0" distR="0">
            <wp:extent cx="5253578" cy="2906973"/>
            <wp:effectExtent l="19050" t="0" r="4222" b="0"/>
            <wp:docPr id="53" name="Рисунок 52" descr="c69ae0b16312ae3017a0617a4806a8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9ae0b16312ae3017a0617a4806a86e.jpg"/>
                    <pic:cNvPicPr/>
                  </pic:nvPicPr>
                  <pic:blipFill>
                    <a:blip r:embed="rId68"/>
                    <a:stretch>
                      <a:fillRect/>
                    </a:stretch>
                  </pic:blipFill>
                  <pic:spPr>
                    <a:xfrm>
                      <a:off x="0" y="0"/>
                      <a:ext cx="5252288" cy="2906259"/>
                    </a:xfrm>
                    <a:prstGeom prst="rect">
                      <a:avLst/>
                    </a:prstGeom>
                  </pic:spPr>
                </pic:pic>
              </a:graphicData>
            </a:graphic>
          </wp:inline>
        </w:drawing>
      </w:r>
    </w:p>
    <w:p w:rsidR="0020237A" w:rsidRPr="002234EB" w:rsidRDefault="0020237A" w:rsidP="002234EB">
      <w:pPr>
        <w:pStyle w:val="a3"/>
        <w:spacing w:after="0" w:line="360" w:lineRule="auto"/>
        <w:ind w:left="0" w:firstLine="709"/>
        <w:jc w:val="both"/>
        <w:rPr>
          <w:noProof/>
          <w:color w:val="000000" w:themeColor="text1"/>
          <w:sz w:val="28"/>
          <w:szCs w:val="28"/>
          <w:lang w:eastAsia="ru-RU"/>
        </w:rPr>
      </w:pPr>
      <w:r w:rsidRPr="002234EB">
        <w:rPr>
          <w:noProof/>
          <w:color w:val="000000" w:themeColor="text1"/>
          <w:sz w:val="28"/>
          <w:szCs w:val="28"/>
          <w:lang w:eastAsia="ru-RU"/>
        </w:rPr>
        <w:t>Рис</w:t>
      </w:r>
      <w:r w:rsidR="00B01D4B">
        <w:rPr>
          <w:noProof/>
          <w:color w:val="000000" w:themeColor="text1"/>
          <w:sz w:val="28"/>
          <w:szCs w:val="28"/>
          <w:lang w:eastAsia="ru-RU"/>
        </w:rPr>
        <w:t>.50</w:t>
      </w:r>
      <w:r w:rsidRPr="002234EB">
        <w:rPr>
          <w:noProof/>
          <w:color w:val="000000" w:themeColor="text1"/>
          <w:sz w:val="28"/>
          <w:szCs w:val="28"/>
          <w:lang w:eastAsia="ru-RU"/>
        </w:rPr>
        <w:t>-шприц Жанэ</w:t>
      </w:r>
    </w:p>
    <w:p w:rsidR="00B01D4B" w:rsidRDefault="00B01D4B" w:rsidP="002234EB">
      <w:pPr>
        <w:pStyle w:val="a3"/>
        <w:spacing w:after="0" w:line="360" w:lineRule="auto"/>
        <w:ind w:left="0" w:firstLine="709"/>
        <w:jc w:val="both"/>
        <w:rPr>
          <w:color w:val="000000" w:themeColor="text1"/>
          <w:sz w:val="28"/>
          <w:szCs w:val="28"/>
        </w:rPr>
      </w:pPr>
    </w:p>
    <w:p w:rsidR="00964629" w:rsidRPr="002234EB" w:rsidRDefault="00964629"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 xml:space="preserve">Система </w:t>
      </w:r>
      <w:proofErr w:type="spellStart"/>
      <w:r w:rsidRPr="002234EB">
        <w:rPr>
          <w:color w:val="000000" w:themeColor="text1"/>
          <w:sz w:val="28"/>
          <w:szCs w:val="28"/>
        </w:rPr>
        <w:t>трансфузионная</w:t>
      </w:r>
      <w:proofErr w:type="spellEnd"/>
      <w:r w:rsidRPr="002234EB">
        <w:rPr>
          <w:color w:val="000000" w:themeColor="text1"/>
          <w:sz w:val="28"/>
          <w:szCs w:val="28"/>
        </w:rPr>
        <w:t xml:space="preserve"> для переливания крови – это медицинское устройство, предназначенное для переливания или вливания крови, ее компонентов и заменителей.</w:t>
      </w:r>
    </w:p>
    <w:p w:rsidR="0020237A" w:rsidRPr="002234EB" w:rsidRDefault="0020237A" w:rsidP="00B01D4B">
      <w:pPr>
        <w:spacing w:after="0" w:line="360" w:lineRule="auto"/>
        <w:ind w:firstLine="709"/>
        <w:jc w:val="both"/>
        <w:rPr>
          <w:rFonts w:eastAsia="Times New Roman"/>
          <w:color w:val="000000" w:themeColor="text1"/>
          <w:sz w:val="28"/>
          <w:szCs w:val="28"/>
          <w:lang w:eastAsia="ru-RU"/>
        </w:rPr>
      </w:pPr>
      <w:r w:rsidRPr="002234EB">
        <w:rPr>
          <w:rFonts w:eastAsia="Times New Roman"/>
          <w:color w:val="000000" w:themeColor="text1"/>
          <w:sz w:val="28"/>
          <w:szCs w:val="28"/>
          <w:lang w:eastAsia="ru-RU"/>
        </w:rPr>
        <w:t xml:space="preserve">Система </w:t>
      </w:r>
      <w:proofErr w:type="spellStart"/>
      <w:r w:rsidRPr="002234EB">
        <w:rPr>
          <w:rFonts w:eastAsia="Times New Roman"/>
          <w:color w:val="000000" w:themeColor="text1"/>
          <w:sz w:val="28"/>
          <w:szCs w:val="28"/>
          <w:lang w:eastAsia="ru-RU"/>
        </w:rPr>
        <w:t>трансфузионная</w:t>
      </w:r>
      <w:proofErr w:type="spellEnd"/>
      <w:r w:rsidRPr="002234EB">
        <w:rPr>
          <w:rFonts w:eastAsia="Times New Roman"/>
          <w:color w:val="000000" w:themeColor="text1"/>
          <w:sz w:val="28"/>
          <w:szCs w:val="28"/>
          <w:lang w:eastAsia="ru-RU"/>
        </w:rPr>
        <w:t xml:space="preserve"> имеет простую конструкцию, основной особенностью системы </w:t>
      </w:r>
      <w:proofErr w:type="spellStart"/>
      <w:r w:rsidRPr="002234EB">
        <w:rPr>
          <w:rFonts w:eastAsia="Times New Roman"/>
          <w:color w:val="000000" w:themeColor="text1"/>
          <w:sz w:val="28"/>
          <w:szCs w:val="28"/>
          <w:lang w:eastAsia="ru-RU"/>
        </w:rPr>
        <w:t>трансфузионной</w:t>
      </w:r>
      <w:proofErr w:type="spellEnd"/>
      <w:proofErr w:type="gramStart"/>
      <w:r w:rsidR="00B01D4B">
        <w:rPr>
          <w:rFonts w:eastAsia="Times New Roman"/>
          <w:color w:val="000000" w:themeColor="text1"/>
          <w:sz w:val="28"/>
          <w:szCs w:val="28"/>
          <w:lang w:eastAsia="ru-RU"/>
        </w:rPr>
        <w:t xml:space="preserve"> </w:t>
      </w:r>
      <w:r w:rsidRPr="002234EB">
        <w:rPr>
          <w:rFonts w:eastAsia="Times New Roman"/>
          <w:color w:val="000000" w:themeColor="text1"/>
          <w:sz w:val="28"/>
          <w:szCs w:val="28"/>
          <w:lang w:eastAsia="ru-RU"/>
        </w:rPr>
        <w:t>,</w:t>
      </w:r>
      <w:proofErr w:type="gramEnd"/>
      <w:r w:rsidRPr="002234EB">
        <w:rPr>
          <w:rFonts w:eastAsia="Times New Roman"/>
          <w:color w:val="000000" w:themeColor="text1"/>
          <w:sz w:val="28"/>
          <w:szCs w:val="28"/>
          <w:lang w:eastAsia="ru-RU"/>
        </w:rPr>
        <w:t xml:space="preserve"> отличающей ее от системы для вливания </w:t>
      </w:r>
      <w:proofErr w:type="spellStart"/>
      <w:r w:rsidRPr="002234EB">
        <w:rPr>
          <w:rFonts w:eastAsia="Times New Roman"/>
          <w:color w:val="000000" w:themeColor="text1"/>
          <w:sz w:val="28"/>
          <w:szCs w:val="28"/>
          <w:lang w:eastAsia="ru-RU"/>
        </w:rPr>
        <w:t>инфузионных</w:t>
      </w:r>
      <w:proofErr w:type="spellEnd"/>
      <w:r w:rsidRPr="002234EB">
        <w:rPr>
          <w:rFonts w:eastAsia="Times New Roman"/>
          <w:color w:val="000000" w:themeColor="text1"/>
          <w:sz w:val="28"/>
          <w:szCs w:val="28"/>
          <w:lang w:eastAsia="ru-RU"/>
        </w:rPr>
        <w:t xml:space="preserve"> растворов является диаметр ячеек фильтра, который в системе для переливания крови составляет 175 мкм. Такой размер ячеек </w:t>
      </w:r>
      <w:r w:rsidRPr="002234EB">
        <w:rPr>
          <w:rFonts w:eastAsia="Times New Roman"/>
          <w:color w:val="000000" w:themeColor="text1"/>
          <w:sz w:val="28"/>
          <w:szCs w:val="28"/>
          <w:lang w:eastAsia="ru-RU"/>
        </w:rPr>
        <w:lastRenderedPageBreak/>
        <w:t>фильтра позволяет максимально эффективно удерживать сгустки крови. Конструкция </w:t>
      </w:r>
      <w:proofErr w:type="spellStart"/>
      <w:r w:rsidRPr="002234EB">
        <w:rPr>
          <w:rFonts w:eastAsia="Times New Roman"/>
          <w:color w:val="000000" w:themeColor="text1"/>
          <w:sz w:val="28"/>
          <w:szCs w:val="28"/>
          <w:lang w:eastAsia="ru-RU"/>
        </w:rPr>
        <w:t>трансфузионной</w:t>
      </w:r>
      <w:proofErr w:type="spellEnd"/>
      <w:r w:rsidRPr="002234EB">
        <w:rPr>
          <w:rFonts w:eastAsia="Times New Roman"/>
          <w:color w:val="000000" w:themeColor="text1"/>
          <w:sz w:val="28"/>
          <w:szCs w:val="28"/>
          <w:lang w:eastAsia="ru-RU"/>
        </w:rPr>
        <w:t xml:space="preserve"> системы для переливания крови включает: </w:t>
      </w:r>
    </w:p>
    <w:p w:rsidR="0020237A" w:rsidRPr="002234EB" w:rsidRDefault="0020237A" w:rsidP="002234EB">
      <w:pPr>
        <w:numPr>
          <w:ilvl w:val="0"/>
          <w:numId w:val="19"/>
        </w:numPr>
        <w:spacing w:after="0" w:line="360" w:lineRule="auto"/>
        <w:ind w:left="0" w:firstLine="709"/>
        <w:jc w:val="both"/>
        <w:rPr>
          <w:rFonts w:eastAsia="Times New Roman"/>
          <w:color w:val="000000" w:themeColor="text1"/>
          <w:sz w:val="28"/>
          <w:szCs w:val="28"/>
          <w:lang w:eastAsia="ru-RU"/>
        </w:rPr>
      </w:pPr>
      <w:r w:rsidRPr="002234EB">
        <w:rPr>
          <w:rFonts w:eastAsia="Times New Roman"/>
          <w:color w:val="000000" w:themeColor="text1"/>
          <w:sz w:val="28"/>
          <w:szCs w:val="28"/>
          <w:lang w:eastAsia="ru-RU"/>
        </w:rPr>
        <w:t>пластиковый шип для прокалывания крышки с воздушным клапаном и фильтром;</w:t>
      </w:r>
    </w:p>
    <w:p w:rsidR="0020237A" w:rsidRPr="002234EB" w:rsidRDefault="0020237A" w:rsidP="002234EB">
      <w:pPr>
        <w:numPr>
          <w:ilvl w:val="0"/>
          <w:numId w:val="19"/>
        </w:numPr>
        <w:spacing w:after="0" w:line="360" w:lineRule="auto"/>
        <w:ind w:left="0" w:firstLine="709"/>
        <w:jc w:val="both"/>
        <w:rPr>
          <w:rFonts w:eastAsia="Times New Roman"/>
          <w:color w:val="000000" w:themeColor="text1"/>
          <w:sz w:val="28"/>
          <w:szCs w:val="28"/>
          <w:lang w:eastAsia="ru-RU"/>
        </w:rPr>
      </w:pPr>
      <w:r w:rsidRPr="002234EB">
        <w:rPr>
          <w:rFonts w:eastAsia="Times New Roman"/>
          <w:color w:val="000000" w:themeColor="text1"/>
          <w:sz w:val="28"/>
          <w:szCs w:val="28"/>
          <w:lang w:eastAsia="ru-RU"/>
        </w:rPr>
        <w:t>прозрачный капельный резервуар с фильтром 175 мкм;</w:t>
      </w:r>
    </w:p>
    <w:p w:rsidR="0020237A" w:rsidRPr="002234EB" w:rsidRDefault="0020237A" w:rsidP="002234EB">
      <w:pPr>
        <w:numPr>
          <w:ilvl w:val="0"/>
          <w:numId w:val="19"/>
        </w:numPr>
        <w:spacing w:after="0" w:line="360" w:lineRule="auto"/>
        <w:ind w:left="0" w:firstLine="709"/>
        <w:jc w:val="both"/>
        <w:rPr>
          <w:rFonts w:eastAsia="Times New Roman"/>
          <w:color w:val="000000" w:themeColor="text1"/>
          <w:sz w:val="28"/>
          <w:szCs w:val="28"/>
          <w:lang w:eastAsia="ru-RU"/>
        </w:rPr>
      </w:pPr>
      <w:proofErr w:type="spellStart"/>
      <w:r w:rsidRPr="002234EB">
        <w:rPr>
          <w:rFonts w:eastAsia="Times New Roman"/>
          <w:color w:val="000000" w:themeColor="text1"/>
          <w:sz w:val="28"/>
          <w:szCs w:val="28"/>
          <w:lang w:eastAsia="ru-RU"/>
        </w:rPr>
        <w:t>неперегибающиеся</w:t>
      </w:r>
      <w:proofErr w:type="spellEnd"/>
      <w:r w:rsidRPr="002234EB">
        <w:rPr>
          <w:rFonts w:eastAsia="Times New Roman"/>
          <w:color w:val="000000" w:themeColor="text1"/>
          <w:sz w:val="28"/>
          <w:szCs w:val="28"/>
          <w:lang w:eastAsia="ru-RU"/>
        </w:rPr>
        <w:t xml:space="preserve"> </w:t>
      </w:r>
      <w:proofErr w:type="gramStart"/>
      <w:r w:rsidRPr="002234EB">
        <w:rPr>
          <w:rFonts w:eastAsia="Times New Roman"/>
          <w:color w:val="000000" w:themeColor="text1"/>
          <w:sz w:val="28"/>
          <w:szCs w:val="28"/>
          <w:lang w:eastAsia="ru-RU"/>
        </w:rPr>
        <w:t>прозрачный</w:t>
      </w:r>
      <w:proofErr w:type="gramEnd"/>
      <w:r w:rsidRPr="002234EB">
        <w:rPr>
          <w:rFonts w:eastAsia="Times New Roman"/>
          <w:color w:val="000000" w:themeColor="text1"/>
          <w:sz w:val="28"/>
          <w:szCs w:val="28"/>
          <w:lang w:eastAsia="ru-RU"/>
        </w:rPr>
        <w:t xml:space="preserve"> трубки;</w:t>
      </w:r>
    </w:p>
    <w:p w:rsidR="0020237A" w:rsidRPr="002234EB" w:rsidRDefault="0020237A" w:rsidP="002234EB">
      <w:pPr>
        <w:numPr>
          <w:ilvl w:val="0"/>
          <w:numId w:val="19"/>
        </w:numPr>
        <w:spacing w:after="0" w:line="360" w:lineRule="auto"/>
        <w:ind w:left="0" w:firstLine="709"/>
        <w:jc w:val="both"/>
        <w:rPr>
          <w:rFonts w:eastAsia="Times New Roman"/>
          <w:color w:val="000000" w:themeColor="text1"/>
          <w:sz w:val="28"/>
          <w:szCs w:val="28"/>
          <w:lang w:eastAsia="ru-RU"/>
        </w:rPr>
      </w:pPr>
      <w:r w:rsidRPr="002234EB">
        <w:rPr>
          <w:rFonts w:eastAsia="Times New Roman"/>
          <w:color w:val="000000" w:themeColor="text1"/>
          <w:sz w:val="28"/>
          <w:szCs w:val="28"/>
          <w:lang w:eastAsia="ru-RU"/>
        </w:rPr>
        <w:t>роликовый регулятор скорости потока;</w:t>
      </w:r>
    </w:p>
    <w:p w:rsidR="0020237A" w:rsidRPr="002234EB" w:rsidRDefault="0020237A" w:rsidP="002234EB">
      <w:pPr>
        <w:numPr>
          <w:ilvl w:val="0"/>
          <w:numId w:val="19"/>
        </w:numPr>
        <w:spacing w:after="0" w:line="360" w:lineRule="auto"/>
        <w:ind w:left="0" w:firstLine="709"/>
        <w:jc w:val="both"/>
        <w:rPr>
          <w:rFonts w:eastAsia="Times New Roman"/>
          <w:color w:val="000000" w:themeColor="text1"/>
          <w:sz w:val="28"/>
          <w:szCs w:val="28"/>
          <w:lang w:eastAsia="ru-RU"/>
        </w:rPr>
      </w:pPr>
      <w:r w:rsidRPr="002234EB">
        <w:rPr>
          <w:rFonts w:eastAsia="Times New Roman"/>
          <w:color w:val="000000" w:themeColor="text1"/>
          <w:sz w:val="28"/>
          <w:szCs w:val="28"/>
          <w:lang w:eastAsia="ru-RU"/>
        </w:rPr>
        <w:t>латексный порт для введения дополнительных инъекций;</w:t>
      </w:r>
    </w:p>
    <w:p w:rsidR="0020237A" w:rsidRPr="002234EB" w:rsidRDefault="0020237A" w:rsidP="002234EB">
      <w:pPr>
        <w:numPr>
          <w:ilvl w:val="0"/>
          <w:numId w:val="19"/>
        </w:numPr>
        <w:spacing w:after="0" w:line="360" w:lineRule="auto"/>
        <w:ind w:left="0" w:firstLine="709"/>
        <w:jc w:val="both"/>
        <w:rPr>
          <w:rFonts w:eastAsia="Times New Roman"/>
          <w:color w:val="000000" w:themeColor="text1"/>
          <w:sz w:val="28"/>
          <w:szCs w:val="28"/>
          <w:lang w:eastAsia="ru-RU"/>
        </w:rPr>
      </w:pPr>
      <w:r w:rsidRPr="002234EB">
        <w:rPr>
          <w:rFonts w:eastAsia="Times New Roman"/>
          <w:color w:val="000000" w:themeColor="text1"/>
          <w:sz w:val="28"/>
          <w:szCs w:val="28"/>
          <w:lang w:eastAsia="ru-RU"/>
        </w:rPr>
        <w:t>инъекционную иглу.</w:t>
      </w:r>
    </w:p>
    <w:p w:rsidR="0020237A" w:rsidRPr="002234EB" w:rsidRDefault="0020237A" w:rsidP="002234EB">
      <w:pPr>
        <w:pStyle w:val="a3"/>
        <w:spacing w:after="0" w:line="360" w:lineRule="auto"/>
        <w:ind w:left="0" w:firstLine="709"/>
        <w:jc w:val="both"/>
        <w:rPr>
          <w:color w:val="000000" w:themeColor="text1"/>
          <w:sz w:val="28"/>
          <w:szCs w:val="28"/>
        </w:rPr>
      </w:pPr>
      <w:r w:rsidRPr="002234EB">
        <w:rPr>
          <w:noProof/>
          <w:color w:val="000000" w:themeColor="text1"/>
          <w:sz w:val="28"/>
          <w:szCs w:val="28"/>
          <w:lang w:eastAsia="ru-RU"/>
        </w:rPr>
        <w:drawing>
          <wp:inline distT="0" distB="0" distL="0" distR="0">
            <wp:extent cx="4762500" cy="3181350"/>
            <wp:effectExtent l="19050" t="0" r="0" b="0"/>
            <wp:docPr id="57" name="Рисунок 56" descr="f2066c506329ef8802f0fff920f6cf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66c506329ef8802f0fff920f6cf5e.jpg"/>
                    <pic:cNvPicPr/>
                  </pic:nvPicPr>
                  <pic:blipFill>
                    <a:blip r:embed="rId69"/>
                    <a:stretch>
                      <a:fillRect/>
                    </a:stretch>
                  </pic:blipFill>
                  <pic:spPr>
                    <a:xfrm>
                      <a:off x="0" y="0"/>
                      <a:ext cx="4762500" cy="3181350"/>
                    </a:xfrm>
                    <a:prstGeom prst="rect">
                      <a:avLst/>
                    </a:prstGeom>
                  </pic:spPr>
                </pic:pic>
              </a:graphicData>
            </a:graphic>
          </wp:inline>
        </w:drawing>
      </w:r>
    </w:p>
    <w:p w:rsidR="0020237A" w:rsidRDefault="00B01D4B" w:rsidP="002234EB">
      <w:pPr>
        <w:pStyle w:val="a3"/>
        <w:spacing w:after="0" w:line="360" w:lineRule="auto"/>
        <w:ind w:left="0" w:firstLine="709"/>
        <w:jc w:val="both"/>
        <w:rPr>
          <w:color w:val="000000" w:themeColor="text1"/>
          <w:sz w:val="28"/>
          <w:szCs w:val="28"/>
        </w:rPr>
      </w:pPr>
      <w:r>
        <w:rPr>
          <w:color w:val="000000" w:themeColor="text1"/>
          <w:sz w:val="28"/>
          <w:szCs w:val="28"/>
        </w:rPr>
        <w:t>Рис.51</w:t>
      </w:r>
      <w:r w:rsidR="0020237A" w:rsidRPr="002234EB">
        <w:rPr>
          <w:color w:val="000000" w:themeColor="text1"/>
          <w:sz w:val="28"/>
          <w:szCs w:val="28"/>
        </w:rPr>
        <w:t>-транфузионная система</w:t>
      </w:r>
    </w:p>
    <w:p w:rsidR="00B01D4B" w:rsidRPr="002234EB" w:rsidRDefault="00B01D4B" w:rsidP="002234EB">
      <w:pPr>
        <w:pStyle w:val="a3"/>
        <w:spacing w:after="0" w:line="360" w:lineRule="auto"/>
        <w:ind w:left="0" w:firstLine="709"/>
        <w:jc w:val="both"/>
        <w:rPr>
          <w:color w:val="000000" w:themeColor="text1"/>
          <w:sz w:val="28"/>
          <w:szCs w:val="28"/>
        </w:rPr>
      </w:pPr>
    </w:p>
    <w:p w:rsidR="001277D8" w:rsidRPr="002234EB" w:rsidRDefault="001277D8"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Иглы медицинские.</w:t>
      </w:r>
      <w:r w:rsidR="00B01D4B">
        <w:rPr>
          <w:color w:val="000000" w:themeColor="text1"/>
          <w:sz w:val="28"/>
          <w:szCs w:val="28"/>
        </w:rPr>
        <w:t xml:space="preserve"> </w:t>
      </w:r>
      <w:r w:rsidRPr="002234EB">
        <w:rPr>
          <w:color w:val="000000" w:themeColor="text1"/>
          <w:sz w:val="28"/>
          <w:szCs w:val="28"/>
        </w:rPr>
        <w:t>Классификация.</w:t>
      </w:r>
    </w:p>
    <w:p w:rsidR="001277D8" w:rsidRPr="002234EB" w:rsidRDefault="001277D8" w:rsidP="002234EB">
      <w:pPr>
        <w:pStyle w:val="a3"/>
        <w:spacing w:after="0" w:line="360" w:lineRule="auto"/>
        <w:ind w:left="0" w:firstLine="709"/>
        <w:jc w:val="both"/>
        <w:rPr>
          <w:color w:val="000000" w:themeColor="text1"/>
          <w:sz w:val="28"/>
          <w:szCs w:val="28"/>
        </w:rPr>
      </w:pPr>
      <w:proofErr w:type="gramStart"/>
      <w:r w:rsidRPr="002234EB">
        <w:rPr>
          <w:color w:val="000000" w:themeColor="text1"/>
          <w:sz w:val="28"/>
          <w:szCs w:val="28"/>
        </w:rPr>
        <w:t>Иглы медицинские – это колющие инструменты, применяемые для выполнения различных диагностических и лечебных приемов:</w:t>
      </w:r>
      <w:r w:rsidR="00B01D4B">
        <w:rPr>
          <w:color w:val="000000" w:themeColor="text1"/>
          <w:sz w:val="28"/>
          <w:szCs w:val="28"/>
        </w:rPr>
        <w:t xml:space="preserve"> </w:t>
      </w:r>
      <w:r w:rsidRPr="002234EB">
        <w:rPr>
          <w:color w:val="000000" w:themeColor="text1"/>
          <w:sz w:val="28"/>
          <w:szCs w:val="28"/>
        </w:rPr>
        <w:t>сшивании тканей при операциях, извлечения жидкостей, вливаний и т.д.</w:t>
      </w:r>
      <w:proofErr w:type="gramEnd"/>
    </w:p>
    <w:p w:rsidR="001277D8" w:rsidRPr="002234EB" w:rsidRDefault="001277D8"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Иглы медицинские подразделяются на следующие группы:</w:t>
      </w:r>
    </w:p>
    <w:p w:rsidR="001277D8" w:rsidRPr="002234EB" w:rsidRDefault="001277D8"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 xml:space="preserve">1.Инъекционные – это колющие хирургические инструменты для выполнения вливаний и извлечения жидкостей. Иглы для инъекций, </w:t>
      </w:r>
      <w:proofErr w:type="spellStart"/>
      <w:r w:rsidRPr="002234EB">
        <w:rPr>
          <w:color w:val="000000" w:themeColor="text1"/>
          <w:sz w:val="28"/>
          <w:szCs w:val="28"/>
        </w:rPr>
        <w:t>инфузий</w:t>
      </w:r>
      <w:proofErr w:type="spellEnd"/>
      <w:r w:rsidRPr="002234EB">
        <w:rPr>
          <w:color w:val="000000" w:themeColor="text1"/>
          <w:sz w:val="28"/>
          <w:szCs w:val="28"/>
        </w:rPr>
        <w:t xml:space="preserve"> </w:t>
      </w:r>
      <w:r w:rsidRPr="002234EB">
        <w:rPr>
          <w:color w:val="000000" w:themeColor="text1"/>
          <w:sz w:val="28"/>
          <w:szCs w:val="28"/>
        </w:rPr>
        <w:lastRenderedPageBreak/>
        <w:t>изготавливаются в виде трубки, один конец которой остро заточен для проникновения в ткани, а другой заканчивается головкой (канюлей).</w:t>
      </w:r>
    </w:p>
    <w:p w:rsidR="001277D8" w:rsidRPr="002234EB" w:rsidRDefault="001277D8"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2.Иглы для сшивания тканей подразделяются на хирургические,</w:t>
      </w:r>
      <w:r w:rsidR="00B01D4B">
        <w:rPr>
          <w:color w:val="000000" w:themeColor="text1"/>
          <w:sz w:val="28"/>
          <w:szCs w:val="28"/>
        </w:rPr>
        <w:t xml:space="preserve"> </w:t>
      </w:r>
      <w:r w:rsidRPr="002234EB">
        <w:rPr>
          <w:color w:val="000000" w:themeColor="text1"/>
          <w:sz w:val="28"/>
          <w:szCs w:val="28"/>
        </w:rPr>
        <w:t>служащие для сшивания тканей с помощью иглодержателя и лигатурные.</w:t>
      </w:r>
      <w:r w:rsidR="00B01D4B">
        <w:rPr>
          <w:color w:val="000000" w:themeColor="text1"/>
          <w:sz w:val="28"/>
          <w:szCs w:val="28"/>
        </w:rPr>
        <w:t xml:space="preserve"> </w:t>
      </w:r>
      <w:r w:rsidRPr="002234EB">
        <w:rPr>
          <w:color w:val="000000" w:themeColor="text1"/>
          <w:sz w:val="28"/>
          <w:szCs w:val="28"/>
        </w:rPr>
        <w:t>Для сшивания также используются клипсы и скобки.</w:t>
      </w:r>
    </w:p>
    <w:p w:rsidR="0020237A" w:rsidRDefault="001277D8" w:rsidP="002234EB">
      <w:pPr>
        <w:pStyle w:val="a3"/>
        <w:spacing w:after="0" w:line="360" w:lineRule="auto"/>
        <w:ind w:left="0" w:firstLine="709"/>
        <w:jc w:val="both"/>
        <w:rPr>
          <w:color w:val="000000" w:themeColor="text1"/>
          <w:sz w:val="28"/>
          <w:szCs w:val="28"/>
        </w:rPr>
      </w:pPr>
      <w:r w:rsidRPr="002234EB">
        <w:rPr>
          <w:color w:val="000000" w:themeColor="text1"/>
          <w:sz w:val="28"/>
          <w:szCs w:val="28"/>
        </w:rPr>
        <w:t>3.Манипуляционные иглы используются для надрезов</w:t>
      </w:r>
      <w:proofErr w:type="gramStart"/>
      <w:r w:rsidRPr="002234EB">
        <w:rPr>
          <w:color w:val="000000" w:themeColor="text1"/>
          <w:sz w:val="28"/>
          <w:szCs w:val="28"/>
        </w:rPr>
        <w:t xml:space="preserve"> ,</w:t>
      </w:r>
      <w:proofErr w:type="gramEnd"/>
      <w:r w:rsidRPr="002234EB">
        <w:rPr>
          <w:color w:val="000000" w:themeColor="text1"/>
          <w:sz w:val="28"/>
          <w:szCs w:val="28"/>
        </w:rPr>
        <w:t>накалывания и нанесения царапин при прививках.</w:t>
      </w:r>
    </w:p>
    <w:p w:rsidR="00B01D4B" w:rsidRDefault="00B01D4B" w:rsidP="002234EB">
      <w:pPr>
        <w:pStyle w:val="a3"/>
        <w:spacing w:after="0" w:line="360" w:lineRule="auto"/>
        <w:ind w:left="0" w:firstLine="709"/>
        <w:jc w:val="both"/>
        <w:rPr>
          <w:color w:val="000000" w:themeColor="text1"/>
          <w:sz w:val="28"/>
          <w:szCs w:val="28"/>
        </w:rPr>
      </w:pPr>
      <w:r>
        <w:rPr>
          <w:noProof/>
          <w:color w:val="000000" w:themeColor="text1"/>
          <w:sz w:val="28"/>
          <w:szCs w:val="28"/>
          <w:lang w:eastAsia="ru-RU"/>
        </w:rPr>
        <w:drawing>
          <wp:inline distT="0" distB="0" distL="0" distR="0">
            <wp:extent cx="5071565" cy="6250674"/>
            <wp:effectExtent l="19050" t="0" r="0" b="0"/>
            <wp:docPr id="61" name="Рисунок 60" descr="col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s2.jpg"/>
                    <pic:cNvPicPr/>
                  </pic:nvPicPr>
                  <pic:blipFill>
                    <a:blip r:embed="rId70"/>
                    <a:stretch>
                      <a:fillRect/>
                    </a:stretch>
                  </pic:blipFill>
                  <pic:spPr>
                    <a:xfrm>
                      <a:off x="0" y="0"/>
                      <a:ext cx="5074550" cy="6254353"/>
                    </a:xfrm>
                    <a:prstGeom prst="rect">
                      <a:avLst/>
                    </a:prstGeom>
                  </pic:spPr>
                </pic:pic>
              </a:graphicData>
            </a:graphic>
          </wp:inline>
        </w:drawing>
      </w:r>
    </w:p>
    <w:p w:rsidR="00B01D4B" w:rsidRDefault="00B01D4B" w:rsidP="002234EB">
      <w:pPr>
        <w:pStyle w:val="a3"/>
        <w:spacing w:after="0" w:line="360" w:lineRule="auto"/>
        <w:ind w:left="0" w:firstLine="709"/>
        <w:jc w:val="both"/>
        <w:rPr>
          <w:color w:val="000000" w:themeColor="text1"/>
          <w:sz w:val="28"/>
          <w:szCs w:val="28"/>
        </w:rPr>
      </w:pPr>
      <w:r>
        <w:rPr>
          <w:color w:val="000000" w:themeColor="text1"/>
          <w:sz w:val="28"/>
          <w:szCs w:val="28"/>
        </w:rPr>
        <w:t>Рис.52-цветовая кодировка головки иглы</w:t>
      </w:r>
    </w:p>
    <w:p w:rsidR="00B01D4B" w:rsidRPr="002234EB" w:rsidRDefault="00B01D4B" w:rsidP="002234EB">
      <w:pPr>
        <w:pStyle w:val="a3"/>
        <w:spacing w:after="0" w:line="360" w:lineRule="auto"/>
        <w:ind w:left="0" w:firstLine="709"/>
        <w:jc w:val="both"/>
        <w:rPr>
          <w:color w:val="000000" w:themeColor="text1"/>
          <w:sz w:val="28"/>
          <w:szCs w:val="28"/>
        </w:rPr>
      </w:pPr>
    </w:p>
    <w:p w:rsidR="00766953" w:rsidRDefault="00766953" w:rsidP="00766953">
      <w:pPr>
        <w:pStyle w:val="formattext"/>
        <w:spacing w:before="0" w:beforeAutospacing="0" w:after="0" w:afterAutospacing="0" w:line="360" w:lineRule="auto"/>
        <w:ind w:firstLine="709"/>
        <w:jc w:val="both"/>
        <w:rPr>
          <w:bCs/>
          <w:color w:val="000000" w:themeColor="text1"/>
          <w:sz w:val="28"/>
          <w:szCs w:val="28"/>
        </w:rPr>
      </w:pPr>
      <w:r>
        <w:rPr>
          <w:bCs/>
          <w:color w:val="000000" w:themeColor="text1"/>
          <w:sz w:val="28"/>
          <w:szCs w:val="28"/>
        </w:rPr>
        <w:lastRenderedPageBreak/>
        <w:t>Маркировка шприцов:</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r w:rsidRPr="002234EB">
        <w:rPr>
          <w:bCs/>
          <w:color w:val="000000" w:themeColor="text1"/>
          <w:sz w:val="28"/>
          <w:szCs w:val="28"/>
        </w:rPr>
        <w:t>1</w:t>
      </w:r>
      <w:r w:rsidR="00627F36">
        <w:rPr>
          <w:bCs/>
          <w:color w:val="000000" w:themeColor="text1"/>
          <w:sz w:val="28"/>
          <w:szCs w:val="28"/>
        </w:rPr>
        <w:t>.</w:t>
      </w:r>
      <w:r w:rsidRPr="002234EB">
        <w:rPr>
          <w:bCs/>
          <w:color w:val="000000" w:themeColor="text1"/>
          <w:sz w:val="28"/>
          <w:szCs w:val="28"/>
        </w:rPr>
        <w:t xml:space="preserve"> Маркировка единичной и потребительской упаковок</w:t>
      </w:r>
    </w:p>
    <w:p w:rsidR="003C327B" w:rsidRPr="002234EB" w:rsidRDefault="00627F36" w:rsidP="00766953">
      <w:pPr>
        <w:pStyle w:val="formattext"/>
        <w:spacing w:before="0" w:beforeAutospacing="0" w:after="0" w:afterAutospacing="0" w:line="360" w:lineRule="auto"/>
        <w:ind w:firstLine="709"/>
        <w:rPr>
          <w:color w:val="000000" w:themeColor="text1"/>
          <w:sz w:val="28"/>
          <w:szCs w:val="28"/>
        </w:rPr>
      </w:pPr>
      <w:r>
        <w:rPr>
          <w:bCs/>
          <w:color w:val="000000" w:themeColor="text1"/>
          <w:sz w:val="28"/>
          <w:szCs w:val="28"/>
        </w:rPr>
        <w:t>1.1. Единичная</w:t>
      </w:r>
      <w:r w:rsidR="00766953">
        <w:rPr>
          <w:bCs/>
          <w:color w:val="000000" w:themeColor="text1"/>
          <w:sz w:val="28"/>
          <w:szCs w:val="28"/>
        </w:rPr>
        <w:t xml:space="preserve"> </w:t>
      </w:r>
      <w:r w:rsidR="003C327B" w:rsidRPr="002234EB">
        <w:rPr>
          <w:bCs/>
          <w:color w:val="000000" w:themeColor="text1"/>
          <w:sz w:val="28"/>
          <w:szCs w:val="28"/>
        </w:rPr>
        <w:t>упаковка</w:t>
      </w:r>
      <w:r w:rsidR="003C327B" w:rsidRPr="002234EB">
        <w:rPr>
          <w:color w:val="000000" w:themeColor="text1"/>
          <w:sz w:val="28"/>
          <w:szCs w:val="28"/>
        </w:rPr>
        <w:br/>
        <w:t>Маркировка единичной упаковки шприца должна содержать, по мень</w:t>
      </w:r>
      <w:r w:rsidR="00766953">
        <w:rPr>
          <w:color w:val="000000" w:themeColor="text1"/>
          <w:sz w:val="28"/>
          <w:szCs w:val="28"/>
        </w:rPr>
        <w:t>шей мере, следующую информацию:</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a</w:t>
      </w:r>
      <w:proofErr w:type="spellEnd"/>
      <w:r w:rsidRPr="002234EB">
        <w:rPr>
          <w:color w:val="000000" w:themeColor="text1"/>
          <w:sz w:val="28"/>
          <w:szCs w:val="28"/>
        </w:rPr>
        <w:t>) слова "для однократного применения" или эквивалент (например, знак для однократного применения, приведенный в ISO 7000-1051); не должен использ</w:t>
      </w:r>
      <w:r w:rsidR="00766953">
        <w:rPr>
          <w:color w:val="000000" w:themeColor="text1"/>
          <w:sz w:val="28"/>
          <w:szCs w:val="28"/>
        </w:rPr>
        <w:t>оваться термин "утилизируемый";</w:t>
      </w:r>
    </w:p>
    <w:p w:rsidR="003C327B" w:rsidRPr="002234EB" w:rsidRDefault="00766953" w:rsidP="00766953">
      <w:pPr>
        <w:pStyle w:val="formattext"/>
        <w:spacing w:before="0" w:beforeAutospacing="0" w:after="0" w:afterAutospacing="0" w:line="360" w:lineRule="auto"/>
        <w:ind w:firstLine="709"/>
        <w:jc w:val="both"/>
        <w:rPr>
          <w:color w:val="000000" w:themeColor="text1"/>
          <w:sz w:val="28"/>
          <w:szCs w:val="28"/>
        </w:rPr>
      </w:pPr>
      <w:proofErr w:type="spellStart"/>
      <w:r>
        <w:rPr>
          <w:color w:val="000000" w:themeColor="text1"/>
          <w:sz w:val="28"/>
          <w:szCs w:val="28"/>
        </w:rPr>
        <w:t>b</w:t>
      </w:r>
      <w:proofErr w:type="spellEnd"/>
      <w:r>
        <w:rPr>
          <w:color w:val="000000" w:themeColor="text1"/>
          <w:sz w:val="28"/>
          <w:szCs w:val="28"/>
        </w:rPr>
        <w:t>)знак</w:t>
      </w:r>
      <w:proofErr w:type="gramStart"/>
      <w:r w:rsidR="003C327B" w:rsidRPr="002234EB">
        <w:rPr>
          <w:color w:val="000000" w:themeColor="text1"/>
          <w:sz w:val="28"/>
          <w:szCs w:val="28"/>
        </w:rPr>
        <w:t>"П</w:t>
      </w:r>
      <w:proofErr w:type="gramEnd"/>
      <w:r w:rsidR="003C327B" w:rsidRPr="002234EB">
        <w:rPr>
          <w:color w:val="000000" w:themeColor="text1"/>
          <w:sz w:val="28"/>
          <w:szCs w:val="28"/>
        </w:rPr>
        <w:t xml:space="preserve">редохранение от повторного применения" </w:t>
      </w:r>
      <w:r w:rsidR="003C327B" w:rsidRPr="002234EB">
        <w:rPr>
          <w:color w:val="000000" w:themeColor="text1"/>
          <w:sz w:val="28"/>
          <w:szCs w:val="28"/>
        </w:rPr>
        <w:br/>
      </w:r>
      <w:proofErr w:type="spellStart"/>
      <w:r w:rsidR="003C327B" w:rsidRPr="002234EB">
        <w:rPr>
          <w:color w:val="000000" w:themeColor="text1"/>
          <w:sz w:val="28"/>
          <w:szCs w:val="28"/>
        </w:rPr>
        <w:t>c</w:t>
      </w:r>
      <w:proofErr w:type="spellEnd"/>
      <w:r w:rsidR="003C327B" w:rsidRPr="002234EB">
        <w:rPr>
          <w:color w:val="000000" w:themeColor="text1"/>
          <w:sz w:val="28"/>
          <w:szCs w:val="28"/>
        </w:rPr>
        <w:t>) наименование и/или торговую марку и страну-изготовителя;</w:t>
      </w:r>
      <w:r w:rsidR="003C327B" w:rsidRPr="002234EB">
        <w:rPr>
          <w:color w:val="000000" w:themeColor="text1"/>
          <w:sz w:val="28"/>
          <w:szCs w:val="28"/>
        </w:rPr>
        <w:br/>
      </w:r>
      <w:proofErr w:type="spellStart"/>
      <w:r w:rsidR="003C327B" w:rsidRPr="002234EB">
        <w:rPr>
          <w:color w:val="000000" w:themeColor="text1"/>
          <w:sz w:val="28"/>
          <w:szCs w:val="28"/>
        </w:rPr>
        <w:t>d</w:t>
      </w:r>
      <w:proofErr w:type="spellEnd"/>
      <w:r w:rsidR="003C327B" w:rsidRPr="002234EB">
        <w:rPr>
          <w:color w:val="000000" w:themeColor="text1"/>
          <w:sz w:val="28"/>
          <w:szCs w:val="28"/>
        </w:rPr>
        <w:t>) слово "сте</w:t>
      </w:r>
      <w:r>
        <w:rPr>
          <w:color w:val="000000" w:themeColor="text1"/>
          <w:sz w:val="28"/>
          <w:szCs w:val="28"/>
        </w:rPr>
        <w:t>рильно" или эквивалентный знак;</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e</w:t>
      </w:r>
      <w:proofErr w:type="spellEnd"/>
      <w:r w:rsidRPr="002234EB">
        <w:rPr>
          <w:color w:val="000000" w:themeColor="text1"/>
          <w:sz w:val="28"/>
          <w:szCs w:val="28"/>
        </w:rPr>
        <w:t>) номер пар</w:t>
      </w:r>
      <w:r w:rsidR="00766953">
        <w:rPr>
          <w:color w:val="000000" w:themeColor="text1"/>
          <w:sz w:val="28"/>
          <w:szCs w:val="28"/>
        </w:rPr>
        <w:t>тии с указанием слова "партия";</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f</w:t>
      </w:r>
      <w:proofErr w:type="spellEnd"/>
      <w:r w:rsidRPr="002234EB">
        <w:rPr>
          <w:color w:val="000000" w:themeColor="text1"/>
          <w:sz w:val="28"/>
          <w:szCs w:val="28"/>
        </w:rPr>
        <w:t xml:space="preserve">) дату истечения срока годности (год и месяц), заданную словами "годен </w:t>
      </w:r>
      <w:proofErr w:type="gramStart"/>
      <w:r w:rsidRPr="002234EB">
        <w:rPr>
          <w:color w:val="000000" w:themeColor="text1"/>
          <w:sz w:val="28"/>
          <w:szCs w:val="28"/>
        </w:rPr>
        <w:t>до</w:t>
      </w:r>
      <w:proofErr w:type="gramEnd"/>
      <w:r w:rsidRPr="002234EB">
        <w:rPr>
          <w:color w:val="000000" w:themeColor="text1"/>
          <w:sz w:val="28"/>
          <w:szCs w:val="28"/>
        </w:rPr>
        <w:t>..." (или эквив</w:t>
      </w:r>
      <w:r w:rsidR="00766953">
        <w:rPr>
          <w:color w:val="000000" w:themeColor="text1"/>
          <w:sz w:val="28"/>
          <w:szCs w:val="28"/>
        </w:rPr>
        <w:t>алентный знак);</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g</w:t>
      </w:r>
      <w:proofErr w:type="spellEnd"/>
      <w:r w:rsidRPr="002234EB">
        <w:rPr>
          <w:color w:val="000000" w:themeColor="text1"/>
          <w:sz w:val="28"/>
          <w:szCs w:val="28"/>
        </w:rPr>
        <w:t>) значения н</w:t>
      </w:r>
      <w:r w:rsidR="00766953">
        <w:rPr>
          <w:color w:val="000000" w:themeColor="text1"/>
          <w:sz w:val="28"/>
          <w:szCs w:val="28"/>
        </w:rPr>
        <w:t>аружного диаметра и длины иглы.</w:t>
      </w:r>
    </w:p>
    <w:p w:rsidR="003C327B" w:rsidRPr="002234EB" w:rsidRDefault="003C327B" w:rsidP="00766953">
      <w:pPr>
        <w:pStyle w:val="formattext"/>
        <w:spacing w:before="0" w:beforeAutospacing="0" w:after="0" w:afterAutospacing="0" w:line="360" w:lineRule="auto"/>
        <w:ind w:firstLine="709"/>
        <w:rPr>
          <w:color w:val="000000" w:themeColor="text1"/>
          <w:sz w:val="28"/>
          <w:szCs w:val="28"/>
        </w:rPr>
      </w:pPr>
      <w:r w:rsidRPr="002234EB">
        <w:rPr>
          <w:bCs/>
          <w:color w:val="000000" w:themeColor="text1"/>
          <w:sz w:val="28"/>
          <w:szCs w:val="28"/>
        </w:rPr>
        <w:t>1.2 Потребительская упаковка</w:t>
      </w:r>
      <w:r w:rsidRPr="002234EB">
        <w:rPr>
          <w:color w:val="000000" w:themeColor="text1"/>
          <w:sz w:val="28"/>
          <w:szCs w:val="28"/>
        </w:rPr>
        <w:br/>
        <w:t>Маркировка потребительской упаковки должна содержать, по мень</w:t>
      </w:r>
      <w:r w:rsidR="00766953">
        <w:rPr>
          <w:color w:val="000000" w:themeColor="text1"/>
          <w:sz w:val="28"/>
          <w:szCs w:val="28"/>
        </w:rPr>
        <w:t>шей мере, следующую информацию:</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r w:rsidRPr="002234EB">
        <w:rPr>
          <w:color w:val="000000" w:themeColor="text1"/>
          <w:sz w:val="28"/>
          <w:szCs w:val="28"/>
        </w:rPr>
        <w:t>а) слова "для однократного применения" или эквивалент (например, знак для однократного применения, приведенный в ISO 7000-1051); не должен использ</w:t>
      </w:r>
      <w:r w:rsidR="00766953">
        <w:rPr>
          <w:color w:val="000000" w:themeColor="text1"/>
          <w:sz w:val="28"/>
          <w:szCs w:val="28"/>
        </w:rPr>
        <w:t>оваться термин "утилизируемый";</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b</w:t>
      </w:r>
      <w:proofErr w:type="spellEnd"/>
      <w:r w:rsidRPr="002234EB">
        <w:rPr>
          <w:color w:val="000000" w:themeColor="text1"/>
          <w:sz w:val="28"/>
          <w:szCs w:val="28"/>
        </w:rPr>
        <w:t>) знак "Предохра</w:t>
      </w:r>
      <w:r w:rsidR="00766953">
        <w:rPr>
          <w:color w:val="000000" w:themeColor="text1"/>
          <w:sz w:val="28"/>
          <w:szCs w:val="28"/>
        </w:rPr>
        <w:t>нение от повторного применения"</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c</w:t>
      </w:r>
      <w:proofErr w:type="spellEnd"/>
      <w:r w:rsidRPr="002234EB">
        <w:rPr>
          <w:color w:val="000000" w:themeColor="text1"/>
          <w:sz w:val="28"/>
          <w:szCs w:val="28"/>
        </w:rPr>
        <w:t>) наименование и/или торгов</w:t>
      </w:r>
      <w:r w:rsidR="00766953">
        <w:rPr>
          <w:color w:val="000000" w:themeColor="text1"/>
          <w:sz w:val="28"/>
          <w:szCs w:val="28"/>
        </w:rPr>
        <w:t>ую марку и страну-изготовителя;</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d</w:t>
      </w:r>
      <w:proofErr w:type="spellEnd"/>
      <w:r w:rsidRPr="002234EB">
        <w:rPr>
          <w:color w:val="000000" w:themeColor="text1"/>
          <w:sz w:val="28"/>
          <w:szCs w:val="28"/>
        </w:rPr>
        <w:t>) слово "стерильно" или эквивалент</w:t>
      </w:r>
      <w:r w:rsidR="00766953">
        <w:rPr>
          <w:color w:val="000000" w:themeColor="text1"/>
          <w:sz w:val="28"/>
          <w:szCs w:val="28"/>
        </w:rPr>
        <w:t>ный соответствующий знак;</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e</w:t>
      </w:r>
      <w:proofErr w:type="spellEnd"/>
      <w:r w:rsidRPr="002234EB">
        <w:rPr>
          <w:color w:val="000000" w:themeColor="text1"/>
          <w:sz w:val="28"/>
          <w:szCs w:val="28"/>
        </w:rPr>
        <w:t>) номер партии, с указанием слова "па</w:t>
      </w:r>
      <w:r w:rsidR="00766953">
        <w:rPr>
          <w:color w:val="000000" w:themeColor="text1"/>
          <w:sz w:val="28"/>
          <w:szCs w:val="28"/>
        </w:rPr>
        <w:t>ртия" (или эквивалентный знак);</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f</w:t>
      </w:r>
      <w:proofErr w:type="spellEnd"/>
      <w:r w:rsidRPr="002234EB">
        <w:rPr>
          <w:color w:val="000000" w:themeColor="text1"/>
          <w:sz w:val="28"/>
          <w:szCs w:val="28"/>
        </w:rPr>
        <w:t xml:space="preserve">) дату истечения срока годности (год и месяц), заданную словами "годен </w:t>
      </w:r>
      <w:proofErr w:type="gramStart"/>
      <w:r w:rsidRPr="002234EB">
        <w:rPr>
          <w:color w:val="000000" w:themeColor="text1"/>
          <w:sz w:val="28"/>
          <w:szCs w:val="28"/>
        </w:rPr>
        <w:t>д</w:t>
      </w:r>
      <w:r w:rsidR="00766953">
        <w:rPr>
          <w:color w:val="000000" w:themeColor="text1"/>
          <w:sz w:val="28"/>
          <w:szCs w:val="28"/>
        </w:rPr>
        <w:t>о</w:t>
      </w:r>
      <w:proofErr w:type="gramEnd"/>
      <w:r w:rsidR="00766953">
        <w:rPr>
          <w:color w:val="000000" w:themeColor="text1"/>
          <w:sz w:val="28"/>
          <w:szCs w:val="28"/>
        </w:rPr>
        <w:t>..." (или эквивалентный знак);</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g</w:t>
      </w:r>
      <w:proofErr w:type="spellEnd"/>
      <w:r w:rsidRPr="002234EB">
        <w:rPr>
          <w:color w:val="000000" w:themeColor="text1"/>
          <w:sz w:val="28"/>
          <w:szCs w:val="28"/>
        </w:rPr>
        <w:t>) описание содержимого, включающее в себя номинальную вместимость шприца, значения н</w:t>
      </w:r>
      <w:r w:rsidR="00766953">
        <w:rPr>
          <w:color w:val="000000" w:themeColor="text1"/>
          <w:sz w:val="28"/>
          <w:szCs w:val="28"/>
        </w:rPr>
        <w:t>аружного диаметра и длины иглы.</w:t>
      </w:r>
    </w:p>
    <w:p w:rsidR="003C327B" w:rsidRPr="002234EB" w:rsidRDefault="00766953" w:rsidP="00766953">
      <w:pPr>
        <w:pStyle w:val="formattext"/>
        <w:spacing w:before="0" w:beforeAutospacing="0" w:after="0" w:afterAutospacing="0" w:line="360" w:lineRule="auto"/>
        <w:ind w:firstLine="709"/>
        <w:rPr>
          <w:color w:val="000000" w:themeColor="text1"/>
          <w:sz w:val="28"/>
          <w:szCs w:val="28"/>
        </w:rPr>
      </w:pPr>
      <w:r>
        <w:rPr>
          <w:bCs/>
          <w:color w:val="000000" w:themeColor="text1"/>
          <w:sz w:val="28"/>
          <w:szCs w:val="28"/>
        </w:rPr>
        <w:lastRenderedPageBreak/>
        <w:t xml:space="preserve">2. </w:t>
      </w:r>
      <w:r w:rsidR="003C327B" w:rsidRPr="002234EB">
        <w:rPr>
          <w:bCs/>
          <w:color w:val="000000" w:themeColor="text1"/>
          <w:sz w:val="28"/>
          <w:szCs w:val="28"/>
        </w:rPr>
        <w:t>Групповая упаковка</w:t>
      </w:r>
      <w:r w:rsidR="003C327B" w:rsidRPr="002234EB">
        <w:rPr>
          <w:color w:val="000000" w:themeColor="text1"/>
          <w:sz w:val="28"/>
          <w:szCs w:val="28"/>
        </w:rPr>
        <w:br/>
        <w:t>Маркировка групповой упаковки должна содержать, по край</w:t>
      </w:r>
      <w:r>
        <w:rPr>
          <w:color w:val="000000" w:themeColor="text1"/>
          <w:sz w:val="28"/>
          <w:szCs w:val="28"/>
        </w:rPr>
        <w:t>ней мере, следующую информацию:</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a</w:t>
      </w:r>
      <w:proofErr w:type="spellEnd"/>
      <w:r w:rsidRPr="002234EB">
        <w:rPr>
          <w:color w:val="000000" w:themeColor="text1"/>
          <w:sz w:val="28"/>
          <w:szCs w:val="28"/>
        </w:rPr>
        <w:t>) слова "для однократного применения" или эквивалент (такой, как знак для одноразового применения, приведенный в ISO 7000-1051); не должен прим</w:t>
      </w:r>
      <w:r w:rsidR="00766953">
        <w:rPr>
          <w:color w:val="000000" w:themeColor="text1"/>
          <w:sz w:val="28"/>
          <w:szCs w:val="28"/>
        </w:rPr>
        <w:t>еняться термин "утилизируемый";</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b</w:t>
      </w:r>
      <w:proofErr w:type="spellEnd"/>
      <w:r w:rsidRPr="002234EB">
        <w:rPr>
          <w:color w:val="000000" w:themeColor="text1"/>
          <w:sz w:val="28"/>
          <w:szCs w:val="28"/>
        </w:rPr>
        <w:t>) знак "Предохранение от повторного применения", приведенный на рисунке</w:t>
      </w:r>
    </w:p>
    <w:p w:rsidR="003C327B" w:rsidRPr="002234EB" w:rsidRDefault="00766953" w:rsidP="00766953">
      <w:pPr>
        <w:pStyle w:val="formattext"/>
        <w:spacing w:before="0" w:beforeAutospacing="0" w:after="0" w:afterAutospacing="0" w:line="360" w:lineRule="auto"/>
        <w:ind w:firstLine="709"/>
        <w:jc w:val="both"/>
        <w:rPr>
          <w:color w:val="000000" w:themeColor="text1"/>
          <w:sz w:val="28"/>
          <w:szCs w:val="28"/>
        </w:rPr>
      </w:pPr>
      <w:r>
        <w:rPr>
          <w:bCs/>
          <w:color w:val="000000" w:themeColor="text1"/>
          <w:sz w:val="28"/>
          <w:szCs w:val="28"/>
        </w:rPr>
        <w:t xml:space="preserve">3.Транспортная </w:t>
      </w:r>
      <w:r w:rsidR="003C327B" w:rsidRPr="002234EB">
        <w:rPr>
          <w:bCs/>
          <w:color w:val="000000" w:themeColor="text1"/>
          <w:sz w:val="28"/>
          <w:szCs w:val="28"/>
        </w:rPr>
        <w:t>упаковка</w:t>
      </w:r>
      <w:r w:rsidR="003C327B" w:rsidRPr="002234EB">
        <w:rPr>
          <w:color w:val="000000" w:themeColor="text1"/>
          <w:sz w:val="28"/>
          <w:szCs w:val="28"/>
        </w:rPr>
        <w:br/>
        <w:t>Шприцы в групповой упаковке допускается укладывать в транспортную упаковку, с</w:t>
      </w:r>
      <w:r>
        <w:rPr>
          <w:color w:val="000000" w:themeColor="text1"/>
          <w:sz w:val="28"/>
          <w:szCs w:val="28"/>
        </w:rPr>
        <w:t>одержащую следующую маркировку:</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a</w:t>
      </w:r>
      <w:proofErr w:type="spellEnd"/>
      <w:r w:rsidRPr="002234EB">
        <w:rPr>
          <w:color w:val="000000" w:themeColor="text1"/>
          <w:sz w:val="28"/>
          <w:szCs w:val="28"/>
        </w:rPr>
        <w:t>) описание содержимого, включающее в себя значения номинальной вместимости шприца, наружного диаметра и длины иглы, е</w:t>
      </w:r>
      <w:r w:rsidR="00766953">
        <w:rPr>
          <w:color w:val="000000" w:themeColor="text1"/>
          <w:sz w:val="28"/>
          <w:szCs w:val="28"/>
        </w:rPr>
        <w:t>сли она входит в состав шприца;</w:t>
      </w:r>
    </w:p>
    <w:p w:rsidR="00766953"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b</w:t>
      </w:r>
      <w:proofErr w:type="spellEnd"/>
      <w:r w:rsidRPr="002234EB">
        <w:rPr>
          <w:color w:val="000000" w:themeColor="text1"/>
          <w:sz w:val="28"/>
          <w:szCs w:val="28"/>
        </w:rPr>
        <w:t>) знак "Предохранения от повторного применения"</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c</w:t>
      </w:r>
      <w:proofErr w:type="spellEnd"/>
      <w:r w:rsidRPr="002234EB">
        <w:rPr>
          <w:color w:val="000000" w:themeColor="text1"/>
          <w:sz w:val="28"/>
          <w:szCs w:val="28"/>
        </w:rPr>
        <w:t>) номер партии с указанием слова "партия" (или эквив</w:t>
      </w:r>
      <w:r w:rsidR="00766953">
        <w:rPr>
          <w:color w:val="000000" w:themeColor="text1"/>
          <w:sz w:val="28"/>
          <w:szCs w:val="28"/>
        </w:rPr>
        <w:t>алентный соответствующий знак);</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d</w:t>
      </w:r>
      <w:proofErr w:type="spellEnd"/>
      <w:r w:rsidRPr="002234EB">
        <w:rPr>
          <w:color w:val="000000" w:themeColor="text1"/>
          <w:sz w:val="28"/>
          <w:szCs w:val="28"/>
        </w:rPr>
        <w:t xml:space="preserve">) дату истечения срока годности (год и месяц), заданную словами "годен </w:t>
      </w:r>
      <w:proofErr w:type="gramStart"/>
      <w:r w:rsidRPr="002234EB">
        <w:rPr>
          <w:color w:val="000000" w:themeColor="text1"/>
          <w:sz w:val="28"/>
          <w:szCs w:val="28"/>
        </w:rPr>
        <w:t>д</w:t>
      </w:r>
      <w:r w:rsidR="00766953">
        <w:rPr>
          <w:color w:val="000000" w:themeColor="text1"/>
          <w:sz w:val="28"/>
          <w:szCs w:val="28"/>
        </w:rPr>
        <w:t>о</w:t>
      </w:r>
      <w:proofErr w:type="gramEnd"/>
      <w:r w:rsidR="00766953">
        <w:rPr>
          <w:color w:val="000000" w:themeColor="text1"/>
          <w:sz w:val="28"/>
          <w:szCs w:val="28"/>
        </w:rPr>
        <w:t>..." (или эквивалентный знак);</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e</w:t>
      </w:r>
      <w:proofErr w:type="spellEnd"/>
      <w:r w:rsidRPr="002234EB">
        <w:rPr>
          <w:color w:val="000000" w:themeColor="text1"/>
          <w:sz w:val="28"/>
          <w:szCs w:val="28"/>
        </w:rPr>
        <w:t>) слово "стерильно" или эквивалентный соо</w:t>
      </w:r>
      <w:r w:rsidR="00766953">
        <w:rPr>
          <w:color w:val="000000" w:themeColor="text1"/>
          <w:sz w:val="28"/>
          <w:szCs w:val="28"/>
        </w:rPr>
        <w:t>тветствующий знак;</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f</w:t>
      </w:r>
      <w:proofErr w:type="spellEnd"/>
      <w:r w:rsidRPr="002234EB">
        <w:rPr>
          <w:color w:val="000000" w:themeColor="text1"/>
          <w:sz w:val="28"/>
          <w:szCs w:val="28"/>
        </w:rPr>
        <w:t>) наименование или торгов</w:t>
      </w:r>
      <w:r w:rsidR="00766953">
        <w:rPr>
          <w:color w:val="000000" w:themeColor="text1"/>
          <w:sz w:val="28"/>
          <w:szCs w:val="28"/>
        </w:rPr>
        <w:t>ую марку и страну-изготовителя;</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g</w:t>
      </w:r>
      <w:proofErr w:type="spellEnd"/>
      <w:r w:rsidRPr="002234EB">
        <w:rPr>
          <w:color w:val="000000" w:themeColor="text1"/>
          <w:sz w:val="28"/>
          <w:szCs w:val="28"/>
        </w:rPr>
        <w:t xml:space="preserve">) информацию об обращении, хранении </w:t>
      </w:r>
      <w:r w:rsidR="00766953">
        <w:rPr>
          <w:color w:val="000000" w:themeColor="text1"/>
          <w:sz w:val="28"/>
          <w:szCs w:val="28"/>
        </w:rPr>
        <w:t>и транспортировании содержимого</w:t>
      </w:r>
    </w:p>
    <w:p w:rsidR="003C327B" w:rsidRPr="002234EB" w:rsidRDefault="003C327B" w:rsidP="00766953">
      <w:pPr>
        <w:pStyle w:val="formattext"/>
        <w:spacing w:before="0" w:beforeAutospacing="0" w:after="0" w:afterAutospacing="0" w:line="360" w:lineRule="auto"/>
        <w:ind w:firstLine="709"/>
        <w:jc w:val="both"/>
        <w:rPr>
          <w:color w:val="000000" w:themeColor="text1"/>
          <w:sz w:val="28"/>
          <w:szCs w:val="28"/>
        </w:rPr>
      </w:pPr>
      <w:proofErr w:type="spellStart"/>
      <w:r w:rsidRPr="002234EB">
        <w:rPr>
          <w:color w:val="000000" w:themeColor="text1"/>
          <w:sz w:val="28"/>
          <w:szCs w:val="28"/>
        </w:rPr>
        <w:t>h</w:t>
      </w:r>
      <w:proofErr w:type="spellEnd"/>
      <w:r w:rsidRPr="002234EB">
        <w:rPr>
          <w:color w:val="000000" w:themeColor="text1"/>
          <w:sz w:val="28"/>
          <w:szCs w:val="28"/>
        </w:rPr>
        <w:t>) число шприцев.</w:t>
      </w:r>
    </w:p>
    <w:p w:rsidR="00561CA6" w:rsidRPr="002234EB" w:rsidRDefault="00C6171F" w:rsidP="00766953">
      <w:pPr>
        <w:pStyle w:val="a3"/>
        <w:spacing w:after="0" w:line="360" w:lineRule="auto"/>
        <w:ind w:left="0" w:firstLine="709"/>
        <w:rPr>
          <w:color w:val="000000" w:themeColor="text1"/>
          <w:sz w:val="28"/>
          <w:szCs w:val="28"/>
        </w:rPr>
      </w:pPr>
      <w:r w:rsidRPr="002234EB">
        <w:rPr>
          <w:bCs/>
          <w:color w:val="000000" w:themeColor="text1"/>
          <w:sz w:val="28"/>
          <w:szCs w:val="28"/>
        </w:rPr>
        <w:t>4</w:t>
      </w:r>
      <w:r w:rsidR="00766953">
        <w:rPr>
          <w:bCs/>
          <w:color w:val="000000" w:themeColor="text1"/>
          <w:sz w:val="28"/>
          <w:szCs w:val="28"/>
        </w:rPr>
        <w:t>.</w:t>
      </w:r>
      <w:r w:rsidRPr="002234EB">
        <w:rPr>
          <w:bCs/>
          <w:color w:val="000000" w:themeColor="text1"/>
          <w:sz w:val="28"/>
          <w:szCs w:val="28"/>
        </w:rPr>
        <w:t xml:space="preserve"> Оберточный материал для транспортировки</w:t>
      </w:r>
      <w:proofErr w:type="gramStart"/>
      <w:r w:rsidRPr="002234EB">
        <w:rPr>
          <w:color w:val="000000" w:themeColor="text1"/>
          <w:sz w:val="28"/>
          <w:szCs w:val="28"/>
        </w:rPr>
        <w:br/>
        <w:t>Е</w:t>
      </w:r>
      <w:proofErr w:type="gramEnd"/>
      <w:r w:rsidRPr="002234EB">
        <w:rPr>
          <w:color w:val="000000" w:themeColor="text1"/>
          <w:sz w:val="28"/>
          <w:szCs w:val="28"/>
        </w:rPr>
        <w:t>сли транспортная упаковка не используется, то шприцы в групповой упаковке оборачивают оберточным материалом, и информация должна быть указана на оберточном материале либо видна через него.</w:t>
      </w:r>
    </w:p>
    <w:p w:rsidR="00766953" w:rsidRDefault="00766953" w:rsidP="00766953">
      <w:pPr>
        <w:pStyle w:val="a3"/>
        <w:spacing w:after="0" w:line="360" w:lineRule="auto"/>
        <w:ind w:left="0" w:firstLine="709"/>
        <w:jc w:val="both"/>
        <w:rPr>
          <w:color w:val="000000" w:themeColor="text1"/>
          <w:sz w:val="28"/>
          <w:szCs w:val="28"/>
        </w:rPr>
      </w:pPr>
    </w:p>
    <w:p w:rsidR="00766953" w:rsidRDefault="00766953" w:rsidP="00766953">
      <w:pPr>
        <w:pStyle w:val="a3"/>
        <w:spacing w:after="0" w:line="360" w:lineRule="auto"/>
        <w:ind w:left="0" w:firstLine="709"/>
        <w:jc w:val="both"/>
        <w:rPr>
          <w:color w:val="000000" w:themeColor="text1"/>
          <w:sz w:val="28"/>
          <w:szCs w:val="28"/>
        </w:rPr>
      </w:pPr>
    </w:p>
    <w:p w:rsidR="00C6171F" w:rsidRPr="002234EB" w:rsidRDefault="00C6171F" w:rsidP="00A56832">
      <w:pPr>
        <w:pStyle w:val="a3"/>
        <w:spacing w:after="0" w:line="360" w:lineRule="auto"/>
        <w:ind w:left="0" w:firstLine="709"/>
        <w:jc w:val="both"/>
        <w:rPr>
          <w:color w:val="000000" w:themeColor="text1"/>
          <w:sz w:val="28"/>
          <w:szCs w:val="28"/>
        </w:rPr>
      </w:pPr>
      <w:r w:rsidRPr="002234EB">
        <w:rPr>
          <w:color w:val="000000" w:themeColor="text1"/>
          <w:sz w:val="28"/>
          <w:szCs w:val="28"/>
        </w:rPr>
        <w:lastRenderedPageBreak/>
        <w:t>Правила хранения шприцов в аптеке:</w:t>
      </w:r>
    </w:p>
    <w:p w:rsidR="00C6171F" w:rsidRPr="002234EB" w:rsidRDefault="00C6171F" w:rsidP="00A56832">
      <w:pPr>
        <w:pStyle w:val="a3"/>
        <w:spacing w:after="0" w:line="360" w:lineRule="auto"/>
        <w:ind w:left="0" w:firstLine="709"/>
        <w:jc w:val="both"/>
        <w:rPr>
          <w:color w:val="000000" w:themeColor="text1"/>
          <w:sz w:val="28"/>
          <w:szCs w:val="28"/>
        </w:rPr>
      </w:pPr>
      <w:r w:rsidRPr="002234EB">
        <w:rPr>
          <w:color w:val="000000" w:themeColor="text1"/>
          <w:sz w:val="28"/>
          <w:szCs w:val="28"/>
        </w:rPr>
        <w:t>В сухом и прохладном месте, защищенном от света месте.</w:t>
      </w:r>
      <w:r w:rsidR="00766953">
        <w:rPr>
          <w:color w:val="000000" w:themeColor="text1"/>
          <w:sz w:val="28"/>
          <w:szCs w:val="28"/>
        </w:rPr>
        <w:t xml:space="preserve"> </w:t>
      </w:r>
      <w:r w:rsidRPr="002234EB">
        <w:rPr>
          <w:color w:val="000000" w:themeColor="text1"/>
          <w:sz w:val="28"/>
          <w:szCs w:val="28"/>
        </w:rPr>
        <w:t xml:space="preserve">Срок хранения одноразовых шприцов зависит от способов стерилизации и составляет от 3 до 5 лет. В течение этого срока хранения производитель дожжен гарантировать, что шприц сохранит все свои необходимые свойства, останется стерильным и нетоксичным. </w:t>
      </w:r>
    </w:p>
    <w:p w:rsidR="00316F34" w:rsidRPr="00221190" w:rsidRDefault="00316F34" w:rsidP="00A56832">
      <w:pPr>
        <w:spacing w:after="0" w:line="360" w:lineRule="auto"/>
        <w:ind w:firstLine="709"/>
        <w:jc w:val="both"/>
        <w:rPr>
          <w:color w:val="000000" w:themeColor="text1"/>
          <w:sz w:val="28"/>
          <w:szCs w:val="28"/>
        </w:rPr>
      </w:pPr>
    </w:p>
    <w:p w:rsidR="00316F34" w:rsidRPr="002234EB" w:rsidRDefault="00766953" w:rsidP="00A56832">
      <w:pPr>
        <w:spacing w:after="0" w:line="360" w:lineRule="auto"/>
        <w:ind w:firstLine="709"/>
        <w:jc w:val="both"/>
        <w:rPr>
          <w:rFonts w:eastAsia="Times New Roman"/>
          <w:color w:val="000000" w:themeColor="text1"/>
          <w:sz w:val="28"/>
          <w:szCs w:val="28"/>
          <w:lang w:eastAsia="ru-RU"/>
        </w:rPr>
      </w:pPr>
      <w:r>
        <w:rPr>
          <w:rFonts w:eastAsia="Times New Roman"/>
          <w:bCs/>
          <w:color w:val="000000" w:themeColor="text1"/>
          <w:sz w:val="28"/>
          <w:szCs w:val="28"/>
          <w:lang w:eastAsia="ru-RU"/>
        </w:rPr>
        <w:t xml:space="preserve">Особенности продажи </w:t>
      </w:r>
      <w:r w:rsidR="00316F34" w:rsidRPr="002234EB">
        <w:rPr>
          <w:rFonts w:eastAsia="Times New Roman"/>
          <w:bCs/>
          <w:color w:val="000000" w:themeColor="text1"/>
          <w:sz w:val="28"/>
          <w:szCs w:val="28"/>
          <w:lang w:eastAsia="ru-RU"/>
        </w:rPr>
        <w:t>изделий медицинского назначения</w:t>
      </w:r>
      <w:r>
        <w:rPr>
          <w:rFonts w:eastAsia="Times New Roman"/>
          <w:bCs/>
          <w:color w:val="000000" w:themeColor="text1"/>
          <w:sz w:val="28"/>
          <w:szCs w:val="28"/>
          <w:lang w:eastAsia="ru-RU"/>
        </w:rPr>
        <w:t xml:space="preserve"> </w:t>
      </w:r>
      <w:r w:rsidR="00316F34" w:rsidRPr="002234EB">
        <w:rPr>
          <w:rFonts w:eastAsia="Times New Roman"/>
          <w:color w:val="000000" w:themeColor="text1"/>
          <w:sz w:val="28"/>
          <w:szCs w:val="28"/>
          <w:lang w:eastAsia="ru-RU"/>
        </w:rPr>
        <w:t>(</w:t>
      </w:r>
      <w:proofErr w:type="gramStart"/>
      <w:r w:rsidR="00316F34" w:rsidRPr="002234EB">
        <w:rPr>
          <w:rFonts w:eastAsia="Times New Roman"/>
          <w:color w:val="000000" w:themeColor="text1"/>
          <w:sz w:val="28"/>
          <w:szCs w:val="28"/>
          <w:lang w:eastAsia="ru-RU"/>
        </w:rPr>
        <w:t>введен</w:t>
      </w:r>
      <w:proofErr w:type="gramEnd"/>
      <w:r w:rsidR="00316F34" w:rsidRPr="002234EB">
        <w:rPr>
          <w:rFonts w:eastAsia="Times New Roman"/>
          <w:color w:val="000000" w:themeColor="text1"/>
          <w:sz w:val="28"/>
          <w:szCs w:val="28"/>
          <w:lang w:eastAsia="ru-RU"/>
        </w:rPr>
        <w:t xml:space="preserve"> Поста</w:t>
      </w:r>
      <w:r w:rsidR="00221190">
        <w:rPr>
          <w:rFonts w:eastAsia="Times New Roman"/>
          <w:color w:val="000000" w:themeColor="text1"/>
          <w:sz w:val="28"/>
          <w:szCs w:val="28"/>
          <w:lang w:eastAsia="ru-RU"/>
        </w:rPr>
        <w:t>новлением Правительства РФ от 20.10.1998 №</w:t>
      </w:r>
      <w:r w:rsidR="00316F34" w:rsidRPr="002234EB">
        <w:rPr>
          <w:rFonts w:eastAsia="Times New Roman"/>
          <w:color w:val="000000" w:themeColor="text1"/>
          <w:sz w:val="28"/>
          <w:szCs w:val="28"/>
          <w:lang w:eastAsia="ru-RU"/>
        </w:rPr>
        <w:t xml:space="preserve"> 1222)</w:t>
      </w:r>
    </w:p>
    <w:p w:rsidR="00221190" w:rsidRPr="00221190" w:rsidRDefault="00221190" w:rsidP="00A56832">
      <w:pPr>
        <w:spacing w:after="0" w:line="360" w:lineRule="auto"/>
        <w:ind w:firstLine="709"/>
        <w:jc w:val="both"/>
        <w:rPr>
          <w:rStyle w:val="a9"/>
          <w:rFonts w:eastAsia="Times New Roman"/>
          <w:b w:val="0"/>
          <w:bCs w:val="0"/>
          <w:color w:val="000000" w:themeColor="text1"/>
          <w:sz w:val="28"/>
          <w:szCs w:val="28"/>
          <w:lang w:eastAsia="ru-RU"/>
        </w:rPr>
      </w:pPr>
      <w:proofErr w:type="gramStart"/>
      <w:r>
        <w:rPr>
          <w:rFonts w:eastAsia="Times New Roman"/>
          <w:color w:val="000000" w:themeColor="text1"/>
          <w:sz w:val="28"/>
          <w:szCs w:val="28"/>
          <w:lang w:eastAsia="ru-RU"/>
        </w:rPr>
        <w:t>-</w:t>
      </w:r>
      <w:r w:rsidR="00316F34" w:rsidRPr="00766953">
        <w:rPr>
          <w:rFonts w:eastAsia="Times New Roman"/>
          <w:color w:val="000000" w:themeColor="text1"/>
          <w:sz w:val="28"/>
          <w:szCs w:val="28"/>
          <w:lang w:eastAsia="ru-RU"/>
        </w:rPr>
        <w:t>Информация об изделиях медицинского назначения (изделиях медицинской техники, включая инструменты, оборудование, приборы и аппараты медицинские, изделия медицинские из резины, текстиля, стекла, полимерных и других материалов, и запасных частях к ним, предназначенных для профилактики, диагностики, лечения заболеваний в домашних условиях, реабилитации и ухода за больными; оправах для корригирующих очков и линзах для коррекции зрения;</w:t>
      </w:r>
      <w:proofErr w:type="gramEnd"/>
      <w:r w:rsidR="00316F34" w:rsidRPr="00766953">
        <w:rPr>
          <w:rFonts w:eastAsia="Times New Roman"/>
          <w:color w:val="000000" w:themeColor="text1"/>
          <w:sz w:val="28"/>
          <w:szCs w:val="28"/>
          <w:lang w:eastAsia="ru-RU"/>
        </w:rPr>
        <w:t xml:space="preserve"> </w:t>
      </w:r>
      <w:proofErr w:type="gramStart"/>
      <w:r w:rsidR="00316F34" w:rsidRPr="00766953">
        <w:rPr>
          <w:rFonts w:eastAsia="Times New Roman"/>
          <w:color w:val="000000" w:themeColor="text1"/>
          <w:sz w:val="28"/>
          <w:szCs w:val="28"/>
          <w:lang w:eastAsia="ru-RU"/>
        </w:rPr>
        <w:t>изделиях</w:t>
      </w:r>
      <w:proofErr w:type="gramEnd"/>
      <w:r w:rsidR="00316F34" w:rsidRPr="00766953">
        <w:rPr>
          <w:rFonts w:eastAsia="Times New Roman"/>
          <w:color w:val="000000" w:themeColor="text1"/>
          <w:sz w:val="28"/>
          <w:szCs w:val="28"/>
          <w:lang w:eastAsia="ru-RU"/>
        </w:rPr>
        <w:t xml:space="preserve"> протезно-ортопедических и запасных частях к ним; наборах реагентов и средств для диагностики; </w:t>
      </w:r>
      <w:proofErr w:type="gramStart"/>
      <w:r w:rsidR="00316F34" w:rsidRPr="00766953">
        <w:rPr>
          <w:rFonts w:eastAsia="Times New Roman"/>
          <w:color w:val="000000" w:themeColor="text1"/>
          <w:sz w:val="28"/>
          <w:szCs w:val="28"/>
          <w:lang w:eastAsia="ru-RU"/>
        </w:rPr>
        <w:t>домашних (автомобильных) аптечных комплектах (наборах) и прочих медицинских материалах и средствах) помимо сведений, указанных в пунктах 11 и 12 настоящих Правил, должна содержать сведения о номере и дате разрешения на применение таких изделий в медицинских целях, выданного Федеральной службой по надзору в сфере здравоохранения и социального развития в установленном порядке, а также, с учетом особенностей конкретного вида товара, сведения о</w:t>
      </w:r>
      <w:proofErr w:type="gramEnd"/>
      <w:r w:rsidR="00316F34" w:rsidRPr="00766953">
        <w:rPr>
          <w:rFonts w:eastAsia="Times New Roman"/>
          <w:color w:val="000000" w:themeColor="text1"/>
          <w:sz w:val="28"/>
          <w:szCs w:val="28"/>
          <w:lang w:eastAsia="ru-RU"/>
        </w:rPr>
        <w:t xml:space="preserve"> его назначении, способе и условиях применения, действии и оказываемом эффекте, ограничениях (прот</w:t>
      </w:r>
      <w:r w:rsidR="00766953" w:rsidRPr="00766953">
        <w:rPr>
          <w:rFonts w:eastAsia="Times New Roman"/>
          <w:color w:val="000000" w:themeColor="text1"/>
          <w:sz w:val="28"/>
          <w:szCs w:val="28"/>
          <w:lang w:eastAsia="ru-RU"/>
        </w:rPr>
        <w:t>ивопоказаниях) для применения.</w:t>
      </w:r>
      <w:r w:rsidR="00766953" w:rsidRPr="00766953">
        <w:rPr>
          <w:rFonts w:eastAsia="Times New Roman"/>
          <w:color w:val="000000" w:themeColor="text1"/>
          <w:sz w:val="28"/>
          <w:szCs w:val="28"/>
          <w:lang w:eastAsia="ru-RU"/>
        </w:rPr>
        <w:br/>
      </w:r>
      <w:r w:rsidR="00316F34" w:rsidRPr="00766953">
        <w:rPr>
          <w:rFonts w:eastAsia="Times New Roman"/>
          <w:color w:val="000000" w:themeColor="text1"/>
          <w:sz w:val="28"/>
          <w:szCs w:val="28"/>
          <w:lang w:eastAsia="ru-RU"/>
        </w:rPr>
        <w:t>(в ред. Постановления Правительства РФ от 01.02.20</w:t>
      </w:r>
      <w:r w:rsidR="00766953" w:rsidRPr="00766953">
        <w:rPr>
          <w:rFonts w:eastAsia="Times New Roman"/>
          <w:color w:val="000000" w:themeColor="text1"/>
          <w:sz w:val="28"/>
          <w:szCs w:val="28"/>
          <w:lang w:eastAsia="ru-RU"/>
        </w:rPr>
        <w:t>05 N 49)</w:t>
      </w:r>
      <w:r w:rsidR="00316F34" w:rsidRPr="00766953">
        <w:rPr>
          <w:rFonts w:eastAsia="Times New Roman"/>
          <w:color w:val="000000" w:themeColor="text1"/>
          <w:sz w:val="28"/>
          <w:szCs w:val="28"/>
          <w:lang w:eastAsia="ru-RU"/>
        </w:rPr>
        <w:br/>
      </w:r>
      <w:r>
        <w:rPr>
          <w:rFonts w:eastAsia="Times New Roman"/>
          <w:color w:val="000000" w:themeColor="text1"/>
          <w:sz w:val="28"/>
          <w:szCs w:val="28"/>
          <w:lang w:eastAsia="ru-RU"/>
        </w:rPr>
        <w:t>-</w:t>
      </w:r>
      <w:r w:rsidR="00316F34" w:rsidRPr="00766953">
        <w:rPr>
          <w:rFonts w:eastAsia="Times New Roman"/>
          <w:color w:val="000000" w:themeColor="text1"/>
          <w:sz w:val="28"/>
          <w:szCs w:val="28"/>
          <w:lang w:eastAsia="ru-RU"/>
        </w:rPr>
        <w:t>Продавец должен предоставить покупателю информацию о правилах отпуска лекарственных препаратов и и</w:t>
      </w:r>
      <w:r>
        <w:rPr>
          <w:rFonts w:eastAsia="Times New Roman"/>
          <w:color w:val="000000" w:themeColor="text1"/>
          <w:sz w:val="28"/>
          <w:szCs w:val="28"/>
          <w:lang w:eastAsia="ru-RU"/>
        </w:rPr>
        <w:t>зделий медицинского назначения.</w:t>
      </w:r>
      <w:proofErr w:type="gramStart"/>
      <w:r>
        <w:rPr>
          <w:rFonts w:eastAsia="Times New Roman"/>
          <w:color w:val="000000" w:themeColor="text1"/>
          <w:sz w:val="28"/>
          <w:szCs w:val="28"/>
          <w:lang w:eastAsia="ru-RU"/>
        </w:rPr>
        <w:br/>
        <w:t>-</w:t>
      </w:r>
      <w:proofErr w:type="gramEnd"/>
      <w:r>
        <w:rPr>
          <w:rFonts w:eastAsia="Times New Roman"/>
          <w:color w:val="000000" w:themeColor="text1"/>
          <w:sz w:val="28"/>
          <w:szCs w:val="28"/>
          <w:lang w:eastAsia="ru-RU"/>
        </w:rPr>
        <w:t>И</w:t>
      </w:r>
      <w:r w:rsidR="00316F34" w:rsidRPr="00766953">
        <w:rPr>
          <w:rFonts w:eastAsia="Times New Roman"/>
          <w:color w:val="000000" w:themeColor="text1"/>
          <w:sz w:val="28"/>
          <w:szCs w:val="28"/>
          <w:lang w:eastAsia="ru-RU"/>
        </w:rPr>
        <w:t xml:space="preserve">зделия медицинского назначения до подачи в торговый зал должны пройти предпродажную подготовку, которая включает распаковку, рассортировку и </w:t>
      </w:r>
      <w:r w:rsidR="00316F34" w:rsidRPr="00766953">
        <w:rPr>
          <w:rFonts w:eastAsia="Times New Roman"/>
          <w:color w:val="000000" w:themeColor="text1"/>
          <w:sz w:val="28"/>
          <w:szCs w:val="28"/>
          <w:lang w:eastAsia="ru-RU"/>
        </w:rPr>
        <w:lastRenderedPageBreak/>
        <w:t>осмотр товара; проверку качества товара (по внешним признакам) и наличия необходимой информации о товаре и</w:t>
      </w:r>
      <w:r>
        <w:rPr>
          <w:rFonts w:eastAsia="Times New Roman"/>
          <w:color w:val="000000" w:themeColor="text1"/>
          <w:sz w:val="28"/>
          <w:szCs w:val="28"/>
          <w:lang w:eastAsia="ru-RU"/>
        </w:rPr>
        <w:t xml:space="preserve"> его изготовителе (поставщике).</w:t>
      </w:r>
      <w:proofErr w:type="gramStart"/>
      <w:r w:rsidR="00316F34" w:rsidRPr="00766953">
        <w:rPr>
          <w:rFonts w:eastAsia="Times New Roman"/>
          <w:color w:val="000000" w:themeColor="text1"/>
          <w:sz w:val="28"/>
          <w:szCs w:val="28"/>
          <w:lang w:eastAsia="ru-RU"/>
        </w:rPr>
        <w:br/>
      </w:r>
      <w:r>
        <w:rPr>
          <w:rFonts w:eastAsia="Times New Roman"/>
          <w:color w:val="000000" w:themeColor="text1"/>
          <w:sz w:val="28"/>
          <w:szCs w:val="28"/>
          <w:lang w:eastAsia="ru-RU"/>
        </w:rPr>
        <w:t>-</w:t>
      </w:r>
      <w:proofErr w:type="gramEnd"/>
      <w:r w:rsidR="00316F34" w:rsidRPr="00766953">
        <w:rPr>
          <w:rFonts w:eastAsia="Times New Roman"/>
          <w:color w:val="000000" w:themeColor="text1"/>
          <w:sz w:val="28"/>
          <w:szCs w:val="28"/>
          <w:lang w:eastAsia="ru-RU"/>
        </w:rPr>
        <w:t>Предпродажная подготовка изделий медицинской техники включает при необходимости также удаление заводской смазки, проверку комплектности, сборку</w:t>
      </w:r>
      <w:r>
        <w:rPr>
          <w:rFonts w:eastAsia="Times New Roman"/>
          <w:color w:val="000000" w:themeColor="text1"/>
          <w:sz w:val="28"/>
          <w:szCs w:val="28"/>
          <w:lang w:eastAsia="ru-RU"/>
        </w:rPr>
        <w:t>.</w:t>
      </w:r>
      <w:r>
        <w:rPr>
          <w:rFonts w:eastAsia="Times New Roman"/>
          <w:color w:val="000000" w:themeColor="text1"/>
          <w:sz w:val="28"/>
          <w:szCs w:val="28"/>
          <w:lang w:eastAsia="ru-RU"/>
        </w:rPr>
        <w:br/>
      </w:r>
    </w:p>
    <w:p w:rsidR="00A93FF4" w:rsidRPr="00221190" w:rsidRDefault="00A93FF4" w:rsidP="00A56832">
      <w:pPr>
        <w:pStyle w:val="a7"/>
        <w:spacing w:before="0" w:beforeAutospacing="0" w:after="0" w:afterAutospacing="0" w:line="360" w:lineRule="auto"/>
        <w:ind w:firstLine="709"/>
        <w:jc w:val="both"/>
        <w:rPr>
          <w:bCs/>
          <w:color w:val="000000" w:themeColor="text1"/>
          <w:sz w:val="28"/>
          <w:szCs w:val="28"/>
        </w:rPr>
      </w:pPr>
      <w:r w:rsidRPr="002234EB">
        <w:rPr>
          <w:rStyle w:val="a9"/>
          <w:b w:val="0"/>
          <w:color w:val="000000" w:themeColor="text1"/>
          <w:sz w:val="28"/>
          <w:szCs w:val="28"/>
        </w:rPr>
        <w:t>Подтверждение соответствия</w:t>
      </w:r>
      <w:r w:rsidRPr="002234EB">
        <w:rPr>
          <w:color w:val="000000" w:themeColor="text1"/>
          <w:sz w:val="28"/>
          <w:szCs w:val="28"/>
        </w:rPr>
        <w:t xml:space="preserve"> </w:t>
      </w:r>
    </w:p>
    <w:p w:rsidR="00A93FF4" w:rsidRPr="002234EB" w:rsidRDefault="00221190" w:rsidP="00A56832">
      <w:pPr>
        <w:pStyle w:val="a7"/>
        <w:spacing w:before="0" w:beforeAutospacing="0" w:after="0" w:afterAutospacing="0" w:line="360" w:lineRule="auto"/>
        <w:ind w:firstLine="709"/>
        <w:jc w:val="both"/>
        <w:rPr>
          <w:color w:val="000000" w:themeColor="text1"/>
          <w:sz w:val="28"/>
          <w:szCs w:val="28"/>
        </w:rPr>
      </w:pPr>
      <w:r>
        <w:rPr>
          <w:color w:val="000000" w:themeColor="text1"/>
          <w:sz w:val="28"/>
          <w:szCs w:val="28"/>
        </w:rPr>
        <w:t>М</w:t>
      </w:r>
      <w:r w:rsidR="00A93FF4" w:rsidRPr="002234EB">
        <w:rPr>
          <w:color w:val="000000" w:themeColor="text1"/>
          <w:sz w:val="28"/>
          <w:szCs w:val="28"/>
        </w:rPr>
        <w:t xml:space="preserve">едицинские изделия подлежат государственной регистрации, которая осуществляется Федеральной службой по надзору в сфере здравоохранения (РОСЗДРАВНАДЗОР), с выдачей регистрационного удостоверения установленного образца (выдается бессрочно). </w:t>
      </w:r>
    </w:p>
    <w:p w:rsidR="00A56832" w:rsidRPr="00321D62" w:rsidRDefault="00321D62" w:rsidP="00321D62">
      <w:pPr>
        <w:pStyle w:val="a7"/>
        <w:spacing w:before="0" w:beforeAutospacing="0" w:after="0" w:afterAutospacing="0" w:line="360" w:lineRule="auto"/>
        <w:ind w:firstLine="709"/>
        <w:jc w:val="both"/>
        <w:rPr>
          <w:color w:val="000000" w:themeColor="text1"/>
          <w:sz w:val="28"/>
          <w:szCs w:val="28"/>
        </w:rPr>
      </w:pPr>
      <w:proofErr w:type="gramStart"/>
      <w:r w:rsidRPr="00321D62">
        <w:rPr>
          <w:sz w:val="28"/>
          <w:szCs w:val="28"/>
        </w:rPr>
        <w:t>В соответствии с пунктом 12 утвержденных Постановлением Правительства РФ от 19.01.1998 N 55 «Правил продажи отдельных видов товаров» (в ред. 04.10.2012) продавец обязан по требованию потребителя ознакомить его с товарно-сопроводительной документацией на товар, содержащей по каждому наименованию товара сведения об обязательном подтверждении соответствия согласно законодательству Российской Федерации о техническом регулировании (сертификат соответствия, его номер, срок его действия, орган, выдавший сертификат</w:t>
      </w:r>
      <w:proofErr w:type="gramEnd"/>
      <w:r w:rsidRPr="00321D62">
        <w:rPr>
          <w:sz w:val="28"/>
          <w:szCs w:val="28"/>
        </w:rPr>
        <w:t xml:space="preserve">, или сведения о </w:t>
      </w:r>
      <w:proofErr w:type="gramStart"/>
      <w:r w:rsidRPr="00321D62">
        <w:rPr>
          <w:sz w:val="28"/>
          <w:szCs w:val="28"/>
        </w:rPr>
        <w:t>декларации</w:t>
      </w:r>
      <w:proofErr w:type="gramEnd"/>
      <w:r w:rsidRPr="00321D62">
        <w:rPr>
          <w:sz w:val="28"/>
          <w:szCs w:val="28"/>
        </w:rPr>
        <w:t xml:space="preserve"> о соответствии, в том числе ее регистрационный номер, срок ее действия, наименование лица, принявшего декларацию, и орган, ее зарегистрировавший). Эти документы должны быть заверены подписью и печатью поставщика или продавца с указанием его места нахождения (адреса) и телефона.</w:t>
      </w:r>
      <w:r w:rsidRPr="00321D62">
        <w:rPr>
          <w:sz w:val="28"/>
          <w:szCs w:val="28"/>
        </w:rPr>
        <w:br/>
        <w:t>Кроме того, пунктом 72 указанных выше</w:t>
      </w:r>
      <w:proofErr w:type="gramStart"/>
      <w:r w:rsidRPr="00321D62">
        <w:rPr>
          <w:sz w:val="28"/>
          <w:szCs w:val="28"/>
        </w:rPr>
        <w:t xml:space="preserve"> </w:t>
      </w:r>
      <w:r w:rsidR="00DA019F">
        <w:rPr>
          <w:sz w:val="28"/>
          <w:szCs w:val="28"/>
        </w:rPr>
        <w:t>.</w:t>
      </w:r>
      <w:proofErr w:type="gramEnd"/>
      <w:r w:rsidRPr="00321D62">
        <w:rPr>
          <w:sz w:val="28"/>
          <w:szCs w:val="28"/>
        </w:rPr>
        <w:t xml:space="preserve">Правил установлено, что информация об изделиях медицинского назначения должна содержать сведения о номере и дате разрешения на применение таких изделий в медицинских целях, выданного Федеральной службой по надзору в сфере здравоохранения в установленном порядке, а также, с учетом особенностей конкретного вида товара, сведения о его назначении, способе и условиях применения, действии и оказываемом эффекте, </w:t>
      </w:r>
      <w:proofErr w:type="gramStart"/>
      <w:r w:rsidRPr="00321D62">
        <w:rPr>
          <w:sz w:val="28"/>
          <w:szCs w:val="28"/>
        </w:rPr>
        <w:t>ограничениях</w:t>
      </w:r>
      <w:proofErr w:type="gramEnd"/>
      <w:r w:rsidRPr="00321D62">
        <w:rPr>
          <w:sz w:val="28"/>
          <w:szCs w:val="28"/>
        </w:rPr>
        <w:t xml:space="preserve"> (противопоказаниях) для применения.</w:t>
      </w:r>
      <w:r w:rsidRPr="00321D62">
        <w:rPr>
          <w:sz w:val="28"/>
          <w:szCs w:val="28"/>
        </w:rPr>
        <w:br/>
      </w:r>
      <w:r w:rsidRPr="00321D62">
        <w:rPr>
          <w:sz w:val="28"/>
          <w:szCs w:val="28"/>
        </w:rPr>
        <w:lastRenderedPageBreak/>
        <w:t>Таким образом, продажа медицинских изделий должна сопровождаться информацией о реквизитах регистрационного удостоверения.</w:t>
      </w:r>
    </w:p>
    <w:p w:rsidR="00DA019F" w:rsidRDefault="00DA019F" w:rsidP="00A56832">
      <w:pPr>
        <w:pStyle w:val="a7"/>
        <w:spacing w:before="0" w:beforeAutospacing="0" w:after="0" w:afterAutospacing="0" w:line="360" w:lineRule="auto"/>
        <w:ind w:firstLine="709"/>
        <w:jc w:val="both"/>
        <w:rPr>
          <w:color w:val="000000" w:themeColor="text1"/>
          <w:sz w:val="28"/>
          <w:szCs w:val="28"/>
        </w:rPr>
      </w:pPr>
    </w:p>
    <w:p w:rsidR="00A56832" w:rsidRDefault="00221190" w:rsidP="00A56832">
      <w:pPr>
        <w:pStyle w:val="a7"/>
        <w:spacing w:before="0" w:beforeAutospacing="0" w:after="0" w:afterAutospacing="0" w:line="360" w:lineRule="auto"/>
        <w:ind w:firstLine="709"/>
        <w:jc w:val="both"/>
        <w:rPr>
          <w:color w:val="000000" w:themeColor="text1"/>
          <w:sz w:val="28"/>
          <w:szCs w:val="28"/>
        </w:rPr>
      </w:pPr>
      <w:r>
        <w:rPr>
          <w:color w:val="000000" w:themeColor="text1"/>
          <w:sz w:val="28"/>
          <w:szCs w:val="28"/>
        </w:rPr>
        <w:t>Реализация</w:t>
      </w:r>
      <w:r w:rsidR="00A56832">
        <w:rPr>
          <w:color w:val="000000" w:themeColor="text1"/>
          <w:sz w:val="28"/>
          <w:szCs w:val="28"/>
        </w:rPr>
        <w:t xml:space="preserve"> медицинской техники:</w:t>
      </w:r>
    </w:p>
    <w:p w:rsidR="00A93FF4" w:rsidRPr="002234EB" w:rsidRDefault="00221190" w:rsidP="00A56832">
      <w:pPr>
        <w:pStyle w:val="a7"/>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00A93FF4" w:rsidRPr="002234EB">
        <w:rPr>
          <w:color w:val="000000" w:themeColor="text1"/>
          <w:sz w:val="28"/>
          <w:szCs w:val="28"/>
        </w:rPr>
        <w:t xml:space="preserve">По требованию потребителя продавец обязан сообщить сведения о регистрационном удостоверении, его номер, дата, орган, выдавший удостоверение. </w:t>
      </w:r>
    </w:p>
    <w:p w:rsidR="00A93FF4" w:rsidRPr="002234EB" w:rsidRDefault="00A93FF4" w:rsidP="00A56832">
      <w:pPr>
        <w:pStyle w:val="a7"/>
        <w:spacing w:before="0" w:beforeAutospacing="0" w:after="0" w:afterAutospacing="0" w:line="360" w:lineRule="auto"/>
        <w:ind w:firstLine="709"/>
        <w:jc w:val="both"/>
        <w:rPr>
          <w:color w:val="000000" w:themeColor="text1"/>
          <w:sz w:val="28"/>
          <w:szCs w:val="28"/>
        </w:rPr>
      </w:pPr>
      <w:r w:rsidRPr="002234EB">
        <w:rPr>
          <w:color w:val="000000" w:themeColor="text1"/>
          <w:sz w:val="28"/>
          <w:szCs w:val="28"/>
        </w:rPr>
        <w:t xml:space="preserve">По возможности продавец может предоставить надлежащим образом заверенную копию вышеуказанного документа. </w:t>
      </w:r>
    </w:p>
    <w:p w:rsidR="002234EB" w:rsidRPr="002234EB" w:rsidRDefault="002234EB" w:rsidP="00A56832">
      <w:pPr>
        <w:pStyle w:val="a7"/>
        <w:spacing w:before="0" w:beforeAutospacing="0" w:after="0" w:afterAutospacing="0" w:line="360" w:lineRule="auto"/>
        <w:ind w:firstLine="709"/>
        <w:jc w:val="both"/>
        <w:rPr>
          <w:color w:val="000000" w:themeColor="text1"/>
          <w:sz w:val="28"/>
          <w:szCs w:val="28"/>
        </w:rPr>
      </w:pPr>
      <w:bookmarkStart w:id="30" w:name="sub_2513"/>
      <w:r w:rsidRPr="002234EB">
        <w:rPr>
          <w:color w:val="000000" w:themeColor="text1"/>
          <w:sz w:val="28"/>
          <w:szCs w:val="28"/>
        </w:rPr>
        <w:t>большинство изделий медицинского назначения надлежащего качества не подлежат возврату или обмену по основаниям, указанным в настоящей статье, если они входят в Перечень товаров, не подлежащих обмену, который утверждается Правительством Российской Федерации.</w:t>
      </w:r>
      <w:bookmarkEnd w:id="30"/>
    </w:p>
    <w:p w:rsidR="002234EB" w:rsidRPr="002234EB" w:rsidRDefault="002234EB" w:rsidP="00A56832">
      <w:pPr>
        <w:pStyle w:val="a7"/>
        <w:spacing w:before="0" w:beforeAutospacing="0" w:after="0" w:afterAutospacing="0" w:line="360" w:lineRule="auto"/>
        <w:ind w:firstLine="709"/>
        <w:jc w:val="both"/>
        <w:rPr>
          <w:color w:val="000000" w:themeColor="text1"/>
          <w:sz w:val="28"/>
          <w:szCs w:val="28"/>
        </w:rPr>
      </w:pPr>
      <w:r w:rsidRPr="002234EB">
        <w:rPr>
          <w:color w:val="000000" w:themeColor="text1"/>
          <w:sz w:val="28"/>
          <w:szCs w:val="28"/>
        </w:rPr>
        <w:t>В Постановление Правительства РФ от 19 января 1998 г. N 55 "Об утверждении Правил продажи отдельных видов товаров» содержится такой перечень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rsidR="00A93FF4" w:rsidRDefault="002234EB" w:rsidP="00A56832">
      <w:pPr>
        <w:pStyle w:val="a3"/>
        <w:spacing w:after="0" w:line="360" w:lineRule="auto"/>
        <w:ind w:left="0" w:firstLine="709"/>
        <w:jc w:val="both"/>
        <w:rPr>
          <w:color w:val="000000" w:themeColor="text1"/>
          <w:sz w:val="28"/>
          <w:szCs w:val="28"/>
        </w:rPr>
      </w:pPr>
      <w:r w:rsidRPr="002234EB">
        <w:rPr>
          <w:color w:val="000000" w:themeColor="text1"/>
          <w:sz w:val="28"/>
          <w:szCs w:val="28"/>
        </w:rPr>
        <w:t>При продаже товаров, осуществляемой посредством разносной торговли, представитель продавца обязан иметь прейскурант, заверенный подписью лица, ответственного за его оформление, и печатью продавца, с указанием наименования и цены товаров, а также предоставляемых с согласия покупателя услуг.</w:t>
      </w:r>
    </w:p>
    <w:p w:rsidR="00221190" w:rsidRPr="002234EB" w:rsidRDefault="00221190" w:rsidP="00A56832">
      <w:pPr>
        <w:pStyle w:val="a3"/>
        <w:spacing w:after="0" w:line="360" w:lineRule="auto"/>
        <w:ind w:left="0" w:firstLine="709"/>
        <w:jc w:val="both"/>
        <w:rPr>
          <w:color w:val="000000" w:themeColor="text1"/>
          <w:sz w:val="28"/>
          <w:szCs w:val="28"/>
        </w:rPr>
      </w:pPr>
      <w:r w:rsidRPr="002234EB">
        <w:rPr>
          <w:color w:val="000000" w:themeColor="text1"/>
          <w:sz w:val="28"/>
          <w:szCs w:val="28"/>
        </w:rPr>
        <w:t>Возврат медицинских изделий. 5 статьи 1</w:t>
      </w:r>
      <w:r>
        <w:rPr>
          <w:color w:val="000000" w:themeColor="text1"/>
          <w:sz w:val="28"/>
          <w:szCs w:val="28"/>
        </w:rPr>
        <w:t xml:space="preserve">8 Закона РФ от 07.02.1992 г. № </w:t>
      </w:r>
      <w:r w:rsidRPr="002234EB">
        <w:rPr>
          <w:color w:val="000000" w:themeColor="text1"/>
          <w:sz w:val="28"/>
          <w:szCs w:val="28"/>
        </w:rPr>
        <w:t>2300-1 «О защите прав потребителей» (с изменениями и дополнениями</w:t>
      </w:r>
      <w:proofErr w:type="gramStart"/>
      <w:r w:rsidRPr="002234EB">
        <w:rPr>
          <w:color w:val="000000" w:themeColor="text1"/>
          <w:sz w:val="28"/>
          <w:szCs w:val="28"/>
        </w:rPr>
        <w:t>)П</w:t>
      </w:r>
      <w:proofErr w:type="gramEnd"/>
      <w:r w:rsidRPr="002234EB">
        <w:rPr>
          <w:color w:val="000000" w:themeColor="text1"/>
          <w:sz w:val="28"/>
          <w:szCs w:val="28"/>
        </w:rPr>
        <w:t>родавец (изготовитель), уполномоченная организация или уполномоченный индивидуальный предприниматель, импортер обязаны принять товар ненадлежащего качества</w:t>
      </w:r>
      <w:r>
        <w:rPr>
          <w:color w:val="000000" w:themeColor="text1"/>
          <w:sz w:val="28"/>
          <w:szCs w:val="28"/>
        </w:rPr>
        <w:t xml:space="preserve"> </w:t>
      </w:r>
      <w:r w:rsidRPr="002234EB">
        <w:rPr>
          <w:color w:val="000000" w:themeColor="text1"/>
          <w:sz w:val="28"/>
          <w:szCs w:val="28"/>
        </w:rPr>
        <w:t>у потребителя и в случае необходимости провести проверку качества товара. Потребитель вправе участвовать в проверке качества товара.</w:t>
      </w:r>
      <w:r>
        <w:rPr>
          <w:color w:val="000000" w:themeColor="text1"/>
          <w:sz w:val="28"/>
          <w:szCs w:val="28"/>
        </w:rPr>
        <w:t xml:space="preserve"> </w:t>
      </w:r>
      <w:r w:rsidRPr="002234EB">
        <w:rPr>
          <w:color w:val="000000" w:themeColor="text1"/>
          <w:sz w:val="28"/>
          <w:szCs w:val="28"/>
        </w:rPr>
        <w:t xml:space="preserve">В случае спора о причинах </w:t>
      </w:r>
      <w:r w:rsidRPr="002234EB">
        <w:rPr>
          <w:color w:val="000000" w:themeColor="text1"/>
          <w:sz w:val="28"/>
          <w:szCs w:val="28"/>
        </w:rPr>
        <w:lastRenderedPageBreak/>
        <w:t>возникновения недостатков товара продаве</w:t>
      </w:r>
      <w:proofErr w:type="gramStart"/>
      <w:r w:rsidRPr="002234EB">
        <w:rPr>
          <w:color w:val="000000" w:themeColor="text1"/>
          <w:sz w:val="28"/>
          <w:szCs w:val="28"/>
        </w:rPr>
        <w:t>ц(</w:t>
      </w:r>
      <w:proofErr w:type="gramEnd"/>
      <w:r w:rsidRPr="002234EB">
        <w:rPr>
          <w:color w:val="000000" w:themeColor="text1"/>
          <w:sz w:val="28"/>
          <w:szCs w:val="28"/>
        </w:rPr>
        <w:t>изготовитель),...импортер обязаны провести экспертизу товара</w:t>
      </w:r>
      <w:r w:rsidR="00B24453">
        <w:rPr>
          <w:color w:val="000000" w:themeColor="text1"/>
          <w:sz w:val="28"/>
          <w:szCs w:val="28"/>
        </w:rPr>
        <w:t xml:space="preserve"> </w:t>
      </w:r>
      <w:r w:rsidRPr="002234EB">
        <w:rPr>
          <w:color w:val="000000" w:themeColor="text1"/>
          <w:sz w:val="28"/>
          <w:szCs w:val="28"/>
        </w:rPr>
        <w:t>за свой счет.</w:t>
      </w:r>
      <w:r>
        <w:rPr>
          <w:color w:val="000000" w:themeColor="text1"/>
          <w:sz w:val="28"/>
          <w:szCs w:val="28"/>
        </w:rPr>
        <w:t xml:space="preserve"> </w:t>
      </w:r>
      <w:r w:rsidRPr="002234EB">
        <w:rPr>
          <w:color w:val="000000" w:themeColor="text1"/>
          <w:sz w:val="28"/>
          <w:szCs w:val="28"/>
        </w:rPr>
        <w:t>Экспертиза товара проводится в сроки, установленные</w:t>
      </w:r>
      <w:r>
        <w:rPr>
          <w:color w:val="000000" w:themeColor="text1"/>
          <w:sz w:val="28"/>
          <w:szCs w:val="28"/>
        </w:rPr>
        <w:t xml:space="preserve"> </w:t>
      </w:r>
      <w:r w:rsidRPr="002234EB">
        <w:rPr>
          <w:color w:val="000000" w:themeColor="text1"/>
          <w:sz w:val="28"/>
          <w:szCs w:val="28"/>
        </w:rPr>
        <w:t>статьями 20, 21 и 22 данного Закона.</w:t>
      </w:r>
      <w:r>
        <w:rPr>
          <w:color w:val="000000" w:themeColor="text1"/>
          <w:sz w:val="28"/>
          <w:szCs w:val="28"/>
        </w:rPr>
        <w:t xml:space="preserve"> </w:t>
      </w:r>
      <w:r w:rsidRPr="002234EB">
        <w:rPr>
          <w:color w:val="000000" w:themeColor="text1"/>
          <w:sz w:val="28"/>
          <w:szCs w:val="28"/>
        </w:rPr>
        <w:t>Потребитель вправе присутствовать при проведении экспертизы товара и в случае несогласия с ее результатами оспорить заключение такой экспертизы в судебном порядке.</w:t>
      </w:r>
      <w:r>
        <w:rPr>
          <w:color w:val="000000" w:themeColor="text1"/>
          <w:sz w:val="28"/>
          <w:szCs w:val="28"/>
        </w:rPr>
        <w:t xml:space="preserve"> </w:t>
      </w:r>
      <w:r w:rsidRPr="002234EB">
        <w:rPr>
          <w:color w:val="000000" w:themeColor="text1"/>
          <w:sz w:val="28"/>
          <w:szCs w:val="28"/>
        </w:rPr>
        <w:t>Если в результате экспертизы товара установлено, что его недостатки</w:t>
      </w:r>
      <w:r>
        <w:rPr>
          <w:color w:val="000000" w:themeColor="text1"/>
          <w:sz w:val="28"/>
          <w:szCs w:val="28"/>
        </w:rPr>
        <w:t xml:space="preserve"> </w:t>
      </w:r>
      <w:r w:rsidRPr="002234EB">
        <w:rPr>
          <w:color w:val="000000" w:themeColor="text1"/>
          <w:sz w:val="28"/>
          <w:szCs w:val="28"/>
        </w:rPr>
        <w:t>возникли вследствие обстоятельств, за которые не отвечает про</w:t>
      </w:r>
      <w:r w:rsidR="00A56832">
        <w:rPr>
          <w:color w:val="000000" w:themeColor="text1"/>
          <w:sz w:val="28"/>
          <w:szCs w:val="28"/>
        </w:rPr>
        <w:t>даве</w:t>
      </w:r>
      <w:proofErr w:type="gramStart"/>
      <w:r w:rsidR="00A56832">
        <w:rPr>
          <w:color w:val="000000" w:themeColor="text1"/>
          <w:sz w:val="28"/>
          <w:szCs w:val="28"/>
        </w:rPr>
        <w:t>ц(</w:t>
      </w:r>
      <w:proofErr w:type="gramEnd"/>
      <w:r w:rsidR="00A56832">
        <w:rPr>
          <w:color w:val="000000" w:themeColor="text1"/>
          <w:sz w:val="28"/>
          <w:szCs w:val="28"/>
        </w:rPr>
        <w:t>изготовитель),</w:t>
      </w:r>
      <w:r w:rsidR="00E20239">
        <w:rPr>
          <w:color w:val="000000" w:themeColor="text1"/>
          <w:sz w:val="28"/>
          <w:szCs w:val="28"/>
        </w:rPr>
        <w:t xml:space="preserve"> </w:t>
      </w:r>
      <w:r w:rsidR="00A56832">
        <w:rPr>
          <w:color w:val="000000" w:themeColor="text1"/>
          <w:sz w:val="28"/>
          <w:szCs w:val="28"/>
        </w:rPr>
        <w:t xml:space="preserve">потребитель </w:t>
      </w:r>
      <w:r w:rsidRPr="002234EB">
        <w:rPr>
          <w:color w:val="000000" w:themeColor="text1"/>
          <w:sz w:val="28"/>
          <w:szCs w:val="28"/>
        </w:rPr>
        <w:t>обяз</w:t>
      </w:r>
      <w:r w:rsidR="00E20239">
        <w:rPr>
          <w:color w:val="000000" w:themeColor="text1"/>
          <w:sz w:val="28"/>
          <w:szCs w:val="28"/>
        </w:rPr>
        <w:t xml:space="preserve">ан возместить </w:t>
      </w:r>
      <w:r w:rsidRPr="002234EB">
        <w:rPr>
          <w:color w:val="000000" w:themeColor="text1"/>
          <w:sz w:val="28"/>
          <w:szCs w:val="28"/>
        </w:rPr>
        <w:t>продавцу(изготовителю).., расходы на проведение экспертизы, а также связанные</w:t>
      </w:r>
      <w:r>
        <w:rPr>
          <w:color w:val="000000" w:themeColor="text1"/>
          <w:sz w:val="28"/>
          <w:szCs w:val="28"/>
        </w:rPr>
        <w:t xml:space="preserve"> </w:t>
      </w:r>
      <w:r w:rsidRPr="002234EB">
        <w:rPr>
          <w:color w:val="000000" w:themeColor="text1"/>
          <w:sz w:val="28"/>
          <w:szCs w:val="28"/>
        </w:rPr>
        <w:t>с ее проведением расходы на хранение и транспортировку товара.</w:t>
      </w:r>
    </w:p>
    <w:p w:rsidR="00221190" w:rsidRPr="002234EB" w:rsidRDefault="00221190" w:rsidP="00221190">
      <w:pPr>
        <w:pStyle w:val="a3"/>
        <w:spacing w:after="0" w:line="360" w:lineRule="auto"/>
        <w:ind w:left="0" w:firstLine="709"/>
        <w:jc w:val="both"/>
        <w:rPr>
          <w:color w:val="000000" w:themeColor="text1"/>
          <w:sz w:val="28"/>
          <w:szCs w:val="28"/>
        </w:rPr>
      </w:pPr>
    </w:p>
    <w:sectPr w:rsidR="00221190" w:rsidRPr="002234EB" w:rsidSect="00BE2E09">
      <w:pgSz w:w="11906" w:h="16838"/>
      <w:pgMar w:top="1134" w:right="567"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12C8"/>
    <w:multiLevelType w:val="hybridMultilevel"/>
    <w:tmpl w:val="D4706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D216DB"/>
    <w:multiLevelType w:val="hybridMultilevel"/>
    <w:tmpl w:val="C73009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D9168E"/>
    <w:multiLevelType w:val="hybridMultilevel"/>
    <w:tmpl w:val="6E04ED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706717"/>
    <w:multiLevelType w:val="hybridMultilevel"/>
    <w:tmpl w:val="32DA54CA"/>
    <w:lvl w:ilvl="0" w:tplc="04190001">
      <w:start w:val="1"/>
      <w:numFmt w:val="bullet"/>
      <w:lvlText w:val=""/>
      <w:lvlJc w:val="left"/>
      <w:pPr>
        <w:ind w:left="806" w:hanging="360"/>
      </w:pPr>
      <w:rPr>
        <w:rFonts w:ascii="Symbol" w:hAnsi="Symbol" w:hint="default"/>
      </w:rPr>
    </w:lvl>
    <w:lvl w:ilvl="1" w:tplc="04190003" w:tentative="1">
      <w:start w:val="1"/>
      <w:numFmt w:val="bullet"/>
      <w:lvlText w:val="o"/>
      <w:lvlJc w:val="left"/>
      <w:pPr>
        <w:ind w:left="1526" w:hanging="360"/>
      </w:pPr>
      <w:rPr>
        <w:rFonts w:ascii="Courier New" w:hAnsi="Courier New" w:cs="Courier New" w:hint="default"/>
      </w:rPr>
    </w:lvl>
    <w:lvl w:ilvl="2" w:tplc="04190005" w:tentative="1">
      <w:start w:val="1"/>
      <w:numFmt w:val="bullet"/>
      <w:lvlText w:val=""/>
      <w:lvlJc w:val="left"/>
      <w:pPr>
        <w:ind w:left="2246" w:hanging="360"/>
      </w:pPr>
      <w:rPr>
        <w:rFonts w:ascii="Wingdings" w:hAnsi="Wingdings" w:hint="default"/>
      </w:rPr>
    </w:lvl>
    <w:lvl w:ilvl="3" w:tplc="04190001" w:tentative="1">
      <w:start w:val="1"/>
      <w:numFmt w:val="bullet"/>
      <w:lvlText w:val=""/>
      <w:lvlJc w:val="left"/>
      <w:pPr>
        <w:ind w:left="2966" w:hanging="360"/>
      </w:pPr>
      <w:rPr>
        <w:rFonts w:ascii="Symbol" w:hAnsi="Symbol" w:hint="default"/>
      </w:rPr>
    </w:lvl>
    <w:lvl w:ilvl="4" w:tplc="04190003" w:tentative="1">
      <w:start w:val="1"/>
      <w:numFmt w:val="bullet"/>
      <w:lvlText w:val="o"/>
      <w:lvlJc w:val="left"/>
      <w:pPr>
        <w:ind w:left="3686" w:hanging="360"/>
      </w:pPr>
      <w:rPr>
        <w:rFonts w:ascii="Courier New" w:hAnsi="Courier New" w:cs="Courier New" w:hint="default"/>
      </w:rPr>
    </w:lvl>
    <w:lvl w:ilvl="5" w:tplc="04190005" w:tentative="1">
      <w:start w:val="1"/>
      <w:numFmt w:val="bullet"/>
      <w:lvlText w:val=""/>
      <w:lvlJc w:val="left"/>
      <w:pPr>
        <w:ind w:left="4406" w:hanging="360"/>
      </w:pPr>
      <w:rPr>
        <w:rFonts w:ascii="Wingdings" w:hAnsi="Wingdings" w:hint="default"/>
      </w:rPr>
    </w:lvl>
    <w:lvl w:ilvl="6" w:tplc="04190001" w:tentative="1">
      <w:start w:val="1"/>
      <w:numFmt w:val="bullet"/>
      <w:lvlText w:val=""/>
      <w:lvlJc w:val="left"/>
      <w:pPr>
        <w:ind w:left="5126" w:hanging="360"/>
      </w:pPr>
      <w:rPr>
        <w:rFonts w:ascii="Symbol" w:hAnsi="Symbol" w:hint="default"/>
      </w:rPr>
    </w:lvl>
    <w:lvl w:ilvl="7" w:tplc="04190003" w:tentative="1">
      <w:start w:val="1"/>
      <w:numFmt w:val="bullet"/>
      <w:lvlText w:val="o"/>
      <w:lvlJc w:val="left"/>
      <w:pPr>
        <w:ind w:left="5846" w:hanging="360"/>
      </w:pPr>
      <w:rPr>
        <w:rFonts w:ascii="Courier New" w:hAnsi="Courier New" w:cs="Courier New" w:hint="default"/>
      </w:rPr>
    </w:lvl>
    <w:lvl w:ilvl="8" w:tplc="04190005" w:tentative="1">
      <w:start w:val="1"/>
      <w:numFmt w:val="bullet"/>
      <w:lvlText w:val=""/>
      <w:lvlJc w:val="left"/>
      <w:pPr>
        <w:ind w:left="6566" w:hanging="360"/>
      </w:pPr>
      <w:rPr>
        <w:rFonts w:ascii="Wingdings" w:hAnsi="Wingdings" w:hint="default"/>
      </w:rPr>
    </w:lvl>
  </w:abstractNum>
  <w:abstractNum w:abstractNumId="4">
    <w:nsid w:val="1BB475A2"/>
    <w:multiLevelType w:val="hybridMultilevel"/>
    <w:tmpl w:val="5254EC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5775BC8"/>
    <w:multiLevelType w:val="multilevel"/>
    <w:tmpl w:val="C3BE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307E37"/>
    <w:multiLevelType w:val="hybridMultilevel"/>
    <w:tmpl w:val="CCEAD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C460BBD"/>
    <w:multiLevelType w:val="multilevel"/>
    <w:tmpl w:val="E15E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FC75C5"/>
    <w:multiLevelType w:val="hybridMultilevel"/>
    <w:tmpl w:val="4D9CE7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9370EB2"/>
    <w:multiLevelType w:val="hybridMultilevel"/>
    <w:tmpl w:val="FB966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4C2B10"/>
    <w:multiLevelType w:val="hybridMultilevel"/>
    <w:tmpl w:val="945E83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0A80EB4"/>
    <w:multiLevelType w:val="hybridMultilevel"/>
    <w:tmpl w:val="F3B281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21B1526"/>
    <w:multiLevelType w:val="hybridMultilevel"/>
    <w:tmpl w:val="2C3AF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875EBD"/>
    <w:multiLevelType w:val="hybridMultilevel"/>
    <w:tmpl w:val="30CE9D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592B7D4F"/>
    <w:multiLevelType w:val="hybridMultilevel"/>
    <w:tmpl w:val="F7645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97E5306"/>
    <w:multiLevelType w:val="hybridMultilevel"/>
    <w:tmpl w:val="A5A4F6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A947BBA"/>
    <w:multiLevelType w:val="hybridMultilevel"/>
    <w:tmpl w:val="D97E7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DF63A7C"/>
    <w:multiLevelType w:val="hybridMultilevel"/>
    <w:tmpl w:val="C6C06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E213957"/>
    <w:multiLevelType w:val="hybridMultilevel"/>
    <w:tmpl w:val="D0A86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E9932F0"/>
    <w:multiLevelType w:val="hybridMultilevel"/>
    <w:tmpl w:val="C9344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F073498"/>
    <w:multiLevelType w:val="hybridMultilevel"/>
    <w:tmpl w:val="1332E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F58535C"/>
    <w:multiLevelType w:val="multilevel"/>
    <w:tmpl w:val="48EE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B239BD"/>
    <w:multiLevelType w:val="hybridMultilevel"/>
    <w:tmpl w:val="B7B2D0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E2C4152"/>
    <w:multiLevelType w:val="hybridMultilevel"/>
    <w:tmpl w:val="33720B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E5C50B0"/>
    <w:multiLevelType w:val="hybridMultilevel"/>
    <w:tmpl w:val="C4360336"/>
    <w:lvl w:ilvl="0" w:tplc="7374B35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F512720"/>
    <w:multiLevelType w:val="hybridMultilevel"/>
    <w:tmpl w:val="8FA8A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5"/>
  </w:num>
  <w:num w:numId="4">
    <w:abstractNumId w:val="2"/>
  </w:num>
  <w:num w:numId="5">
    <w:abstractNumId w:val="25"/>
  </w:num>
  <w:num w:numId="6">
    <w:abstractNumId w:val="9"/>
  </w:num>
  <w:num w:numId="7">
    <w:abstractNumId w:val="17"/>
  </w:num>
  <w:num w:numId="8">
    <w:abstractNumId w:val="13"/>
  </w:num>
  <w:num w:numId="9">
    <w:abstractNumId w:val="18"/>
  </w:num>
  <w:num w:numId="10">
    <w:abstractNumId w:val="14"/>
  </w:num>
  <w:num w:numId="11">
    <w:abstractNumId w:val="11"/>
  </w:num>
  <w:num w:numId="12">
    <w:abstractNumId w:val="16"/>
  </w:num>
  <w:num w:numId="13">
    <w:abstractNumId w:val="19"/>
  </w:num>
  <w:num w:numId="14">
    <w:abstractNumId w:val="6"/>
  </w:num>
  <w:num w:numId="15">
    <w:abstractNumId w:val="24"/>
  </w:num>
  <w:num w:numId="16">
    <w:abstractNumId w:val="23"/>
  </w:num>
  <w:num w:numId="17">
    <w:abstractNumId w:val="20"/>
  </w:num>
  <w:num w:numId="18">
    <w:abstractNumId w:val="21"/>
  </w:num>
  <w:num w:numId="19">
    <w:abstractNumId w:val="7"/>
  </w:num>
  <w:num w:numId="20">
    <w:abstractNumId w:val="5"/>
  </w:num>
  <w:num w:numId="21">
    <w:abstractNumId w:val="0"/>
  </w:num>
  <w:num w:numId="22">
    <w:abstractNumId w:val="1"/>
  </w:num>
  <w:num w:numId="23">
    <w:abstractNumId w:val="8"/>
  </w:num>
  <w:num w:numId="24">
    <w:abstractNumId w:val="22"/>
  </w:num>
  <w:num w:numId="25">
    <w:abstractNumId w:val="4"/>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20"/>
  <w:displayHorizontalDrawingGridEvery w:val="2"/>
  <w:characterSpacingControl w:val="doNotCompress"/>
  <w:compat/>
  <w:rsids>
    <w:rsidRoot w:val="00D85C8B"/>
    <w:rsid w:val="00031B21"/>
    <w:rsid w:val="0003662E"/>
    <w:rsid w:val="000A16F1"/>
    <w:rsid w:val="000A44A0"/>
    <w:rsid w:val="000C45D1"/>
    <w:rsid w:val="000C75D0"/>
    <w:rsid w:val="000F367F"/>
    <w:rsid w:val="001104FB"/>
    <w:rsid w:val="0011671E"/>
    <w:rsid w:val="001277D8"/>
    <w:rsid w:val="001305F5"/>
    <w:rsid w:val="0018216D"/>
    <w:rsid w:val="001913FC"/>
    <w:rsid w:val="001E3786"/>
    <w:rsid w:val="0020237A"/>
    <w:rsid w:val="00212CC4"/>
    <w:rsid w:val="00221190"/>
    <w:rsid w:val="002234EB"/>
    <w:rsid w:val="00242AC9"/>
    <w:rsid w:val="00316F34"/>
    <w:rsid w:val="00321D62"/>
    <w:rsid w:val="0035466D"/>
    <w:rsid w:val="00360029"/>
    <w:rsid w:val="00373A3F"/>
    <w:rsid w:val="0037418D"/>
    <w:rsid w:val="00390717"/>
    <w:rsid w:val="003950C3"/>
    <w:rsid w:val="003C0344"/>
    <w:rsid w:val="003C327B"/>
    <w:rsid w:val="004323D3"/>
    <w:rsid w:val="00454BD0"/>
    <w:rsid w:val="00467AFC"/>
    <w:rsid w:val="0048538D"/>
    <w:rsid w:val="00487531"/>
    <w:rsid w:val="004A20B9"/>
    <w:rsid w:val="004B672D"/>
    <w:rsid w:val="004F01E7"/>
    <w:rsid w:val="00521632"/>
    <w:rsid w:val="00530E68"/>
    <w:rsid w:val="00552FCB"/>
    <w:rsid w:val="00561CA6"/>
    <w:rsid w:val="005726AF"/>
    <w:rsid w:val="006148DD"/>
    <w:rsid w:val="00627F36"/>
    <w:rsid w:val="00653975"/>
    <w:rsid w:val="00693A39"/>
    <w:rsid w:val="006C2C14"/>
    <w:rsid w:val="006F2EBA"/>
    <w:rsid w:val="00710538"/>
    <w:rsid w:val="007604DB"/>
    <w:rsid w:val="00766953"/>
    <w:rsid w:val="00783FC7"/>
    <w:rsid w:val="007B2772"/>
    <w:rsid w:val="007D2AD2"/>
    <w:rsid w:val="00825DEA"/>
    <w:rsid w:val="008457BC"/>
    <w:rsid w:val="008C575B"/>
    <w:rsid w:val="008D6987"/>
    <w:rsid w:val="00902229"/>
    <w:rsid w:val="009141ED"/>
    <w:rsid w:val="0093742B"/>
    <w:rsid w:val="00964629"/>
    <w:rsid w:val="0096527E"/>
    <w:rsid w:val="009E58EF"/>
    <w:rsid w:val="00A0670A"/>
    <w:rsid w:val="00A12586"/>
    <w:rsid w:val="00A56832"/>
    <w:rsid w:val="00A62C08"/>
    <w:rsid w:val="00A93FF4"/>
    <w:rsid w:val="00A96E28"/>
    <w:rsid w:val="00AC02E9"/>
    <w:rsid w:val="00AC498D"/>
    <w:rsid w:val="00AF4893"/>
    <w:rsid w:val="00B01D4B"/>
    <w:rsid w:val="00B24453"/>
    <w:rsid w:val="00B71896"/>
    <w:rsid w:val="00BA7E34"/>
    <w:rsid w:val="00BC0E9B"/>
    <w:rsid w:val="00BE2E09"/>
    <w:rsid w:val="00C42183"/>
    <w:rsid w:val="00C6171F"/>
    <w:rsid w:val="00C84CC9"/>
    <w:rsid w:val="00CA7E05"/>
    <w:rsid w:val="00CD5275"/>
    <w:rsid w:val="00D85C8B"/>
    <w:rsid w:val="00DA019F"/>
    <w:rsid w:val="00DA3A55"/>
    <w:rsid w:val="00DF4722"/>
    <w:rsid w:val="00E07E9A"/>
    <w:rsid w:val="00E20239"/>
    <w:rsid w:val="00E33B20"/>
    <w:rsid w:val="00EB29A0"/>
    <w:rsid w:val="00F314EA"/>
    <w:rsid w:val="00F74C9D"/>
    <w:rsid w:val="00FA57A3"/>
    <w:rsid w:val="00FD31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A55"/>
  </w:style>
  <w:style w:type="paragraph" w:styleId="1">
    <w:name w:val="heading 1"/>
    <w:basedOn w:val="a"/>
    <w:link w:val="10"/>
    <w:uiPriority w:val="9"/>
    <w:qFormat/>
    <w:rsid w:val="00710538"/>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693A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148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167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3B20"/>
    <w:pPr>
      <w:ind w:left="720"/>
      <w:contextualSpacing/>
    </w:pPr>
  </w:style>
  <w:style w:type="paragraph" w:styleId="a4">
    <w:name w:val="Balloon Text"/>
    <w:basedOn w:val="a"/>
    <w:link w:val="a5"/>
    <w:uiPriority w:val="99"/>
    <w:semiHidden/>
    <w:unhideWhenUsed/>
    <w:rsid w:val="00AF48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4893"/>
    <w:rPr>
      <w:rFonts w:ascii="Tahoma" w:hAnsi="Tahoma" w:cs="Tahoma"/>
      <w:sz w:val="16"/>
      <w:szCs w:val="16"/>
    </w:rPr>
  </w:style>
  <w:style w:type="paragraph" w:styleId="a6">
    <w:name w:val="caption"/>
    <w:basedOn w:val="a"/>
    <w:next w:val="a"/>
    <w:uiPriority w:val="35"/>
    <w:unhideWhenUsed/>
    <w:qFormat/>
    <w:rsid w:val="00AF4893"/>
    <w:pPr>
      <w:spacing w:line="240" w:lineRule="auto"/>
    </w:pPr>
    <w:rPr>
      <w:b/>
      <w:bCs/>
      <w:color w:val="4F81BD" w:themeColor="accent1"/>
      <w:sz w:val="18"/>
      <w:szCs w:val="18"/>
    </w:rPr>
  </w:style>
  <w:style w:type="character" w:customStyle="1" w:styleId="10">
    <w:name w:val="Заголовок 1 Знак"/>
    <w:basedOn w:val="a0"/>
    <w:link w:val="1"/>
    <w:uiPriority w:val="9"/>
    <w:rsid w:val="00710538"/>
    <w:rPr>
      <w:rFonts w:eastAsia="Times New Roman"/>
      <w:b/>
      <w:bCs/>
      <w:kern w:val="36"/>
      <w:sz w:val="48"/>
      <w:szCs w:val="48"/>
      <w:lang w:eastAsia="ru-RU"/>
    </w:rPr>
  </w:style>
  <w:style w:type="paragraph" w:styleId="a7">
    <w:name w:val="Normal (Web)"/>
    <w:basedOn w:val="a"/>
    <w:uiPriority w:val="99"/>
    <w:semiHidden/>
    <w:unhideWhenUsed/>
    <w:rsid w:val="0093742B"/>
    <w:pPr>
      <w:spacing w:before="100" w:beforeAutospacing="1" w:after="100" w:afterAutospacing="1" w:line="240" w:lineRule="auto"/>
    </w:pPr>
    <w:rPr>
      <w:rFonts w:eastAsia="Times New Roman"/>
      <w:lang w:eastAsia="ru-RU"/>
    </w:rPr>
  </w:style>
  <w:style w:type="character" w:styleId="a8">
    <w:name w:val="Hyperlink"/>
    <w:basedOn w:val="a0"/>
    <w:uiPriority w:val="99"/>
    <w:semiHidden/>
    <w:unhideWhenUsed/>
    <w:rsid w:val="0093742B"/>
    <w:rPr>
      <w:color w:val="0000FF"/>
      <w:u w:val="single"/>
    </w:rPr>
  </w:style>
  <w:style w:type="character" w:customStyle="1" w:styleId="30">
    <w:name w:val="Заголовок 3 Знак"/>
    <w:basedOn w:val="a0"/>
    <w:link w:val="3"/>
    <w:uiPriority w:val="9"/>
    <w:rsid w:val="006148DD"/>
    <w:rPr>
      <w:rFonts w:asciiTheme="majorHAnsi" w:eastAsiaTheme="majorEastAsia" w:hAnsiTheme="majorHAnsi" w:cstheme="majorBidi"/>
      <w:b/>
      <w:bCs/>
      <w:color w:val="4F81BD" w:themeColor="accent1"/>
    </w:rPr>
  </w:style>
  <w:style w:type="character" w:styleId="a9">
    <w:name w:val="Strong"/>
    <w:basedOn w:val="a0"/>
    <w:uiPriority w:val="22"/>
    <w:qFormat/>
    <w:rsid w:val="000A44A0"/>
    <w:rPr>
      <w:b/>
      <w:bCs/>
    </w:rPr>
  </w:style>
  <w:style w:type="character" w:customStyle="1" w:styleId="20">
    <w:name w:val="Заголовок 2 Знак"/>
    <w:basedOn w:val="a0"/>
    <w:link w:val="2"/>
    <w:uiPriority w:val="9"/>
    <w:rsid w:val="00693A39"/>
    <w:rPr>
      <w:rFonts w:asciiTheme="majorHAnsi" w:eastAsiaTheme="majorEastAsia" w:hAnsiTheme="majorHAnsi" w:cstheme="majorBidi"/>
      <w:b/>
      <w:bCs/>
      <w:color w:val="4F81BD" w:themeColor="accent1"/>
      <w:sz w:val="26"/>
      <w:szCs w:val="26"/>
    </w:rPr>
  </w:style>
  <w:style w:type="character" w:styleId="aa">
    <w:name w:val="Emphasis"/>
    <w:basedOn w:val="a0"/>
    <w:uiPriority w:val="20"/>
    <w:qFormat/>
    <w:rsid w:val="003C0344"/>
    <w:rPr>
      <w:i/>
      <w:iCs/>
    </w:rPr>
  </w:style>
  <w:style w:type="character" w:customStyle="1" w:styleId="40">
    <w:name w:val="Заголовок 4 Знак"/>
    <w:basedOn w:val="a0"/>
    <w:link w:val="4"/>
    <w:uiPriority w:val="9"/>
    <w:rsid w:val="0011671E"/>
    <w:rPr>
      <w:rFonts w:asciiTheme="majorHAnsi" w:eastAsiaTheme="majorEastAsia" w:hAnsiTheme="majorHAnsi" w:cstheme="majorBidi"/>
      <w:b/>
      <w:bCs/>
      <w:i/>
      <w:iCs/>
      <w:color w:val="4F81BD" w:themeColor="accent1"/>
    </w:rPr>
  </w:style>
  <w:style w:type="paragraph" w:customStyle="1" w:styleId="formattext">
    <w:name w:val="formattext"/>
    <w:basedOn w:val="a"/>
    <w:rsid w:val="003C327B"/>
    <w:pPr>
      <w:spacing w:before="100" w:beforeAutospacing="1" w:after="100" w:afterAutospacing="1" w:line="240" w:lineRule="auto"/>
    </w:pPr>
    <w:rPr>
      <w:rFonts w:eastAsia="Times New Roman"/>
      <w:lang w:eastAsia="ru-RU"/>
    </w:rPr>
  </w:style>
</w:styles>
</file>

<file path=word/webSettings.xml><?xml version="1.0" encoding="utf-8"?>
<w:webSettings xmlns:r="http://schemas.openxmlformats.org/officeDocument/2006/relationships" xmlns:w="http://schemas.openxmlformats.org/wordprocessingml/2006/main">
  <w:divs>
    <w:div w:id="17587476">
      <w:bodyDiv w:val="1"/>
      <w:marLeft w:val="0"/>
      <w:marRight w:val="0"/>
      <w:marTop w:val="0"/>
      <w:marBottom w:val="0"/>
      <w:divBdr>
        <w:top w:val="none" w:sz="0" w:space="0" w:color="auto"/>
        <w:left w:val="none" w:sz="0" w:space="0" w:color="auto"/>
        <w:bottom w:val="none" w:sz="0" w:space="0" w:color="auto"/>
        <w:right w:val="none" w:sz="0" w:space="0" w:color="auto"/>
      </w:divBdr>
    </w:div>
    <w:div w:id="68699204">
      <w:bodyDiv w:val="1"/>
      <w:marLeft w:val="0"/>
      <w:marRight w:val="0"/>
      <w:marTop w:val="0"/>
      <w:marBottom w:val="0"/>
      <w:divBdr>
        <w:top w:val="none" w:sz="0" w:space="0" w:color="auto"/>
        <w:left w:val="none" w:sz="0" w:space="0" w:color="auto"/>
        <w:bottom w:val="none" w:sz="0" w:space="0" w:color="auto"/>
        <w:right w:val="none" w:sz="0" w:space="0" w:color="auto"/>
      </w:divBdr>
      <w:divsChild>
        <w:div w:id="1089738970">
          <w:marLeft w:val="0"/>
          <w:marRight w:val="0"/>
          <w:marTop w:val="0"/>
          <w:marBottom w:val="0"/>
          <w:divBdr>
            <w:top w:val="none" w:sz="0" w:space="0" w:color="auto"/>
            <w:left w:val="none" w:sz="0" w:space="0" w:color="auto"/>
            <w:bottom w:val="none" w:sz="0" w:space="0" w:color="auto"/>
            <w:right w:val="none" w:sz="0" w:space="0" w:color="auto"/>
          </w:divBdr>
        </w:div>
      </w:divsChild>
    </w:div>
    <w:div w:id="176190469">
      <w:bodyDiv w:val="1"/>
      <w:marLeft w:val="0"/>
      <w:marRight w:val="0"/>
      <w:marTop w:val="0"/>
      <w:marBottom w:val="0"/>
      <w:divBdr>
        <w:top w:val="none" w:sz="0" w:space="0" w:color="auto"/>
        <w:left w:val="none" w:sz="0" w:space="0" w:color="auto"/>
        <w:bottom w:val="none" w:sz="0" w:space="0" w:color="auto"/>
        <w:right w:val="none" w:sz="0" w:space="0" w:color="auto"/>
      </w:divBdr>
    </w:div>
    <w:div w:id="268005078">
      <w:bodyDiv w:val="1"/>
      <w:marLeft w:val="0"/>
      <w:marRight w:val="0"/>
      <w:marTop w:val="0"/>
      <w:marBottom w:val="0"/>
      <w:divBdr>
        <w:top w:val="none" w:sz="0" w:space="0" w:color="auto"/>
        <w:left w:val="none" w:sz="0" w:space="0" w:color="auto"/>
        <w:bottom w:val="none" w:sz="0" w:space="0" w:color="auto"/>
        <w:right w:val="none" w:sz="0" w:space="0" w:color="auto"/>
      </w:divBdr>
    </w:div>
    <w:div w:id="345601865">
      <w:bodyDiv w:val="1"/>
      <w:marLeft w:val="0"/>
      <w:marRight w:val="0"/>
      <w:marTop w:val="0"/>
      <w:marBottom w:val="0"/>
      <w:divBdr>
        <w:top w:val="none" w:sz="0" w:space="0" w:color="auto"/>
        <w:left w:val="none" w:sz="0" w:space="0" w:color="auto"/>
        <w:bottom w:val="none" w:sz="0" w:space="0" w:color="auto"/>
        <w:right w:val="none" w:sz="0" w:space="0" w:color="auto"/>
      </w:divBdr>
    </w:div>
    <w:div w:id="475487928">
      <w:bodyDiv w:val="1"/>
      <w:marLeft w:val="0"/>
      <w:marRight w:val="0"/>
      <w:marTop w:val="0"/>
      <w:marBottom w:val="0"/>
      <w:divBdr>
        <w:top w:val="none" w:sz="0" w:space="0" w:color="auto"/>
        <w:left w:val="none" w:sz="0" w:space="0" w:color="auto"/>
        <w:bottom w:val="none" w:sz="0" w:space="0" w:color="auto"/>
        <w:right w:val="none" w:sz="0" w:space="0" w:color="auto"/>
      </w:divBdr>
    </w:div>
    <w:div w:id="535892196">
      <w:bodyDiv w:val="1"/>
      <w:marLeft w:val="0"/>
      <w:marRight w:val="0"/>
      <w:marTop w:val="0"/>
      <w:marBottom w:val="0"/>
      <w:divBdr>
        <w:top w:val="none" w:sz="0" w:space="0" w:color="auto"/>
        <w:left w:val="none" w:sz="0" w:space="0" w:color="auto"/>
        <w:bottom w:val="none" w:sz="0" w:space="0" w:color="auto"/>
        <w:right w:val="none" w:sz="0" w:space="0" w:color="auto"/>
      </w:divBdr>
    </w:div>
    <w:div w:id="537397609">
      <w:bodyDiv w:val="1"/>
      <w:marLeft w:val="0"/>
      <w:marRight w:val="0"/>
      <w:marTop w:val="0"/>
      <w:marBottom w:val="0"/>
      <w:divBdr>
        <w:top w:val="none" w:sz="0" w:space="0" w:color="auto"/>
        <w:left w:val="none" w:sz="0" w:space="0" w:color="auto"/>
        <w:bottom w:val="none" w:sz="0" w:space="0" w:color="auto"/>
        <w:right w:val="none" w:sz="0" w:space="0" w:color="auto"/>
      </w:divBdr>
    </w:div>
    <w:div w:id="563179310">
      <w:bodyDiv w:val="1"/>
      <w:marLeft w:val="0"/>
      <w:marRight w:val="0"/>
      <w:marTop w:val="0"/>
      <w:marBottom w:val="0"/>
      <w:divBdr>
        <w:top w:val="none" w:sz="0" w:space="0" w:color="auto"/>
        <w:left w:val="none" w:sz="0" w:space="0" w:color="auto"/>
        <w:bottom w:val="none" w:sz="0" w:space="0" w:color="auto"/>
        <w:right w:val="none" w:sz="0" w:space="0" w:color="auto"/>
      </w:divBdr>
    </w:div>
    <w:div w:id="623541906">
      <w:bodyDiv w:val="1"/>
      <w:marLeft w:val="0"/>
      <w:marRight w:val="0"/>
      <w:marTop w:val="0"/>
      <w:marBottom w:val="0"/>
      <w:divBdr>
        <w:top w:val="none" w:sz="0" w:space="0" w:color="auto"/>
        <w:left w:val="none" w:sz="0" w:space="0" w:color="auto"/>
        <w:bottom w:val="none" w:sz="0" w:space="0" w:color="auto"/>
        <w:right w:val="none" w:sz="0" w:space="0" w:color="auto"/>
      </w:divBdr>
    </w:div>
    <w:div w:id="647977929">
      <w:bodyDiv w:val="1"/>
      <w:marLeft w:val="0"/>
      <w:marRight w:val="0"/>
      <w:marTop w:val="0"/>
      <w:marBottom w:val="0"/>
      <w:divBdr>
        <w:top w:val="none" w:sz="0" w:space="0" w:color="auto"/>
        <w:left w:val="none" w:sz="0" w:space="0" w:color="auto"/>
        <w:bottom w:val="none" w:sz="0" w:space="0" w:color="auto"/>
        <w:right w:val="none" w:sz="0" w:space="0" w:color="auto"/>
      </w:divBdr>
    </w:div>
    <w:div w:id="708919811">
      <w:bodyDiv w:val="1"/>
      <w:marLeft w:val="0"/>
      <w:marRight w:val="0"/>
      <w:marTop w:val="0"/>
      <w:marBottom w:val="0"/>
      <w:divBdr>
        <w:top w:val="none" w:sz="0" w:space="0" w:color="auto"/>
        <w:left w:val="none" w:sz="0" w:space="0" w:color="auto"/>
        <w:bottom w:val="none" w:sz="0" w:space="0" w:color="auto"/>
        <w:right w:val="none" w:sz="0" w:space="0" w:color="auto"/>
      </w:divBdr>
    </w:div>
    <w:div w:id="748818489">
      <w:bodyDiv w:val="1"/>
      <w:marLeft w:val="0"/>
      <w:marRight w:val="0"/>
      <w:marTop w:val="0"/>
      <w:marBottom w:val="0"/>
      <w:divBdr>
        <w:top w:val="none" w:sz="0" w:space="0" w:color="auto"/>
        <w:left w:val="none" w:sz="0" w:space="0" w:color="auto"/>
        <w:bottom w:val="none" w:sz="0" w:space="0" w:color="auto"/>
        <w:right w:val="none" w:sz="0" w:space="0" w:color="auto"/>
      </w:divBdr>
    </w:div>
    <w:div w:id="891883807">
      <w:bodyDiv w:val="1"/>
      <w:marLeft w:val="0"/>
      <w:marRight w:val="0"/>
      <w:marTop w:val="0"/>
      <w:marBottom w:val="0"/>
      <w:divBdr>
        <w:top w:val="none" w:sz="0" w:space="0" w:color="auto"/>
        <w:left w:val="none" w:sz="0" w:space="0" w:color="auto"/>
        <w:bottom w:val="none" w:sz="0" w:space="0" w:color="auto"/>
        <w:right w:val="none" w:sz="0" w:space="0" w:color="auto"/>
      </w:divBdr>
    </w:div>
    <w:div w:id="902526087">
      <w:bodyDiv w:val="1"/>
      <w:marLeft w:val="0"/>
      <w:marRight w:val="0"/>
      <w:marTop w:val="0"/>
      <w:marBottom w:val="0"/>
      <w:divBdr>
        <w:top w:val="none" w:sz="0" w:space="0" w:color="auto"/>
        <w:left w:val="none" w:sz="0" w:space="0" w:color="auto"/>
        <w:bottom w:val="none" w:sz="0" w:space="0" w:color="auto"/>
        <w:right w:val="none" w:sz="0" w:space="0" w:color="auto"/>
      </w:divBdr>
    </w:div>
    <w:div w:id="957834227">
      <w:bodyDiv w:val="1"/>
      <w:marLeft w:val="0"/>
      <w:marRight w:val="0"/>
      <w:marTop w:val="0"/>
      <w:marBottom w:val="0"/>
      <w:divBdr>
        <w:top w:val="none" w:sz="0" w:space="0" w:color="auto"/>
        <w:left w:val="none" w:sz="0" w:space="0" w:color="auto"/>
        <w:bottom w:val="none" w:sz="0" w:space="0" w:color="auto"/>
        <w:right w:val="none" w:sz="0" w:space="0" w:color="auto"/>
      </w:divBdr>
    </w:div>
    <w:div w:id="1002120522">
      <w:bodyDiv w:val="1"/>
      <w:marLeft w:val="0"/>
      <w:marRight w:val="0"/>
      <w:marTop w:val="0"/>
      <w:marBottom w:val="0"/>
      <w:divBdr>
        <w:top w:val="none" w:sz="0" w:space="0" w:color="auto"/>
        <w:left w:val="none" w:sz="0" w:space="0" w:color="auto"/>
        <w:bottom w:val="none" w:sz="0" w:space="0" w:color="auto"/>
        <w:right w:val="none" w:sz="0" w:space="0" w:color="auto"/>
      </w:divBdr>
    </w:div>
    <w:div w:id="1020619106">
      <w:bodyDiv w:val="1"/>
      <w:marLeft w:val="0"/>
      <w:marRight w:val="0"/>
      <w:marTop w:val="0"/>
      <w:marBottom w:val="0"/>
      <w:divBdr>
        <w:top w:val="none" w:sz="0" w:space="0" w:color="auto"/>
        <w:left w:val="none" w:sz="0" w:space="0" w:color="auto"/>
        <w:bottom w:val="none" w:sz="0" w:space="0" w:color="auto"/>
        <w:right w:val="none" w:sz="0" w:space="0" w:color="auto"/>
      </w:divBdr>
    </w:div>
    <w:div w:id="1143159358">
      <w:bodyDiv w:val="1"/>
      <w:marLeft w:val="0"/>
      <w:marRight w:val="0"/>
      <w:marTop w:val="0"/>
      <w:marBottom w:val="0"/>
      <w:divBdr>
        <w:top w:val="none" w:sz="0" w:space="0" w:color="auto"/>
        <w:left w:val="none" w:sz="0" w:space="0" w:color="auto"/>
        <w:bottom w:val="none" w:sz="0" w:space="0" w:color="auto"/>
        <w:right w:val="none" w:sz="0" w:space="0" w:color="auto"/>
      </w:divBdr>
    </w:div>
    <w:div w:id="1271938658">
      <w:bodyDiv w:val="1"/>
      <w:marLeft w:val="0"/>
      <w:marRight w:val="0"/>
      <w:marTop w:val="0"/>
      <w:marBottom w:val="0"/>
      <w:divBdr>
        <w:top w:val="none" w:sz="0" w:space="0" w:color="auto"/>
        <w:left w:val="none" w:sz="0" w:space="0" w:color="auto"/>
        <w:bottom w:val="none" w:sz="0" w:space="0" w:color="auto"/>
        <w:right w:val="none" w:sz="0" w:space="0" w:color="auto"/>
      </w:divBdr>
    </w:div>
    <w:div w:id="1445926904">
      <w:bodyDiv w:val="1"/>
      <w:marLeft w:val="0"/>
      <w:marRight w:val="0"/>
      <w:marTop w:val="0"/>
      <w:marBottom w:val="0"/>
      <w:divBdr>
        <w:top w:val="none" w:sz="0" w:space="0" w:color="auto"/>
        <w:left w:val="none" w:sz="0" w:space="0" w:color="auto"/>
        <w:bottom w:val="none" w:sz="0" w:space="0" w:color="auto"/>
        <w:right w:val="none" w:sz="0" w:space="0" w:color="auto"/>
      </w:divBdr>
    </w:div>
    <w:div w:id="1800109333">
      <w:bodyDiv w:val="1"/>
      <w:marLeft w:val="0"/>
      <w:marRight w:val="0"/>
      <w:marTop w:val="0"/>
      <w:marBottom w:val="0"/>
      <w:divBdr>
        <w:top w:val="none" w:sz="0" w:space="0" w:color="auto"/>
        <w:left w:val="none" w:sz="0" w:space="0" w:color="auto"/>
        <w:bottom w:val="none" w:sz="0" w:space="0" w:color="auto"/>
        <w:right w:val="none" w:sz="0" w:space="0" w:color="auto"/>
      </w:divBdr>
    </w:div>
    <w:div w:id="1894153371">
      <w:bodyDiv w:val="1"/>
      <w:marLeft w:val="0"/>
      <w:marRight w:val="0"/>
      <w:marTop w:val="0"/>
      <w:marBottom w:val="0"/>
      <w:divBdr>
        <w:top w:val="none" w:sz="0" w:space="0" w:color="auto"/>
        <w:left w:val="none" w:sz="0" w:space="0" w:color="auto"/>
        <w:bottom w:val="none" w:sz="0" w:space="0" w:color="auto"/>
        <w:right w:val="none" w:sz="0" w:space="0" w:color="auto"/>
      </w:divBdr>
    </w:div>
    <w:div w:id="191118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s://zakonbase.ru/content/part/117969" TargetMode="External"/><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https://doctorslon.ru/catalog/ingalyatory/parovye/" TargetMode="External"/><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yperlink" Target="https://doctorslon.ru/catalog/ingalyatory/ultrazvukovye/" TargetMode="External"/><Relationship Id="rId66"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1.jpeg"/><Relationship Id="rId57" Type="http://schemas.openxmlformats.org/officeDocument/2006/relationships/hyperlink" Target="https://doctorslon.ru/catalog/ingalyatory/kompressornye/" TargetMode="External"/><Relationship Id="rId61" Type="http://schemas.openxmlformats.org/officeDocument/2006/relationships/image" Target="media/image49.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s://www.shop.mpamed.ru/categories/diagnostic/thermometers/" TargetMode="External"/><Relationship Id="rId52" Type="http://schemas.openxmlformats.org/officeDocument/2006/relationships/image" Target="media/image44.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s://zakonbase.ru/content/part/117975" TargetMode="External"/><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38.jpeg"/><Relationship Id="rId59" Type="http://schemas.openxmlformats.org/officeDocument/2006/relationships/hyperlink" Target="https://doctorslon.ru/catalog/ingalyatory/mesh-ingalyatory/" TargetMode="External"/><Relationship Id="rId67" Type="http://schemas.openxmlformats.org/officeDocument/2006/relationships/image" Target="media/image55.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6.jpeg"/><Relationship Id="rId62" Type="http://schemas.openxmlformats.org/officeDocument/2006/relationships/image" Target="media/image50.jpeg"/><Relationship Id="rId70" Type="http://schemas.openxmlformats.org/officeDocument/2006/relationships/image" Target="media/image5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26F4E-9BF8-4EE3-A926-A6641A833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52</Pages>
  <Words>6603</Words>
  <Characters>37641</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41</cp:revision>
  <dcterms:created xsi:type="dcterms:W3CDTF">2020-05-17T08:53:00Z</dcterms:created>
  <dcterms:modified xsi:type="dcterms:W3CDTF">2020-05-27T09:06:00Z</dcterms:modified>
</cp:coreProperties>
</file>