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5AB" w:rsidRPr="00B32124" w:rsidRDefault="002D35AB" w:rsidP="002D35AB">
      <w:pPr>
        <w:spacing w:after="0" w:line="240" w:lineRule="auto"/>
        <w:rPr>
          <w:szCs w:val="28"/>
        </w:rPr>
      </w:pPr>
    </w:p>
    <w:p w:rsidR="002D35AB" w:rsidRPr="00B32124" w:rsidRDefault="00A010EC" w:rsidP="002D35AB">
      <w:pPr>
        <w:spacing w:after="0" w:line="240" w:lineRule="auto"/>
        <w:jc w:val="center"/>
        <w:rPr>
          <w:bCs/>
          <w:iCs/>
          <w:szCs w:val="28"/>
        </w:rPr>
      </w:pPr>
      <w:r>
        <w:rPr>
          <w:bCs/>
          <w:iCs/>
          <w:szCs w:val="28"/>
        </w:rPr>
        <w:t xml:space="preserve">Федеральное </w:t>
      </w:r>
      <w:r w:rsidR="00D318E2">
        <w:rPr>
          <w:bCs/>
          <w:iCs/>
          <w:szCs w:val="28"/>
        </w:rPr>
        <w:t>г</w:t>
      </w:r>
      <w:r w:rsidR="002D35AB" w:rsidRPr="00B32124">
        <w:rPr>
          <w:bCs/>
          <w:iCs/>
          <w:szCs w:val="28"/>
        </w:rPr>
        <w:t xml:space="preserve">осударственное бюджетное образовательное учреждение </w:t>
      </w:r>
    </w:p>
    <w:p w:rsidR="002D35AB" w:rsidRPr="00B32124" w:rsidRDefault="002D35AB" w:rsidP="002D35AB">
      <w:pPr>
        <w:spacing w:after="0" w:line="240" w:lineRule="auto"/>
        <w:jc w:val="center"/>
        <w:rPr>
          <w:szCs w:val="28"/>
        </w:rPr>
      </w:pPr>
      <w:r>
        <w:rPr>
          <w:bCs/>
          <w:iCs/>
          <w:szCs w:val="28"/>
        </w:rPr>
        <w:t xml:space="preserve">высшего </w:t>
      </w:r>
      <w:r w:rsidRPr="00B32124">
        <w:rPr>
          <w:bCs/>
          <w:iCs/>
          <w:szCs w:val="28"/>
        </w:rPr>
        <w:t xml:space="preserve">образования «Красноярский государственный медицинский университет </w:t>
      </w:r>
      <w:r w:rsidRPr="00B32124">
        <w:rPr>
          <w:szCs w:val="28"/>
        </w:rPr>
        <w:t>имени профессора В.Ф. Войно-Ясенецкого</w:t>
      </w:r>
      <w:r w:rsidRPr="00B32124">
        <w:rPr>
          <w:bCs/>
          <w:iCs/>
          <w:szCs w:val="28"/>
        </w:rPr>
        <w:t>»</w:t>
      </w:r>
    </w:p>
    <w:p w:rsidR="002D35AB" w:rsidRPr="00B32124" w:rsidRDefault="002D35AB" w:rsidP="002D35AB">
      <w:pPr>
        <w:pStyle w:val="21"/>
        <w:spacing w:after="0" w:line="240" w:lineRule="auto"/>
        <w:jc w:val="center"/>
        <w:rPr>
          <w:bCs/>
          <w:iCs/>
          <w:sz w:val="28"/>
          <w:szCs w:val="28"/>
        </w:rPr>
      </w:pPr>
      <w:r w:rsidRPr="00B32124">
        <w:rPr>
          <w:bCs/>
          <w:iCs/>
          <w:sz w:val="28"/>
          <w:szCs w:val="28"/>
        </w:rPr>
        <w:t>Министерства здравоохранения Российской Федерации</w:t>
      </w:r>
    </w:p>
    <w:p w:rsidR="002D35AB" w:rsidRPr="00B32124" w:rsidRDefault="002D35AB" w:rsidP="002D35AB">
      <w:pPr>
        <w:pStyle w:val="21"/>
        <w:spacing w:after="0" w:line="240" w:lineRule="auto"/>
        <w:jc w:val="center"/>
        <w:rPr>
          <w:bCs/>
          <w:iCs/>
          <w:sz w:val="28"/>
          <w:szCs w:val="28"/>
        </w:rPr>
      </w:pPr>
      <w:r w:rsidRPr="00B32124">
        <w:rPr>
          <w:bCs/>
          <w:iCs/>
          <w:sz w:val="28"/>
          <w:szCs w:val="28"/>
        </w:rPr>
        <w:t>Фармацевтический колледж</w:t>
      </w:r>
    </w:p>
    <w:p w:rsidR="002D35AB" w:rsidRPr="00B32124" w:rsidRDefault="002D35AB" w:rsidP="002D35AB">
      <w:pPr>
        <w:pStyle w:val="a5"/>
        <w:spacing w:after="0" w:line="276" w:lineRule="auto"/>
        <w:jc w:val="center"/>
        <w:rPr>
          <w:sz w:val="28"/>
          <w:szCs w:val="28"/>
        </w:rPr>
      </w:pPr>
    </w:p>
    <w:p w:rsidR="002D35AB" w:rsidRPr="00B32124" w:rsidRDefault="002D35AB" w:rsidP="002D35AB">
      <w:pPr>
        <w:spacing w:after="0"/>
        <w:rPr>
          <w:szCs w:val="28"/>
        </w:rPr>
      </w:pPr>
    </w:p>
    <w:p w:rsidR="002D35AB" w:rsidRPr="00B32124" w:rsidRDefault="002D35AB" w:rsidP="002D35AB">
      <w:pPr>
        <w:spacing w:after="0"/>
        <w:rPr>
          <w:szCs w:val="28"/>
        </w:rPr>
      </w:pPr>
    </w:p>
    <w:p w:rsidR="002D35AB" w:rsidRPr="00AC39D2" w:rsidRDefault="002D35AB" w:rsidP="002D35AB">
      <w:pPr>
        <w:pStyle w:val="3"/>
        <w:spacing w:line="276" w:lineRule="auto"/>
        <w:rPr>
          <w:sz w:val="32"/>
          <w:szCs w:val="28"/>
        </w:rPr>
      </w:pPr>
      <w:r w:rsidRPr="00AC39D2">
        <w:rPr>
          <w:sz w:val="32"/>
          <w:szCs w:val="28"/>
        </w:rPr>
        <w:t>Дневник</w:t>
      </w:r>
    </w:p>
    <w:p w:rsidR="002D35AB" w:rsidRPr="00AC39D2" w:rsidRDefault="002D35AB" w:rsidP="002D35AB">
      <w:pPr>
        <w:spacing w:after="0"/>
        <w:rPr>
          <w:sz w:val="32"/>
          <w:szCs w:val="28"/>
        </w:rPr>
      </w:pPr>
    </w:p>
    <w:p w:rsidR="002D35AB" w:rsidRDefault="002D35AB" w:rsidP="002D35AB">
      <w:pPr>
        <w:spacing w:after="0"/>
        <w:jc w:val="center"/>
        <w:rPr>
          <w:sz w:val="32"/>
          <w:szCs w:val="28"/>
        </w:rPr>
      </w:pPr>
      <w:r w:rsidRPr="00AC39D2">
        <w:rPr>
          <w:sz w:val="32"/>
          <w:szCs w:val="28"/>
        </w:rPr>
        <w:t>производственной практики</w:t>
      </w:r>
      <w:r>
        <w:rPr>
          <w:sz w:val="32"/>
          <w:szCs w:val="28"/>
        </w:rPr>
        <w:t xml:space="preserve"> </w:t>
      </w:r>
    </w:p>
    <w:p w:rsidR="002D35AB" w:rsidRPr="00AC39D2" w:rsidRDefault="002D35AB" w:rsidP="002D35AB">
      <w:pPr>
        <w:spacing w:after="0"/>
        <w:jc w:val="center"/>
        <w:rPr>
          <w:b/>
          <w:sz w:val="32"/>
          <w:szCs w:val="28"/>
        </w:rPr>
      </w:pPr>
      <w:r w:rsidRPr="00AC39D2">
        <w:rPr>
          <w:sz w:val="32"/>
          <w:szCs w:val="28"/>
        </w:rPr>
        <w:t xml:space="preserve">по </w:t>
      </w:r>
      <w:r w:rsidR="00D7417B">
        <w:rPr>
          <w:b/>
          <w:sz w:val="32"/>
          <w:szCs w:val="28"/>
        </w:rPr>
        <w:t xml:space="preserve">ПМ 02. </w:t>
      </w:r>
      <w:r w:rsidRPr="00AC39D2">
        <w:rPr>
          <w:b/>
          <w:sz w:val="32"/>
          <w:szCs w:val="28"/>
        </w:rPr>
        <w:t>«</w:t>
      </w:r>
      <w:r w:rsidRPr="00554DFC">
        <w:rPr>
          <w:szCs w:val="28"/>
          <w:u w:val="single"/>
        </w:rPr>
        <w:t xml:space="preserve"> </w:t>
      </w:r>
      <w:r>
        <w:rPr>
          <w:szCs w:val="28"/>
          <w:u w:val="single"/>
        </w:rPr>
        <w:t xml:space="preserve">Проведение </w:t>
      </w:r>
      <w:r w:rsidRPr="00B32124">
        <w:rPr>
          <w:szCs w:val="28"/>
          <w:u w:val="single"/>
        </w:rPr>
        <w:t>лабораторных гематологических исследований</w:t>
      </w:r>
      <w:r w:rsidRPr="00AC39D2">
        <w:rPr>
          <w:b/>
          <w:sz w:val="32"/>
          <w:szCs w:val="28"/>
        </w:rPr>
        <w:t>»</w:t>
      </w:r>
    </w:p>
    <w:p w:rsidR="002D35AB" w:rsidRPr="00B32124" w:rsidRDefault="002D35AB" w:rsidP="002D35AB">
      <w:pPr>
        <w:spacing w:after="0"/>
        <w:jc w:val="center"/>
        <w:rPr>
          <w:szCs w:val="28"/>
        </w:rPr>
      </w:pPr>
    </w:p>
    <w:p w:rsidR="002D35AB" w:rsidRPr="00B32124" w:rsidRDefault="002D35AB" w:rsidP="002D35AB">
      <w:pPr>
        <w:pBdr>
          <w:bottom w:val="single" w:sz="12" w:space="1" w:color="auto"/>
        </w:pBdr>
        <w:spacing w:after="0"/>
        <w:rPr>
          <w:szCs w:val="28"/>
        </w:rPr>
      </w:pPr>
    </w:p>
    <w:p w:rsidR="002D35AB" w:rsidRPr="00B32124" w:rsidRDefault="006922BD" w:rsidP="002D35AB">
      <w:pPr>
        <w:pBdr>
          <w:bottom w:val="single" w:sz="12" w:space="1" w:color="auto"/>
        </w:pBdr>
        <w:spacing w:after="0"/>
        <w:jc w:val="center"/>
        <w:rPr>
          <w:szCs w:val="28"/>
        </w:rPr>
      </w:pPr>
      <w:r>
        <w:rPr>
          <w:szCs w:val="28"/>
        </w:rPr>
        <w:t>Оситняжская Марина Степановна</w:t>
      </w:r>
    </w:p>
    <w:p w:rsidR="002D35AB" w:rsidRPr="00B32124" w:rsidRDefault="002D35AB" w:rsidP="002D35AB">
      <w:pPr>
        <w:spacing w:after="0"/>
        <w:jc w:val="center"/>
        <w:rPr>
          <w:szCs w:val="28"/>
        </w:rPr>
      </w:pPr>
      <w:r w:rsidRPr="00B32124">
        <w:rPr>
          <w:szCs w:val="28"/>
        </w:rPr>
        <w:t>ФИО</w:t>
      </w:r>
    </w:p>
    <w:p w:rsidR="002D35AB" w:rsidRPr="00B32124" w:rsidRDefault="002D35AB" w:rsidP="002D35AB">
      <w:pPr>
        <w:rPr>
          <w:szCs w:val="28"/>
        </w:rPr>
      </w:pPr>
      <w:r w:rsidRPr="00B32124">
        <w:rPr>
          <w:szCs w:val="28"/>
        </w:rPr>
        <w:t>Место прохождения практики</w:t>
      </w:r>
      <w:r w:rsidR="00D42FC1">
        <w:rPr>
          <w:szCs w:val="28"/>
        </w:rPr>
        <w:t>:</w:t>
      </w:r>
      <w:r w:rsidRPr="00B32124">
        <w:rPr>
          <w:szCs w:val="28"/>
        </w:rPr>
        <w:t xml:space="preserve"> </w:t>
      </w:r>
      <w:r w:rsidR="00D42FC1">
        <w:rPr>
          <w:szCs w:val="28"/>
        </w:rPr>
        <w:t>КГБУЗ Красноярский краевой кожно-венерологический диспансер №1</w:t>
      </w:r>
    </w:p>
    <w:p w:rsidR="002D35AB" w:rsidRPr="00B32124" w:rsidRDefault="002D35AB" w:rsidP="002D35AB">
      <w:pPr>
        <w:rPr>
          <w:szCs w:val="28"/>
        </w:rPr>
      </w:pPr>
      <w:r w:rsidRPr="00B32124">
        <w:rPr>
          <w:szCs w:val="28"/>
        </w:rPr>
        <w:tab/>
      </w:r>
      <w:r w:rsidRPr="00B32124">
        <w:rPr>
          <w:szCs w:val="28"/>
        </w:rPr>
        <w:tab/>
        <w:t xml:space="preserve">            (медицинская организация, отделение)</w:t>
      </w:r>
    </w:p>
    <w:p w:rsidR="002D35AB" w:rsidRPr="00B32124" w:rsidRDefault="002D35AB" w:rsidP="002D35AB">
      <w:pPr>
        <w:rPr>
          <w:szCs w:val="28"/>
        </w:rPr>
      </w:pPr>
    </w:p>
    <w:p w:rsidR="002D35AB" w:rsidRPr="00B32124" w:rsidRDefault="00D7417B" w:rsidP="002D35AB">
      <w:pPr>
        <w:rPr>
          <w:szCs w:val="28"/>
        </w:rPr>
      </w:pPr>
      <w:r>
        <w:rPr>
          <w:szCs w:val="28"/>
        </w:rPr>
        <w:t>с «</w:t>
      </w:r>
      <w:r w:rsidR="006922BD">
        <w:rPr>
          <w:szCs w:val="28"/>
        </w:rPr>
        <w:t>28</w:t>
      </w:r>
      <w:r>
        <w:rPr>
          <w:szCs w:val="28"/>
        </w:rPr>
        <w:t>» _03_</w:t>
      </w:r>
      <w:r w:rsidR="002D35AB" w:rsidRPr="00B32124">
        <w:rPr>
          <w:szCs w:val="28"/>
        </w:rPr>
        <w:t>20</w:t>
      </w:r>
      <w:r>
        <w:rPr>
          <w:szCs w:val="28"/>
        </w:rPr>
        <w:t>24 г.   по «</w:t>
      </w:r>
      <w:r w:rsidR="006922BD">
        <w:rPr>
          <w:szCs w:val="28"/>
        </w:rPr>
        <w:t>17</w:t>
      </w:r>
      <w:r>
        <w:rPr>
          <w:szCs w:val="28"/>
        </w:rPr>
        <w:t xml:space="preserve">» </w:t>
      </w:r>
      <w:r w:rsidR="002D35AB" w:rsidRPr="00B32124">
        <w:rPr>
          <w:szCs w:val="28"/>
        </w:rPr>
        <w:t>_</w:t>
      </w:r>
      <w:r w:rsidR="006922BD">
        <w:rPr>
          <w:szCs w:val="28"/>
        </w:rPr>
        <w:t>04_</w:t>
      </w:r>
      <w:r>
        <w:rPr>
          <w:szCs w:val="28"/>
        </w:rPr>
        <w:t>20</w:t>
      </w:r>
      <w:r w:rsidR="006922BD">
        <w:rPr>
          <w:szCs w:val="28"/>
        </w:rPr>
        <w:t>24</w:t>
      </w:r>
      <w:r w:rsidR="002D35AB" w:rsidRPr="00B32124">
        <w:rPr>
          <w:szCs w:val="28"/>
        </w:rPr>
        <w:t xml:space="preserve"> г.</w:t>
      </w:r>
    </w:p>
    <w:p w:rsidR="002D35AB" w:rsidRPr="00B32124" w:rsidRDefault="002D35AB" w:rsidP="002D35AB">
      <w:pPr>
        <w:rPr>
          <w:szCs w:val="28"/>
        </w:rPr>
      </w:pPr>
    </w:p>
    <w:p w:rsidR="002D35AB" w:rsidRPr="00B32124" w:rsidRDefault="002D35AB" w:rsidP="002D35AB">
      <w:pPr>
        <w:rPr>
          <w:szCs w:val="28"/>
        </w:rPr>
      </w:pPr>
      <w:r w:rsidRPr="00B32124">
        <w:rPr>
          <w:szCs w:val="28"/>
        </w:rPr>
        <w:t>Руководители практики:</w:t>
      </w:r>
    </w:p>
    <w:p w:rsidR="002D35AB" w:rsidRPr="00B32124" w:rsidRDefault="002D35AB" w:rsidP="002D35AB">
      <w:pPr>
        <w:rPr>
          <w:szCs w:val="28"/>
        </w:rPr>
      </w:pPr>
      <w:r w:rsidRPr="00B32124">
        <w:rPr>
          <w:szCs w:val="28"/>
        </w:rPr>
        <w:t>Общ</w:t>
      </w:r>
      <w:r w:rsidR="006922BD">
        <w:rPr>
          <w:szCs w:val="28"/>
        </w:rPr>
        <w:t>ий – Ф.И.О. (его должность) ___Попов В.Г.</w:t>
      </w:r>
      <w:r w:rsidRPr="00B32124">
        <w:rPr>
          <w:szCs w:val="28"/>
        </w:rPr>
        <w:t>_________</w:t>
      </w:r>
    </w:p>
    <w:p w:rsidR="002D35AB" w:rsidRPr="00B32124" w:rsidRDefault="002D35AB" w:rsidP="002D35AB">
      <w:pPr>
        <w:rPr>
          <w:szCs w:val="28"/>
        </w:rPr>
      </w:pPr>
      <w:r w:rsidRPr="00B32124">
        <w:rPr>
          <w:szCs w:val="28"/>
        </w:rPr>
        <w:t>Непосредственный – Ф.И.О. (ег</w:t>
      </w:r>
      <w:r w:rsidR="00D42FC1">
        <w:rPr>
          <w:szCs w:val="28"/>
        </w:rPr>
        <w:t>о должность) ___Скрыль К.В._______</w:t>
      </w:r>
    </w:p>
    <w:p w:rsidR="002D35AB" w:rsidRPr="00B32124" w:rsidRDefault="002D35AB" w:rsidP="002D35AB">
      <w:pPr>
        <w:rPr>
          <w:szCs w:val="28"/>
        </w:rPr>
      </w:pPr>
      <w:r w:rsidRPr="00B32124">
        <w:rPr>
          <w:szCs w:val="28"/>
        </w:rPr>
        <w:t>Методический – Ф.И.О. (его должн</w:t>
      </w:r>
      <w:r w:rsidR="006922BD">
        <w:rPr>
          <w:szCs w:val="28"/>
        </w:rPr>
        <w:t>ость) ______Букатова Е.Л.</w:t>
      </w:r>
      <w:r w:rsidRPr="00B32124">
        <w:rPr>
          <w:szCs w:val="28"/>
        </w:rPr>
        <w:t>___</w:t>
      </w:r>
    </w:p>
    <w:p w:rsidR="002D35AB" w:rsidRPr="00B32124" w:rsidRDefault="002D35AB" w:rsidP="002D35AB">
      <w:pPr>
        <w:jc w:val="center"/>
        <w:rPr>
          <w:szCs w:val="28"/>
        </w:rPr>
      </w:pPr>
    </w:p>
    <w:p w:rsidR="002D35AB" w:rsidRPr="00B32124" w:rsidRDefault="002D35AB" w:rsidP="002D35AB">
      <w:pPr>
        <w:jc w:val="center"/>
        <w:rPr>
          <w:szCs w:val="28"/>
        </w:rPr>
      </w:pPr>
    </w:p>
    <w:p w:rsidR="002D35AB" w:rsidRPr="00B32124" w:rsidRDefault="002D35AB" w:rsidP="002D35AB">
      <w:pPr>
        <w:jc w:val="center"/>
        <w:rPr>
          <w:szCs w:val="28"/>
        </w:rPr>
      </w:pPr>
    </w:p>
    <w:p w:rsidR="002D35AB" w:rsidRPr="00B32124" w:rsidRDefault="001767DE" w:rsidP="002D35AB">
      <w:pPr>
        <w:jc w:val="center"/>
        <w:rPr>
          <w:szCs w:val="28"/>
        </w:rPr>
      </w:pPr>
      <w:r>
        <w:rPr>
          <w:szCs w:val="28"/>
        </w:rPr>
        <w:t>Красноярск, 202</w:t>
      </w:r>
      <w:r w:rsidR="00D7417B">
        <w:rPr>
          <w:szCs w:val="28"/>
        </w:rPr>
        <w:t>4</w:t>
      </w:r>
    </w:p>
    <w:p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  <w:bookmarkStart w:id="0" w:name="_Toc358385187"/>
      <w:bookmarkStart w:id="1" w:name="_Toc358385532"/>
      <w:bookmarkStart w:id="2" w:name="_Toc358385861"/>
      <w:bookmarkStart w:id="3" w:name="_Toc359316870"/>
      <w:r w:rsidRPr="00B32124">
        <w:rPr>
          <w:b/>
          <w:sz w:val="28"/>
          <w:szCs w:val="28"/>
        </w:rPr>
        <w:lastRenderedPageBreak/>
        <w:t>Содержание</w:t>
      </w:r>
      <w:bookmarkEnd w:id="0"/>
      <w:bookmarkEnd w:id="1"/>
      <w:bookmarkEnd w:id="2"/>
      <w:bookmarkEnd w:id="3"/>
    </w:p>
    <w:p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</w:p>
    <w:p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4" w:name="_Toc358385188"/>
      <w:bookmarkStart w:id="5" w:name="_Toc358385533"/>
      <w:bookmarkStart w:id="6" w:name="_Toc358385862"/>
      <w:bookmarkStart w:id="7" w:name="_Toc359316871"/>
      <w:r w:rsidRPr="00B32124">
        <w:rPr>
          <w:sz w:val="28"/>
          <w:szCs w:val="28"/>
        </w:rPr>
        <w:t>1. Цели и задачи практики</w:t>
      </w:r>
      <w:bookmarkEnd w:id="4"/>
      <w:bookmarkEnd w:id="5"/>
      <w:bookmarkEnd w:id="6"/>
      <w:bookmarkEnd w:id="7"/>
    </w:p>
    <w:p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8" w:name="_Toc358385189"/>
      <w:bookmarkStart w:id="9" w:name="_Toc358385534"/>
      <w:bookmarkStart w:id="10" w:name="_Toc358385863"/>
      <w:bookmarkStart w:id="11" w:name="_Toc359316872"/>
      <w:r w:rsidRPr="00B32124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  <w:bookmarkEnd w:id="8"/>
      <w:bookmarkEnd w:id="9"/>
      <w:bookmarkEnd w:id="10"/>
      <w:bookmarkEnd w:id="11"/>
    </w:p>
    <w:p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12" w:name="_Toc358385190"/>
      <w:bookmarkStart w:id="13" w:name="_Toc358385535"/>
      <w:bookmarkStart w:id="14" w:name="_Toc358385864"/>
      <w:bookmarkStart w:id="15" w:name="_Toc359316873"/>
      <w:r w:rsidRPr="00B32124">
        <w:rPr>
          <w:sz w:val="28"/>
          <w:szCs w:val="28"/>
        </w:rPr>
        <w:t>3. Тематический план</w:t>
      </w:r>
      <w:bookmarkEnd w:id="12"/>
      <w:bookmarkEnd w:id="13"/>
      <w:bookmarkEnd w:id="14"/>
      <w:bookmarkEnd w:id="15"/>
    </w:p>
    <w:p w:rsidR="002D35AB" w:rsidRPr="00B32124" w:rsidRDefault="002D35AB" w:rsidP="002D35AB">
      <w:pPr>
        <w:spacing w:before="100" w:beforeAutospacing="1" w:after="100" w:afterAutospacing="1"/>
        <w:rPr>
          <w:szCs w:val="28"/>
        </w:rPr>
      </w:pPr>
      <w:r w:rsidRPr="00B32124">
        <w:rPr>
          <w:szCs w:val="28"/>
        </w:rPr>
        <w:t>4. График прохождения практики</w:t>
      </w:r>
    </w:p>
    <w:p w:rsidR="002D35AB" w:rsidRPr="00B32124" w:rsidRDefault="002D35AB" w:rsidP="002D35AB">
      <w:pPr>
        <w:spacing w:before="100" w:beforeAutospacing="1" w:after="100" w:afterAutospacing="1"/>
        <w:rPr>
          <w:szCs w:val="28"/>
        </w:rPr>
      </w:pPr>
      <w:r w:rsidRPr="00B32124">
        <w:rPr>
          <w:szCs w:val="28"/>
        </w:rPr>
        <w:t>5. Инструктаж по технике безопасности</w:t>
      </w:r>
    </w:p>
    <w:p w:rsidR="002D35AB" w:rsidRPr="00B32124" w:rsidRDefault="002D35AB" w:rsidP="002D35AB">
      <w:pPr>
        <w:spacing w:before="100" w:beforeAutospacing="1" w:after="100" w:afterAutospacing="1"/>
        <w:rPr>
          <w:szCs w:val="28"/>
        </w:rPr>
      </w:pPr>
      <w:r w:rsidRPr="00B32124">
        <w:rPr>
          <w:szCs w:val="28"/>
        </w:rPr>
        <w:t>6.  Содержание и объем проведенной работы</w:t>
      </w:r>
    </w:p>
    <w:p w:rsidR="002D35AB" w:rsidRPr="00B32124" w:rsidRDefault="002D35AB" w:rsidP="002D35AB">
      <w:pPr>
        <w:spacing w:before="100" w:beforeAutospacing="1" w:after="100" w:afterAutospacing="1"/>
        <w:rPr>
          <w:szCs w:val="28"/>
        </w:rPr>
      </w:pPr>
      <w:r w:rsidRPr="00B32124">
        <w:rPr>
          <w:szCs w:val="28"/>
        </w:rPr>
        <w:t>7. Манипуляционный лист (Лист лабораторных / химических исследований)</w:t>
      </w:r>
    </w:p>
    <w:p w:rsidR="002D35AB" w:rsidRPr="00B32124" w:rsidRDefault="002D35AB" w:rsidP="002D35AB">
      <w:pPr>
        <w:spacing w:before="100" w:beforeAutospacing="1" w:after="100" w:afterAutospacing="1"/>
        <w:rPr>
          <w:szCs w:val="28"/>
        </w:rPr>
      </w:pPr>
      <w:r w:rsidRPr="00B32124">
        <w:rPr>
          <w:szCs w:val="28"/>
        </w:rPr>
        <w:t>8. Отчет (цифровой, текстовой)</w:t>
      </w:r>
    </w:p>
    <w:p w:rsidR="002D35AB" w:rsidRPr="00B32124" w:rsidRDefault="002D35AB" w:rsidP="002D35AB">
      <w:pPr>
        <w:spacing w:before="100" w:beforeAutospacing="1" w:after="100" w:afterAutospacing="1"/>
        <w:rPr>
          <w:szCs w:val="28"/>
        </w:rPr>
      </w:pPr>
    </w:p>
    <w:p w:rsidR="002D35AB" w:rsidRPr="00B32124" w:rsidRDefault="002D35AB" w:rsidP="002D35AB">
      <w:pPr>
        <w:spacing w:before="100" w:beforeAutospacing="1" w:after="100" w:afterAutospacing="1"/>
        <w:rPr>
          <w:szCs w:val="28"/>
        </w:rPr>
      </w:pPr>
    </w:p>
    <w:p w:rsidR="002D35AB" w:rsidRPr="00B32124" w:rsidRDefault="002D35AB" w:rsidP="002D35AB">
      <w:pPr>
        <w:spacing w:before="100" w:beforeAutospacing="1" w:after="100" w:afterAutospacing="1"/>
        <w:rPr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  <w:r w:rsidRPr="00B32124">
        <w:rPr>
          <w:i/>
          <w:sz w:val="28"/>
          <w:szCs w:val="28"/>
        </w:rPr>
        <w:br w:type="page"/>
      </w:r>
      <w:r w:rsidRPr="00B32124">
        <w:rPr>
          <w:b/>
          <w:sz w:val="28"/>
          <w:szCs w:val="28"/>
        </w:rPr>
        <w:lastRenderedPageBreak/>
        <w:t>Цели и задачи практики:</w:t>
      </w:r>
    </w:p>
    <w:p w:rsidR="002D35AB" w:rsidRPr="00B32124" w:rsidRDefault="002D35AB" w:rsidP="002D35AB">
      <w:pPr>
        <w:spacing w:after="0"/>
        <w:jc w:val="center"/>
        <w:rPr>
          <w:b/>
          <w:szCs w:val="28"/>
        </w:rPr>
      </w:pPr>
    </w:p>
    <w:p w:rsidR="002D35AB" w:rsidRPr="00B32124" w:rsidRDefault="002D35AB" w:rsidP="002D35AB">
      <w:pPr>
        <w:pStyle w:val="21"/>
        <w:numPr>
          <w:ilvl w:val="0"/>
          <w:numId w:val="1"/>
        </w:numPr>
        <w:spacing w:after="0" w:line="276" w:lineRule="auto"/>
        <w:rPr>
          <w:sz w:val="28"/>
          <w:szCs w:val="28"/>
        </w:rPr>
      </w:pPr>
      <w:r w:rsidRPr="00B32124">
        <w:rPr>
          <w:sz w:val="28"/>
          <w:szCs w:val="28"/>
        </w:rPr>
        <w:t xml:space="preserve">Закрепление в производственных условиях профессиональных умений и навыков по методам </w:t>
      </w:r>
      <w:r>
        <w:rPr>
          <w:sz w:val="28"/>
          <w:szCs w:val="28"/>
        </w:rPr>
        <w:t xml:space="preserve">гематологических </w:t>
      </w:r>
      <w:r w:rsidRPr="00B32124">
        <w:rPr>
          <w:sz w:val="28"/>
          <w:szCs w:val="28"/>
        </w:rPr>
        <w:t>исследований.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rPr>
          <w:szCs w:val="28"/>
        </w:rPr>
      </w:pPr>
      <w:r w:rsidRPr="00B32124">
        <w:rPr>
          <w:szCs w:val="28"/>
        </w:rPr>
        <w:t xml:space="preserve">Расширение и углубление теоретических знаний и практических умений по методам </w:t>
      </w:r>
      <w:r>
        <w:rPr>
          <w:szCs w:val="28"/>
        </w:rPr>
        <w:t>гематолог</w:t>
      </w:r>
      <w:r w:rsidRPr="00B32124">
        <w:rPr>
          <w:szCs w:val="28"/>
        </w:rPr>
        <w:t>ических исследований.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rPr>
          <w:szCs w:val="28"/>
        </w:rPr>
      </w:pPr>
      <w:r w:rsidRPr="00B32124">
        <w:rPr>
          <w:szCs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rPr>
          <w:szCs w:val="28"/>
        </w:rPr>
      </w:pPr>
      <w:r w:rsidRPr="00B32124">
        <w:rPr>
          <w:szCs w:val="28"/>
        </w:rPr>
        <w:t>Осуществление учета и анализ основных клинико-диагностических показателей, ведение документации.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rPr>
          <w:szCs w:val="28"/>
        </w:rPr>
      </w:pPr>
      <w:r w:rsidRPr="00B32124">
        <w:rPr>
          <w:szCs w:val="28"/>
        </w:rPr>
        <w:t>Воспитание трудовой дисциплины и профессиональной ответственности.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rPr>
          <w:szCs w:val="28"/>
        </w:rPr>
      </w:pPr>
      <w:r w:rsidRPr="00B32124">
        <w:rPr>
          <w:szCs w:val="28"/>
        </w:rPr>
        <w:t>Изучение основны</w:t>
      </w:r>
      <w:r>
        <w:rPr>
          <w:szCs w:val="28"/>
        </w:rPr>
        <w:t>х форм и методов работы в гематолог</w:t>
      </w:r>
      <w:r w:rsidRPr="00B32124">
        <w:rPr>
          <w:szCs w:val="28"/>
        </w:rPr>
        <w:t>ических лабораториях.</w:t>
      </w:r>
    </w:p>
    <w:p w:rsidR="002D35AB" w:rsidRPr="00B32124" w:rsidRDefault="002D35AB" w:rsidP="002D35AB">
      <w:pPr>
        <w:spacing w:after="0"/>
        <w:rPr>
          <w:szCs w:val="28"/>
        </w:rPr>
      </w:pPr>
    </w:p>
    <w:p w:rsidR="002D35AB" w:rsidRPr="00B32124" w:rsidRDefault="002D35AB" w:rsidP="002D35AB">
      <w:pPr>
        <w:spacing w:after="0"/>
        <w:jc w:val="center"/>
        <w:rPr>
          <w:b/>
          <w:szCs w:val="28"/>
        </w:rPr>
      </w:pPr>
      <w:r w:rsidRPr="00B32124">
        <w:rPr>
          <w:b/>
          <w:szCs w:val="28"/>
        </w:rPr>
        <w:t>Программа практики.</w:t>
      </w:r>
    </w:p>
    <w:p w:rsidR="002D35AB" w:rsidRPr="00B32124" w:rsidRDefault="002D35AB" w:rsidP="002D35AB">
      <w:pPr>
        <w:pStyle w:val="21"/>
        <w:spacing w:after="0" w:line="276" w:lineRule="auto"/>
        <w:rPr>
          <w:i/>
          <w:sz w:val="28"/>
          <w:szCs w:val="28"/>
        </w:rPr>
      </w:pPr>
      <w:r w:rsidRPr="00B32124">
        <w:rPr>
          <w:sz w:val="28"/>
          <w:szCs w:val="28"/>
        </w:rPr>
        <w:t xml:space="preserve">    </w:t>
      </w:r>
      <w:r w:rsidRPr="00B32124">
        <w:rPr>
          <w:i/>
          <w:sz w:val="28"/>
          <w:szCs w:val="28"/>
        </w:rPr>
        <w:t>В результате прохождения практики студенты должны уметь самостоятельно: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rPr>
          <w:szCs w:val="28"/>
        </w:rPr>
      </w:pPr>
      <w:r w:rsidRPr="00B32124">
        <w:rPr>
          <w:szCs w:val="28"/>
        </w:rPr>
        <w:t>Организовать рабочее место для проведения лабораторных исследований.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rPr>
          <w:szCs w:val="28"/>
        </w:rPr>
      </w:pPr>
      <w:r w:rsidRPr="00B32124">
        <w:rPr>
          <w:szCs w:val="28"/>
        </w:rPr>
        <w:t>Подготовить лабораторную посуду, инструментарий и оборудование для анализов.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rPr>
          <w:szCs w:val="28"/>
        </w:rPr>
      </w:pPr>
      <w:r w:rsidRPr="00B32124">
        <w:rPr>
          <w:szCs w:val="28"/>
        </w:rPr>
        <w:t>Приготовить растворы, реактивы, дезинфицирующие растворы.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rPr>
          <w:szCs w:val="28"/>
        </w:rPr>
      </w:pPr>
      <w:r w:rsidRPr="00B32124">
        <w:rPr>
          <w:szCs w:val="28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rPr>
          <w:szCs w:val="28"/>
        </w:rPr>
      </w:pPr>
      <w:r w:rsidRPr="00B32124">
        <w:rPr>
          <w:szCs w:val="28"/>
        </w:rPr>
        <w:t>Провести прием, маркировку, регистрацию и хранение поступившего биоматериала.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rPr>
          <w:szCs w:val="28"/>
        </w:rPr>
      </w:pPr>
      <w:r w:rsidRPr="00B32124">
        <w:rPr>
          <w:szCs w:val="28"/>
        </w:rPr>
        <w:t>Регистрировать проведенные исследования.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rPr>
          <w:szCs w:val="28"/>
        </w:rPr>
      </w:pPr>
      <w:r w:rsidRPr="00B32124">
        <w:rPr>
          <w:szCs w:val="28"/>
        </w:rPr>
        <w:t>Вести учетно-отчетную документацию.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rPr>
          <w:szCs w:val="28"/>
        </w:rPr>
      </w:pPr>
      <w:r w:rsidRPr="00B32124">
        <w:rPr>
          <w:szCs w:val="28"/>
        </w:rPr>
        <w:t>Пользоваться приборами в лаборатории.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rPr>
          <w:szCs w:val="28"/>
        </w:rPr>
      </w:pPr>
      <w:r w:rsidRPr="00B32124">
        <w:rPr>
          <w:szCs w:val="28"/>
        </w:rPr>
        <w:t>Выполнять методики определения веществ согласно алгоритмам</w:t>
      </w:r>
    </w:p>
    <w:p w:rsidR="002D35AB" w:rsidRPr="00B32124" w:rsidRDefault="002D35AB" w:rsidP="002D35AB">
      <w:pPr>
        <w:spacing w:after="0"/>
        <w:rPr>
          <w:szCs w:val="28"/>
        </w:rPr>
      </w:pPr>
    </w:p>
    <w:p w:rsidR="002D35AB" w:rsidRPr="00B32124" w:rsidRDefault="002D35AB" w:rsidP="002D35AB">
      <w:pPr>
        <w:spacing w:after="0"/>
        <w:jc w:val="center"/>
        <w:rPr>
          <w:b/>
          <w:szCs w:val="28"/>
        </w:rPr>
      </w:pPr>
      <w:r w:rsidRPr="00B32124">
        <w:rPr>
          <w:b/>
          <w:szCs w:val="28"/>
        </w:rPr>
        <w:t>По окончании практики студент должен</w:t>
      </w:r>
    </w:p>
    <w:p w:rsidR="002D35AB" w:rsidRPr="00B32124" w:rsidRDefault="002D35AB" w:rsidP="002D35AB">
      <w:pPr>
        <w:spacing w:after="0"/>
        <w:jc w:val="center"/>
        <w:rPr>
          <w:b/>
          <w:szCs w:val="28"/>
        </w:rPr>
      </w:pPr>
      <w:r w:rsidRPr="00B32124">
        <w:rPr>
          <w:b/>
          <w:szCs w:val="28"/>
        </w:rPr>
        <w:t>представить в колледж следующие документы:</w:t>
      </w:r>
    </w:p>
    <w:p w:rsidR="002D35AB" w:rsidRPr="00B32124" w:rsidRDefault="002D35AB" w:rsidP="002D35AB">
      <w:pPr>
        <w:numPr>
          <w:ilvl w:val="0"/>
          <w:numId w:val="3"/>
        </w:numPr>
        <w:spacing w:after="0"/>
        <w:rPr>
          <w:szCs w:val="28"/>
        </w:rPr>
      </w:pPr>
      <w:r w:rsidRPr="00B32124">
        <w:rPr>
          <w:szCs w:val="28"/>
        </w:rPr>
        <w:t>Дневник с оценкой за практику, заверенный подписью общего руководителя и печатью ЛПУ.</w:t>
      </w:r>
    </w:p>
    <w:p w:rsidR="002D35AB" w:rsidRPr="00B32124" w:rsidRDefault="002D35AB" w:rsidP="002D35AB">
      <w:pPr>
        <w:numPr>
          <w:ilvl w:val="0"/>
          <w:numId w:val="3"/>
        </w:numPr>
        <w:spacing w:after="0"/>
        <w:rPr>
          <w:szCs w:val="28"/>
        </w:rPr>
      </w:pPr>
      <w:r w:rsidRPr="00B32124">
        <w:rPr>
          <w:szCs w:val="28"/>
        </w:rPr>
        <w:t>Характеристику, заверенную подписью руководителя практики и печатью ЛПУ.</w:t>
      </w:r>
    </w:p>
    <w:p w:rsidR="002D35AB" w:rsidRPr="00B32124" w:rsidRDefault="002D35AB" w:rsidP="002D35AB">
      <w:pPr>
        <w:numPr>
          <w:ilvl w:val="0"/>
          <w:numId w:val="3"/>
        </w:numPr>
        <w:spacing w:after="0"/>
        <w:rPr>
          <w:szCs w:val="28"/>
        </w:rPr>
      </w:pPr>
      <w:r w:rsidRPr="00B32124">
        <w:rPr>
          <w:szCs w:val="28"/>
        </w:rPr>
        <w:lastRenderedPageBreak/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2D35AB" w:rsidRPr="00B32124" w:rsidRDefault="002D35AB" w:rsidP="002D35AB">
      <w:pPr>
        <w:numPr>
          <w:ilvl w:val="0"/>
          <w:numId w:val="3"/>
        </w:numPr>
        <w:spacing w:after="0"/>
        <w:rPr>
          <w:szCs w:val="28"/>
        </w:rPr>
      </w:pPr>
      <w:r w:rsidRPr="00B32124">
        <w:rPr>
          <w:szCs w:val="28"/>
        </w:rPr>
        <w:t>Выполненную самостоятельную работу.</w:t>
      </w:r>
    </w:p>
    <w:p w:rsidR="002D35AB" w:rsidRPr="00B32124" w:rsidRDefault="002D35AB" w:rsidP="002D35AB">
      <w:pPr>
        <w:spacing w:after="0"/>
        <w:rPr>
          <w:b/>
          <w:szCs w:val="28"/>
        </w:rPr>
      </w:pPr>
    </w:p>
    <w:p w:rsidR="002D35AB" w:rsidRPr="00B32124" w:rsidRDefault="002D35AB" w:rsidP="002D35AB">
      <w:pPr>
        <w:widowControl w:val="0"/>
        <w:tabs>
          <w:tab w:val="right" w:leader="underscore" w:pos="9639"/>
        </w:tabs>
        <w:spacing w:before="240" w:after="120"/>
        <w:rPr>
          <w:b/>
          <w:bCs/>
          <w:szCs w:val="28"/>
        </w:rPr>
      </w:pPr>
      <w:r w:rsidRPr="00B32124">
        <w:rPr>
          <w:b/>
          <w:bCs/>
          <w:szCs w:val="28"/>
        </w:rPr>
        <w:t xml:space="preserve">В результате </w:t>
      </w:r>
      <w:r w:rsidRPr="00B32124">
        <w:rPr>
          <w:b/>
          <w:szCs w:val="28"/>
        </w:rPr>
        <w:t>производственной</w:t>
      </w:r>
      <w:r w:rsidRPr="00B32124">
        <w:rPr>
          <w:b/>
          <w:bCs/>
          <w:szCs w:val="28"/>
        </w:rPr>
        <w:t xml:space="preserve"> практики обучающийся должен:</w:t>
      </w:r>
    </w:p>
    <w:p w:rsidR="002D35AB" w:rsidRPr="00B32124" w:rsidRDefault="002D35AB" w:rsidP="002D35AB">
      <w:pPr>
        <w:widowControl w:val="0"/>
        <w:tabs>
          <w:tab w:val="right" w:leader="underscore" w:pos="9639"/>
        </w:tabs>
        <w:spacing w:before="240" w:after="120"/>
        <w:rPr>
          <w:b/>
          <w:bCs/>
          <w:szCs w:val="28"/>
        </w:rPr>
      </w:pPr>
      <w:r w:rsidRPr="00B32124">
        <w:rPr>
          <w:b/>
          <w:bCs/>
          <w:szCs w:val="28"/>
        </w:rPr>
        <w:t>Приобрести практический опыт:</w:t>
      </w:r>
    </w:p>
    <w:p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szCs w:val="28"/>
        </w:rPr>
      </w:pPr>
      <w:r w:rsidRPr="00C27A58">
        <w:rPr>
          <w:szCs w:val="28"/>
        </w:rPr>
        <w:t>проведения общего анализа крови и дополнительных методов исследований ручными методами и на гематологических анализаторах;</w:t>
      </w:r>
    </w:p>
    <w:p w:rsidR="002D35AB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/>
          <w:szCs w:val="28"/>
        </w:rPr>
      </w:pPr>
      <w:r w:rsidRPr="00C27A58">
        <w:rPr>
          <w:b/>
          <w:szCs w:val="28"/>
        </w:rPr>
        <w:t>уметь: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производить забор капиллярной крови для лабораторного исследования;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готовить рабочее место для проведения общего анализа крови и       дополнительных исследований;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 xml:space="preserve">проводить общий анализ крови и дополнительные исследования  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  дезинфицировать отработанный биоматериал и лабораторную посуду;</w:t>
      </w:r>
    </w:p>
    <w:p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szCs w:val="28"/>
        </w:rPr>
      </w:pPr>
      <w:r w:rsidRPr="00C27A58">
        <w:rPr>
          <w:szCs w:val="28"/>
        </w:rPr>
        <w:t>-</w:t>
      </w:r>
      <w:r>
        <w:rPr>
          <w:szCs w:val="28"/>
        </w:rPr>
        <w:t xml:space="preserve"> </w:t>
      </w:r>
      <w:r w:rsidRPr="00C27A58">
        <w:rPr>
          <w:szCs w:val="28"/>
        </w:rPr>
        <w:t>работать на гематологических анализаторах</w:t>
      </w:r>
    </w:p>
    <w:p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/>
          <w:szCs w:val="28"/>
        </w:rPr>
      </w:pPr>
      <w:r w:rsidRPr="00C27A58">
        <w:rPr>
          <w:b/>
          <w:szCs w:val="28"/>
        </w:rPr>
        <w:t>знать: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-задачи, структуру, оборудование, правила работы и техники безопасности в гематологической лаборатории;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теорию кроветворения; морфологию клеток крови в норме;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понятия «эритроцитоз» и «эритропения»; «лейкоцитоз» и «лейкопения»; «тромбоцитоз» и «тромбоцитопения»;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изменения показателей гемограммы при реактивных состояниях, при заболеваниях органов кроветворения (анемии, лейкозах, геморрагических диатезах и др. заболеваниях);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морфологические особенности эритроцитов при различных анемиях;</w:t>
      </w: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морфологические особенности лейкоцитов при различных патологиях</w:t>
      </w: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/>
          <w:szCs w:val="28"/>
        </w:rPr>
      </w:pPr>
    </w:p>
    <w:tbl>
      <w:tblPr>
        <w:tblW w:w="510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3184"/>
        <w:gridCol w:w="4988"/>
        <w:gridCol w:w="979"/>
      </w:tblGrid>
      <w:tr w:rsidR="002D35AB" w:rsidRPr="00B32124" w:rsidTr="006922BD">
        <w:trPr>
          <w:trHeight w:val="476"/>
        </w:trPr>
        <w:tc>
          <w:tcPr>
            <w:tcW w:w="316" w:type="pct"/>
            <w:vMerge w:val="restart"/>
            <w:vAlign w:val="center"/>
          </w:tcPr>
          <w:p w:rsidR="002D35AB" w:rsidRPr="00B32124" w:rsidRDefault="002D35AB" w:rsidP="006922BD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b/>
                <w:bCs/>
                <w:szCs w:val="28"/>
              </w:rPr>
            </w:pPr>
            <w:r w:rsidRPr="00B32124">
              <w:rPr>
                <w:b/>
                <w:bCs/>
                <w:szCs w:val="28"/>
              </w:rPr>
              <w:lastRenderedPageBreak/>
              <w:br w:type="page"/>
              <w:t>№</w:t>
            </w:r>
          </w:p>
        </w:tc>
        <w:tc>
          <w:tcPr>
            <w:tcW w:w="4183" w:type="pct"/>
            <w:gridSpan w:val="2"/>
            <w:vMerge w:val="restart"/>
            <w:vAlign w:val="center"/>
          </w:tcPr>
          <w:p w:rsidR="002D35AB" w:rsidRPr="00D710D0" w:rsidRDefault="002D35AB" w:rsidP="006922B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b/>
                <w:bCs/>
                <w:szCs w:val="28"/>
              </w:rPr>
            </w:pPr>
            <w:r w:rsidRPr="00B32124">
              <w:rPr>
                <w:b/>
                <w:bCs/>
                <w:szCs w:val="28"/>
              </w:rPr>
              <w:t>Наименование разделов и тем практики</w:t>
            </w:r>
          </w:p>
        </w:tc>
        <w:tc>
          <w:tcPr>
            <w:tcW w:w="501" w:type="pct"/>
            <w:vMerge w:val="restart"/>
            <w:vAlign w:val="center"/>
          </w:tcPr>
          <w:p w:rsidR="002D35AB" w:rsidRPr="00B32124" w:rsidRDefault="002D35AB" w:rsidP="006922BD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b/>
                <w:bCs/>
                <w:szCs w:val="28"/>
              </w:rPr>
            </w:pPr>
            <w:r w:rsidRPr="00B32124">
              <w:rPr>
                <w:b/>
                <w:bCs/>
                <w:szCs w:val="28"/>
              </w:rPr>
              <w:t>Всего часов</w:t>
            </w:r>
          </w:p>
        </w:tc>
      </w:tr>
      <w:tr w:rsidR="002D35AB" w:rsidRPr="00B32124" w:rsidTr="006922BD">
        <w:trPr>
          <w:trHeight w:val="757"/>
        </w:trPr>
        <w:tc>
          <w:tcPr>
            <w:tcW w:w="316" w:type="pct"/>
            <w:vMerge/>
            <w:vAlign w:val="center"/>
          </w:tcPr>
          <w:p w:rsidR="002D35AB" w:rsidRPr="00B32124" w:rsidRDefault="002D35AB" w:rsidP="006922BD">
            <w:pPr>
              <w:widowControl w:val="0"/>
              <w:spacing w:after="0"/>
              <w:rPr>
                <w:b/>
                <w:bCs/>
                <w:szCs w:val="28"/>
              </w:rPr>
            </w:pPr>
          </w:p>
        </w:tc>
        <w:tc>
          <w:tcPr>
            <w:tcW w:w="4183" w:type="pct"/>
            <w:gridSpan w:val="2"/>
            <w:vMerge/>
            <w:vAlign w:val="center"/>
          </w:tcPr>
          <w:p w:rsidR="002D35AB" w:rsidRPr="00B32124" w:rsidRDefault="002D35AB" w:rsidP="006922BD">
            <w:pPr>
              <w:widowControl w:val="0"/>
              <w:spacing w:line="240" w:lineRule="auto"/>
              <w:rPr>
                <w:b/>
                <w:bCs/>
                <w:szCs w:val="28"/>
              </w:rPr>
            </w:pPr>
          </w:p>
        </w:tc>
        <w:tc>
          <w:tcPr>
            <w:tcW w:w="501" w:type="pct"/>
            <w:vMerge/>
            <w:vAlign w:val="center"/>
          </w:tcPr>
          <w:p w:rsidR="002D35AB" w:rsidRPr="00B32124" w:rsidRDefault="002D35AB" w:rsidP="006922B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b/>
                <w:bCs/>
                <w:szCs w:val="28"/>
              </w:rPr>
            </w:pPr>
          </w:p>
        </w:tc>
      </w:tr>
      <w:tr w:rsidR="002D35AB" w:rsidRPr="00B32124" w:rsidTr="006922BD">
        <w:trPr>
          <w:trHeight w:val="570"/>
        </w:trPr>
        <w:tc>
          <w:tcPr>
            <w:tcW w:w="316" w:type="pct"/>
            <w:vMerge/>
            <w:vAlign w:val="center"/>
          </w:tcPr>
          <w:p w:rsidR="002D35AB" w:rsidRPr="00B32124" w:rsidRDefault="002D35AB" w:rsidP="006922BD">
            <w:pPr>
              <w:widowControl w:val="0"/>
              <w:rPr>
                <w:b/>
                <w:bCs/>
                <w:szCs w:val="28"/>
              </w:rPr>
            </w:pPr>
          </w:p>
        </w:tc>
        <w:tc>
          <w:tcPr>
            <w:tcW w:w="4183" w:type="pct"/>
            <w:gridSpan w:val="2"/>
            <w:vMerge/>
            <w:vAlign w:val="center"/>
          </w:tcPr>
          <w:p w:rsidR="002D35AB" w:rsidRPr="00B32124" w:rsidRDefault="002D35AB" w:rsidP="006922BD">
            <w:pPr>
              <w:widowControl w:val="0"/>
              <w:spacing w:line="240" w:lineRule="auto"/>
              <w:rPr>
                <w:b/>
                <w:bCs/>
                <w:szCs w:val="28"/>
              </w:rPr>
            </w:pPr>
          </w:p>
        </w:tc>
        <w:tc>
          <w:tcPr>
            <w:tcW w:w="501" w:type="pct"/>
            <w:vMerge/>
            <w:vAlign w:val="center"/>
          </w:tcPr>
          <w:p w:rsidR="002D35AB" w:rsidRPr="00B32124" w:rsidRDefault="002D35AB" w:rsidP="006922B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b/>
                <w:bCs/>
                <w:szCs w:val="28"/>
              </w:rPr>
            </w:pPr>
          </w:p>
        </w:tc>
      </w:tr>
      <w:tr w:rsidR="002D35AB" w:rsidRPr="00B32124" w:rsidTr="006922BD">
        <w:trPr>
          <w:trHeight w:val="340"/>
        </w:trPr>
        <w:tc>
          <w:tcPr>
            <w:tcW w:w="4499" w:type="pct"/>
            <w:gridSpan w:val="3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2D35AB" w:rsidRPr="00B32124" w:rsidRDefault="002D35AB" w:rsidP="006922B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bCs/>
                <w:szCs w:val="28"/>
              </w:rPr>
            </w:pPr>
            <w:r>
              <w:rPr>
                <w:b/>
                <w:bCs/>
                <w:szCs w:val="28"/>
              </w:rPr>
              <w:t>6</w:t>
            </w:r>
            <w:r w:rsidRPr="00B32124">
              <w:rPr>
                <w:b/>
                <w:bCs/>
                <w:szCs w:val="28"/>
              </w:rPr>
              <w:t>семестр</w:t>
            </w:r>
          </w:p>
        </w:tc>
        <w:tc>
          <w:tcPr>
            <w:tcW w:w="501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2D35AB" w:rsidRPr="00B32124" w:rsidRDefault="002D35AB" w:rsidP="006922B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108</w:t>
            </w:r>
          </w:p>
        </w:tc>
      </w:tr>
      <w:tr w:rsidR="002D35AB" w:rsidRPr="00B32124" w:rsidTr="006922BD">
        <w:trPr>
          <w:trHeight w:val="340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:rsidR="002D35AB" w:rsidRPr="00B32124" w:rsidRDefault="002D35AB" w:rsidP="006922B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bCs/>
                <w:szCs w:val="28"/>
              </w:rPr>
            </w:pPr>
            <w:r w:rsidRPr="00B32124">
              <w:rPr>
                <w:bCs/>
                <w:szCs w:val="28"/>
              </w:rPr>
              <w:t>1</w:t>
            </w:r>
          </w:p>
        </w:tc>
        <w:tc>
          <w:tcPr>
            <w:tcW w:w="4183" w:type="pct"/>
            <w:gridSpan w:val="2"/>
            <w:tcBorders>
              <w:bottom w:val="single" w:sz="4" w:space="0" w:color="auto"/>
            </w:tcBorders>
          </w:tcPr>
          <w:p w:rsidR="002D35AB" w:rsidRPr="00B32124" w:rsidRDefault="002D35AB" w:rsidP="006922BD">
            <w:pPr>
              <w:spacing w:after="0" w:line="240" w:lineRule="auto"/>
              <w:rPr>
                <w:szCs w:val="28"/>
              </w:rPr>
            </w:pPr>
            <w:r w:rsidRPr="00B32124">
              <w:rPr>
                <w:bCs/>
                <w:i/>
                <w:szCs w:val="28"/>
              </w:rPr>
              <w:t>Ознакомление с правилами работы в КДЛ</w:t>
            </w:r>
            <w:r w:rsidRPr="00B32124">
              <w:rPr>
                <w:i/>
                <w:szCs w:val="28"/>
              </w:rPr>
              <w:t>:</w:t>
            </w:r>
            <w:r w:rsidRPr="00B32124">
              <w:rPr>
                <w:szCs w:val="28"/>
              </w:rPr>
              <w:t xml:space="preserve"> </w:t>
            </w:r>
          </w:p>
          <w:p w:rsidR="002D35AB" w:rsidRPr="00B32124" w:rsidRDefault="002D35AB" w:rsidP="006922BD">
            <w:pPr>
              <w:spacing w:after="0" w:line="240" w:lineRule="auto"/>
              <w:rPr>
                <w:szCs w:val="28"/>
              </w:rPr>
            </w:pPr>
            <w:r w:rsidRPr="00B32124">
              <w:rPr>
                <w:szCs w:val="28"/>
              </w:rPr>
              <w:t>- 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501" w:type="pct"/>
            <w:tcBorders>
              <w:bottom w:val="single" w:sz="4" w:space="0" w:color="auto"/>
            </w:tcBorders>
            <w:vAlign w:val="center"/>
          </w:tcPr>
          <w:p w:rsidR="002D35AB" w:rsidRPr="00B32124" w:rsidRDefault="002D35AB" w:rsidP="006922B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bCs/>
                <w:szCs w:val="28"/>
              </w:rPr>
            </w:pPr>
            <w:r w:rsidRPr="00B32124">
              <w:rPr>
                <w:bCs/>
                <w:szCs w:val="28"/>
              </w:rPr>
              <w:t>6</w:t>
            </w:r>
          </w:p>
        </w:tc>
      </w:tr>
      <w:tr w:rsidR="002D35AB" w:rsidRPr="00B32124" w:rsidTr="006922BD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6922B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bCs/>
                <w:szCs w:val="28"/>
              </w:rPr>
            </w:pPr>
            <w:r w:rsidRPr="00B32124">
              <w:rPr>
                <w:bCs/>
                <w:szCs w:val="28"/>
              </w:rPr>
              <w:t>2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Pr="00B32124" w:rsidRDefault="00D7417B" w:rsidP="006922BD">
            <w:pPr>
              <w:spacing w:after="0" w:line="240" w:lineRule="auto"/>
              <w:rPr>
                <w:szCs w:val="28"/>
              </w:rPr>
            </w:pPr>
            <w:r>
              <w:rPr>
                <w:i/>
              </w:rPr>
              <w:t xml:space="preserve">Забор капиллярной </w:t>
            </w:r>
            <w:r w:rsidR="002D35AB" w:rsidRPr="009531C5">
              <w:rPr>
                <w:i/>
              </w:rPr>
              <w:t>крови</w:t>
            </w:r>
            <w:r w:rsidR="002D35AB">
              <w:t xml:space="preserve">  для общего анализа крови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6922B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bCs/>
                <w:szCs w:val="28"/>
              </w:rPr>
            </w:pPr>
            <w:r w:rsidRPr="00B32124">
              <w:rPr>
                <w:bCs/>
                <w:szCs w:val="28"/>
              </w:rPr>
              <w:t>6</w:t>
            </w:r>
          </w:p>
        </w:tc>
      </w:tr>
      <w:tr w:rsidR="002D35AB" w:rsidRPr="00B32124" w:rsidTr="006922BD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6922B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bCs/>
                <w:szCs w:val="28"/>
              </w:rPr>
            </w:pPr>
            <w:r w:rsidRPr="00B32124">
              <w:rPr>
                <w:bCs/>
                <w:szCs w:val="28"/>
              </w:rPr>
              <w:t>3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Pr="00B32124" w:rsidRDefault="002D35AB" w:rsidP="006922BD">
            <w:pPr>
              <w:spacing w:after="0" w:line="240" w:lineRule="auto"/>
              <w:rPr>
                <w:i/>
                <w:szCs w:val="28"/>
              </w:rPr>
            </w:pPr>
            <w:r w:rsidRPr="00B32124">
              <w:rPr>
                <w:i/>
                <w:szCs w:val="28"/>
              </w:rPr>
              <w:t>Организация рабочего места:</w:t>
            </w:r>
          </w:p>
          <w:p w:rsidR="002D35AB" w:rsidRPr="00B32124" w:rsidRDefault="002D35AB" w:rsidP="006922BD">
            <w:pPr>
              <w:spacing w:after="0" w:line="240" w:lineRule="auto"/>
              <w:rPr>
                <w:szCs w:val="28"/>
              </w:rPr>
            </w:pPr>
            <w:r w:rsidRPr="00B32124">
              <w:rPr>
                <w:szCs w:val="28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6922B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bCs/>
                <w:szCs w:val="28"/>
              </w:rPr>
            </w:pPr>
            <w:r w:rsidRPr="00B32124">
              <w:rPr>
                <w:bCs/>
                <w:szCs w:val="28"/>
              </w:rPr>
              <w:t>6</w:t>
            </w:r>
          </w:p>
        </w:tc>
      </w:tr>
      <w:tr w:rsidR="002D35AB" w:rsidRPr="00B32124" w:rsidTr="006922BD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6922B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bCs/>
                <w:szCs w:val="28"/>
              </w:rPr>
            </w:pPr>
            <w:r w:rsidRPr="00B32124">
              <w:rPr>
                <w:bCs/>
                <w:szCs w:val="28"/>
              </w:rPr>
              <w:t>4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Default="002D35AB" w:rsidP="006922BD">
            <w:pPr>
              <w:spacing w:after="0" w:line="240" w:lineRule="auto"/>
              <w:rPr>
                <w:i/>
                <w:szCs w:val="28"/>
              </w:rPr>
            </w:pPr>
            <w:r w:rsidRPr="00B32124">
              <w:rPr>
                <w:i/>
                <w:szCs w:val="28"/>
              </w:rPr>
              <w:t xml:space="preserve">Определение </w:t>
            </w:r>
            <w:r>
              <w:rPr>
                <w:i/>
                <w:szCs w:val="28"/>
              </w:rPr>
              <w:t>гематолог</w:t>
            </w:r>
            <w:r w:rsidRPr="00B32124">
              <w:rPr>
                <w:i/>
                <w:szCs w:val="28"/>
              </w:rPr>
              <w:t xml:space="preserve">ических показателей </w:t>
            </w:r>
          </w:p>
          <w:p w:rsidR="002D35AB" w:rsidRPr="00D7417B" w:rsidRDefault="002D35AB" w:rsidP="006922BD">
            <w:pPr>
              <w:spacing w:after="0" w:line="240" w:lineRule="auto"/>
              <w:rPr>
                <w:color w:val="000000" w:themeColor="text1"/>
                <w:szCs w:val="28"/>
              </w:rPr>
            </w:pPr>
            <w:r w:rsidRPr="00D7417B">
              <w:rPr>
                <w:i/>
                <w:color w:val="000000" w:themeColor="text1"/>
                <w:szCs w:val="28"/>
              </w:rPr>
              <w:t>-</w:t>
            </w:r>
            <w:r w:rsidRPr="00D7417B">
              <w:rPr>
                <w:color w:val="000000" w:themeColor="text1"/>
                <w:szCs w:val="28"/>
              </w:rPr>
              <w:t>определение гемоглобина</w:t>
            </w:r>
          </w:p>
          <w:p w:rsidR="002D35AB" w:rsidRPr="00D7417B" w:rsidRDefault="002D35AB" w:rsidP="006922BD">
            <w:pPr>
              <w:spacing w:after="0" w:line="240" w:lineRule="auto"/>
              <w:rPr>
                <w:color w:val="000000" w:themeColor="text1"/>
                <w:szCs w:val="28"/>
              </w:rPr>
            </w:pPr>
            <w:r w:rsidRPr="00D7417B">
              <w:rPr>
                <w:color w:val="000000" w:themeColor="text1"/>
                <w:szCs w:val="28"/>
              </w:rPr>
              <w:t>-определение СОЭ</w:t>
            </w:r>
          </w:p>
          <w:p w:rsidR="002D35AB" w:rsidRPr="00D7417B" w:rsidRDefault="002D35AB" w:rsidP="006922BD">
            <w:pPr>
              <w:spacing w:after="0" w:line="240" w:lineRule="auto"/>
              <w:rPr>
                <w:color w:val="000000" w:themeColor="text1"/>
                <w:szCs w:val="28"/>
              </w:rPr>
            </w:pPr>
            <w:r w:rsidRPr="00D7417B">
              <w:rPr>
                <w:color w:val="000000" w:themeColor="text1"/>
                <w:szCs w:val="28"/>
              </w:rPr>
              <w:t>-определение количества лейкоцитов</w:t>
            </w:r>
          </w:p>
          <w:p w:rsidR="002D35AB" w:rsidRPr="00D7417B" w:rsidRDefault="002D35AB" w:rsidP="006922BD">
            <w:pPr>
              <w:spacing w:after="0" w:line="240" w:lineRule="auto"/>
              <w:rPr>
                <w:color w:val="000000" w:themeColor="text1"/>
                <w:szCs w:val="28"/>
              </w:rPr>
            </w:pPr>
            <w:r w:rsidRPr="00D7417B">
              <w:rPr>
                <w:color w:val="000000" w:themeColor="text1"/>
                <w:szCs w:val="28"/>
              </w:rPr>
              <w:t>-определение количества эритроцитов</w:t>
            </w:r>
          </w:p>
          <w:p w:rsidR="002D35AB" w:rsidRPr="00D7417B" w:rsidRDefault="002D35AB" w:rsidP="006922BD">
            <w:pPr>
              <w:spacing w:after="0" w:line="240" w:lineRule="auto"/>
              <w:rPr>
                <w:color w:val="000000" w:themeColor="text1"/>
                <w:szCs w:val="28"/>
              </w:rPr>
            </w:pPr>
            <w:r w:rsidRPr="00D7417B">
              <w:rPr>
                <w:color w:val="000000" w:themeColor="text1"/>
                <w:szCs w:val="28"/>
              </w:rPr>
              <w:t>-приготовление мазка крови</w:t>
            </w:r>
          </w:p>
          <w:p w:rsidR="002D35AB" w:rsidRPr="00D7417B" w:rsidRDefault="002D35AB" w:rsidP="006922BD">
            <w:pPr>
              <w:spacing w:after="0" w:line="240" w:lineRule="auto"/>
              <w:rPr>
                <w:color w:val="000000" w:themeColor="text1"/>
                <w:szCs w:val="28"/>
              </w:rPr>
            </w:pPr>
            <w:r w:rsidRPr="00D7417B">
              <w:rPr>
                <w:color w:val="000000" w:themeColor="text1"/>
                <w:szCs w:val="28"/>
              </w:rPr>
              <w:t>-окрашивание мазков крови</w:t>
            </w:r>
          </w:p>
          <w:p w:rsidR="002D35AB" w:rsidRPr="00D7417B" w:rsidRDefault="002D35AB" w:rsidP="006922BD">
            <w:pPr>
              <w:spacing w:after="0" w:line="240" w:lineRule="auto"/>
              <w:rPr>
                <w:color w:val="000000" w:themeColor="text1"/>
                <w:szCs w:val="28"/>
              </w:rPr>
            </w:pPr>
            <w:r w:rsidRPr="00D7417B">
              <w:rPr>
                <w:color w:val="000000" w:themeColor="text1"/>
                <w:szCs w:val="28"/>
              </w:rPr>
              <w:t>-подсчёт лейкоцитарной формулы</w:t>
            </w:r>
          </w:p>
          <w:p w:rsidR="002D35AB" w:rsidRPr="00D7417B" w:rsidRDefault="002D35AB" w:rsidP="006922BD">
            <w:pPr>
              <w:spacing w:after="0" w:line="240" w:lineRule="auto"/>
              <w:rPr>
                <w:color w:val="000000" w:themeColor="text1"/>
                <w:szCs w:val="28"/>
              </w:rPr>
            </w:pPr>
            <w:r w:rsidRPr="00D7417B">
              <w:rPr>
                <w:color w:val="000000" w:themeColor="text1"/>
                <w:szCs w:val="28"/>
              </w:rPr>
              <w:t>- супровитальная окраска ретикулоцитов</w:t>
            </w:r>
          </w:p>
          <w:p w:rsidR="002D35AB" w:rsidRPr="00D7417B" w:rsidRDefault="002D35AB" w:rsidP="006922BD">
            <w:pPr>
              <w:spacing w:after="0" w:line="240" w:lineRule="auto"/>
              <w:rPr>
                <w:color w:val="000000" w:themeColor="text1"/>
                <w:szCs w:val="28"/>
              </w:rPr>
            </w:pPr>
            <w:r w:rsidRPr="00D7417B">
              <w:rPr>
                <w:color w:val="000000" w:themeColor="text1"/>
                <w:szCs w:val="28"/>
              </w:rPr>
              <w:t>-подсчет ретикулоцитов в мазке крови</w:t>
            </w:r>
          </w:p>
          <w:p w:rsidR="002D35AB" w:rsidRPr="00D7417B" w:rsidRDefault="002D35AB" w:rsidP="006922BD">
            <w:pPr>
              <w:spacing w:after="0" w:line="240" w:lineRule="auto"/>
              <w:rPr>
                <w:color w:val="000000" w:themeColor="text1"/>
                <w:szCs w:val="28"/>
              </w:rPr>
            </w:pPr>
            <w:r w:rsidRPr="00D7417B">
              <w:rPr>
                <w:color w:val="000000" w:themeColor="text1"/>
                <w:szCs w:val="28"/>
              </w:rPr>
              <w:t xml:space="preserve">-определение гематокрита </w:t>
            </w:r>
          </w:p>
          <w:p w:rsidR="002D35AB" w:rsidRPr="00D7417B" w:rsidRDefault="002D35AB" w:rsidP="006922BD">
            <w:pPr>
              <w:spacing w:after="0" w:line="240" w:lineRule="auto"/>
              <w:rPr>
                <w:color w:val="000000" w:themeColor="text1"/>
                <w:szCs w:val="28"/>
              </w:rPr>
            </w:pPr>
            <w:r w:rsidRPr="00D7417B">
              <w:rPr>
                <w:color w:val="000000" w:themeColor="text1"/>
                <w:szCs w:val="28"/>
              </w:rPr>
              <w:t xml:space="preserve">-определение длительности кровотечения </w:t>
            </w:r>
          </w:p>
          <w:p w:rsidR="002D35AB" w:rsidRPr="00D7417B" w:rsidRDefault="002D35AB" w:rsidP="006922BD">
            <w:pPr>
              <w:spacing w:after="0" w:line="240" w:lineRule="auto"/>
              <w:rPr>
                <w:color w:val="000000" w:themeColor="text1"/>
                <w:szCs w:val="28"/>
              </w:rPr>
            </w:pPr>
            <w:r w:rsidRPr="00D7417B">
              <w:rPr>
                <w:color w:val="000000" w:themeColor="text1"/>
                <w:szCs w:val="28"/>
              </w:rPr>
              <w:t>- определение время свёртывания крови</w:t>
            </w:r>
          </w:p>
          <w:p w:rsidR="002D35AB" w:rsidRPr="00D7417B" w:rsidRDefault="002D35AB" w:rsidP="006922BD">
            <w:pPr>
              <w:spacing w:after="0" w:line="240" w:lineRule="auto"/>
              <w:rPr>
                <w:color w:val="000000" w:themeColor="text1"/>
                <w:szCs w:val="28"/>
              </w:rPr>
            </w:pPr>
            <w:r w:rsidRPr="00D7417B">
              <w:rPr>
                <w:color w:val="000000" w:themeColor="text1"/>
                <w:szCs w:val="28"/>
              </w:rPr>
              <w:t>-определение количества тромбоцитов</w:t>
            </w:r>
          </w:p>
          <w:p w:rsidR="002D35AB" w:rsidRPr="00D7417B" w:rsidRDefault="002D35AB" w:rsidP="006922BD">
            <w:pPr>
              <w:spacing w:after="0" w:line="240" w:lineRule="auto"/>
              <w:rPr>
                <w:color w:val="000000" w:themeColor="text1"/>
                <w:szCs w:val="28"/>
              </w:rPr>
            </w:pPr>
            <w:r w:rsidRPr="00D7417B">
              <w:rPr>
                <w:color w:val="000000" w:themeColor="text1"/>
                <w:szCs w:val="28"/>
              </w:rPr>
              <w:t>-определение осмотической стойкости эритроцитов</w:t>
            </w:r>
          </w:p>
          <w:p w:rsidR="002D35AB" w:rsidRPr="00D7417B" w:rsidRDefault="002D35AB" w:rsidP="006922BD">
            <w:pPr>
              <w:spacing w:after="0" w:line="240" w:lineRule="auto"/>
              <w:rPr>
                <w:color w:val="000000" w:themeColor="text1"/>
                <w:szCs w:val="28"/>
              </w:rPr>
            </w:pPr>
            <w:r w:rsidRPr="00D7417B">
              <w:rPr>
                <w:color w:val="000000" w:themeColor="text1"/>
                <w:szCs w:val="28"/>
              </w:rPr>
              <w:t xml:space="preserve">-определение </w:t>
            </w:r>
            <w:r w:rsidR="00142635" w:rsidRPr="00D7417B">
              <w:rPr>
                <w:color w:val="000000" w:themeColor="text1"/>
                <w:szCs w:val="28"/>
              </w:rPr>
              <w:t>гематологических показателей на</w:t>
            </w:r>
          </w:p>
          <w:p w:rsidR="002D35AB" w:rsidRPr="00D7417B" w:rsidRDefault="002D35AB" w:rsidP="006922BD">
            <w:pPr>
              <w:spacing w:after="0" w:line="240" w:lineRule="auto"/>
              <w:rPr>
                <w:color w:val="000000" w:themeColor="text1"/>
                <w:szCs w:val="28"/>
              </w:rPr>
            </w:pPr>
            <w:r w:rsidRPr="00D7417B">
              <w:rPr>
                <w:color w:val="000000" w:themeColor="text1"/>
                <w:szCs w:val="28"/>
              </w:rPr>
              <w:t>гематологическом анализаторе</w:t>
            </w:r>
          </w:p>
          <w:p w:rsidR="002D35AB" w:rsidRPr="00D7417B" w:rsidRDefault="002D35AB" w:rsidP="006922BD">
            <w:pPr>
              <w:spacing w:after="0" w:line="240" w:lineRule="auto"/>
              <w:rPr>
                <w:color w:val="000000" w:themeColor="text1"/>
                <w:szCs w:val="28"/>
              </w:rPr>
            </w:pPr>
            <w:r w:rsidRPr="00D7417B">
              <w:rPr>
                <w:color w:val="000000" w:themeColor="text1"/>
                <w:szCs w:val="28"/>
              </w:rPr>
              <w:t>- определение групп крови</w:t>
            </w:r>
          </w:p>
          <w:p w:rsidR="002D35AB" w:rsidRPr="00B32124" w:rsidRDefault="002D35AB" w:rsidP="006922BD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-определение резус принадлежности крови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6922B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78</w:t>
            </w:r>
          </w:p>
        </w:tc>
      </w:tr>
      <w:tr w:rsidR="002D35AB" w:rsidRPr="00B32124" w:rsidTr="006922BD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6922B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bCs/>
                <w:szCs w:val="28"/>
              </w:rPr>
            </w:pPr>
            <w:r w:rsidRPr="00B32124">
              <w:rPr>
                <w:bCs/>
                <w:szCs w:val="28"/>
              </w:rPr>
              <w:t>5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Pr="00B32124" w:rsidRDefault="002D35AB" w:rsidP="006922BD">
            <w:pPr>
              <w:spacing w:after="0" w:line="240" w:lineRule="auto"/>
              <w:rPr>
                <w:i/>
                <w:szCs w:val="28"/>
              </w:rPr>
            </w:pPr>
            <w:r w:rsidRPr="00B32124">
              <w:rPr>
                <w:i/>
                <w:szCs w:val="28"/>
              </w:rPr>
              <w:t>Регистрация результатов исследования.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6922B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bCs/>
                <w:szCs w:val="28"/>
              </w:rPr>
            </w:pPr>
            <w:r w:rsidRPr="00B32124">
              <w:rPr>
                <w:bCs/>
                <w:szCs w:val="28"/>
              </w:rPr>
              <w:t>6</w:t>
            </w:r>
          </w:p>
        </w:tc>
      </w:tr>
      <w:tr w:rsidR="002D35AB" w:rsidRPr="00B32124" w:rsidTr="006922BD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6922B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bCs/>
                <w:szCs w:val="28"/>
              </w:rPr>
            </w:pPr>
            <w:r w:rsidRPr="00B32124">
              <w:rPr>
                <w:bCs/>
                <w:szCs w:val="28"/>
              </w:rPr>
              <w:t>6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Pr="00B32124" w:rsidRDefault="002D35AB" w:rsidP="006922BD">
            <w:pPr>
              <w:spacing w:after="0" w:line="240" w:lineRule="auto"/>
              <w:rPr>
                <w:bCs/>
                <w:i/>
                <w:szCs w:val="28"/>
              </w:rPr>
            </w:pPr>
            <w:r w:rsidRPr="00B32124">
              <w:rPr>
                <w:bCs/>
                <w:i/>
                <w:szCs w:val="28"/>
              </w:rPr>
              <w:t>Выполнение мер санитарно-эпидемиологического режима в КДЛ:</w:t>
            </w:r>
          </w:p>
          <w:p w:rsidR="002D35AB" w:rsidRPr="00B32124" w:rsidRDefault="002D35AB" w:rsidP="006922BD">
            <w:pPr>
              <w:spacing w:after="0" w:line="240" w:lineRule="auto"/>
              <w:rPr>
                <w:szCs w:val="28"/>
              </w:rPr>
            </w:pPr>
            <w:r w:rsidRPr="00B32124">
              <w:rPr>
                <w:szCs w:val="28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2D35AB" w:rsidRPr="00B32124" w:rsidRDefault="002D35AB" w:rsidP="006922BD">
            <w:pPr>
              <w:spacing w:after="0" w:line="240" w:lineRule="auto"/>
              <w:rPr>
                <w:szCs w:val="28"/>
              </w:rPr>
            </w:pPr>
            <w:r w:rsidRPr="00B32124">
              <w:rPr>
                <w:szCs w:val="28"/>
              </w:rPr>
              <w:t>- утилизация отработанного материала.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6922B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bCs/>
                <w:szCs w:val="28"/>
              </w:rPr>
            </w:pPr>
            <w:r w:rsidRPr="00B32124">
              <w:rPr>
                <w:bCs/>
                <w:szCs w:val="28"/>
              </w:rPr>
              <w:t>6</w:t>
            </w:r>
          </w:p>
        </w:tc>
      </w:tr>
      <w:tr w:rsidR="002D35AB" w:rsidRPr="00B32124" w:rsidTr="006922BD">
        <w:trPr>
          <w:trHeight w:val="389"/>
        </w:trPr>
        <w:tc>
          <w:tcPr>
            <w:tcW w:w="1946" w:type="pct"/>
            <w:gridSpan w:val="2"/>
            <w:shd w:val="clear" w:color="auto" w:fill="auto"/>
            <w:vAlign w:val="center"/>
          </w:tcPr>
          <w:p w:rsidR="002D35AB" w:rsidRPr="00B32124" w:rsidRDefault="002D35AB" w:rsidP="006922BD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b/>
                <w:bCs/>
                <w:szCs w:val="28"/>
              </w:rPr>
            </w:pPr>
            <w:r w:rsidRPr="00B32124">
              <w:rPr>
                <w:b/>
                <w:bCs/>
                <w:szCs w:val="28"/>
              </w:rPr>
              <w:t>Вид промежуточной аттестации</w:t>
            </w:r>
          </w:p>
        </w:tc>
        <w:tc>
          <w:tcPr>
            <w:tcW w:w="2553" w:type="pct"/>
            <w:shd w:val="clear" w:color="auto" w:fill="auto"/>
            <w:vAlign w:val="center"/>
          </w:tcPr>
          <w:p w:rsidR="002D35AB" w:rsidRPr="00B32124" w:rsidRDefault="002D35AB" w:rsidP="006922BD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bCs/>
                <w:szCs w:val="28"/>
              </w:rPr>
            </w:pPr>
            <w:r w:rsidRPr="00B32124">
              <w:rPr>
                <w:bCs/>
                <w:szCs w:val="28"/>
              </w:rPr>
              <w:t>Дифференцированный зачет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6922B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bCs/>
                <w:szCs w:val="28"/>
              </w:rPr>
            </w:pPr>
          </w:p>
        </w:tc>
      </w:tr>
      <w:tr w:rsidR="002D35AB" w:rsidRPr="00B32124" w:rsidTr="006922BD">
        <w:trPr>
          <w:trHeight w:val="340"/>
        </w:trPr>
        <w:tc>
          <w:tcPr>
            <w:tcW w:w="4499" w:type="pct"/>
            <w:gridSpan w:val="3"/>
            <w:shd w:val="clear" w:color="auto" w:fill="auto"/>
            <w:vAlign w:val="center"/>
          </w:tcPr>
          <w:p w:rsidR="002D35AB" w:rsidRPr="00B32124" w:rsidRDefault="002D35AB" w:rsidP="006922BD">
            <w:pPr>
              <w:widowControl w:val="0"/>
              <w:tabs>
                <w:tab w:val="right" w:leader="underscore" w:pos="9639"/>
              </w:tabs>
              <w:spacing w:after="0"/>
              <w:rPr>
                <w:b/>
                <w:bCs/>
                <w:szCs w:val="28"/>
              </w:rPr>
            </w:pPr>
            <w:r w:rsidRPr="00B32124">
              <w:rPr>
                <w:b/>
                <w:bCs/>
                <w:szCs w:val="28"/>
              </w:rPr>
              <w:t xml:space="preserve">          Итого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6922BD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108</w:t>
            </w:r>
          </w:p>
        </w:tc>
      </w:tr>
    </w:tbl>
    <w:p w:rsidR="002D35AB" w:rsidRDefault="002D35AB" w:rsidP="002D35AB">
      <w:pPr>
        <w:spacing w:after="0"/>
        <w:jc w:val="center"/>
        <w:rPr>
          <w:b/>
          <w:szCs w:val="28"/>
        </w:rPr>
      </w:pPr>
    </w:p>
    <w:p w:rsidR="002D35AB" w:rsidRDefault="002D35AB" w:rsidP="002D35AB">
      <w:pPr>
        <w:spacing w:after="0"/>
        <w:jc w:val="center"/>
        <w:rPr>
          <w:b/>
          <w:szCs w:val="28"/>
        </w:rPr>
      </w:pPr>
    </w:p>
    <w:p w:rsidR="002D35AB" w:rsidRPr="00B32124" w:rsidRDefault="002D35AB" w:rsidP="002D35AB">
      <w:pPr>
        <w:spacing w:after="0"/>
        <w:jc w:val="center"/>
        <w:rPr>
          <w:b/>
          <w:szCs w:val="28"/>
        </w:rPr>
      </w:pPr>
      <w:r>
        <w:rPr>
          <w:b/>
          <w:szCs w:val="28"/>
        </w:rPr>
        <w:lastRenderedPageBreak/>
        <w:t>Г</w:t>
      </w:r>
      <w:r w:rsidRPr="00B32124">
        <w:rPr>
          <w:b/>
          <w:szCs w:val="28"/>
        </w:rPr>
        <w:t>рафик прохождения практики.</w:t>
      </w:r>
    </w:p>
    <w:p w:rsidR="002D35AB" w:rsidRPr="00B32124" w:rsidRDefault="002D35AB" w:rsidP="002D35AB">
      <w:pPr>
        <w:spacing w:after="0"/>
        <w:jc w:val="center"/>
        <w:rPr>
          <w:b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127"/>
        <w:gridCol w:w="1842"/>
        <w:gridCol w:w="1985"/>
        <w:gridCol w:w="2372"/>
      </w:tblGrid>
      <w:tr w:rsidR="002D35AB" w:rsidRPr="00B32124" w:rsidTr="006922B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b/>
                <w:szCs w:val="28"/>
              </w:rPr>
            </w:pPr>
            <w:r w:rsidRPr="00B32124">
              <w:rPr>
                <w:b/>
                <w:szCs w:val="28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b/>
                <w:szCs w:val="28"/>
              </w:rPr>
            </w:pPr>
            <w:r w:rsidRPr="00B32124">
              <w:rPr>
                <w:b/>
                <w:szCs w:val="28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b/>
                <w:szCs w:val="28"/>
              </w:rPr>
            </w:pPr>
            <w:r w:rsidRPr="00B32124">
              <w:rPr>
                <w:b/>
                <w:szCs w:val="28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b/>
                <w:szCs w:val="28"/>
              </w:rPr>
            </w:pPr>
            <w:r w:rsidRPr="00B32124">
              <w:rPr>
                <w:b/>
                <w:szCs w:val="28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b/>
                <w:szCs w:val="28"/>
              </w:rPr>
            </w:pPr>
            <w:r w:rsidRPr="00B32124">
              <w:rPr>
                <w:b/>
                <w:szCs w:val="28"/>
              </w:rPr>
              <w:t>Подпись руководителя.</w:t>
            </w:r>
          </w:p>
        </w:tc>
      </w:tr>
      <w:tr w:rsidR="002D35AB" w:rsidRPr="00B32124" w:rsidTr="006922B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  <w:r w:rsidRPr="00B32124">
              <w:rPr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6922BD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28.03.24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6922BD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8.00-14.00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</w:tr>
      <w:tr w:rsidR="006922BD" w:rsidRPr="00B32124" w:rsidTr="006922B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  <w:r w:rsidRPr="00B32124">
              <w:rPr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29.03.24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Default="006922BD" w:rsidP="00485299">
            <w:pPr>
              <w:jc w:val="center"/>
            </w:pPr>
            <w:r w:rsidRPr="00A242FF">
              <w:rPr>
                <w:szCs w:val="28"/>
              </w:rPr>
              <w:t>8.00-14.00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</w:p>
        </w:tc>
      </w:tr>
      <w:tr w:rsidR="006922BD" w:rsidRPr="00B32124" w:rsidTr="006922B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  <w:r w:rsidRPr="00B32124">
              <w:rPr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Методический день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Default="006922BD" w:rsidP="006922BD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</w:p>
        </w:tc>
      </w:tr>
      <w:tr w:rsidR="006922BD" w:rsidRPr="00B32124" w:rsidTr="006922B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  <w:r w:rsidRPr="00B32124">
              <w:rPr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Default="006922BD" w:rsidP="00485299">
            <w:pPr>
              <w:jc w:val="center"/>
            </w:pPr>
            <w:r w:rsidRPr="00A242FF">
              <w:rPr>
                <w:szCs w:val="28"/>
              </w:rPr>
              <w:t>8.00-14.00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</w:p>
        </w:tc>
      </w:tr>
      <w:tr w:rsidR="006922BD" w:rsidRPr="00B32124" w:rsidTr="006922B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  <w:r w:rsidRPr="00B32124">
              <w:rPr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2.04.24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Default="006922BD" w:rsidP="00485299">
            <w:pPr>
              <w:jc w:val="center"/>
            </w:pPr>
            <w:r w:rsidRPr="00A242FF">
              <w:rPr>
                <w:szCs w:val="28"/>
              </w:rPr>
              <w:t>8.00-14.00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</w:p>
        </w:tc>
      </w:tr>
      <w:tr w:rsidR="006922BD" w:rsidRPr="00B32124" w:rsidTr="006922B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  <w:r w:rsidRPr="00B32124">
              <w:rPr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3.04.24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Default="006922BD" w:rsidP="00485299">
            <w:pPr>
              <w:jc w:val="center"/>
            </w:pPr>
            <w:r w:rsidRPr="00A242FF">
              <w:rPr>
                <w:szCs w:val="28"/>
              </w:rPr>
              <w:t>8.00-14.00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</w:p>
        </w:tc>
      </w:tr>
      <w:tr w:rsidR="006922BD" w:rsidRPr="00B32124" w:rsidTr="006922B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  <w:r w:rsidRPr="00B32124">
              <w:rPr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4.04.24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Default="006922BD" w:rsidP="00485299">
            <w:pPr>
              <w:jc w:val="center"/>
            </w:pPr>
            <w:r w:rsidRPr="00A242FF">
              <w:rPr>
                <w:szCs w:val="28"/>
              </w:rPr>
              <w:t>8.00-14.00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</w:p>
        </w:tc>
      </w:tr>
      <w:tr w:rsidR="006922BD" w:rsidRPr="00B32124" w:rsidTr="006922B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  <w:r w:rsidRPr="00B32124">
              <w:rPr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5.04.24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Default="006922BD" w:rsidP="00485299">
            <w:pPr>
              <w:jc w:val="center"/>
            </w:pPr>
            <w:r w:rsidRPr="00A242FF">
              <w:rPr>
                <w:szCs w:val="28"/>
              </w:rPr>
              <w:t>8.00-14.00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</w:p>
        </w:tc>
      </w:tr>
      <w:tr w:rsidR="006922BD" w:rsidRPr="00B32124" w:rsidTr="006922B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  <w:r w:rsidRPr="00B32124">
              <w:rPr>
                <w:szCs w:val="28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Методический день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Default="006922BD" w:rsidP="006922BD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</w:p>
        </w:tc>
      </w:tr>
      <w:tr w:rsidR="006922BD" w:rsidRPr="00B32124" w:rsidTr="006922B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  <w:r w:rsidRPr="00B32124">
              <w:rPr>
                <w:szCs w:val="28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8.04.24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Default="006922BD" w:rsidP="00485299">
            <w:pPr>
              <w:jc w:val="center"/>
            </w:pPr>
            <w:r w:rsidRPr="00A242FF">
              <w:rPr>
                <w:szCs w:val="28"/>
              </w:rPr>
              <w:t>8.00-14.00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</w:p>
        </w:tc>
      </w:tr>
      <w:tr w:rsidR="006922BD" w:rsidRPr="00B32124" w:rsidTr="006922B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9.04.24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Default="006922BD" w:rsidP="00485299">
            <w:pPr>
              <w:jc w:val="center"/>
            </w:pPr>
            <w:r w:rsidRPr="00A242FF">
              <w:rPr>
                <w:szCs w:val="28"/>
              </w:rPr>
              <w:t>8.00-14.00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</w:p>
        </w:tc>
      </w:tr>
      <w:tr w:rsidR="006922BD" w:rsidRPr="00B32124" w:rsidTr="006922B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10.04.24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Default="006922BD" w:rsidP="00485299">
            <w:pPr>
              <w:jc w:val="center"/>
            </w:pPr>
            <w:r w:rsidRPr="00A242FF">
              <w:rPr>
                <w:szCs w:val="28"/>
              </w:rPr>
              <w:t>8.00-14.00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</w:p>
        </w:tc>
      </w:tr>
      <w:tr w:rsidR="006922BD" w:rsidRPr="00B32124" w:rsidTr="006922B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11.04.24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Default="006922BD" w:rsidP="00485299">
            <w:pPr>
              <w:jc w:val="center"/>
            </w:pPr>
            <w:r w:rsidRPr="00A242FF">
              <w:rPr>
                <w:szCs w:val="28"/>
              </w:rPr>
              <w:t>8.00-14.00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</w:p>
        </w:tc>
      </w:tr>
      <w:tr w:rsidR="006922BD" w:rsidRPr="00B32124" w:rsidTr="006922B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Default="006922BD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12.04.24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Default="006922BD" w:rsidP="00485299">
            <w:pPr>
              <w:jc w:val="center"/>
            </w:pPr>
            <w:r w:rsidRPr="00A242FF">
              <w:rPr>
                <w:szCs w:val="28"/>
              </w:rPr>
              <w:t>8.00-14.00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</w:p>
        </w:tc>
      </w:tr>
      <w:tr w:rsidR="006922BD" w:rsidRPr="00B32124" w:rsidTr="006922B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Default="006922BD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Методический день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Default="006922BD" w:rsidP="00485299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</w:p>
        </w:tc>
      </w:tr>
      <w:tr w:rsidR="006922BD" w:rsidRPr="00B32124" w:rsidTr="006922B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Default="006922BD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15.04.24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Default="006922BD" w:rsidP="00485299">
            <w:pPr>
              <w:jc w:val="center"/>
            </w:pPr>
            <w:r w:rsidRPr="00A242FF">
              <w:rPr>
                <w:szCs w:val="28"/>
              </w:rPr>
              <w:t>8.00-14.00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</w:p>
        </w:tc>
      </w:tr>
      <w:tr w:rsidR="006922BD" w:rsidRPr="00B32124" w:rsidTr="006922B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Default="006922BD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16.04.24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Default="006922BD" w:rsidP="00485299">
            <w:pPr>
              <w:jc w:val="center"/>
            </w:pPr>
            <w:r w:rsidRPr="00A242FF">
              <w:rPr>
                <w:szCs w:val="28"/>
              </w:rPr>
              <w:t>8.00-14.00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</w:p>
        </w:tc>
      </w:tr>
      <w:tr w:rsidR="006922BD" w:rsidRPr="00B32124" w:rsidTr="006922B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Default="006922BD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18.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17.04.24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Default="006922BD" w:rsidP="00485299">
            <w:pPr>
              <w:jc w:val="center"/>
            </w:pPr>
            <w:r w:rsidRPr="00A242FF">
              <w:rPr>
                <w:szCs w:val="28"/>
              </w:rPr>
              <w:t>8.00-14.00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2BD" w:rsidRPr="00B32124" w:rsidRDefault="006922BD" w:rsidP="006922BD">
            <w:pPr>
              <w:spacing w:after="0"/>
              <w:jc w:val="center"/>
              <w:rPr>
                <w:szCs w:val="28"/>
              </w:rPr>
            </w:pPr>
          </w:p>
        </w:tc>
      </w:tr>
    </w:tbl>
    <w:p w:rsidR="002D35AB" w:rsidRPr="00B32124" w:rsidRDefault="002D35AB" w:rsidP="002D35AB">
      <w:pPr>
        <w:spacing w:after="0"/>
        <w:jc w:val="center"/>
        <w:rPr>
          <w:szCs w:val="28"/>
        </w:rPr>
      </w:pPr>
    </w:p>
    <w:p w:rsidR="002D35AB" w:rsidRPr="00B32124" w:rsidRDefault="002D35AB" w:rsidP="002D35AB">
      <w:pPr>
        <w:spacing w:after="0"/>
        <w:jc w:val="center"/>
        <w:rPr>
          <w:szCs w:val="28"/>
        </w:rPr>
      </w:pPr>
      <w:bookmarkStart w:id="16" w:name="_GoBack"/>
      <w:bookmarkEnd w:id="16"/>
    </w:p>
    <w:p w:rsidR="002D35AB" w:rsidRDefault="002D35AB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932404" w:rsidRDefault="00932404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2D35AB" w:rsidRDefault="002D35AB" w:rsidP="006922BD">
      <w:pPr>
        <w:tabs>
          <w:tab w:val="left" w:pos="8505"/>
        </w:tabs>
        <w:spacing w:after="0"/>
        <w:rPr>
          <w:b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C329C7" w:rsidRPr="00C329C7" w:rsidRDefault="00C329C7" w:rsidP="00C329C7">
      <w:pPr>
        <w:pStyle w:val="a9"/>
        <w:rPr>
          <w:szCs w:val="32"/>
        </w:rPr>
      </w:pPr>
      <w:r w:rsidRPr="00C329C7">
        <w:rPr>
          <w:szCs w:val="32"/>
        </w:rPr>
        <w:t>ДЕНЬ 1.</w:t>
      </w:r>
      <w:r>
        <w:rPr>
          <w:szCs w:val="32"/>
        </w:rPr>
        <w:t xml:space="preserve"> ИЗУЧЕНИЕ ТЕХНИКИ БЕЗОПАСНОСТИ (28.03.24)</w:t>
      </w:r>
    </w:p>
    <w:p w:rsidR="00C329C7" w:rsidRPr="00BC770C" w:rsidRDefault="00C329C7" w:rsidP="00C329C7">
      <w:pPr>
        <w:pStyle w:val="ac"/>
        <w:numPr>
          <w:ilvl w:val="0"/>
          <w:numId w:val="7"/>
        </w:numPr>
        <w:tabs>
          <w:tab w:val="left" w:pos="708"/>
        </w:tabs>
        <w:suppressAutoHyphens w:val="0"/>
        <w:spacing w:line="360" w:lineRule="auto"/>
        <w:ind w:left="0" w:firstLine="426"/>
        <w:rPr>
          <w:sz w:val="28"/>
        </w:rPr>
      </w:pPr>
      <w:r w:rsidRPr="00BC770C">
        <w:rPr>
          <w:sz w:val="28"/>
        </w:rPr>
        <w:t>СанПиН 3.3686-21 "Санитарно-эпидемиологические требования по профилактике инфекционных болезней" (с изменениями на 25 мая 2022 года);</w:t>
      </w:r>
    </w:p>
    <w:p w:rsidR="00C329C7" w:rsidRPr="00BC770C" w:rsidRDefault="00C329C7" w:rsidP="00C329C7">
      <w:pPr>
        <w:pStyle w:val="ac"/>
        <w:numPr>
          <w:ilvl w:val="0"/>
          <w:numId w:val="7"/>
        </w:numPr>
        <w:tabs>
          <w:tab w:val="left" w:pos="708"/>
        </w:tabs>
        <w:suppressAutoHyphens w:val="0"/>
        <w:spacing w:line="360" w:lineRule="auto"/>
        <w:ind w:left="0" w:firstLine="426"/>
        <w:rPr>
          <w:sz w:val="28"/>
        </w:rPr>
      </w:pPr>
      <w:r w:rsidRPr="00BC770C">
        <w:rPr>
          <w:sz w:val="28"/>
        </w:rPr>
        <w:t>СП 2.1.3678-20 "Санитарно-эпидемиологические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услуг" (с изменениями на 14 апреля 2022 года);</w:t>
      </w:r>
    </w:p>
    <w:p w:rsidR="00C329C7" w:rsidRPr="00BC770C" w:rsidRDefault="00C329C7" w:rsidP="00C329C7">
      <w:pPr>
        <w:pStyle w:val="ac"/>
        <w:numPr>
          <w:ilvl w:val="0"/>
          <w:numId w:val="7"/>
        </w:numPr>
        <w:tabs>
          <w:tab w:val="left" w:pos="708"/>
        </w:tabs>
        <w:suppressAutoHyphens w:val="0"/>
        <w:spacing w:line="360" w:lineRule="auto"/>
        <w:ind w:left="0" w:firstLine="426"/>
        <w:rPr>
          <w:sz w:val="28"/>
        </w:rPr>
      </w:pPr>
      <w:r w:rsidRPr="00BC770C">
        <w:rPr>
          <w:sz w:val="28"/>
        </w:rPr>
        <w:t>СанПиН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</w:t>
      </w:r>
      <w:r w:rsidR="00D7417B">
        <w:rPr>
          <w:sz w:val="28"/>
        </w:rPr>
        <w:t>рофилактических) мероприятий" (</w:t>
      </w:r>
      <w:r w:rsidRPr="00BC770C">
        <w:rPr>
          <w:sz w:val="28"/>
        </w:rPr>
        <w:t>с изменениями на 14 февраля 2022 г.);</w:t>
      </w:r>
    </w:p>
    <w:p w:rsidR="00C329C7" w:rsidRDefault="00C329C7" w:rsidP="00C329C7">
      <w:pPr>
        <w:pStyle w:val="ac"/>
        <w:numPr>
          <w:ilvl w:val="0"/>
          <w:numId w:val="7"/>
        </w:numPr>
        <w:tabs>
          <w:tab w:val="left" w:pos="708"/>
        </w:tabs>
        <w:suppressAutoHyphens w:val="0"/>
        <w:spacing w:line="360" w:lineRule="auto"/>
        <w:ind w:left="0" w:firstLine="426"/>
        <w:rPr>
          <w:sz w:val="28"/>
        </w:rPr>
      </w:pPr>
      <w:r>
        <w:rPr>
          <w:sz w:val="28"/>
        </w:rPr>
        <w:t>МУ 3.5.1.3674-20 «</w:t>
      </w:r>
      <w:r w:rsidRPr="00BC770C">
        <w:rPr>
          <w:sz w:val="28"/>
        </w:rPr>
        <w:t>Обеззараживание рук медицинских работников и кожных покровов пациентов п</w:t>
      </w:r>
      <w:r>
        <w:rPr>
          <w:sz w:val="28"/>
        </w:rPr>
        <w:t>ри оказании медицинской помощи»;</w:t>
      </w:r>
    </w:p>
    <w:p w:rsidR="00C329C7" w:rsidRDefault="00C329C7" w:rsidP="00C329C7">
      <w:pPr>
        <w:pStyle w:val="ac"/>
        <w:numPr>
          <w:ilvl w:val="0"/>
          <w:numId w:val="7"/>
        </w:numPr>
        <w:tabs>
          <w:tab w:val="left" w:pos="708"/>
        </w:tabs>
        <w:suppressAutoHyphens w:val="0"/>
        <w:spacing w:line="360" w:lineRule="auto"/>
        <w:ind w:left="0" w:firstLine="426"/>
        <w:rPr>
          <w:sz w:val="28"/>
        </w:rPr>
      </w:pPr>
      <w:r>
        <w:rPr>
          <w:sz w:val="28"/>
        </w:rPr>
        <w:t>Приказ № 57 «Об утверждении стандарта общения медицинских работников с пациентами КГБУЗ «КМКБ №20 имени И.С. Берзона»»;</w:t>
      </w:r>
    </w:p>
    <w:p w:rsidR="00C329C7" w:rsidRDefault="00C329C7" w:rsidP="00C329C7">
      <w:pPr>
        <w:pStyle w:val="ac"/>
        <w:numPr>
          <w:ilvl w:val="0"/>
          <w:numId w:val="7"/>
        </w:numPr>
        <w:tabs>
          <w:tab w:val="left" w:pos="708"/>
        </w:tabs>
        <w:suppressAutoHyphens w:val="0"/>
        <w:spacing w:line="360" w:lineRule="auto"/>
        <w:ind w:left="0" w:firstLine="426"/>
        <w:rPr>
          <w:sz w:val="28"/>
        </w:rPr>
      </w:pPr>
      <w:r>
        <w:rPr>
          <w:sz w:val="28"/>
        </w:rPr>
        <w:t>Инструкция №3 «По охране труда при работе с приборами и аппаратами медицинского назначения»;</w:t>
      </w:r>
    </w:p>
    <w:p w:rsidR="00C329C7" w:rsidRDefault="00C329C7" w:rsidP="00C329C7">
      <w:pPr>
        <w:pStyle w:val="ac"/>
        <w:numPr>
          <w:ilvl w:val="0"/>
          <w:numId w:val="7"/>
        </w:numPr>
        <w:tabs>
          <w:tab w:val="left" w:pos="708"/>
        </w:tabs>
        <w:suppressAutoHyphens w:val="0"/>
        <w:spacing w:line="360" w:lineRule="auto"/>
        <w:ind w:left="0" w:firstLine="426"/>
        <w:rPr>
          <w:sz w:val="28"/>
        </w:rPr>
      </w:pPr>
      <w:r>
        <w:rPr>
          <w:sz w:val="28"/>
        </w:rPr>
        <w:t>Инструкция № 12 «По охране труда при выполнении работ с кровью и другими биологическими жидкостями»;</w:t>
      </w:r>
    </w:p>
    <w:p w:rsidR="00C329C7" w:rsidRDefault="00C329C7" w:rsidP="00C329C7">
      <w:pPr>
        <w:pStyle w:val="ac"/>
        <w:numPr>
          <w:ilvl w:val="0"/>
          <w:numId w:val="7"/>
        </w:numPr>
        <w:tabs>
          <w:tab w:val="left" w:pos="708"/>
        </w:tabs>
        <w:suppressAutoHyphens w:val="0"/>
        <w:spacing w:line="360" w:lineRule="auto"/>
        <w:ind w:left="0" w:firstLine="426"/>
        <w:rPr>
          <w:sz w:val="28"/>
        </w:rPr>
      </w:pPr>
      <w:r>
        <w:rPr>
          <w:sz w:val="28"/>
        </w:rPr>
        <w:t>Инструкция № 126 «По охране труда при передвижении по территории и производственным помещениям».</w:t>
      </w:r>
    </w:p>
    <w:p w:rsidR="00C329C7" w:rsidRPr="0072377B" w:rsidRDefault="00C329C7" w:rsidP="00C329C7">
      <w:pPr>
        <w:spacing w:line="240" w:lineRule="auto"/>
        <w:jc w:val="left"/>
        <w:rPr>
          <w:b/>
          <w:szCs w:val="28"/>
        </w:rPr>
      </w:pPr>
    </w:p>
    <w:p w:rsidR="00C329C7" w:rsidRDefault="00C329C7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C329C7" w:rsidRDefault="00C329C7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C329C7" w:rsidRDefault="00C329C7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C329C7" w:rsidRDefault="00C329C7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C329C7" w:rsidRDefault="00C329C7" w:rsidP="00C329C7">
      <w:pPr>
        <w:pStyle w:val="a9"/>
      </w:pPr>
      <w:r>
        <w:t>ДЕНЬ 2. ОПРЕДЕЛЕНИЕ ГЕМОГЛОБИНА. (29.03.24)</w:t>
      </w:r>
    </w:p>
    <w:p w:rsidR="00C329C7" w:rsidRDefault="00C329C7" w:rsidP="00C329C7">
      <w:r>
        <w:t>По химическому строению гемоглобин (Hb) относится к сложным белкам – хромопротеинам. Его простетическая группа, включающая двухвалентное железо, называется гемом, а белковый компонент – глобином. Молекула гемоглобина содержит 4 гема и один глобин. Глобин состоит из двух пар полипептидных цепей, которые в зависимости от аминокислотного состава обоз</w:t>
      </w:r>
      <w:r w:rsidR="00D7417B">
        <w:t>начаются как</w:t>
      </w:r>
      <w:r w:rsidR="00781195">
        <w:t xml:space="preserve"> α, β, γ и δ цепи.</w:t>
      </w:r>
    </w:p>
    <w:p w:rsidR="00C329C7" w:rsidRDefault="00C329C7" w:rsidP="00C329C7">
      <w:r>
        <w:t xml:space="preserve">      Типы гемоглобина различаются структурой полипептидных цепей глобина. Существуют физиологические и п</w:t>
      </w:r>
      <w:r w:rsidR="00781195">
        <w:t>атологические типы гемоглобина.</w:t>
      </w:r>
    </w:p>
    <w:p w:rsidR="00C329C7" w:rsidRDefault="00C329C7" w:rsidP="00C329C7">
      <w:r>
        <w:t xml:space="preserve">      К физиологическим типам гемоглобина</w:t>
      </w:r>
      <w:r w:rsidR="00781195">
        <w:t xml:space="preserve"> относятся гемоглобин А, F и Р.</w:t>
      </w:r>
    </w:p>
    <w:p w:rsidR="00C329C7" w:rsidRDefault="00C329C7" w:rsidP="00C329C7">
      <w:r>
        <w:t xml:space="preserve"> </w:t>
      </w:r>
      <w:r w:rsidR="00D7417B">
        <w:t xml:space="preserve">     HbA – гемоглобин взрослых. </w:t>
      </w:r>
      <w:r>
        <w:t>Гемоглобин А состоит из двух α- и</w:t>
      </w:r>
      <w:r w:rsidR="00D7417B">
        <w:t xml:space="preserve"> двух β-цепей (α2β2).  Имеется </w:t>
      </w:r>
      <w:r>
        <w:t>несколько фракций гемоглобина А: А1, А2, А3. В норме у взрослых фракция А1 является основной и составляет 96-98%, фракция А2 – не пр</w:t>
      </w:r>
      <w:r w:rsidR="00781195">
        <w:t>евышает 3%, А3 – в виде следов.</w:t>
      </w:r>
    </w:p>
    <w:p w:rsidR="00C329C7" w:rsidRDefault="00D7417B" w:rsidP="00C329C7">
      <w:r>
        <w:t xml:space="preserve">      Hb</w:t>
      </w:r>
      <w:r w:rsidR="00C329C7">
        <w:t>F – фетальный</w:t>
      </w:r>
      <w:r>
        <w:t xml:space="preserve"> гемоглобин</w:t>
      </w:r>
      <w:r w:rsidR="00C329C7">
        <w:t>. Этот тип</w:t>
      </w:r>
      <w:r>
        <w:t xml:space="preserve"> гемоглобина   состоит из α2γ2 </w:t>
      </w:r>
      <w:r w:rsidR="00C329C7">
        <w:t>цепей и содержится у плода с 3 меся</w:t>
      </w:r>
      <w:r>
        <w:t>цев. У новорожденных содержание</w:t>
      </w:r>
      <w:r w:rsidR="00C329C7">
        <w:t xml:space="preserve"> НbF составляет около 20%, остальной гемоглобин представлен НbА. В дальнейшим HbF продолжает уменьшаться и к 4-5 месяцам достигает вел</w:t>
      </w:r>
      <w:r w:rsidR="00781195">
        <w:t>ичин взрослого человека – 1-2%.</w:t>
      </w:r>
    </w:p>
    <w:p w:rsidR="00C329C7" w:rsidRDefault="00D7417B" w:rsidP="00C329C7">
      <w:r>
        <w:t xml:space="preserve">      Hb</w:t>
      </w:r>
      <w:r w:rsidR="00C329C7">
        <w:t>P – примитивный гемоглобин, содержится у плода на ранних стадиях эмбриональн</w:t>
      </w:r>
      <w:r>
        <w:t>ого развития.</w:t>
      </w:r>
    </w:p>
    <w:p w:rsidR="00C329C7" w:rsidRDefault="00C329C7" w:rsidP="00C329C7">
      <w:r>
        <w:t xml:space="preserve">      Патологические типы гемоглобина: B(S), C, D, G и др.  возникают в результате изменения аминокислотного состава глобина, обусловл</w:t>
      </w:r>
      <w:r w:rsidR="00D7417B">
        <w:t>енного наследственным дефектом синтеза гемоглобина,</w:t>
      </w:r>
      <w:r>
        <w:t xml:space="preserve"> и приводят к развитию гемоглобинопатий – тяжелых анемий гемолитического типа. Замена только одной аминокислоты п</w:t>
      </w:r>
      <w:r w:rsidR="00D7417B">
        <w:t xml:space="preserve">ревращает HbA в патологический </w:t>
      </w:r>
      <w:r>
        <w:t>HbS, имеющий структуру α2s2. После отдачи кислорода в тканях HbS образует плохо растворимую форму и кристаллизуется в эритроцитах, вызывая их деформацию – образование серповидных эритроцитов, что приводит к  разви</w:t>
      </w:r>
      <w:r w:rsidR="00781195">
        <w:t>тию серповидноклеточной анемии.</w:t>
      </w:r>
    </w:p>
    <w:p w:rsidR="00C329C7" w:rsidRDefault="00C329C7" w:rsidP="00C329C7">
      <w:r>
        <w:t xml:space="preserve">            Сульфгемоглобин обнаруживается при применении сульфаниламидов и при отравлении соединениями бензольного ряда одновременно с образованием метгемоглобина.</w:t>
      </w:r>
    </w:p>
    <w:p w:rsidR="00C329C7" w:rsidRDefault="00C329C7" w:rsidP="00C329C7">
      <w:r>
        <w:t>М</w:t>
      </w:r>
      <w:r w:rsidR="00D7417B">
        <w:t>етоды определения концентрации гемоглобина</w:t>
      </w:r>
      <w:r>
        <w:t xml:space="preserve"> в крови</w:t>
      </w:r>
    </w:p>
    <w:p w:rsidR="00C329C7" w:rsidRDefault="00C329C7" w:rsidP="00C329C7">
      <w:r>
        <w:lastRenderedPageBreak/>
        <w:t xml:space="preserve">      Для определения концентрации гемоглобина в крови используются:</w:t>
      </w:r>
    </w:p>
    <w:p w:rsidR="00C329C7" w:rsidRDefault="00C329C7" w:rsidP="00C329C7">
      <w:r>
        <w:t xml:space="preserve">      - унифицированный гемиглобинцианидный метод;</w:t>
      </w:r>
    </w:p>
    <w:p w:rsidR="00C329C7" w:rsidRDefault="00C329C7" w:rsidP="00C329C7">
      <w:r>
        <w:t xml:space="preserve">      - гемихромный метод – новый колориметрический метод, не содержащий в составе реагентов ядовитых цианистых соединений;</w:t>
      </w:r>
    </w:p>
    <w:p w:rsidR="00C329C7" w:rsidRDefault="00D7417B" w:rsidP="00C329C7">
      <w:r>
        <w:t xml:space="preserve">      - гематологические </w:t>
      </w:r>
      <w:r w:rsidR="00C329C7">
        <w:t>анализаторы.</w:t>
      </w:r>
    </w:p>
    <w:p w:rsidR="00C329C7" w:rsidRDefault="00C329C7" w:rsidP="00C329C7">
      <w:r>
        <w:t xml:space="preserve">      Распространенный в прошлом метод определения гемоглобина по Сали недостаточно</w:t>
      </w:r>
      <w:r w:rsidR="00D7417B">
        <w:t xml:space="preserve"> точный и в настоящее время не </w:t>
      </w:r>
      <w:r>
        <w:t>применяется.</w:t>
      </w:r>
    </w:p>
    <w:p w:rsidR="00C329C7" w:rsidRDefault="00C329C7" w:rsidP="00C329C7">
      <w:r>
        <w:t>Клиническое значение гемоглобина крови</w:t>
      </w:r>
    </w:p>
    <w:p w:rsidR="00C329C7" w:rsidRDefault="00C329C7" w:rsidP="00C329C7">
      <w:r>
        <w:t xml:space="preserve">      Нормал</w:t>
      </w:r>
      <w:r w:rsidR="00D7417B">
        <w:t>ьное   содержание   гемоглобина в крови: у</w:t>
      </w:r>
      <w:r>
        <w:t xml:space="preserve"> мужчин 130-160 г/л; у женщин 120-140 г/л.</w:t>
      </w:r>
    </w:p>
    <w:p w:rsidR="00C329C7" w:rsidRDefault="00C329C7" w:rsidP="00C329C7">
      <w:r>
        <w:t xml:space="preserve">      Снижение концентрации гемоглобина в крови является основным лабораторным признаком анемии. Умеренное снижение содержания гемоглобина чаще бывает при железодефицитных анемиях, а значительное снижение характерно для острой кровопотери, гипопластической и В12-дефицитной анемий. О</w:t>
      </w:r>
      <w:r w:rsidR="00D7417B">
        <w:t>днако для диагностики анемии не</w:t>
      </w:r>
      <w:r>
        <w:t>достаточно выявления снижения концентрации гемоглобина – это только устанавливает факт наличия анемии.  Для уточнения характера анемии требуются дополнительные исследования.</w:t>
      </w:r>
    </w:p>
    <w:p w:rsidR="00C329C7" w:rsidRDefault="00E90C6F" w:rsidP="00C329C7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12.7pt;margin-top:34.15pt;width:254.7pt;height:221.15pt;z-index:251659264;mso-position-horizontal-relative:text;mso-position-vertical-relative:text;mso-width-relative:page;mso-height-relative:page">
            <v:imagedata r:id="rId7" o:title="Xfe4dGyVrE4"/>
            <w10:wrap type="square"/>
          </v:shape>
        </w:pict>
      </w:r>
      <w:r w:rsidR="00C329C7">
        <w:t xml:space="preserve">       Повышение содержания гемоглобина обычно сочетается с увеличением количества эритроцитов в крови и характерно</w:t>
      </w:r>
      <w:r w:rsidR="00D7417B">
        <w:t xml:space="preserve"> для эритремии. Физиологическое</w:t>
      </w:r>
      <w:r w:rsidR="00C329C7">
        <w:t xml:space="preserve"> повышение концентрации гемоглобина наблюдается у новорожденных.</w:t>
      </w:r>
    </w:p>
    <w:p w:rsidR="00C329C7" w:rsidRDefault="00C329C7" w:rsidP="00DA0065">
      <w:pPr>
        <w:tabs>
          <w:tab w:val="left" w:pos="8505"/>
        </w:tabs>
        <w:spacing w:after="0"/>
        <w:jc w:val="left"/>
        <w:rPr>
          <w:b/>
          <w:szCs w:val="28"/>
        </w:rPr>
      </w:pPr>
    </w:p>
    <w:p w:rsidR="00762567" w:rsidRDefault="00762567" w:rsidP="00DA0065">
      <w:pPr>
        <w:tabs>
          <w:tab w:val="left" w:pos="8505"/>
        </w:tabs>
        <w:spacing w:after="0"/>
        <w:jc w:val="left"/>
        <w:rPr>
          <w:b/>
          <w:szCs w:val="28"/>
        </w:rPr>
      </w:pPr>
    </w:p>
    <w:p w:rsidR="00762567" w:rsidRDefault="00762567" w:rsidP="00DA0065">
      <w:pPr>
        <w:tabs>
          <w:tab w:val="left" w:pos="8505"/>
        </w:tabs>
        <w:spacing w:after="0"/>
        <w:jc w:val="left"/>
        <w:rPr>
          <w:b/>
          <w:szCs w:val="28"/>
        </w:rPr>
      </w:pPr>
    </w:p>
    <w:p w:rsidR="00762567" w:rsidRDefault="00762567" w:rsidP="00DA0065">
      <w:pPr>
        <w:tabs>
          <w:tab w:val="left" w:pos="8505"/>
        </w:tabs>
        <w:spacing w:after="0"/>
        <w:jc w:val="left"/>
        <w:rPr>
          <w:b/>
          <w:szCs w:val="28"/>
        </w:rPr>
      </w:pPr>
    </w:p>
    <w:p w:rsidR="00762567" w:rsidRDefault="00762567" w:rsidP="00DA0065">
      <w:pPr>
        <w:tabs>
          <w:tab w:val="left" w:pos="8505"/>
        </w:tabs>
        <w:spacing w:after="0"/>
        <w:jc w:val="left"/>
        <w:rPr>
          <w:b/>
          <w:szCs w:val="28"/>
        </w:rPr>
      </w:pPr>
    </w:p>
    <w:p w:rsidR="00762567" w:rsidRDefault="00762567" w:rsidP="00DA0065">
      <w:pPr>
        <w:tabs>
          <w:tab w:val="left" w:pos="8505"/>
        </w:tabs>
        <w:spacing w:after="0"/>
        <w:jc w:val="left"/>
        <w:rPr>
          <w:b/>
          <w:szCs w:val="28"/>
        </w:rPr>
      </w:pPr>
    </w:p>
    <w:p w:rsidR="00762567" w:rsidRDefault="00762567" w:rsidP="00DA0065">
      <w:pPr>
        <w:tabs>
          <w:tab w:val="left" w:pos="8505"/>
        </w:tabs>
        <w:spacing w:after="0"/>
        <w:jc w:val="left"/>
        <w:rPr>
          <w:b/>
          <w:szCs w:val="28"/>
        </w:rPr>
      </w:pPr>
    </w:p>
    <w:p w:rsidR="00762567" w:rsidRDefault="00762567" w:rsidP="00DA0065">
      <w:pPr>
        <w:tabs>
          <w:tab w:val="left" w:pos="8505"/>
        </w:tabs>
        <w:spacing w:after="0"/>
        <w:jc w:val="left"/>
        <w:rPr>
          <w:b/>
          <w:szCs w:val="28"/>
        </w:rPr>
      </w:pPr>
    </w:p>
    <w:p w:rsidR="00762567" w:rsidRDefault="00762567" w:rsidP="00DA0065">
      <w:pPr>
        <w:tabs>
          <w:tab w:val="left" w:pos="8505"/>
        </w:tabs>
        <w:spacing w:after="0"/>
        <w:jc w:val="left"/>
        <w:rPr>
          <w:b/>
          <w:szCs w:val="28"/>
        </w:rPr>
      </w:pPr>
    </w:p>
    <w:p w:rsidR="00762567" w:rsidRDefault="00762567" w:rsidP="00DA0065">
      <w:pPr>
        <w:tabs>
          <w:tab w:val="left" w:pos="8505"/>
        </w:tabs>
        <w:spacing w:after="0"/>
        <w:jc w:val="left"/>
        <w:rPr>
          <w:b/>
          <w:szCs w:val="28"/>
        </w:rPr>
      </w:pPr>
    </w:p>
    <w:p w:rsidR="00C329C7" w:rsidRDefault="00781195" w:rsidP="00781195">
      <w:pPr>
        <w:pStyle w:val="a9"/>
      </w:pPr>
      <w:r>
        <w:lastRenderedPageBreak/>
        <w:t>ДЕНЬ 3. МЕТОДИЧЕСКИЙ ДЕНЬ (30.03.24)</w:t>
      </w:r>
    </w:p>
    <w:p w:rsidR="002C52D2" w:rsidRDefault="002C52D2" w:rsidP="002C52D2">
      <w:r>
        <w:t>Работа с дневником ПП. Изучение дополнительной литературы по теме: Основные методы определения гематологических показателей, современными анализаторами.</w:t>
      </w:r>
    </w:p>
    <w:p w:rsidR="002C52D2" w:rsidRDefault="002C52D2" w:rsidP="002C52D2"/>
    <w:p w:rsidR="002C52D2" w:rsidRDefault="002C52D2" w:rsidP="002C52D2"/>
    <w:p w:rsidR="002C52D2" w:rsidRDefault="002C52D2" w:rsidP="002C52D2"/>
    <w:p w:rsidR="002C52D2" w:rsidRDefault="002C52D2" w:rsidP="002C52D2"/>
    <w:p w:rsidR="002C52D2" w:rsidRDefault="002C52D2" w:rsidP="002C52D2"/>
    <w:p w:rsidR="002C52D2" w:rsidRDefault="002C52D2" w:rsidP="002C52D2"/>
    <w:p w:rsidR="002C52D2" w:rsidRDefault="002C52D2" w:rsidP="002C52D2"/>
    <w:p w:rsidR="002C52D2" w:rsidRDefault="002C52D2" w:rsidP="002C52D2"/>
    <w:p w:rsidR="002C52D2" w:rsidRDefault="002C52D2" w:rsidP="002C52D2"/>
    <w:p w:rsidR="002C52D2" w:rsidRDefault="002C52D2" w:rsidP="002C52D2"/>
    <w:p w:rsidR="002C52D2" w:rsidRDefault="002C52D2" w:rsidP="002C52D2"/>
    <w:p w:rsidR="002C52D2" w:rsidRDefault="002C52D2" w:rsidP="002C52D2"/>
    <w:p w:rsidR="002C52D2" w:rsidRDefault="002C52D2" w:rsidP="002C52D2"/>
    <w:p w:rsidR="002C52D2" w:rsidRDefault="002C52D2" w:rsidP="002C52D2"/>
    <w:p w:rsidR="002C52D2" w:rsidRDefault="002C52D2" w:rsidP="002C52D2"/>
    <w:p w:rsidR="002C52D2" w:rsidRDefault="002C52D2" w:rsidP="002C52D2"/>
    <w:p w:rsidR="002C52D2" w:rsidRDefault="002C52D2" w:rsidP="002C52D2"/>
    <w:p w:rsidR="002C52D2" w:rsidRDefault="002C52D2" w:rsidP="002C52D2"/>
    <w:p w:rsidR="002C52D2" w:rsidRDefault="002C52D2" w:rsidP="002C52D2"/>
    <w:p w:rsidR="002C52D2" w:rsidRDefault="002C52D2" w:rsidP="002C52D2"/>
    <w:p w:rsidR="002C52D2" w:rsidRDefault="002C52D2" w:rsidP="002C52D2"/>
    <w:p w:rsidR="002C52D2" w:rsidRDefault="002C52D2" w:rsidP="002C52D2"/>
    <w:p w:rsidR="00781195" w:rsidRDefault="00781195" w:rsidP="00781195">
      <w:pPr>
        <w:pStyle w:val="a9"/>
      </w:pPr>
      <w:r>
        <w:lastRenderedPageBreak/>
        <w:t>ДЕНЬ 4. ОПРЕДЕЛЕНИЕ СОЭ (1.04.24)</w:t>
      </w:r>
    </w:p>
    <w:p w:rsidR="00781195" w:rsidRDefault="00781195" w:rsidP="00781195">
      <w:pPr>
        <w:rPr>
          <w:rFonts w:ascii="Segoe UI" w:hAnsi="Segoe UI" w:cs="Segoe UI"/>
        </w:rPr>
      </w:pPr>
      <w:r>
        <w:t> Плазма и форменные элементы крови имеют разный удельный вес, поэтому при отстаивании в присутствии антикоагулянтов кровь разделяется на слои. Эритроциты как наиболее тяжелые клетки оседают на дно; над ними располагается очень тонкий, почти не заметный слой лейкоцитов и тромбоцитов, а еще выше – прозрачная плазма, по высоте отстаивания которой и судят о величине скорости оседания эритроцитов - СОЭ.</w:t>
      </w:r>
    </w:p>
    <w:p w:rsidR="00781195" w:rsidRDefault="00781195" w:rsidP="00781195">
      <w:pPr>
        <w:rPr>
          <w:rFonts w:ascii="Segoe UI" w:hAnsi="Segoe UI" w:cs="Segoe UI"/>
        </w:rPr>
      </w:pPr>
      <w:r>
        <w:rPr>
          <w:b/>
          <w:bCs/>
        </w:rPr>
        <w:t>      </w:t>
      </w:r>
      <w:r>
        <w:t>На скорость оседания эритроцитов действуют многие факторы. Главным из них является соотношение белков плазмы крови. Крупнодисперсные белки – глобулины и фибриноген способствуют агломерации (скоплению) эритроцитов и увеличивают СОЭ, а мелкодисперсные белки (альбумины) уменьшают скорость оседания эритроцитов. Поэтому при патологических состояниях, сопровождающихся увеличением количества крупнодисперсных белков (инфекционные и гнойно-воспалительные заболевания, ревматизм, коллагенозы, злокачественные опухоли) СОЭ возрастает. Увеличение СОЭ происходит также и при уменьшении количества альбуминов крови (массивные протеинурии при нефротическом синдроме, нарушение синтеза альбуминов в печени при поражении ее паренхимы).</w:t>
      </w:r>
    </w:p>
    <w:p w:rsidR="00781195" w:rsidRDefault="00781195" w:rsidP="00781195">
      <w:pPr>
        <w:rPr>
          <w:rFonts w:ascii="Segoe UI" w:hAnsi="Segoe UI" w:cs="Segoe UI"/>
        </w:rPr>
      </w:pPr>
      <w:r>
        <w:t>      Заметное влияние на СОЭ, особенно при анемиях, оказ</w:t>
      </w:r>
      <w:r w:rsidR="00D7417B">
        <w:t>ывает количество эритроцитов и </w:t>
      </w:r>
      <w:r>
        <w:t xml:space="preserve">вязкость крови, а также свойства самих эритроцитов.   Увеличение количества эритроцитов, приводящее к увеличению вязкости крови, способствует уменьшению СОЭ, а уменьшение количества эритроцитов и вязкости крови сопровождается увеличением СОЭ. Чем крупнее эритроциты </w:t>
      </w:r>
      <w:r w:rsidR="00D7417B">
        <w:t>и чем больше в них гемоглобина,</w:t>
      </w:r>
      <w:r>
        <w:t xml:space="preserve"> тем они тяжелее и тем больше СОЭ. </w:t>
      </w:r>
    </w:p>
    <w:p w:rsidR="00781195" w:rsidRDefault="00781195" w:rsidP="00781195">
      <w:pPr>
        <w:rPr>
          <w:rFonts w:ascii="Segoe UI" w:hAnsi="Segoe UI" w:cs="Segoe UI"/>
        </w:rPr>
      </w:pPr>
      <w:r>
        <w:t>      На СОЭ также влияют такие факторы, как соотношение холестерина и лецитина в плазме кров</w:t>
      </w:r>
      <w:r w:rsidR="00D7417B">
        <w:t>и</w:t>
      </w:r>
      <w:r>
        <w:t xml:space="preserve"> содержание желчных пигментов и желчных кислот (увеличе</w:t>
      </w:r>
      <w:r w:rsidR="00D7417B">
        <w:t>ние их количества способствует </w:t>
      </w:r>
      <w:r>
        <w:t>уменьшению СОЭ), кислотно-щелочное равновесие плазмы крови (сдвиг в кислую сторону снижает СОЭ, а в щелочную сторону – увеличивает).</w:t>
      </w:r>
    </w:p>
    <w:p w:rsidR="00781195" w:rsidRDefault="00781195" w:rsidP="00781195">
      <w:pPr>
        <w:rPr>
          <w:rFonts w:ascii="Segoe UI" w:hAnsi="Segoe UI" w:cs="Segoe UI"/>
        </w:rPr>
      </w:pPr>
      <w:r>
        <w:t>      </w:t>
      </w:r>
      <w:r w:rsidR="00D7417B">
        <w:rPr>
          <w:b/>
          <w:bCs/>
          <w:i/>
          <w:iCs/>
        </w:rPr>
        <w:t>Определение СОЭ</w:t>
      </w:r>
      <w:r>
        <w:rPr>
          <w:b/>
          <w:bCs/>
          <w:i/>
          <w:iCs/>
        </w:rPr>
        <w:t xml:space="preserve"> унифицированным микрометодом Панченкова</w:t>
      </w:r>
    </w:p>
    <w:p w:rsidR="00781195" w:rsidRDefault="00781195" w:rsidP="00781195">
      <w:pPr>
        <w:spacing w:line="240" w:lineRule="auto"/>
        <w:rPr>
          <w:rFonts w:ascii="Segoe UI" w:hAnsi="Segoe UI" w:cs="Segoe UI"/>
        </w:rPr>
      </w:pPr>
      <w:r>
        <w:rPr>
          <w:b/>
          <w:bCs/>
          <w:i/>
          <w:iCs/>
        </w:rPr>
        <w:t>      </w:t>
      </w:r>
      <w:r>
        <w:rPr>
          <w:i/>
          <w:iCs/>
        </w:rPr>
        <w:t>Принцип.</w:t>
      </w:r>
      <w:r>
        <w:t> Смесь крови с цитратом при стоянии разделяется на дв</w:t>
      </w:r>
      <w:r w:rsidR="00D7417B">
        <w:t>а слоя: нижний – эритроциты   и</w:t>
      </w:r>
      <w:r>
        <w:t xml:space="preserve"> верхний – плазма, по высоте отстаив</w:t>
      </w:r>
      <w:r w:rsidR="00D7417B">
        <w:t>ания которой и судят о величине</w:t>
      </w:r>
      <w:r>
        <w:t xml:space="preserve"> СОЭ.</w:t>
      </w:r>
    </w:p>
    <w:p w:rsidR="00D7417B" w:rsidRDefault="00781195" w:rsidP="00781195">
      <w:pPr>
        <w:spacing w:line="240" w:lineRule="auto"/>
      </w:pPr>
      <w:r>
        <w:rPr>
          <w:b/>
          <w:bCs/>
          <w:i/>
          <w:iCs/>
        </w:rPr>
        <w:t>      </w:t>
      </w:r>
      <w:r>
        <w:rPr>
          <w:i/>
          <w:iCs/>
        </w:rPr>
        <w:t>Реактив</w:t>
      </w:r>
      <w:r>
        <w:rPr>
          <w:b/>
          <w:bCs/>
          <w:i/>
          <w:iCs/>
        </w:rPr>
        <w:t>:</w:t>
      </w:r>
      <w:r w:rsidR="00D7417B">
        <w:t> </w:t>
      </w:r>
      <w:r>
        <w:t>5% раствор цитрата натрия</w:t>
      </w:r>
      <w:r w:rsidR="00D7417B">
        <w:t xml:space="preserve"> </w:t>
      </w:r>
    </w:p>
    <w:p w:rsidR="00781195" w:rsidRDefault="00781195" w:rsidP="00781195">
      <w:pPr>
        <w:spacing w:line="240" w:lineRule="auto"/>
        <w:rPr>
          <w:rFonts w:ascii="Segoe UI" w:hAnsi="Segoe UI" w:cs="Segoe UI"/>
        </w:rPr>
      </w:pPr>
      <w:r>
        <w:rPr>
          <w:b/>
          <w:bCs/>
          <w:i/>
          <w:iCs/>
        </w:rPr>
        <w:t>      </w:t>
      </w:r>
      <w:r>
        <w:rPr>
          <w:i/>
          <w:iCs/>
        </w:rPr>
        <w:t>Специальное оборудование</w:t>
      </w:r>
      <w:r>
        <w:t>: штатив Панченкова, капилляры Панченкова.</w:t>
      </w:r>
    </w:p>
    <w:p w:rsidR="00781195" w:rsidRDefault="00781195" w:rsidP="00781195">
      <w:pPr>
        <w:spacing w:line="240" w:lineRule="auto"/>
        <w:rPr>
          <w:rFonts w:ascii="Segoe UI" w:hAnsi="Segoe UI" w:cs="Segoe UI"/>
        </w:rPr>
      </w:pPr>
      <w:r>
        <w:lastRenderedPageBreak/>
        <w:t>      При анемиях иногда не видна резкая граница между плазмой и эритроцитарным столбиком. Над компактной массой эритроцитов образуется светлая «вуаль» из не осевших эритроцитов. В таком случае определяется граница компактного слоя, а эритроцитарная «вуаль» причисляется к столбику плазмы.</w:t>
      </w:r>
    </w:p>
    <w:p w:rsidR="00781195" w:rsidRDefault="00781195" w:rsidP="00781195">
      <w:pPr>
        <w:spacing w:line="240" w:lineRule="auto"/>
        <w:rPr>
          <w:rFonts w:ascii="Segoe UI" w:hAnsi="Segoe UI" w:cs="Segoe UI"/>
        </w:rPr>
      </w:pPr>
      <w:r>
        <w:rPr>
          <w:b/>
          <w:bCs/>
        </w:rPr>
        <w:t>Клиническое значение СОЭ</w:t>
      </w:r>
    </w:p>
    <w:p w:rsidR="00781195" w:rsidRDefault="00781195" w:rsidP="00781195">
      <w:pPr>
        <w:spacing w:line="240" w:lineRule="auto"/>
        <w:rPr>
          <w:rFonts w:ascii="Segoe UI" w:hAnsi="Segoe UI" w:cs="Segoe UI"/>
        </w:rPr>
      </w:pPr>
      <w:r>
        <w:t>      Нормальные величины СОЭ</w:t>
      </w:r>
      <w:r>
        <w:rPr>
          <w:b/>
          <w:bCs/>
        </w:rPr>
        <w:t>:</w:t>
      </w:r>
      <w:r>
        <w:t> у му</w:t>
      </w:r>
      <w:r w:rsidR="00D7417B">
        <w:t>жчин   1-10мм/час, у женщин </w:t>
      </w:r>
      <w:r>
        <w:t>2-15 мм/час.</w:t>
      </w:r>
    </w:p>
    <w:p w:rsidR="00781195" w:rsidRDefault="00781195" w:rsidP="00781195">
      <w:pPr>
        <w:spacing w:line="240" w:lineRule="auto"/>
        <w:rPr>
          <w:rFonts w:ascii="Segoe UI" w:hAnsi="Segoe UI" w:cs="Segoe UI"/>
        </w:rPr>
      </w:pPr>
      <w:r>
        <w:t>      Изменение СОЭ не явл</w:t>
      </w:r>
      <w:r w:rsidR="00D7417B">
        <w:t>яется специфическим показателем</w:t>
      </w:r>
      <w:r>
        <w:t xml:space="preserve"> какого-либо заболевания, но всегда свидетельствует о патологии.</w:t>
      </w:r>
    </w:p>
    <w:p w:rsidR="00781195" w:rsidRDefault="00781195" w:rsidP="00781195">
      <w:pPr>
        <w:spacing w:line="240" w:lineRule="auto"/>
        <w:rPr>
          <w:rFonts w:ascii="Segoe UI" w:hAnsi="Segoe UI" w:cs="Segoe UI"/>
        </w:rPr>
      </w:pPr>
      <w:r>
        <w:t>      Увеличение СОЭ бывает физиологическим и патологическим.        </w:t>
      </w:r>
      <w:r>
        <w:rPr>
          <w:i/>
          <w:iCs/>
        </w:rPr>
        <w:t>Физиологическое увеличение СОЭ</w:t>
      </w:r>
      <w:r w:rsidR="00D7417B">
        <w:t> наблюдается </w:t>
      </w:r>
      <w:r>
        <w:t>у здоровых лю</w:t>
      </w:r>
      <w:r w:rsidR="00DA0065">
        <w:t>дей после еды, при голодании и </w:t>
      </w:r>
      <w:r>
        <w:t>сухоядении, беременности, после вакцинации и приема некоторых лекарственных средств. </w:t>
      </w:r>
      <w:r>
        <w:rPr>
          <w:i/>
          <w:iCs/>
        </w:rPr>
        <w:t>Патологическое увеличение СОЭ</w:t>
      </w:r>
      <w:r>
        <w:t> сопровождает большинство острых и хронических инфекций, гнойно-воспалительные заболевания, туберкулез, ревматизм, инфаркт миокарда, нефротический синдром, анемии, лейкозы, злокачественные опухоли. Особенно выраженное увеличение СОЭ (60-80мм/час) характерно для миеломной болезни, цирроза печени, амилоидоза, коллагенозов.</w:t>
      </w:r>
    </w:p>
    <w:p w:rsidR="00781195" w:rsidRDefault="00762567" w:rsidP="00781195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2AE8586">
            <wp:extent cx="5942965" cy="44284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42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1195" w:rsidRDefault="00781195" w:rsidP="00781195">
      <w:pPr>
        <w:pStyle w:val="a9"/>
      </w:pPr>
      <w:r>
        <w:lastRenderedPageBreak/>
        <w:t xml:space="preserve">ДЕНЬ 5. ОПРЕДЕЛЕНИЕ КОЛИЧЕСТВА ЛЕЙКОЦИТОВ </w:t>
      </w:r>
      <w:r w:rsidR="009E188C">
        <w:t>(2.04.24)</w:t>
      </w:r>
    </w:p>
    <w:p w:rsidR="00781195" w:rsidRDefault="00781195" w:rsidP="00781195">
      <w:r>
        <w:t>Функции лейкоцитов</w:t>
      </w:r>
    </w:p>
    <w:p w:rsidR="00781195" w:rsidRDefault="00781195" w:rsidP="00781195">
      <w:r>
        <w:t xml:space="preserve">      Лейкоциты являются высокоорганизованными клетками, которые выполняют защитные функции благодаря фагоцитарной активности, участию в клеточном и гуморальном иммунитете, обмене гистамина и гепарина. </w:t>
      </w:r>
    </w:p>
    <w:p w:rsidR="00781195" w:rsidRDefault="00781195" w:rsidP="00781195">
      <w:pPr>
        <w:spacing w:line="240" w:lineRule="auto"/>
      </w:pPr>
      <w:r>
        <w:t>. Методы подсчета количества лейкоцитов в крови</w:t>
      </w:r>
    </w:p>
    <w:p w:rsidR="00781195" w:rsidRDefault="00781195" w:rsidP="00781195">
      <w:pPr>
        <w:spacing w:line="240" w:lineRule="auto"/>
      </w:pPr>
      <w:r>
        <w:t xml:space="preserve">      Унифицировано 2 метода определения количества лейкоцитов в крови:</w:t>
      </w:r>
    </w:p>
    <w:p w:rsidR="00781195" w:rsidRDefault="00781195" w:rsidP="00781195">
      <w:pPr>
        <w:spacing w:line="240" w:lineRule="auto"/>
      </w:pPr>
      <w:r>
        <w:t>-          в счетной камере;</w:t>
      </w:r>
    </w:p>
    <w:p w:rsidR="00781195" w:rsidRDefault="00781195" w:rsidP="00781195">
      <w:pPr>
        <w:spacing w:line="240" w:lineRule="auto"/>
      </w:pPr>
      <w:r>
        <w:t>-          с помощью гематологических анализаторов.</w:t>
      </w:r>
    </w:p>
    <w:p w:rsidR="00781195" w:rsidRDefault="00781195" w:rsidP="00781195">
      <w:pPr>
        <w:spacing w:line="240" w:lineRule="auto"/>
      </w:pPr>
      <w:r>
        <w:t>Клиническое значение количества лейкоцитов в крови</w:t>
      </w:r>
    </w:p>
    <w:p w:rsidR="00781195" w:rsidRDefault="00781195" w:rsidP="00781195">
      <w:pPr>
        <w:spacing w:line="240" w:lineRule="auto"/>
      </w:pPr>
      <w:r>
        <w:t xml:space="preserve">      Нормальное количество лейкоцитов в крови составл</w:t>
      </w:r>
      <w:r w:rsidR="00D7417B">
        <w:t>яет 4-9·109/л.       Увеличение</w:t>
      </w:r>
      <w:r>
        <w:t xml:space="preserve"> количества лейкоцитов называется лейкоцитоз, уменьшение – лейкопения.</w:t>
      </w:r>
    </w:p>
    <w:p w:rsidR="00781195" w:rsidRDefault="00781195" w:rsidP="00781195">
      <w:r>
        <w:t xml:space="preserve">      Лейкоцитозы по механизму возникновения делятся на 3 группы: перераспределительные, реактивные и стойкие.</w:t>
      </w:r>
    </w:p>
    <w:p w:rsidR="00781195" w:rsidRDefault="00781195" w:rsidP="00781195">
      <w:r>
        <w:t xml:space="preserve">      Перераспределительные</w:t>
      </w:r>
      <w:r w:rsidR="00D7417B">
        <w:t xml:space="preserve"> (физиологические) лейкоцитозы </w:t>
      </w:r>
      <w:r>
        <w:t>возникают у здоровых людей, когда лейкоциты выходят из кровяных депо в периферическую кровь. Обычно они не превышают 10-12·109/л (незначительные лейкоцитозы) и наблюдаются после приема пищи в течение 3-4 часов, при тяжелых физических нагрузках, при беременности и стрессовых состояниях.</w:t>
      </w:r>
    </w:p>
    <w:p w:rsidR="00781195" w:rsidRDefault="00781195" w:rsidP="00781195">
      <w:r>
        <w:t xml:space="preserve">      Реактивные лейкоцитозы являются ответной реакцией костного мозга на воздействие вредных факторов – бактерий, токсинов, гипоксии и т.д. Реактивные лейкоцитозы носят временный характер и исчезают с ликвидацией вредного агента. Обычно они связаны с нейт</w:t>
      </w:r>
      <w:r w:rsidR="00D7417B">
        <w:t xml:space="preserve">рофилезом, то есть относятся к </w:t>
      </w:r>
      <w:r>
        <w:t>нейтрофильным лейкоц</w:t>
      </w:r>
      <w:r w:rsidR="00D7417B">
        <w:t xml:space="preserve">итозам. Реактивные лейкоцитозы </w:t>
      </w:r>
      <w:r>
        <w:t>по выраженности являются умеренными, обычно не превышая 15-18·109/л. Встречаются при гнойно-воспалительных заболеваниях, острых инфекционных заболеваниях (кроме брюшного тифа, бруцеллеза, вирусных инфекций), инфаркте миокарда, злокачественных опухолях, значительных кровопотерях, отравлении СО, анилином, нитробензолом и др.</w:t>
      </w:r>
    </w:p>
    <w:p w:rsidR="00781195" w:rsidRDefault="00D7417B" w:rsidP="00781195">
      <w:r>
        <w:t xml:space="preserve">      Стойкие </w:t>
      </w:r>
      <w:r w:rsidR="00781195">
        <w:t>лейкоцитозы наблюдаются только при опухолевых поражениях костного мозга, то есть при лейкозах (98-100% хронических лейкозов и 50-</w:t>
      </w:r>
      <w:r w:rsidR="00781195">
        <w:lastRenderedPageBreak/>
        <w:t>60% острых лейкозов). Количество лейкоцитов при стойки</w:t>
      </w:r>
      <w:r>
        <w:t xml:space="preserve">х лейкоцитозах может достигать </w:t>
      </w:r>
      <w:r w:rsidR="00781195">
        <w:t>100-20</w:t>
      </w:r>
      <w:r w:rsidR="00DA0065">
        <w:t xml:space="preserve">0·109/л </w:t>
      </w:r>
      <w:r w:rsidR="00781195">
        <w:t>(гиперлейкоцитоз).</w:t>
      </w:r>
    </w:p>
    <w:p w:rsidR="00781195" w:rsidRDefault="00D7417B" w:rsidP="00781195">
      <w:r>
        <w:t xml:space="preserve">      Лейкопении</w:t>
      </w:r>
      <w:r w:rsidR="00781195">
        <w:t xml:space="preserve"> делятся на функциональные и органические.</w:t>
      </w:r>
    </w:p>
    <w:p w:rsidR="00781195" w:rsidRDefault="00781195" w:rsidP="00781195">
      <w:r>
        <w:t xml:space="preserve">      Функциональные лейкопении связаны с временным угнетением выработки лейкоцитов в костном мозге под влиянием микроорганизмов, их токсинов и некоторых лекарственных средств. Обычно функциональные лейкопении связаны с нейтропенией. Встречаются при брюшном тифе, бруцеллезе, малярии, вирусных заболеваниях, длительном применении антибиотик</w:t>
      </w:r>
      <w:r w:rsidR="00D7417B">
        <w:t>ов, сульфаниламидов, препаратов</w:t>
      </w:r>
      <w:r>
        <w:t xml:space="preserve"> салициловой кислоты.</w:t>
      </w:r>
    </w:p>
    <w:p w:rsidR="00781195" w:rsidRDefault="00781195" w:rsidP="00781195">
      <w:r>
        <w:t xml:space="preserve">      Органические лейкопении зависят от недостаточности костного мозга при апластических и В12-дефицитных анемиях, острых лейкозах (40-50% случаев), приеме цитостатических средств, лучевой болезни, отравлении пестицидами, нитрокрасками.</w:t>
      </w:r>
    </w:p>
    <w:p w:rsidR="00762567" w:rsidRDefault="00485299" w:rsidP="00781195">
      <w:r>
        <w:pict>
          <v:shape id="_x0000_i1025" type="#_x0000_t75" style="width:273pt;height:362.25pt">
            <v:imagedata r:id="rId9" o:title="dT0FMbsq5Bs"/>
          </v:shape>
        </w:pict>
      </w:r>
    </w:p>
    <w:p w:rsidR="00781195" w:rsidRDefault="00781195" w:rsidP="00781195"/>
    <w:p w:rsidR="00781195" w:rsidRDefault="00781195" w:rsidP="00781195"/>
    <w:p w:rsidR="00781195" w:rsidRDefault="00781195" w:rsidP="00781195">
      <w:pPr>
        <w:pStyle w:val="a9"/>
      </w:pPr>
      <w:r>
        <w:lastRenderedPageBreak/>
        <w:t>ДЕНЬ 6. ОПРЕДЕЛЕНИЕ КОЛИЧЕСТВА ЭРИТРОЦИТОВ (3.04.29)</w:t>
      </w:r>
    </w:p>
    <w:p w:rsidR="00781195" w:rsidRDefault="00781195" w:rsidP="00781195">
      <w:r>
        <w:t xml:space="preserve">   Количество эритроцитов в крови снижается при пол</w:t>
      </w:r>
      <w:r w:rsidR="00D7417B">
        <w:t>ожении обследуемого лежа, после</w:t>
      </w:r>
      <w:r>
        <w:t xml:space="preserve"> </w:t>
      </w:r>
      <w:r w:rsidR="00D7417B">
        <w:t xml:space="preserve">еды (на 10%), при беременности, </w:t>
      </w:r>
      <w:r>
        <w:t>в пожилом возрасте, при употреблении в пищу бобовых, алкоголя, лечении ан</w:t>
      </w:r>
      <w:r w:rsidR="00D7417B">
        <w:t xml:space="preserve">тибиотиками, сульфаниламидами, </w:t>
      </w:r>
      <w:r>
        <w:t>анальгетиками.</w:t>
      </w:r>
    </w:p>
    <w:p w:rsidR="00781195" w:rsidRDefault="00D7417B" w:rsidP="00781195">
      <w:r>
        <w:t xml:space="preserve">Физиологическое </w:t>
      </w:r>
      <w:r w:rsidR="00781195">
        <w:t xml:space="preserve">повышение количества </w:t>
      </w:r>
      <w:r>
        <w:t xml:space="preserve">эритроцитов в крови отмечается </w:t>
      </w:r>
      <w:r w:rsidR="00781195">
        <w:t>у женщин после 60 лет (на 8-</w:t>
      </w:r>
      <w:r w:rsidR="00DA0065">
        <w:t>9%), с 7.00 до 17.00 (на 5%), у</w:t>
      </w:r>
      <w:r w:rsidR="00781195">
        <w:t xml:space="preserve"> курящих.</w:t>
      </w:r>
    </w:p>
    <w:p w:rsidR="00781195" w:rsidRDefault="00781195" w:rsidP="00781195">
      <w:r>
        <w:t>Подсчитывают эритроциты под микроскопом в опре</w:t>
      </w:r>
      <w:r w:rsidR="00D7417B">
        <w:t xml:space="preserve">деленном объеме счетной камеры </w:t>
      </w:r>
      <w:r>
        <w:t>при постоянном разведении крови.</w:t>
      </w:r>
    </w:p>
    <w:p w:rsidR="00781195" w:rsidRDefault="00781195" w:rsidP="00781195">
      <w:r>
        <w:t>Реактивы:</w:t>
      </w:r>
    </w:p>
    <w:p w:rsidR="00781195" w:rsidRDefault="00781195" w:rsidP="00781195">
      <w:r>
        <w:t>- 0,9% раствор хлорида натрия (физиологический раствор).</w:t>
      </w:r>
    </w:p>
    <w:p w:rsidR="00781195" w:rsidRDefault="00D7417B" w:rsidP="00781195">
      <w:r>
        <w:t xml:space="preserve">Специальное оборудование: </w:t>
      </w:r>
      <w:r w:rsidR="00781195">
        <w:t>микроскоп, счетная камера Горяева.</w:t>
      </w:r>
    </w:p>
    <w:p w:rsidR="00781195" w:rsidRDefault="00781195" w:rsidP="00781195">
      <w:r>
        <w:t>Ход определения.</w:t>
      </w:r>
    </w:p>
    <w:p w:rsidR="00781195" w:rsidRDefault="00D7417B" w:rsidP="00781195">
      <w:r>
        <w:t xml:space="preserve">В чистую сухую </w:t>
      </w:r>
      <w:r w:rsidR="00781195">
        <w:t>пробирку   с помощью мерной пипетки или автоматическо</w:t>
      </w:r>
      <w:r>
        <w:t xml:space="preserve">го дозатора наливают точно 4мл </w:t>
      </w:r>
      <w:r w:rsidR="00781195">
        <w:t>физиологического раствора.</w:t>
      </w:r>
    </w:p>
    <w:p w:rsidR="00781195" w:rsidRDefault="00781195" w:rsidP="00781195">
      <w:r>
        <w:t>Вносят 0,02мл крови   в физраст</w:t>
      </w:r>
      <w:r w:rsidR="00D7417B">
        <w:t xml:space="preserve">вор, промывают им капилляр 2-3 </w:t>
      </w:r>
      <w:r>
        <w:t>раза.</w:t>
      </w:r>
    </w:p>
    <w:p w:rsidR="00781195" w:rsidRDefault="00781195" w:rsidP="00781195">
      <w:r>
        <w:t>Перемешивают содержимое пробирки.  При этом получается разведение крови в 200 раз.</w:t>
      </w:r>
    </w:p>
    <w:p w:rsidR="00781195" w:rsidRDefault="00781195" w:rsidP="00781195">
      <w:r>
        <w:t xml:space="preserve">Оставляют до момента счета, но не более 2-3 часов. При подозрении на анемию   подсчет проводят тотчас </w:t>
      </w:r>
      <w:r w:rsidR="00D7417B">
        <w:t xml:space="preserve">же после взятия крови, так как </w:t>
      </w:r>
      <w:r w:rsidR="00DA0065">
        <w:t xml:space="preserve">эритроциты </w:t>
      </w:r>
      <w:r>
        <w:t>при некоторых видах анемий быстро разрушаются.</w:t>
      </w:r>
    </w:p>
    <w:p w:rsidR="00781195" w:rsidRDefault="00781195" w:rsidP="00781195">
      <w:r>
        <w:t>Подготавливают к работе камеру Горяева.</w:t>
      </w:r>
    </w:p>
    <w:p w:rsidR="00781195" w:rsidRDefault="00781195" w:rsidP="00781195">
      <w:r>
        <w:t>Ещё раз тщательно перемешивают   содержимое пробирки и заполняют этой смесью камеру Горяева с помощью пастеровской пипетки или стеклянной палочки с оплавленным концом.</w:t>
      </w:r>
    </w:p>
    <w:p w:rsidR="00781195" w:rsidRDefault="00781195" w:rsidP="00781195">
      <w:r>
        <w:t>Оставляют заполненную счетную камеру на 1 минуту в горизонтальном положении для оседания эритроцитов.</w:t>
      </w:r>
    </w:p>
    <w:p w:rsidR="00781195" w:rsidRDefault="00D7417B" w:rsidP="00781195">
      <w:r>
        <w:t xml:space="preserve">Подсчитывают эритроциты </w:t>
      </w:r>
      <w:r w:rsidR="00781195">
        <w:t xml:space="preserve">в 5 больших  квадратах, разграфленных каждый на 16 малых квадратов и расположенных по диагонали  сетки Горяева Таким образом, считают эритроциты в 80 малых квадратах. Счет </w:t>
      </w:r>
      <w:r>
        <w:t xml:space="preserve">начинают с левого </w:t>
      </w:r>
      <w:r>
        <w:lastRenderedPageBreak/>
        <w:t>верхнего угла</w:t>
      </w:r>
      <w:r w:rsidR="00781195">
        <w:t xml:space="preserve"> сетки  и ведут при условиях: конденсор опущен, окуляр 10х или 15х, объектив 8х.</w:t>
      </w:r>
    </w:p>
    <w:p w:rsidR="00781195" w:rsidRDefault="00D7417B" w:rsidP="00781195">
      <w:r>
        <w:t>При подсчете эритроцитов</w:t>
      </w:r>
      <w:r w:rsidR="00781195">
        <w:t xml:space="preserve"> руководствуются теми же правилами, чт</w:t>
      </w:r>
      <w:r>
        <w:t xml:space="preserve">о и при подсчете лейкоцитов, то </w:t>
      </w:r>
      <w:r w:rsidR="00781195">
        <w:t>есть считают все клетки, находящиеся внутри квадрата и на разграничительных л</w:t>
      </w:r>
      <w:r>
        <w:t xml:space="preserve">иниях, если они большей частью </w:t>
      </w:r>
      <w:r w:rsidR="00781195">
        <w:t xml:space="preserve">заходят внутрь квадрата. Клетки же, пересеченные разграничительной линией точно пополам, подсчитывают лишь на двух сторонах квадрата (например, левой и верхней) </w:t>
      </w:r>
    </w:p>
    <w:p w:rsidR="00781195" w:rsidRDefault="00781195" w:rsidP="00781195">
      <w:r>
        <w:t>Подсчитать количество эритроцитов в счетной камере Горяева, фиксиру</w:t>
      </w:r>
      <w:r w:rsidR="00D7417B">
        <w:t>я результаты подсчета в тетради</w:t>
      </w:r>
      <w:r>
        <w:t xml:space="preserve"> в виде схемы</w:t>
      </w:r>
      <w:r w:rsidR="00485299">
        <w:pict>
          <v:shape id="_x0000_i1026" type="#_x0000_t75" style="width:339pt;height:265.5pt">
            <v:imagedata r:id="rId10" o:title="загруженное"/>
          </v:shape>
        </w:pict>
      </w:r>
    </w:p>
    <w:p w:rsidR="00781195" w:rsidRDefault="00781195" w:rsidP="00781195"/>
    <w:p w:rsidR="00781195" w:rsidRPr="00DE2E8F" w:rsidRDefault="00781195" w:rsidP="00781195">
      <w:r>
        <w:t xml:space="preserve">В НОРМЕ КОЛИЧЕСТВО ЭРИТРОЦИТОВ СОСТВЛЯЕТ </w:t>
      </w:r>
      <w:r w:rsidR="00DE2E8F">
        <w:t>4-5*10</w:t>
      </w:r>
      <w:r w:rsidR="00DE2E8F" w:rsidRPr="00DE2E8F">
        <w:t>^12</w:t>
      </w:r>
      <w:r w:rsidR="00DE2E8F">
        <w:t xml:space="preserve"> у мужчин,</w:t>
      </w:r>
      <w:r w:rsidR="00DE2E8F" w:rsidRPr="00DE2E8F">
        <w:t xml:space="preserve"> </w:t>
      </w:r>
      <w:r w:rsidR="00DE2E8F">
        <w:t>3,7-4,7*10</w:t>
      </w:r>
      <w:r w:rsidR="00DE2E8F" w:rsidRPr="00DE2E8F">
        <w:t>^12</w:t>
      </w:r>
      <w:r w:rsidR="00DE2E8F">
        <w:t xml:space="preserve"> у женщин.</w:t>
      </w:r>
    </w:p>
    <w:p w:rsidR="00781195" w:rsidRDefault="00781195" w:rsidP="00781195"/>
    <w:p w:rsidR="00781195" w:rsidRDefault="00781195" w:rsidP="00781195"/>
    <w:p w:rsidR="00781195" w:rsidRDefault="00781195" w:rsidP="00781195"/>
    <w:p w:rsidR="00781195" w:rsidRDefault="00781195" w:rsidP="00781195"/>
    <w:p w:rsidR="00781195" w:rsidRDefault="00781195" w:rsidP="00781195"/>
    <w:p w:rsidR="00781195" w:rsidRDefault="00710209" w:rsidP="00710209">
      <w:pPr>
        <w:pStyle w:val="a9"/>
      </w:pPr>
      <w:r>
        <w:lastRenderedPageBreak/>
        <w:t>ДЕНЬ 7. ПРИГОТОВЛЕНИЕ И ОКРАСКА МАЗКА КРОВИ (04.04.24)</w:t>
      </w:r>
    </w:p>
    <w:p w:rsidR="00710209" w:rsidRDefault="00710209" w:rsidP="00142635">
      <w:pPr>
        <w:spacing w:line="240" w:lineRule="auto"/>
      </w:pPr>
      <w:r>
        <w:t xml:space="preserve">   Мазок крови делается с помощью шлифованного </w:t>
      </w:r>
      <w:r w:rsidR="00142635">
        <w:t>стекла с идеально ровным краем,</w:t>
      </w:r>
      <w:r>
        <w:t xml:space="preserve"> ширина которого должна быть на 2-3 мм ме</w:t>
      </w:r>
      <w:r w:rsidR="00142635">
        <w:t>ньше, чем у предметного стекла.</w:t>
      </w:r>
    </w:p>
    <w:p w:rsidR="00710209" w:rsidRDefault="00710209" w:rsidP="00142635">
      <w:pPr>
        <w:spacing w:line="240" w:lineRule="auto"/>
      </w:pPr>
      <w:r>
        <w:t>После прокола пальца первую каплю удаляют сух</w:t>
      </w:r>
      <w:r w:rsidR="00142635">
        <w:t>им ватным</w:t>
      </w:r>
      <w:r>
        <w:t xml:space="preserve"> тампоном. К куполу следующей капли прикасаются предметным стеклом на расстоянии 1,5-2см от края стекла. К коже </w:t>
      </w:r>
      <w:r w:rsidR="00142635">
        <w:t>в месте прокола не прикасаться!</w:t>
      </w:r>
    </w:p>
    <w:p w:rsidR="00710209" w:rsidRDefault="00710209" w:rsidP="00142635">
      <w:pPr>
        <w:spacing w:line="240" w:lineRule="auto"/>
      </w:pPr>
      <w:r>
        <w:t xml:space="preserve"> Капля крови на предметном стек</w:t>
      </w:r>
      <w:r w:rsidR="00142635">
        <w:t>ле должна иметь диаметр 2-3 мм.</w:t>
      </w:r>
    </w:p>
    <w:p w:rsidR="00710209" w:rsidRDefault="00710209" w:rsidP="00142635">
      <w:pPr>
        <w:spacing w:line="240" w:lineRule="auto"/>
      </w:pPr>
      <w:r>
        <w:t>Шлиф</w:t>
      </w:r>
      <w:r w:rsidR="00142635">
        <w:t>ованное стекло ставят под углом</w:t>
      </w:r>
      <w:r>
        <w:t xml:space="preserve"> 45º на 1-2 мм перед каплей и двигают его назад к капле так, чтобы вся кровь растекла</w:t>
      </w:r>
      <w:r w:rsidR="00142635">
        <w:t>сь по краю шлифованного стекла.</w:t>
      </w:r>
    </w:p>
    <w:p w:rsidR="00710209" w:rsidRDefault="00710209" w:rsidP="00142635">
      <w:pPr>
        <w:spacing w:line="240" w:lineRule="auto"/>
      </w:pPr>
      <w:r>
        <w:t>Быстрым легким движением делают мазок, по</w:t>
      </w:r>
      <w:r w:rsidR="00142635">
        <w:t>ка не кончится вся капля крови.</w:t>
      </w:r>
    </w:p>
    <w:p w:rsidR="00710209" w:rsidRDefault="00142635" w:rsidP="00142635">
      <w:pPr>
        <w:spacing w:line="240" w:lineRule="auto"/>
      </w:pPr>
      <w:r>
        <w:t>Высушивают мазки на воздухе.</w:t>
      </w:r>
    </w:p>
    <w:p w:rsidR="00710209" w:rsidRDefault="00710209" w:rsidP="00142635">
      <w:pPr>
        <w:spacing w:line="240" w:lineRule="auto"/>
      </w:pPr>
      <w:r>
        <w:t>Маркируют их простым карандашом, обозначая на толстой части мазка фамилию и инициалы пациента</w:t>
      </w:r>
      <w:r w:rsidR="00142635">
        <w:t xml:space="preserve"> или его регистрационный номер.</w:t>
      </w:r>
    </w:p>
    <w:p w:rsidR="00710209" w:rsidRDefault="00142635" w:rsidP="00142635">
      <w:pPr>
        <w:spacing w:line="240" w:lineRule="auto"/>
      </w:pPr>
      <w:r>
        <w:t>Делают не менее двух мазков.</w:t>
      </w:r>
    </w:p>
    <w:p w:rsidR="00710209" w:rsidRDefault="00710209" w:rsidP="00142635">
      <w:pPr>
        <w:spacing w:line="240" w:lineRule="auto"/>
      </w:pPr>
      <w:r>
        <w:t xml:space="preserve">       Правильно пр</w:t>
      </w:r>
      <w:r w:rsidR="00142635">
        <w:t>иготовленный мазок должен быть:</w:t>
      </w:r>
    </w:p>
    <w:p w:rsidR="00710209" w:rsidRDefault="00710209" w:rsidP="00142635">
      <w:pPr>
        <w:spacing w:line="240" w:lineRule="auto"/>
      </w:pPr>
      <w:r>
        <w:t>равном</w:t>
      </w:r>
      <w:r w:rsidR="00142635">
        <w:t xml:space="preserve">ерной толщины, полупрозрачным, </w:t>
      </w:r>
      <w:r>
        <w:t>желтоватого цвета;</w:t>
      </w:r>
    </w:p>
    <w:p w:rsidR="00710209" w:rsidRDefault="00710209" w:rsidP="00142635">
      <w:pPr>
        <w:spacing w:line="240" w:lineRule="auto"/>
      </w:pPr>
      <w:r>
        <w:t>достаточной величины – занимать ½ - ¾ длины предметного стекла, отступив от края на 1-1,5 см;</w:t>
      </w:r>
    </w:p>
    <w:p w:rsidR="00710209" w:rsidRDefault="00710209" w:rsidP="00142635">
      <w:pPr>
        <w:spacing w:line="240" w:lineRule="auto"/>
      </w:pPr>
      <w:r>
        <w:t>оканчиваться «метелочкой».</w:t>
      </w:r>
    </w:p>
    <w:p w:rsidR="00710209" w:rsidRDefault="00710209" w:rsidP="00142635">
      <w:pPr>
        <w:spacing w:line="240" w:lineRule="auto"/>
      </w:pPr>
      <w:r>
        <w:t>Толстые мазки для исследования не пригодны, так</w:t>
      </w:r>
      <w:r w:rsidR="00142635">
        <w:t xml:space="preserve"> как клетки в них располагаются</w:t>
      </w:r>
      <w:r>
        <w:t xml:space="preserve"> в несколько слоев и деформируются. В правильно приготовленных тонких мазках кл</w:t>
      </w:r>
      <w:r w:rsidR="00142635">
        <w:t>етки располагаются в один слой.</w:t>
      </w:r>
    </w:p>
    <w:p w:rsidR="00710209" w:rsidRDefault="00142635" w:rsidP="00142635">
      <w:pPr>
        <w:spacing w:line="240" w:lineRule="auto"/>
      </w:pPr>
      <w:r>
        <w:t xml:space="preserve">       Готовые высушенные мазки</w:t>
      </w:r>
      <w:r w:rsidR="00710209">
        <w:t xml:space="preserve"> крови   фиксируют, а затем окрашива</w:t>
      </w:r>
      <w:r>
        <w:t>ют. В неокрашенном виде   мазки</w:t>
      </w:r>
      <w:r w:rsidR="00710209">
        <w:t xml:space="preserve"> сохраняются при комнатной температуре в течение 3 дней.</w:t>
      </w:r>
    </w:p>
    <w:p w:rsidR="00142635" w:rsidRDefault="00142635" w:rsidP="00142635">
      <w:pPr>
        <w:spacing w:line="240" w:lineRule="auto"/>
      </w:pPr>
      <w:r>
        <w:t>Готовая краска Романовского. В её состав входит азур-II (смесь равных частей азура-I и метиленового синего) и эозин. Заводская краска очень концентрированная и перед употреблением её нужно разводить. Степень разведения и время окраски определяется опытным путем и называется титрование краски Романовского.</w:t>
      </w:r>
    </w:p>
    <w:p w:rsidR="00142635" w:rsidRDefault="00142635" w:rsidP="00142635">
      <w:pPr>
        <w:spacing w:line="240" w:lineRule="auto"/>
      </w:pPr>
      <w:r>
        <w:lastRenderedPageBreak/>
        <w:t xml:space="preserve">В специальную кювету для окрашивания наливают рабочий раствор краски Романовского, приготовленный непосредственно перед использованием в соответствии с установленным титром. </w:t>
      </w:r>
    </w:p>
    <w:p w:rsidR="00142635" w:rsidRDefault="00142635" w:rsidP="00142635">
      <w:pPr>
        <w:spacing w:line="240" w:lineRule="auto"/>
      </w:pPr>
      <w:r>
        <w:t>В рабочий раствор красителя опускают штатив с сухими фиксированными мазками.</w:t>
      </w:r>
    </w:p>
    <w:p w:rsidR="00142635" w:rsidRDefault="00142635" w:rsidP="00142635">
      <w:pPr>
        <w:spacing w:line="240" w:lineRule="auto"/>
      </w:pPr>
      <w:r>
        <w:t>Красят мазки в соответствии с выбранной экспозицией.</w:t>
      </w:r>
    </w:p>
    <w:p w:rsidR="00142635" w:rsidRDefault="00142635" w:rsidP="00142635">
      <w:pPr>
        <w:spacing w:line="240" w:lineRule="auto"/>
      </w:pPr>
      <w:r>
        <w:t>Промывают мазки проточной водой и высушивают на воздухе.</w:t>
      </w:r>
    </w:p>
    <w:p w:rsidR="00781195" w:rsidRDefault="00485299" w:rsidP="00781195">
      <w:r>
        <w:pict>
          <v:shape id="_x0000_i1027" type="#_x0000_t75" style="width:289.5pt;height:385.5pt">
            <v:imagedata r:id="rId11" o:title="XKx5DsbO4bQ"/>
          </v:shape>
        </w:pict>
      </w:r>
    </w:p>
    <w:p w:rsidR="00142635" w:rsidRDefault="00142635" w:rsidP="00781195"/>
    <w:p w:rsidR="00142635" w:rsidRDefault="00142635" w:rsidP="00781195"/>
    <w:p w:rsidR="00142635" w:rsidRDefault="00142635" w:rsidP="00781195"/>
    <w:p w:rsidR="00142635" w:rsidRDefault="00142635" w:rsidP="00781195"/>
    <w:p w:rsidR="00142635" w:rsidRDefault="00142635" w:rsidP="00781195"/>
    <w:p w:rsidR="00142635" w:rsidRDefault="00142635" w:rsidP="00781195"/>
    <w:p w:rsidR="00142635" w:rsidRDefault="00142635" w:rsidP="00142635">
      <w:pPr>
        <w:pStyle w:val="a9"/>
      </w:pPr>
      <w:r>
        <w:lastRenderedPageBreak/>
        <w:t>ДЕНЬ 8. ПОДСЧЕТ ЛЕЙКОЦИТАРНОЙ ФОРМУЛЫ (05.04.24)</w:t>
      </w:r>
    </w:p>
    <w:p w:rsidR="00142635" w:rsidRDefault="00142635" w:rsidP="00142635">
      <w:r>
        <w:t xml:space="preserve">   Подсчет лейкоцитарной формулы проводят при микроскопии окрашенного мазка крови с иммерсионной системой (объектив 90х, окуляр 7х или 10х, конденсор поднят).</w:t>
      </w:r>
    </w:p>
    <w:p w:rsidR="00142635" w:rsidRDefault="00142635" w:rsidP="00142635">
      <w:r>
        <w:t xml:space="preserve">        Для регистрации клеток   использ</w:t>
      </w:r>
      <w:r w:rsidR="00D7417B">
        <w:t xml:space="preserve">уют лабораторные счетчики СЛ-1 </w:t>
      </w:r>
      <w:r>
        <w:t>или более современные его модификации.</w:t>
      </w:r>
    </w:p>
    <w:p w:rsidR="00142635" w:rsidRDefault="00142635" w:rsidP="00142635">
      <w:r>
        <w:t xml:space="preserve">       Подсчет лейкоцитов проводят в тонкой части мазка, где эритроциты лежат одиночно, а не сложены в «монетные столбики». Считают все встречающиеся целые, не разрушенные клетки, дифференцируя их по видам.</w:t>
      </w:r>
    </w:p>
    <w:p w:rsidR="00142635" w:rsidRDefault="00142635" w:rsidP="00142635">
      <w:r>
        <w:t xml:space="preserve">       Лейкоциты располагаются в мазке неравномерно: более крупные клетки</w:t>
      </w:r>
    </w:p>
    <w:p w:rsidR="00142635" w:rsidRDefault="00142635" w:rsidP="00142635">
      <w:r>
        <w:t xml:space="preserve">(моноциты, эозинофилы, нейтрофилы) встречаются чаще по краю мазка, а более мелкие (лимфоциты) – в его середине, поэтому подсчет лейкоцитарной формулы следует проводить как по </w:t>
      </w:r>
      <w:r w:rsidR="00D7417B">
        <w:t xml:space="preserve">краю, так и по середине мазка, </w:t>
      </w:r>
      <w:r>
        <w:t>передвигая его  по зигзагоо</w:t>
      </w:r>
      <w:r w:rsidR="00DA0065">
        <w:t>бразной линии – «линии  меандра».</w:t>
      </w:r>
      <w:r>
        <w:t xml:space="preserve">  </w:t>
      </w:r>
    </w:p>
    <w:p w:rsidR="00142635" w:rsidRDefault="00E90C6F" w:rsidP="00142635">
      <w:r>
        <w:rPr>
          <w:noProof/>
        </w:rPr>
        <w:pict>
          <v:shape id="_x0000_s1029" type="#_x0000_t75" style="position:absolute;left:0;text-align:left;margin-left:251.7pt;margin-top:71.75pt;width:195.75pt;height:259.55pt;z-index:-251655168;mso-position-horizontal-relative:text;mso-position-vertical-relative:text;mso-width-relative:page;mso-height-relative:page" wrapcoords="-96 0 -96 21527 21600 21527 21600 0 -96 0">
            <v:imagedata r:id="rId12" o:title="vWPhWkhJaCo"/>
            <w10:wrap type="tight"/>
          </v:shape>
        </w:pict>
      </w:r>
      <w:r w:rsidR="00142635">
        <w:t xml:space="preserve">       Если количество лейкоцитов у обследуемого в пределах нормы и при подсчете первых 100 лейкоцитов не обнаружено никаких отклонений ни в составе лейкоцитарной формулы, ни в морфологии клеток, то ограничиваются подсчетом 100 лейкоцитов. Если же были выявлены какие-либо отклонения от нормы (например, увеличение количества палочкоядерных форм, эозинофилов или появление лейкоцитов, в норме в периферической крови не обна</w:t>
      </w:r>
      <w:r w:rsidR="00DA0065">
        <w:t xml:space="preserve">руживаемых), необходим подсчет </w:t>
      </w:r>
      <w:r w:rsidR="00142635">
        <w:t>200 лейкоцитов. При лейкоцитоз</w:t>
      </w:r>
      <w:r w:rsidR="00DA0065">
        <w:t xml:space="preserve">ах всегда следует подсчитывать </w:t>
      </w:r>
      <w:r w:rsidR="00142635">
        <w:t>200 лейкоцитов. Для расчета лейкоцитарной формулы в этом случае полученные результаты нужно разделить на 2.</w:t>
      </w:r>
    </w:p>
    <w:p w:rsidR="00142635" w:rsidRDefault="00142635" w:rsidP="00781195"/>
    <w:p w:rsidR="00142635" w:rsidRDefault="00142635" w:rsidP="00781195"/>
    <w:p w:rsidR="00142635" w:rsidRDefault="00142635" w:rsidP="00781195"/>
    <w:p w:rsidR="00142635" w:rsidRDefault="00142635" w:rsidP="00781195"/>
    <w:p w:rsidR="00142635" w:rsidRDefault="00142635" w:rsidP="00142635">
      <w:pPr>
        <w:pStyle w:val="a9"/>
      </w:pPr>
      <w:r>
        <w:lastRenderedPageBreak/>
        <w:t>ДЕНЬ 9. МЕТОДИЧЕСКИЙ ДЕНЬ. (06.04.24)</w:t>
      </w:r>
    </w:p>
    <w:p w:rsidR="002C52D2" w:rsidRDefault="002C52D2" w:rsidP="002C52D2">
      <w:r>
        <w:t>Работа с дневником ПП. Изучение дополнительной литературы по теме: Основные методы определения гематологических показателей, современными анализаторами.</w:t>
      </w:r>
    </w:p>
    <w:p w:rsidR="00142635" w:rsidRDefault="00142635" w:rsidP="00781195"/>
    <w:p w:rsidR="00142635" w:rsidRDefault="00142635" w:rsidP="00781195"/>
    <w:p w:rsidR="00142635" w:rsidRDefault="00142635" w:rsidP="00781195"/>
    <w:p w:rsidR="00142635" w:rsidRDefault="00142635" w:rsidP="00781195"/>
    <w:p w:rsidR="00142635" w:rsidRDefault="00142635" w:rsidP="00781195"/>
    <w:p w:rsidR="00142635" w:rsidRDefault="00142635" w:rsidP="00781195"/>
    <w:p w:rsidR="00142635" w:rsidRDefault="00142635" w:rsidP="00781195"/>
    <w:p w:rsidR="00142635" w:rsidRDefault="00142635" w:rsidP="00781195"/>
    <w:p w:rsidR="00142635" w:rsidRDefault="00142635" w:rsidP="00781195"/>
    <w:p w:rsidR="00142635" w:rsidRDefault="00142635" w:rsidP="00781195"/>
    <w:p w:rsidR="00142635" w:rsidRDefault="00142635" w:rsidP="00781195"/>
    <w:p w:rsidR="00142635" w:rsidRDefault="00142635" w:rsidP="00781195"/>
    <w:p w:rsidR="00142635" w:rsidRDefault="00142635" w:rsidP="00781195"/>
    <w:p w:rsidR="00142635" w:rsidRDefault="00142635" w:rsidP="00781195"/>
    <w:p w:rsidR="00142635" w:rsidRDefault="00142635" w:rsidP="00781195"/>
    <w:p w:rsidR="00142635" w:rsidRDefault="00142635" w:rsidP="00781195"/>
    <w:p w:rsidR="00142635" w:rsidRDefault="00142635" w:rsidP="00781195"/>
    <w:p w:rsidR="00142635" w:rsidRDefault="00142635" w:rsidP="00781195"/>
    <w:p w:rsidR="00142635" w:rsidRDefault="00142635" w:rsidP="00781195"/>
    <w:p w:rsidR="00142635" w:rsidRDefault="00142635" w:rsidP="00781195"/>
    <w:p w:rsidR="009E188C" w:rsidRDefault="009E188C" w:rsidP="00781195"/>
    <w:p w:rsidR="00142635" w:rsidRDefault="00142635" w:rsidP="00781195"/>
    <w:p w:rsidR="00142635" w:rsidRDefault="00142635" w:rsidP="00142635">
      <w:pPr>
        <w:pStyle w:val="a9"/>
      </w:pPr>
      <w:r>
        <w:lastRenderedPageBreak/>
        <w:t>ДЕНЬ 10</w:t>
      </w:r>
      <w:r w:rsidR="005D553F">
        <w:t>. СУПРОВИТАЛЬНАЯ ОКРАСКА РЕТИКУЛОЦИТОВ (08.04.24)</w:t>
      </w:r>
    </w:p>
    <w:p w:rsidR="005D553F" w:rsidRDefault="005D553F" w:rsidP="005D553F">
      <w:r w:rsidRPr="005D553F">
        <w:t>Суправитальное окрашивание-это метод окрашивания, используемый в микроскопии для изучения живых клеток, которые были удалены из организма. Он отличается от прижизненного окрашивания, которое проводится путем инъекции или иного введения пятна в организм. Таким образом, суправитальное пятно может обладать большей токсичностью, так как только несколько клеток должны пережить его на короткое время.</w:t>
      </w:r>
    </w:p>
    <w:p w:rsidR="005D553F" w:rsidRDefault="005D553F" w:rsidP="005D553F">
      <w:r>
        <w:t>Выявление зернисто-сетчатой субстанции ретикулоцитов при окраске бриллиант-крезиловым синим без предварительной фиксации.</w:t>
      </w:r>
    </w:p>
    <w:p w:rsidR="005D553F" w:rsidRDefault="005D553F" w:rsidP="005D553F">
      <w:r>
        <w:t>1 % раствор бриллиант-крезилового синего: 50 мг краски растворяют в 5 мл физиологического раствора и добавляют 20 мг цитрата натрия (раствор хранят</w:t>
      </w:r>
    </w:p>
    <w:p w:rsidR="005D553F" w:rsidRDefault="005D553F" w:rsidP="005D553F">
      <w:r>
        <w:t>На предметное стекло с лункой наносят 2 капли 1 % раствора краски бриллиантового крезилового синего и 1 каплю крови. Осторожно перемешивают стеклянной палочкой и смесь помещают во влажную камеру (чашку Петри, в которую по краям вкладывают слегка смоченные валики марли или ваты) на 30 минут при комнатной температуре. Затем делают мазки и высушивают.</w:t>
      </w:r>
    </w:p>
    <w:p w:rsidR="005D553F" w:rsidRDefault="00485299" w:rsidP="005D553F">
      <w:r>
        <w:pict>
          <v:shape id="_x0000_i1028" type="#_x0000_t75" style="width:272.25pt;height:202.5pt">
            <v:imagedata r:id="rId13" o:title="retikulocity_norma"/>
          </v:shape>
        </w:pict>
      </w:r>
    </w:p>
    <w:p w:rsidR="00142635" w:rsidRDefault="00142635" w:rsidP="00781195"/>
    <w:p w:rsidR="00142635" w:rsidRDefault="00142635" w:rsidP="00781195"/>
    <w:p w:rsidR="00142635" w:rsidRDefault="00142635" w:rsidP="00781195"/>
    <w:p w:rsidR="00142635" w:rsidRDefault="00142635" w:rsidP="00781195"/>
    <w:p w:rsidR="00C329C7" w:rsidRDefault="005D553F" w:rsidP="005D553F">
      <w:pPr>
        <w:pStyle w:val="a9"/>
      </w:pPr>
      <w:r>
        <w:lastRenderedPageBreak/>
        <w:t>ДЕНЬ 11. ПОДСЧЕТ КОЛИЧЕСТВА РЕТИКУЛОЦИТОВ. (09.04.24)</w:t>
      </w:r>
    </w:p>
    <w:p w:rsidR="005D553F" w:rsidRDefault="005D553F" w:rsidP="005D553F">
      <w:pPr>
        <w:spacing w:line="240" w:lineRule="auto"/>
      </w:pPr>
      <w:r>
        <w:t>В пробирку помещают 0,05 мл краски 3 и 0,2 мл крови;</w:t>
      </w:r>
    </w:p>
    <w:p w:rsidR="005D553F" w:rsidRDefault="005D553F" w:rsidP="005D553F">
      <w:pPr>
        <w:spacing w:line="240" w:lineRule="auto"/>
      </w:pPr>
      <w:r>
        <w:t>смесь закрывают влажной ваткой, тщательно перемешивают и оставляют на 20-30 минут;</w:t>
      </w:r>
    </w:p>
    <w:p w:rsidR="005D553F" w:rsidRDefault="005D553F" w:rsidP="005D553F">
      <w:pPr>
        <w:spacing w:line="240" w:lineRule="auto"/>
      </w:pPr>
      <w:r>
        <w:t>перемешивают и готовят тонкие мазки.</w:t>
      </w:r>
    </w:p>
    <w:p w:rsidR="005D553F" w:rsidRDefault="005D553F" w:rsidP="005D553F">
      <w:pPr>
        <w:spacing w:line="240" w:lineRule="auto"/>
      </w:pPr>
      <w:r>
        <w:t>Подсчет количества ретикулоцитов</w:t>
      </w:r>
    </w:p>
    <w:p w:rsidR="005D553F" w:rsidRDefault="005D553F" w:rsidP="005D553F">
      <w:pPr>
        <w:spacing w:line="240" w:lineRule="auto"/>
      </w:pPr>
      <w:r>
        <w:t>Окрашенный одним из описанных методом мазок микроскопируют с иммерсионной системой: окуляр 7 Х, объектив 90 Х, конденсор поднят.</w:t>
      </w:r>
    </w:p>
    <w:p w:rsidR="005D553F" w:rsidRDefault="005D553F" w:rsidP="005D553F">
      <w:pPr>
        <w:spacing w:line="240" w:lineRule="auto"/>
      </w:pPr>
      <w:r>
        <w:t>В мазках эритроциты окрашены в желтовато-зеленоватый цвет, зернисто-нитчатая субстанция – в синий цвет.</w:t>
      </w:r>
    </w:p>
    <w:p w:rsidR="005D553F" w:rsidRDefault="005D553F" w:rsidP="005D553F">
      <w:pPr>
        <w:spacing w:line="240" w:lineRule="auto"/>
      </w:pPr>
      <w:r>
        <w:t>Подсчитывают не менее 1000 эритроцитов, отмечая среди них количество эритроцитов, содержащих зернисто-нитчатую субстанцию. Ретикулоциты как молодые эритроциты входят в счет 1000 эритроцитов.</w:t>
      </w:r>
    </w:p>
    <w:p w:rsidR="005D553F" w:rsidRDefault="005D553F" w:rsidP="005D553F">
      <w:pPr>
        <w:spacing w:line="240" w:lineRule="auto"/>
      </w:pPr>
      <w:r>
        <w:t>Для облегчения подсчета используют ограничитель поля зрения, готовя его таким образом, чтобы одновременно в поле зрения находилось около 50 эритроцитов. Затем просчитывают 20 таких полей зрения.</w:t>
      </w:r>
    </w:p>
    <w:p w:rsidR="005D553F" w:rsidRDefault="005D553F" w:rsidP="005D553F">
      <w:pPr>
        <w:spacing w:line="240" w:lineRule="auto"/>
      </w:pPr>
      <w:r>
        <w:t>Количество ретикулоцитов выражают на 1000 эритроцитов, в процентах или в промилле. 1 промилле (‰) = 1/1000.</w:t>
      </w:r>
    </w:p>
    <w:p w:rsidR="00C329C7" w:rsidRDefault="00C329C7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5D553F" w:rsidRDefault="005D553F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5D553F" w:rsidRDefault="005D553F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5D553F" w:rsidRDefault="005D553F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5D553F" w:rsidRDefault="005D553F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5D553F" w:rsidRDefault="005D553F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5D553F" w:rsidRDefault="005D553F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5D553F" w:rsidRDefault="005D553F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5D553F" w:rsidRDefault="005D553F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5D553F" w:rsidRDefault="005D553F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5D553F" w:rsidRDefault="005D553F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5D553F" w:rsidRDefault="005D553F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5D553F" w:rsidRDefault="005D553F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5D553F" w:rsidRDefault="005D553F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5D553F" w:rsidRDefault="005D553F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5D553F" w:rsidRDefault="005D553F" w:rsidP="009E188C">
      <w:pPr>
        <w:tabs>
          <w:tab w:val="left" w:pos="8505"/>
        </w:tabs>
        <w:spacing w:after="0"/>
        <w:rPr>
          <w:b/>
          <w:szCs w:val="28"/>
        </w:rPr>
      </w:pPr>
    </w:p>
    <w:p w:rsidR="00762567" w:rsidRDefault="00762567" w:rsidP="009E188C">
      <w:pPr>
        <w:tabs>
          <w:tab w:val="left" w:pos="8505"/>
        </w:tabs>
        <w:spacing w:after="0"/>
        <w:rPr>
          <w:b/>
          <w:szCs w:val="28"/>
        </w:rPr>
      </w:pPr>
    </w:p>
    <w:p w:rsidR="005D553F" w:rsidRDefault="005D553F" w:rsidP="005D553F">
      <w:pPr>
        <w:pStyle w:val="a9"/>
      </w:pPr>
      <w:r>
        <w:lastRenderedPageBreak/>
        <w:t>ДЕНЬ 12. ОПРЕДЕЛЕНИЕ ГЕМАТОКРИТА (10.04.24)</w:t>
      </w:r>
    </w:p>
    <w:p w:rsidR="005D553F" w:rsidRDefault="005D553F" w:rsidP="005D553F">
      <w:pPr>
        <w:spacing w:line="240" w:lineRule="auto"/>
      </w:pPr>
      <w:r>
        <w:t>В предварительно обработанный антикоагулянтом и высушенный капилляр набирают кровь из пальца на 7/8 длины капилляра.</w:t>
      </w:r>
    </w:p>
    <w:p w:rsidR="005D553F" w:rsidRDefault="005D553F" w:rsidP="005D553F">
      <w:pPr>
        <w:spacing w:line="240" w:lineRule="auto"/>
      </w:pPr>
      <w:r>
        <w:t>Укупоривают капилляры с одного конца специальной пастой (или пластилином) и помещают их в ротор центрифуги так, чтобы укупоренные концы упирались в резиновую прокладку.</w:t>
      </w:r>
    </w:p>
    <w:p w:rsidR="005D553F" w:rsidRDefault="005D553F" w:rsidP="005D553F">
      <w:pPr>
        <w:spacing w:line="240" w:lineRule="auto"/>
      </w:pPr>
      <w:r>
        <w:t>Центрифугируют 5 минут при 8000 об/мин.</w:t>
      </w:r>
    </w:p>
    <w:p w:rsidR="005D553F" w:rsidRDefault="005D553F" w:rsidP="005D553F">
      <w:pPr>
        <w:spacing w:line="240" w:lineRule="auto"/>
      </w:pPr>
      <w:r>
        <w:t>По специальной шкале, приложенной к центрифуге, определяют гематокритную величину.</w:t>
      </w:r>
    </w:p>
    <w:p w:rsidR="005D553F" w:rsidRDefault="005D553F" w:rsidP="005D553F">
      <w:pPr>
        <w:spacing w:line="240" w:lineRule="auto"/>
      </w:pPr>
      <w:r>
        <w:t>Гематокрит также можно определить:</w:t>
      </w:r>
    </w:p>
    <w:p w:rsidR="005D553F" w:rsidRDefault="005D553F" w:rsidP="005D553F">
      <w:pPr>
        <w:spacing w:line="240" w:lineRule="auto"/>
      </w:pPr>
      <w:r>
        <w:t>Унифицированным микрометодом в модификации Й. Тодорова, при котором ход анализа аналогичен описанному выше, но вместо специальной центрифуги и капилляров используются капилляры Панченкова, обрезанные с верхнего конца до длины 10см, и подходящая центрифуга.</w:t>
      </w:r>
    </w:p>
    <w:p w:rsidR="005D553F" w:rsidRDefault="005D553F" w:rsidP="005D553F">
      <w:pPr>
        <w:spacing w:line="240" w:lineRule="auto"/>
      </w:pPr>
      <w:r>
        <w:t>С помощью гематологических автоматов.</w:t>
      </w:r>
    </w:p>
    <w:p w:rsidR="005D553F" w:rsidRDefault="005D553F" w:rsidP="005D553F">
      <w:pPr>
        <w:spacing w:line="240" w:lineRule="auto"/>
      </w:pPr>
      <w:r>
        <w:t>Нормальные величины</w:t>
      </w:r>
    </w:p>
    <w:p w:rsidR="005D553F" w:rsidRDefault="005D553F" w:rsidP="005D553F">
      <w:pPr>
        <w:spacing w:line="240" w:lineRule="auto"/>
      </w:pPr>
      <w:r>
        <w:t>мужчины - 40-48%;</w:t>
      </w:r>
    </w:p>
    <w:p w:rsidR="005D553F" w:rsidRDefault="005D553F" w:rsidP="005D553F">
      <w:pPr>
        <w:spacing w:line="240" w:lineRule="auto"/>
      </w:pPr>
      <w:r>
        <w:t>женщины – 36-42%.</w:t>
      </w:r>
    </w:p>
    <w:p w:rsidR="005D553F" w:rsidRDefault="005D553F" w:rsidP="005D553F">
      <w:pPr>
        <w:spacing w:line="240" w:lineRule="auto"/>
      </w:pPr>
      <w:r>
        <w:t>Клиническое значение.</w:t>
      </w:r>
    </w:p>
    <w:p w:rsidR="005D553F" w:rsidRDefault="005D553F" w:rsidP="005D553F">
      <w:pPr>
        <w:spacing w:line="240" w:lineRule="auto"/>
      </w:pPr>
      <w:r>
        <w:t>Снижение гематокритной величины характерно для анемии. Этот показатель широко используется в практической медицине для оценки степени анемии: чем ниже гематокрит, тем тяжелее анемия.</w:t>
      </w:r>
    </w:p>
    <w:p w:rsidR="00C329C7" w:rsidRDefault="00C329C7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5D553F" w:rsidRDefault="005D553F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5D553F" w:rsidRDefault="005D553F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5D553F" w:rsidRDefault="005D553F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5D553F" w:rsidRDefault="005D553F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5D553F" w:rsidRDefault="005D553F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5D553F" w:rsidRDefault="005D553F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5D553F" w:rsidRDefault="005D553F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5D553F" w:rsidRDefault="005D553F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5D553F" w:rsidRDefault="005D553F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5D553F" w:rsidRDefault="005D553F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5D553F" w:rsidRDefault="005D553F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5D553F" w:rsidRDefault="005D553F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5D553F" w:rsidRDefault="00FD7031" w:rsidP="00FD7031">
      <w:pPr>
        <w:pStyle w:val="a9"/>
      </w:pPr>
      <w:r>
        <w:lastRenderedPageBreak/>
        <w:t>ДЕНЬ 13. ДЛТЕЛЬНОСТЬ КРОВОТЕЧЕНИЯ И ВРЕМЯ СВЕРТЫВАНИЯ КРОВИ (11.04.24)</w:t>
      </w:r>
    </w:p>
    <w:p w:rsidR="00FD7031" w:rsidRDefault="00FD7031" w:rsidP="00FD7031">
      <w:pPr>
        <w:spacing w:line="240" w:lineRule="auto"/>
      </w:pPr>
      <w:r>
        <w:t>ОПРЕДЕЛЕНИЕ ДЛИТЕЛЬНОСТИ КРОВОТЕЧЕНИЯ ПО ДУКЕ</w:t>
      </w:r>
    </w:p>
    <w:p w:rsidR="00FD7031" w:rsidRDefault="00FD7031" w:rsidP="00FD7031">
      <w:pPr>
        <w:spacing w:line="240" w:lineRule="auto"/>
      </w:pPr>
      <w:r>
        <w:t>Определяется длительность кровотечения из капилляров после прокола кожи скарификатором.</w:t>
      </w:r>
    </w:p>
    <w:p w:rsidR="00FD7031" w:rsidRDefault="00FD7031" w:rsidP="00FD7031">
      <w:pPr>
        <w:spacing w:line="240" w:lineRule="auto"/>
      </w:pPr>
      <w:r>
        <w:t>Определение может проводиться при проколе пальца или мочки уха. Глубина прокола должна быть не менее 3мм – только при этом условии кровь из ранки выделяется самопроизвольно, без нажима.</w:t>
      </w:r>
    </w:p>
    <w:p w:rsidR="00FD7031" w:rsidRDefault="00FD7031" w:rsidP="00FD7031">
      <w:pPr>
        <w:spacing w:line="240" w:lineRule="auto"/>
      </w:pPr>
      <w:r>
        <w:t>Сразу после прокола включают секундомер.</w:t>
      </w:r>
    </w:p>
    <w:p w:rsidR="00FD7031" w:rsidRDefault="00FD7031" w:rsidP="00FD7031">
      <w:pPr>
        <w:spacing w:line="240" w:lineRule="auto"/>
      </w:pPr>
      <w:r>
        <w:t>Первую каплю крови не удаляют ватой, как обычно, а прикасаются к ней фильтровальной бумагой, которая впитывает кровь. Далее снимают фильтровальной бумагой выступающие капли крови через каждые 30 секунд. Постепенно капли крови становятся все меньше.</w:t>
      </w:r>
    </w:p>
    <w:p w:rsidR="00FD7031" w:rsidRDefault="00FD7031" w:rsidP="00FD7031">
      <w:pPr>
        <w:spacing w:line="240" w:lineRule="auto"/>
      </w:pPr>
      <w:r>
        <w:t>Нормальные величины.</w:t>
      </w:r>
    </w:p>
    <w:p w:rsidR="00FD7031" w:rsidRDefault="00FD7031" w:rsidP="00FD7031">
      <w:pPr>
        <w:spacing w:line="240" w:lineRule="auto"/>
      </w:pPr>
      <w:r>
        <w:t>Длительность кровотечения по Дуке составляет 2-4 минуты.</w:t>
      </w:r>
    </w:p>
    <w:p w:rsidR="00FD7031" w:rsidRDefault="00FD7031" w:rsidP="00FD7031">
      <w:pPr>
        <w:spacing w:line="240" w:lineRule="auto"/>
      </w:pPr>
      <w:r>
        <w:t>Диагностическое значение. Практическое значение имеет удлинение времени кровотечения, что наблюдается при тромбоцитопениях, заболеваниях печени, гиповитаминозе С, злокачественных опухолях и др. При гемофилии этот тест остается в пределах нормы.</w:t>
      </w:r>
    </w:p>
    <w:p w:rsidR="00FD7031" w:rsidRDefault="00FD7031" w:rsidP="00FD7031">
      <w:pPr>
        <w:spacing w:line="240" w:lineRule="auto"/>
      </w:pPr>
      <w:r>
        <w:t>ОПРЕДЕЛЕНИЕ ВРЕМЕНИ СВЕРТЫВАНИЯ КАПИЛЛЯРНОЙ КРОВИ</w:t>
      </w:r>
    </w:p>
    <w:p w:rsidR="00FD7031" w:rsidRDefault="00FD7031" w:rsidP="00FD7031">
      <w:pPr>
        <w:spacing w:line="240" w:lineRule="auto"/>
      </w:pPr>
      <w:r>
        <w:t>ПО СУХАРЕВУ</w:t>
      </w:r>
    </w:p>
    <w:p w:rsidR="00FD7031" w:rsidRDefault="00FD7031" w:rsidP="00FD7031">
      <w:pPr>
        <w:spacing w:line="240" w:lineRule="auto"/>
      </w:pPr>
      <w:r>
        <w:t>Определяется время образования сгустка крови в капилляре Панченкова.</w:t>
      </w:r>
    </w:p>
    <w:p w:rsidR="00FD7031" w:rsidRDefault="00FD7031" w:rsidP="00FD7031">
      <w:pPr>
        <w:spacing w:line="240" w:lineRule="auto"/>
      </w:pPr>
      <w:r>
        <w:t>Прокалывают кожу, удаляют первую каплю крови.</w:t>
      </w:r>
    </w:p>
    <w:p w:rsidR="00FD7031" w:rsidRDefault="00FD7031" w:rsidP="00FD7031">
      <w:pPr>
        <w:spacing w:line="240" w:lineRule="auto"/>
      </w:pPr>
      <w:r>
        <w:t>Набирают самотеком кровь в чистый сухой капилляр Панченкова до метки «70-75» (25-30делений) без пузырьков воздуха.</w:t>
      </w:r>
    </w:p>
    <w:p w:rsidR="00FD7031" w:rsidRDefault="00FD7031" w:rsidP="00FD7031">
      <w:pPr>
        <w:spacing w:line="240" w:lineRule="auto"/>
      </w:pPr>
      <w:r>
        <w:t>Включают секундомер.</w:t>
      </w:r>
    </w:p>
    <w:p w:rsidR="00FD7031" w:rsidRDefault="00FD7031" w:rsidP="00FD7031">
      <w:pPr>
        <w:spacing w:line="240" w:lineRule="auto"/>
      </w:pPr>
      <w:r>
        <w:t>Наклоном капилляра перемещают кровь на середину трубки.</w:t>
      </w:r>
    </w:p>
    <w:p w:rsidR="00FD7031" w:rsidRDefault="00FD7031" w:rsidP="00FD7031">
      <w:pPr>
        <w:spacing w:line="240" w:lineRule="auto"/>
      </w:pPr>
      <w:r>
        <w:t>Через каждые 30 секунд наклоняют капилляр поочередно вправо и влево под углом 45 градусов. При этом капилляр необходимо плотно держать в руке, чтобы сохранить более высокую и постоянную температуру свертывающейся крови.</w:t>
      </w:r>
    </w:p>
    <w:p w:rsidR="00FD7031" w:rsidRDefault="00FD7031" w:rsidP="00FD7031">
      <w:r>
        <w:t>В начале исследования кровь свободно перемещается внутри капилляра, а затем ее движение замедляется и появляется «хвостик» из нитей фибрина – это говорит о начале свертывания крови.</w:t>
      </w:r>
    </w:p>
    <w:p w:rsidR="00FD7031" w:rsidRDefault="00FD7031" w:rsidP="00FD7031">
      <w:pPr>
        <w:spacing w:line="240" w:lineRule="auto"/>
      </w:pPr>
      <w:r>
        <w:lastRenderedPageBreak/>
        <w:t>При полном свертывании кровь перестает двигаться.</w:t>
      </w:r>
    </w:p>
    <w:p w:rsidR="00FD7031" w:rsidRDefault="00FD7031" w:rsidP="00FD7031">
      <w:pPr>
        <w:spacing w:line="240" w:lineRule="auto"/>
      </w:pPr>
      <w:r>
        <w:t>Моменты начала и конца свертывания крови засекают по секундомеру.</w:t>
      </w:r>
    </w:p>
    <w:p w:rsidR="00FD7031" w:rsidRDefault="00FD7031" w:rsidP="00FD7031">
      <w:pPr>
        <w:spacing w:line="240" w:lineRule="auto"/>
      </w:pPr>
      <w:r>
        <w:t>Нормальные величины. Начало свертывания – 30 секунд – 2 минуты; конец свертывания – 3-5 минут.</w:t>
      </w:r>
    </w:p>
    <w:p w:rsidR="00FD7031" w:rsidRDefault="00FD7031" w:rsidP="00FD7031">
      <w:pPr>
        <w:spacing w:line="240" w:lineRule="auto"/>
      </w:pPr>
      <w:r>
        <w:t>Диагностическое значение. Удлинение времени свертывания крови наблюдается при тяжелой недостаточности факторов, участвующих во внутреннем пути образования протромбиназы, дефиците протромбина и фибриногена, а также при передозировке гепарина.</w:t>
      </w:r>
    </w:p>
    <w:p w:rsidR="002C52D2" w:rsidRDefault="002C52D2" w:rsidP="00FD7031">
      <w:pPr>
        <w:spacing w:line="240" w:lineRule="auto"/>
      </w:pPr>
    </w:p>
    <w:p w:rsidR="002C52D2" w:rsidRDefault="002C52D2" w:rsidP="00FD7031">
      <w:pPr>
        <w:spacing w:line="240" w:lineRule="auto"/>
      </w:pPr>
    </w:p>
    <w:p w:rsidR="002C52D2" w:rsidRDefault="002C52D2" w:rsidP="00FD7031">
      <w:pPr>
        <w:spacing w:line="240" w:lineRule="auto"/>
      </w:pPr>
    </w:p>
    <w:p w:rsidR="002C52D2" w:rsidRDefault="002C52D2" w:rsidP="00FD7031">
      <w:pPr>
        <w:spacing w:line="240" w:lineRule="auto"/>
      </w:pPr>
    </w:p>
    <w:p w:rsidR="002C52D2" w:rsidRDefault="002C52D2" w:rsidP="00FD7031">
      <w:pPr>
        <w:spacing w:line="240" w:lineRule="auto"/>
      </w:pPr>
    </w:p>
    <w:p w:rsidR="002C52D2" w:rsidRDefault="002C52D2" w:rsidP="00FD7031">
      <w:pPr>
        <w:spacing w:line="240" w:lineRule="auto"/>
      </w:pPr>
    </w:p>
    <w:p w:rsidR="002C52D2" w:rsidRDefault="002C52D2" w:rsidP="00FD7031">
      <w:pPr>
        <w:spacing w:line="240" w:lineRule="auto"/>
      </w:pPr>
    </w:p>
    <w:p w:rsidR="002C52D2" w:rsidRDefault="002C52D2" w:rsidP="00FD7031">
      <w:pPr>
        <w:spacing w:line="240" w:lineRule="auto"/>
      </w:pPr>
    </w:p>
    <w:p w:rsidR="002C52D2" w:rsidRDefault="002C52D2" w:rsidP="00FD7031">
      <w:pPr>
        <w:spacing w:line="240" w:lineRule="auto"/>
      </w:pPr>
    </w:p>
    <w:p w:rsidR="002C52D2" w:rsidRDefault="002C52D2" w:rsidP="00FD7031">
      <w:pPr>
        <w:spacing w:line="240" w:lineRule="auto"/>
      </w:pPr>
    </w:p>
    <w:p w:rsidR="002C52D2" w:rsidRDefault="002C52D2" w:rsidP="00FD7031">
      <w:pPr>
        <w:spacing w:line="240" w:lineRule="auto"/>
      </w:pPr>
    </w:p>
    <w:p w:rsidR="002C52D2" w:rsidRDefault="002C52D2" w:rsidP="00FD7031">
      <w:pPr>
        <w:spacing w:line="240" w:lineRule="auto"/>
      </w:pPr>
    </w:p>
    <w:p w:rsidR="002C52D2" w:rsidRDefault="002C52D2" w:rsidP="00FD7031">
      <w:pPr>
        <w:spacing w:line="240" w:lineRule="auto"/>
      </w:pPr>
    </w:p>
    <w:p w:rsidR="002C52D2" w:rsidRDefault="002C52D2" w:rsidP="00FD7031">
      <w:pPr>
        <w:spacing w:line="240" w:lineRule="auto"/>
      </w:pPr>
    </w:p>
    <w:p w:rsidR="002C52D2" w:rsidRDefault="002C52D2" w:rsidP="00FD7031">
      <w:pPr>
        <w:spacing w:line="240" w:lineRule="auto"/>
      </w:pPr>
    </w:p>
    <w:p w:rsidR="002C52D2" w:rsidRDefault="002C52D2" w:rsidP="00FD7031">
      <w:pPr>
        <w:spacing w:line="240" w:lineRule="auto"/>
      </w:pPr>
    </w:p>
    <w:p w:rsidR="002C52D2" w:rsidRDefault="002C52D2" w:rsidP="00FD7031">
      <w:pPr>
        <w:spacing w:line="240" w:lineRule="auto"/>
      </w:pPr>
    </w:p>
    <w:p w:rsidR="002C52D2" w:rsidRDefault="002C52D2" w:rsidP="00FD7031">
      <w:pPr>
        <w:spacing w:line="240" w:lineRule="auto"/>
      </w:pPr>
    </w:p>
    <w:p w:rsidR="002C52D2" w:rsidRDefault="002C52D2" w:rsidP="00FD7031">
      <w:pPr>
        <w:spacing w:line="240" w:lineRule="auto"/>
      </w:pPr>
    </w:p>
    <w:p w:rsidR="002C52D2" w:rsidRDefault="002C52D2" w:rsidP="00FD7031">
      <w:pPr>
        <w:spacing w:line="240" w:lineRule="auto"/>
      </w:pPr>
    </w:p>
    <w:p w:rsidR="002C52D2" w:rsidRDefault="002C52D2" w:rsidP="00FD7031">
      <w:pPr>
        <w:spacing w:line="240" w:lineRule="auto"/>
      </w:pPr>
    </w:p>
    <w:p w:rsidR="002C52D2" w:rsidRDefault="00A80B41" w:rsidP="002C52D2">
      <w:pPr>
        <w:pStyle w:val="a9"/>
      </w:pPr>
      <w:r>
        <w:lastRenderedPageBreak/>
        <w:t>ДЕНЬ 14</w:t>
      </w:r>
      <w:r w:rsidR="002C52D2">
        <w:t>. ОПРЕДЕЛЕНИЕ КОЛИЧЕСТВА ТРОМБОУЦИТОВ (12.04.24)</w:t>
      </w:r>
    </w:p>
    <w:p w:rsidR="002C52D2" w:rsidRDefault="002C52D2" w:rsidP="002C52D2">
      <w:r>
        <w:t>В окрашенных мазках крови подсчитывают количество тромбоцитов, встречающихся при подсчете 1000 эритроцитов. Одновременно в счетной камере Горяева определяют количество эритроцитов в 1л крови, а затем делают пересчет количества тромбоцитов на 1л крови.</w:t>
      </w:r>
    </w:p>
    <w:p w:rsidR="002C52D2" w:rsidRDefault="002C52D2" w:rsidP="002C52D2">
      <w:r>
        <w:t>14% раствор магния сернокислого или 6% раствор ЭДТА. Эти реактивы предотвращают слипание тромбоцитов, способствуя их равномерному распределению в мазке.</w:t>
      </w:r>
    </w:p>
    <w:p w:rsidR="002C52D2" w:rsidRDefault="002C52D2" w:rsidP="002C52D2">
      <w:r>
        <w:t>В капилляр Панченкова набирают один из реактивов до метки «75», выдувают в серологическую пробирку.</w:t>
      </w:r>
    </w:p>
    <w:p w:rsidR="002C52D2" w:rsidRDefault="002C52D2" w:rsidP="002C52D2">
      <w:r>
        <w:t>Этим же капилляром берут кровь из пальца до метко «0» (К), выдувают ее пробирку с реактивом, перемешивают.</w:t>
      </w:r>
    </w:p>
    <w:p w:rsidR="002C52D2" w:rsidRDefault="002C52D2" w:rsidP="002C52D2">
      <w:r>
        <w:t>Готовят из смеси тонкие мазки, высушивают их, фиксируют и окрашивают по Романовскому в течение 2-3 часов, если использовался сульфат магния и в течение 30-40 минут, если использовали ЭДТА. Тромбоциты при этом окрашиваются в фиолетовый цвет.</w:t>
      </w:r>
    </w:p>
    <w:p w:rsidR="002C52D2" w:rsidRDefault="002C52D2" w:rsidP="002C52D2">
      <w:r>
        <w:t>Одновременно берут кровь для подсчета количества эритроцитов.</w:t>
      </w:r>
    </w:p>
    <w:p w:rsidR="002C52D2" w:rsidRDefault="002C52D2" w:rsidP="002C52D2">
      <w:r>
        <w:t>Окрашенные мазки микроскопируют при условиях: окуляр 7Х или 10Х, объектив 90х, конденсор поднят.</w:t>
      </w:r>
    </w:p>
    <w:p w:rsidR="002C52D2" w:rsidRDefault="002C52D2" w:rsidP="002C52D2">
      <w:r>
        <w:t>Подсчет количества тромбоцитов ведут в тонких местах препарата следующим образом: в каждом поле зрения считают число эритроцитов и тромбоцитов, передвигая мазок до тех пор, пока не будут посчитаны 1000 эритроцитов.</w:t>
      </w:r>
    </w:p>
    <w:p w:rsidR="002C52D2" w:rsidRDefault="002C52D2" w:rsidP="002C52D2">
      <w:r>
        <w:t>Для удобства счета и большей точности пользуются окуляром с ограничителем поля зрения по Фонио. Для ограничения поля зрения в окуляр вкладывают кружок из бумаги с небольшим отверстием по центру в форме ромба. В ограниченном поле зрения должно быть видно около 50 эритроцитов.</w:t>
      </w:r>
    </w:p>
    <w:p w:rsidR="002C52D2" w:rsidRDefault="002C52D2" w:rsidP="002C52D2">
      <w:r>
        <w:t>Сосчитав 1000 эритроцитов, суммируют количество встретивших</w:t>
      </w:r>
      <w:r w:rsidR="00D65AA9">
        <w:t>ся при этом тромбоцитов.</w:t>
      </w:r>
    </w:p>
    <w:p w:rsidR="002C52D2" w:rsidRDefault="002C52D2" w:rsidP="00FD7031">
      <w:pPr>
        <w:spacing w:line="240" w:lineRule="auto"/>
      </w:pPr>
    </w:p>
    <w:p w:rsidR="002C52D2" w:rsidRDefault="002C52D2" w:rsidP="00FD7031">
      <w:pPr>
        <w:spacing w:line="240" w:lineRule="auto"/>
      </w:pPr>
    </w:p>
    <w:p w:rsidR="005D553F" w:rsidRDefault="00A80B41" w:rsidP="002C52D2">
      <w:pPr>
        <w:pStyle w:val="a9"/>
      </w:pPr>
      <w:r>
        <w:lastRenderedPageBreak/>
        <w:t>ДЕНЬ 15</w:t>
      </w:r>
      <w:r w:rsidR="002C52D2">
        <w:t>. МЕТОДИЧЕСКИЙ ДЕНЬ (13.04.24)</w:t>
      </w:r>
    </w:p>
    <w:p w:rsidR="002C52D2" w:rsidRDefault="002C52D2" w:rsidP="002C52D2">
      <w:r>
        <w:t>Работа с дневником ПП. Изучение дополнительной литературы по теме: Основные методы определения гематологических показателей, современными анализаторами.</w:t>
      </w:r>
    </w:p>
    <w:p w:rsidR="005D553F" w:rsidRDefault="005D553F" w:rsidP="00FD7031">
      <w:pPr>
        <w:tabs>
          <w:tab w:val="left" w:pos="8505"/>
        </w:tabs>
        <w:spacing w:after="0" w:line="240" w:lineRule="auto"/>
        <w:jc w:val="center"/>
        <w:rPr>
          <w:b/>
          <w:szCs w:val="28"/>
        </w:rPr>
      </w:pPr>
    </w:p>
    <w:p w:rsidR="005D553F" w:rsidRDefault="005D553F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C329C7" w:rsidRDefault="00C329C7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2C52D2" w:rsidRDefault="002C52D2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2C52D2" w:rsidRDefault="002C52D2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2C52D2" w:rsidRDefault="002C52D2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2C52D2" w:rsidRDefault="002C52D2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2C52D2" w:rsidRDefault="002C52D2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2C52D2" w:rsidRDefault="002C52D2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2C52D2" w:rsidRDefault="002C52D2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2C52D2" w:rsidRDefault="002C52D2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2C52D2" w:rsidRDefault="002C52D2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2C52D2" w:rsidRDefault="002C52D2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2C52D2" w:rsidRDefault="002C52D2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2C52D2" w:rsidRDefault="002C52D2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2C52D2" w:rsidRDefault="002C52D2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2C52D2" w:rsidRDefault="002C52D2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2C52D2" w:rsidRDefault="002C52D2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2C52D2" w:rsidRDefault="002C52D2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2C52D2" w:rsidRDefault="002C52D2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2C52D2" w:rsidRDefault="002C52D2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2C52D2" w:rsidRDefault="002C52D2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2C52D2" w:rsidRDefault="002C52D2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2C52D2" w:rsidRDefault="002C52D2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2C52D2" w:rsidRDefault="002C52D2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2C52D2" w:rsidRDefault="002C52D2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2C52D2" w:rsidRDefault="002C52D2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2C52D2" w:rsidRDefault="002C52D2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2C52D2" w:rsidRDefault="002C52D2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2C52D2" w:rsidRDefault="002C52D2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2C52D2" w:rsidRDefault="002C52D2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2C52D2" w:rsidRDefault="002C52D2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2C52D2" w:rsidRDefault="002C52D2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2C52D2" w:rsidRDefault="002C52D2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</w:p>
    <w:p w:rsidR="002C52D2" w:rsidRDefault="002C52D2" w:rsidP="002C52D2">
      <w:pPr>
        <w:pStyle w:val="a9"/>
      </w:pPr>
      <w:r>
        <w:lastRenderedPageBreak/>
        <w:t xml:space="preserve">ДЕНЬ </w:t>
      </w:r>
      <w:r w:rsidR="00A80B41">
        <w:t>16. ОПРЕДЕЛЕНИЕ ОСМОТИЧЕСКОЙ РЕЗИСТЕНТНОСТИ ЭРИТРОЦИТОВ. (15.04.24)</w:t>
      </w:r>
    </w:p>
    <w:p w:rsidR="00A80B41" w:rsidRDefault="00D65AA9" w:rsidP="00A80B41">
      <w:r>
        <w:t>Под резистентностью</w:t>
      </w:r>
      <w:r w:rsidR="00A80B41">
        <w:t xml:space="preserve"> клеток понимают их способность противостоять разрушительным воздействиям: осмотическим, механическим, тепловым, химическим и др. В клинической практике наибольшее распространение получило определение осмотической резистентности эритроцитов.</w:t>
      </w:r>
    </w:p>
    <w:p w:rsidR="00A80B41" w:rsidRDefault="00A80B41" w:rsidP="00A80B41">
      <w:r>
        <w:t>В растворе с осмотическим давлением, равным осмотическому давлению крови, эритроциты не изменяются. Солевой раствор, имеющий осмотическое давление, одинаковое с осмотическим давлением крови, называется изотоническим. Изотоническим солевым раствором для эритроцитов является 0,85% раствор хлорида натрия. Часто 0,85% раствор NaCl называют</w:t>
      </w:r>
      <w:r w:rsidR="00D65AA9">
        <w:t xml:space="preserve"> ещё физиологическим</w:t>
      </w:r>
      <w:r>
        <w:t>.</w:t>
      </w:r>
    </w:p>
    <w:p w:rsidR="00A80B41" w:rsidRDefault="00A80B41" w:rsidP="00A80B41">
      <w:r>
        <w:t>В гипертонических солевых растворах эритроциты сморщиваются, а в гипотонических – набухаю</w:t>
      </w:r>
      <w:r w:rsidR="00D65AA9">
        <w:t>т и разрушаются</w:t>
      </w:r>
      <w:r>
        <w:t>.</w:t>
      </w:r>
    </w:p>
    <w:p w:rsidR="00A80B41" w:rsidRDefault="00A80B41" w:rsidP="00A80B41">
      <w:r>
        <w:t>Осмотическую резистентность эритроцитов исследуют по отношению к гипотоническим растворам хлорида натрия разной концентрации. Концентрацию хлорида натрия, при которой начинают гемолизироваться первые, наиболее слабые эритроциты, принимают за начало гемолиза, а при которой разрушаются все эритроциты – за полный гемолиз.</w:t>
      </w:r>
    </w:p>
    <w:p w:rsidR="00A80B41" w:rsidRDefault="00A80B41" w:rsidP="00A80B41">
      <w:r>
        <w:t>В каждую пробирку вносят по 1 капилляру Сали гепаринизированной крови.</w:t>
      </w:r>
    </w:p>
    <w:p w:rsidR="00A80B41" w:rsidRDefault="00A80B41" w:rsidP="00A80B41">
      <w:r>
        <w:t>Перемешивают содержимое всех 14 пробирок, начиная с первой, и оставляют стоять 30 минут при комнатной температуре.</w:t>
      </w:r>
    </w:p>
    <w:p w:rsidR="00A80B41" w:rsidRDefault="00A80B41" w:rsidP="00A80B41">
      <w:r>
        <w:t>Центрифугируют содержимое пробирок в течение 5 минут при 2000 об/мин.</w:t>
      </w:r>
    </w:p>
    <w:p w:rsidR="00A80B41" w:rsidRDefault="00A80B41" w:rsidP="00A80B41">
      <w:r>
        <w:t>Колориметрируют надосадочные жидкости пробирок №№ 2-14 при условиях: светофильтр – зеленый (длина волны 500-560нм);</w:t>
      </w:r>
    </w:p>
    <w:p w:rsidR="00A80B41" w:rsidRDefault="00A80B41" w:rsidP="00A80B41">
      <w:r>
        <w:t>кювета 10 мм;</w:t>
      </w:r>
    </w:p>
    <w:p w:rsidR="00A80B41" w:rsidRDefault="00A80B41" w:rsidP="00A80B41">
      <w:r>
        <w:t>против холостой пробы.</w:t>
      </w:r>
    </w:p>
    <w:p w:rsidR="00A80B41" w:rsidRDefault="00A80B41" w:rsidP="00A80B41">
      <w:r>
        <w:t>Холостая проба - надосадочная жидкость в пробирке, содержаще</w:t>
      </w:r>
      <w:r w:rsidR="0080632B">
        <w:t>й 1% раствор NaCl</w:t>
      </w:r>
      <w:r>
        <w:t>.</w:t>
      </w:r>
    </w:p>
    <w:p w:rsidR="00A80B41" w:rsidRDefault="00A80B41" w:rsidP="00A80B41">
      <w:r>
        <w:t>На следующий день повторяют исследование с инкубированной кровью, так как при некоторых видах гемолитических анемий понижение осмотической резистентности эритроцитов выявляется только после инкубации.</w:t>
      </w:r>
    </w:p>
    <w:p w:rsidR="00C329C7" w:rsidRDefault="00A80B41" w:rsidP="00A80B41">
      <w:pPr>
        <w:pStyle w:val="a9"/>
      </w:pPr>
      <w:r>
        <w:lastRenderedPageBreak/>
        <w:t xml:space="preserve">ДЕНЬ 17. </w:t>
      </w:r>
      <w:r w:rsidR="009E188C">
        <w:t>РАБОТА НА ГЕМОЛЕТИЧЕСКОМ АНАЛИЗАТОРЕ (16.04.24)</w:t>
      </w:r>
    </w:p>
    <w:p w:rsidR="009E188C" w:rsidRDefault="0080632B" w:rsidP="009E188C">
      <w:r>
        <w:rPr>
          <w:b/>
          <w:noProof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1927225</wp:posOffset>
            </wp:positionV>
            <wp:extent cx="2695575" cy="3601720"/>
            <wp:effectExtent l="0" t="0" r="0" b="0"/>
            <wp:wrapTight wrapText="bothSides">
              <wp:wrapPolygon edited="0">
                <wp:start x="0" y="0"/>
                <wp:lineTo x="0" y="21478"/>
                <wp:lineTo x="21524" y="21478"/>
                <wp:lineTo x="21524" y="0"/>
                <wp:lineTo x="0" y="0"/>
              </wp:wrapPolygon>
            </wp:wrapTight>
            <wp:docPr id="2" name="Рисунок 2" descr="C:\Users\User\AppData\Local\Microsoft\Windows\INetCache\Content.Word\b4RDRqVCt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INetCache\Content.Word\b4RDRqVCt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88C" w:rsidRPr="009E188C">
        <w:t>Работа с гематологическими анализаторами требует предельной аккуратности и точности, строгого соблюдения требований соответствующих инструкций к прибору. Большинство ошибок при работе с гематолог</w:t>
      </w:r>
      <w:r w:rsidR="00D65AA9">
        <w:t xml:space="preserve">ическими анализаторами связано </w:t>
      </w:r>
      <w:r w:rsidR="009E188C" w:rsidRPr="009E188C">
        <w:t>с техническими погрешностями: низкое качество ра</w:t>
      </w:r>
      <w:r w:rsidR="00DA0065">
        <w:t>зводящих жидкостей, погрешности</w:t>
      </w:r>
      <w:r w:rsidR="009E188C" w:rsidRPr="009E188C">
        <w:t xml:space="preserve"> при заборе крови, грязная посуда, удлинение интерва</w:t>
      </w:r>
      <w:r w:rsidR="00DA0065">
        <w:t xml:space="preserve">ла времени между забором крови </w:t>
      </w:r>
      <w:r w:rsidR="009E188C" w:rsidRPr="009E188C">
        <w:t>и подсчетом клеток и т.д. Однако существуют ошибки, связанные с особенностями патологических образцов крови.</w:t>
      </w:r>
    </w:p>
    <w:p w:rsidR="009E188C" w:rsidRDefault="009E188C" w:rsidP="009E188C">
      <w:r>
        <w:t>Все многообразие гематологических приборов можно услов</w:t>
      </w:r>
      <w:r w:rsidR="00D65AA9">
        <w:t xml:space="preserve">но разделить на 3 класса. Первый </w:t>
      </w:r>
      <w:r>
        <w:t>класс – полуавтоматические счетчики клеток крови, определяющие обычно от 4-х до 10 параметров (количество эритроцитов, лейкоцитов и тромбоцитов, концентрацию гемоглобина, гематокрит, расчетные эритроцитарные индексы). В анализатор</w:t>
      </w:r>
      <w:r w:rsidR="00D65AA9">
        <w:t xml:space="preserve">ах первого класса используется </w:t>
      </w:r>
      <w:r>
        <w:t>кондуктометрический метод, основанный на измере</w:t>
      </w:r>
      <w:r w:rsidR="00D65AA9">
        <w:t>нии разницы электропроводности клеток</w:t>
      </w:r>
      <w:r>
        <w:t xml:space="preserve"> крови и разбавляющей жидкости.</w:t>
      </w:r>
    </w:p>
    <w:p w:rsidR="009E188C" w:rsidRDefault="00D65AA9" w:rsidP="009E188C">
      <w:r>
        <w:t xml:space="preserve">       Второй класс</w:t>
      </w:r>
      <w:r w:rsidR="009E188C">
        <w:t xml:space="preserve"> - автоматические анализаторы, проводящие анализ цельной крови и определяющие до 20 параметров. Они дополнительно определяют расчетные показатели тромбоцитов, строят гистограммы (графические изображения) распределения лейкоцитов, эритроцитов и</w:t>
      </w:r>
      <w:r>
        <w:t xml:space="preserve"> тромбоцитов по объему, а также</w:t>
      </w:r>
      <w:r w:rsidR="009E188C">
        <w:t xml:space="preserve"> проводят частичную дифференцировку лейкоцитов      на гранулоциты, лимфоциты и «средние клетки», состоящие преимущественно из эозинофилов и базофилов.</w:t>
      </w:r>
    </w:p>
    <w:p w:rsidR="009E188C" w:rsidRDefault="009E188C" w:rsidP="009E188C">
      <w:r>
        <w:t xml:space="preserve">       Третий класс – высокотехнологичные гематологические анализаторы, позволяющие проводить развернутый анализ крови, включая полный подсчет лейкоцитарной формулы. В основе работы приборов этого класса лежит комбинация нескольких методов: кондуктометрического, лазерного, цитохимического и др.</w:t>
      </w:r>
    </w:p>
    <w:p w:rsidR="009E188C" w:rsidRDefault="009E188C" w:rsidP="0062268F">
      <w:pPr>
        <w:pStyle w:val="a9"/>
      </w:pPr>
      <w:r>
        <w:lastRenderedPageBreak/>
        <w:t>ДЕНЬ 18. ОПРЕДЕЛЕНИЕ ГРУППЫ И РЕЗУС ПРЕНАДЛЕЖНОСТИ КРОВИ (17.04.24)</w:t>
      </w:r>
    </w:p>
    <w:p w:rsidR="0062268F" w:rsidRDefault="0062268F" w:rsidP="0062268F">
      <w:r>
        <w:t>Наиболее широко для определения групп крови используются методы, основанные на реакции агглютинации:</w:t>
      </w:r>
    </w:p>
    <w:p w:rsidR="0062268F" w:rsidRDefault="0062268F" w:rsidP="0062268F">
      <w:r>
        <w:t>1) прямая (простая) реакция, при которой группа крови определяется по наличию на эритроцитах антигенов, выявляемых с помощью реагент-диагностикумов, содержащих анти-А и анти-В-антитела. Прямая реакция используется для первичного определения групп крови в лабо</w:t>
      </w:r>
      <w:r w:rsidR="00D65AA9">
        <w:t>ратории СПК и лечащим</w:t>
      </w:r>
      <w:r>
        <w:t xml:space="preserve"> врачом в больнице.</w:t>
      </w:r>
    </w:p>
    <w:p w:rsidR="009E188C" w:rsidRDefault="0062268F" w:rsidP="0062268F">
      <w:r>
        <w:t>2) перекрестный м</w:t>
      </w:r>
      <w:r w:rsidR="00D65AA9">
        <w:t>етод</w:t>
      </w:r>
      <w:r>
        <w:t>, при котором производится одновременное выявление антигенов эритроцитов с помощью стандартных сывороток и антител сыворотки с помощью стандартны</w:t>
      </w:r>
      <w:r w:rsidR="00D65AA9">
        <w:t>х эритроцитов</w:t>
      </w:r>
      <w:r>
        <w:t>. Перекрестный метод используется для компетентного определения группы крови, которое проводится в подтверждающей лаборатории специалистом-иммуногематологом. При этом результаты прямой и обратной реакции обязательно должны совпадать. Любое несоответствие этих результатов требует уточнения и дополнительных исследований.</w:t>
      </w:r>
    </w:p>
    <w:p w:rsidR="0062268F" w:rsidRDefault="0062268F" w:rsidP="0062268F">
      <w:r>
        <w:t>Кровь, подлежащая исследованию, отбирается в стеклянные пробирки, без противосвертывающего вещества. Реакция происходит, в обязательном порядке, на пластинке с ковшиками или на предметном стекле</w:t>
      </w:r>
      <w:r w:rsidR="00D65AA9">
        <w:t xml:space="preserve"> во влажной камере</w:t>
      </w:r>
      <w:r>
        <w:t>. Нанести каплю сыворотки анти-Rho (D), сверху добавить в 10 раз меньшее количество эритроцитов, отобранных пастеровской пипеткой из гематий, отделившихся от сгустка, который находится на дне пробирки. Прогомегонизировать смесь одним из углов предметного стекла, затем пластинку с ковшиками или накрытую чашку Петри заложить в термостат на один час, при температуре 37°С. Агглютинация охватывает эритроциты Rho (D) положительные, в то время как резус-отрицательные не подвергаются этому процессу. Для устранения возможной погрешности работать одновременно с двумя образцами контрольных эритроцитов.</w:t>
      </w:r>
    </w:p>
    <w:p w:rsidR="0062268F" w:rsidRDefault="0062268F" w:rsidP="0062268F">
      <w:r>
        <w:t xml:space="preserve">Агглютинация свидетельствует о присутствии в сыворотке антител неполного типа или положительного фактора Rho (D). Отсутствие агглютинации говорит о лишенной неполных антител сыворотке или о наличии отрицательного фактора Rho (D). В случае несоблюдения указаний по использованию лиофилизированного папаина с цистеином возможны погрешности за счет ложноположительных или ложноотрицательных реакций. </w:t>
      </w:r>
    </w:p>
    <w:p w:rsidR="009E188C" w:rsidRPr="009E188C" w:rsidRDefault="009E188C" w:rsidP="00D65AA9">
      <w:pPr>
        <w:pStyle w:val="a9"/>
        <w:jc w:val="both"/>
        <w:sectPr w:rsidR="009E188C" w:rsidRPr="009E188C" w:rsidSect="006922BD">
          <w:footerReference w:type="default" r:id="rId15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2D35AB" w:rsidRPr="00B32124" w:rsidRDefault="002D35AB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  <w:r w:rsidRPr="00B32124">
        <w:rPr>
          <w:b/>
          <w:szCs w:val="28"/>
        </w:rPr>
        <w:lastRenderedPageBreak/>
        <w:t>Лист лабораторных исследований.</w:t>
      </w:r>
    </w:p>
    <w:p w:rsidR="002D35AB" w:rsidRPr="00B32124" w:rsidRDefault="002D35AB" w:rsidP="002D35AB">
      <w:pPr>
        <w:tabs>
          <w:tab w:val="left" w:pos="8505"/>
        </w:tabs>
        <w:spacing w:after="0"/>
        <w:jc w:val="center"/>
        <w:rPr>
          <w:b/>
          <w:szCs w:val="28"/>
        </w:rPr>
      </w:pPr>
      <w:r w:rsidRPr="00B32124">
        <w:rPr>
          <w:b/>
          <w:szCs w:val="28"/>
        </w:rPr>
        <w:t>6</w:t>
      </w:r>
      <w:r>
        <w:rPr>
          <w:b/>
          <w:szCs w:val="28"/>
        </w:rPr>
        <w:t>/8</w:t>
      </w:r>
      <w:r w:rsidRPr="00B32124">
        <w:rPr>
          <w:b/>
          <w:szCs w:val="28"/>
        </w:rPr>
        <w:t xml:space="preserve"> семестр</w:t>
      </w:r>
    </w:p>
    <w:tbl>
      <w:tblPr>
        <w:tblW w:w="13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567"/>
        <w:gridCol w:w="426"/>
        <w:gridCol w:w="425"/>
        <w:gridCol w:w="425"/>
        <w:gridCol w:w="425"/>
        <w:gridCol w:w="425"/>
        <w:gridCol w:w="425"/>
        <w:gridCol w:w="426"/>
        <w:gridCol w:w="425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1276"/>
      </w:tblGrid>
      <w:tr w:rsidR="002D35AB" w:rsidRPr="00B32124" w:rsidTr="006922BD">
        <w:trPr>
          <w:cantSplit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rPr>
                <w:szCs w:val="28"/>
              </w:rPr>
            </w:pPr>
            <w:r w:rsidRPr="00B32124">
              <w:rPr>
                <w:szCs w:val="28"/>
              </w:rPr>
              <w:t>Исследования.</w:t>
            </w:r>
          </w:p>
        </w:tc>
        <w:tc>
          <w:tcPr>
            <w:tcW w:w="9214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 w:line="240" w:lineRule="auto"/>
              <w:rPr>
                <w:szCs w:val="28"/>
                <w:lang w:bidi="sa-IN"/>
              </w:rPr>
            </w:pPr>
            <w:r w:rsidRPr="00B32124">
              <w:rPr>
                <w:szCs w:val="28"/>
              </w:rPr>
              <w:t>Количество исследований по дням практики.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 w:line="240" w:lineRule="auto"/>
              <w:rPr>
                <w:szCs w:val="28"/>
                <w:lang w:bidi="sa-IN"/>
              </w:rPr>
            </w:pPr>
            <w:r w:rsidRPr="00B32124">
              <w:rPr>
                <w:szCs w:val="28"/>
                <w:lang w:bidi="sa-IN"/>
              </w:rPr>
              <w:t>итог</w:t>
            </w:r>
          </w:p>
        </w:tc>
      </w:tr>
      <w:tr w:rsidR="002D35AB" w:rsidRPr="00B32124" w:rsidTr="006922BD">
        <w:trPr>
          <w:cantSplit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5AB" w:rsidRPr="00B32124" w:rsidRDefault="002D35AB" w:rsidP="006922BD">
            <w:pPr>
              <w:spacing w:after="0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  <w:r w:rsidRPr="00B32124">
              <w:rPr>
                <w:szCs w:val="28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  <w:r w:rsidRPr="00B32124">
              <w:rPr>
                <w:szCs w:val="2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  <w:r w:rsidRPr="00B32124">
              <w:rPr>
                <w:szCs w:val="2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  <w:r w:rsidRPr="00B32124">
              <w:rPr>
                <w:szCs w:val="28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  <w:r w:rsidRPr="00B32124">
              <w:rPr>
                <w:szCs w:val="28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  <w:r w:rsidRPr="00B32124">
              <w:rPr>
                <w:szCs w:val="28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  <w:r w:rsidRPr="00B32124">
              <w:rPr>
                <w:szCs w:val="28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  <w:r w:rsidRPr="00B32124">
              <w:rPr>
                <w:szCs w:val="2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  <w:r w:rsidRPr="00B32124">
              <w:rPr>
                <w:szCs w:val="28"/>
              </w:rPr>
              <w:t>1</w:t>
            </w:r>
            <w:r>
              <w:rPr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17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 w:line="240" w:lineRule="auto"/>
              <w:rPr>
                <w:szCs w:val="28"/>
                <w:lang w:bidi="sa-IN"/>
              </w:rPr>
            </w:pPr>
            <w:r>
              <w:rPr>
                <w:szCs w:val="28"/>
                <w:lang w:bidi="sa-IN"/>
              </w:rPr>
              <w:t>18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 w:line="240" w:lineRule="auto"/>
              <w:rPr>
                <w:szCs w:val="28"/>
                <w:lang w:bidi="sa-IN"/>
              </w:rPr>
            </w:pPr>
          </w:p>
        </w:tc>
      </w:tr>
      <w:tr w:rsidR="002D35AB" w:rsidRPr="00B32124" w:rsidTr="006922B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определение гемоглобина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074A16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074A16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074A16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 w:line="240" w:lineRule="auto"/>
              <w:rPr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 w:line="240" w:lineRule="auto"/>
              <w:rPr>
                <w:szCs w:val="28"/>
                <w:lang w:bidi="sa-IN"/>
              </w:rPr>
            </w:pPr>
            <w:r>
              <w:rPr>
                <w:szCs w:val="28"/>
                <w:lang w:bidi="sa-IN"/>
              </w:rPr>
              <w:t>5</w:t>
            </w:r>
          </w:p>
        </w:tc>
      </w:tr>
      <w:tr w:rsidR="002D35AB" w:rsidRPr="00B32124" w:rsidTr="006922B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определение СОЭ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074A16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074A16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074A16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074A16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 w:line="240" w:lineRule="auto"/>
              <w:rPr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 w:line="240" w:lineRule="auto"/>
              <w:rPr>
                <w:szCs w:val="28"/>
                <w:lang w:bidi="sa-IN"/>
              </w:rPr>
            </w:pPr>
            <w:r>
              <w:rPr>
                <w:szCs w:val="28"/>
                <w:lang w:bidi="sa-IN"/>
              </w:rPr>
              <w:t>4</w:t>
            </w:r>
          </w:p>
        </w:tc>
      </w:tr>
      <w:tr w:rsidR="002D35AB" w:rsidRPr="00B32124" w:rsidTr="006922B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определение количества лейкоцитов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074A16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074A16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074A16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074A16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 w:line="240" w:lineRule="auto"/>
              <w:rPr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 w:line="240" w:lineRule="auto"/>
              <w:rPr>
                <w:szCs w:val="28"/>
                <w:lang w:bidi="sa-IN"/>
              </w:rPr>
            </w:pPr>
            <w:r>
              <w:rPr>
                <w:szCs w:val="28"/>
                <w:lang w:bidi="sa-IN"/>
              </w:rPr>
              <w:t>5</w:t>
            </w:r>
          </w:p>
        </w:tc>
      </w:tr>
      <w:tr w:rsidR="002D35AB" w:rsidRPr="00B32124" w:rsidTr="006922B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определение количества эритроцитов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074A16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074A16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074A16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 w:line="240" w:lineRule="auto"/>
              <w:rPr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 w:line="240" w:lineRule="auto"/>
              <w:rPr>
                <w:szCs w:val="28"/>
                <w:lang w:bidi="sa-IN"/>
              </w:rPr>
            </w:pPr>
            <w:r>
              <w:rPr>
                <w:szCs w:val="28"/>
                <w:lang w:bidi="sa-IN"/>
              </w:rPr>
              <w:t>4</w:t>
            </w:r>
          </w:p>
        </w:tc>
      </w:tr>
      <w:tr w:rsidR="002D35AB" w:rsidRPr="00B32124" w:rsidTr="006922B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приготовление мазка крови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074A16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074A16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074A16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074A16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 w:line="240" w:lineRule="auto"/>
              <w:rPr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 w:line="240" w:lineRule="auto"/>
              <w:rPr>
                <w:szCs w:val="28"/>
                <w:lang w:bidi="sa-IN"/>
              </w:rPr>
            </w:pPr>
            <w:r>
              <w:rPr>
                <w:szCs w:val="28"/>
                <w:lang w:bidi="sa-IN"/>
              </w:rPr>
              <w:t>4</w:t>
            </w:r>
          </w:p>
        </w:tc>
      </w:tr>
      <w:tr w:rsidR="002D35AB" w:rsidRPr="00B32124" w:rsidTr="006922B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окрашивание мазков крови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074A16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074A16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074A16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074A16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 w:line="240" w:lineRule="auto"/>
              <w:rPr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 w:line="240" w:lineRule="auto"/>
              <w:rPr>
                <w:szCs w:val="28"/>
                <w:lang w:bidi="sa-IN"/>
              </w:rPr>
            </w:pPr>
            <w:r>
              <w:rPr>
                <w:szCs w:val="28"/>
                <w:lang w:bidi="sa-IN"/>
              </w:rPr>
              <w:t>4</w:t>
            </w:r>
          </w:p>
        </w:tc>
      </w:tr>
      <w:tr w:rsidR="002D35AB" w:rsidRPr="00B32124" w:rsidTr="006922B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подсчёт лейкоцитарной формулы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074A16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074A16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074A16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074A16" w:rsidP="006922BD">
            <w:pPr>
              <w:spacing w:after="0" w:line="240" w:lineRule="auto"/>
              <w:rPr>
                <w:szCs w:val="28"/>
                <w:lang w:bidi="sa-IN"/>
              </w:rPr>
            </w:pPr>
            <w:r>
              <w:rPr>
                <w:szCs w:val="28"/>
                <w:lang w:bidi="sa-IN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 w:line="240" w:lineRule="auto"/>
              <w:rPr>
                <w:szCs w:val="28"/>
                <w:lang w:bidi="sa-IN"/>
              </w:rPr>
            </w:pPr>
            <w:r>
              <w:rPr>
                <w:szCs w:val="28"/>
                <w:lang w:bidi="sa-IN"/>
              </w:rPr>
              <w:t>5</w:t>
            </w:r>
          </w:p>
        </w:tc>
      </w:tr>
      <w:tr w:rsidR="002D35AB" w:rsidRPr="00B32124" w:rsidTr="006922B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подсчет ретикулоцитов в мазке кровь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 w:line="240" w:lineRule="auto"/>
              <w:rPr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 w:line="240" w:lineRule="auto"/>
              <w:rPr>
                <w:szCs w:val="28"/>
                <w:lang w:bidi="sa-IN"/>
              </w:rPr>
            </w:pPr>
            <w:r>
              <w:rPr>
                <w:szCs w:val="28"/>
                <w:lang w:bidi="sa-IN"/>
              </w:rPr>
              <w:t>4</w:t>
            </w:r>
          </w:p>
        </w:tc>
      </w:tr>
      <w:tr w:rsidR="002D35AB" w:rsidRPr="00B32124" w:rsidTr="006922B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 xml:space="preserve"> супровитальная окраска </w:t>
            </w:r>
            <w:r>
              <w:rPr>
                <w:szCs w:val="28"/>
              </w:rPr>
              <w:lastRenderedPageBreak/>
              <w:t>ретикулоцитов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 w:line="240" w:lineRule="auto"/>
              <w:rPr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 w:line="240" w:lineRule="auto"/>
              <w:rPr>
                <w:szCs w:val="28"/>
                <w:lang w:bidi="sa-IN"/>
              </w:rPr>
            </w:pPr>
            <w:r>
              <w:rPr>
                <w:szCs w:val="28"/>
                <w:lang w:bidi="sa-IN"/>
              </w:rPr>
              <w:t>4</w:t>
            </w:r>
          </w:p>
        </w:tc>
      </w:tr>
      <w:tr w:rsidR="002D35AB" w:rsidRPr="00B32124" w:rsidTr="006922B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 xml:space="preserve">определение гематокрита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 w:line="240" w:lineRule="auto"/>
              <w:rPr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 w:line="240" w:lineRule="auto"/>
              <w:rPr>
                <w:szCs w:val="28"/>
                <w:lang w:bidi="sa-IN"/>
              </w:rPr>
            </w:pPr>
            <w:r>
              <w:rPr>
                <w:szCs w:val="28"/>
                <w:lang w:bidi="sa-IN"/>
              </w:rPr>
              <w:t>5</w:t>
            </w:r>
          </w:p>
        </w:tc>
      </w:tr>
      <w:tr w:rsidR="002D35AB" w:rsidRPr="00B32124" w:rsidTr="006922B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 xml:space="preserve">определение длительности кровотечения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 w:line="240" w:lineRule="auto"/>
              <w:rPr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 w:line="240" w:lineRule="auto"/>
              <w:rPr>
                <w:szCs w:val="28"/>
                <w:lang w:bidi="sa-IN"/>
              </w:rPr>
            </w:pPr>
            <w:r>
              <w:rPr>
                <w:szCs w:val="28"/>
                <w:lang w:bidi="sa-IN"/>
              </w:rPr>
              <w:t>5</w:t>
            </w:r>
          </w:p>
        </w:tc>
      </w:tr>
      <w:tr w:rsidR="002D35AB" w:rsidRPr="00B32124" w:rsidTr="006922B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определение время свёртывания крови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 w:line="240" w:lineRule="auto"/>
              <w:rPr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 w:line="240" w:lineRule="auto"/>
              <w:rPr>
                <w:szCs w:val="28"/>
                <w:lang w:bidi="sa-IN"/>
              </w:rPr>
            </w:pPr>
            <w:r>
              <w:rPr>
                <w:szCs w:val="28"/>
                <w:lang w:bidi="sa-IN"/>
              </w:rPr>
              <w:t>4</w:t>
            </w:r>
          </w:p>
        </w:tc>
      </w:tr>
      <w:tr w:rsidR="002D35AB" w:rsidRPr="00B32124" w:rsidTr="006922B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определение количества тромбоцитов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 w:line="240" w:lineRule="auto"/>
              <w:rPr>
                <w:szCs w:val="28"/>
                <w:lang w:bidi="sa-IN"/>
              </w:rPr>
            </w:pPr>
            <w:r>
              <w:rPr>
                <w:szCs w:val="28"/>
                <w:lang w:bidi="sa-IN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 w:line="240" w:lineRule="auto"/>
              <w:rPr>
                <w:szCs w:val="28"/>
                <w:lang w:bidi="sa-IN"/>
              </w:rPr>
            </w:pPr>
            <w:r>
              <w:rPr>
                <w:szCs w:val="28"/>
                <w:lang w:bidi="sa-IN"/>
              </w:rPr>
              <w:t>5</w:t>
            </w:r>
          </w:p>
        </w:tc>
      </w:tr>
      <w:tr w:rsidR="002D35AB" w:rsidRPr="00B32124" w:rsidTr="006922B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определение осмотической стойкости эритроцитов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 w:line="240" w:lineRule="auto"/>
              <w:rPr>
                <w:szCs w:val="28"/>
                <w:lang w:bidi="sa-IN"/>
              </w:rPr>
            </w:pPr>
            <w:r>
              <w:rPr>
                <w:szCs w:val="28"/>
                <w:lang w:bidi="sa-IN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 w:line="240" w:lineRule="auto"/>
              <w:rPr>
                <w:szCs w:val="28"/>
                <w:lang w:bidi="sa-IN"/>
              </w:rPr>
            </w:pPr>
            <w:r>
              <w:rPr>
                <w:szCs w:val="28"/>
                <w:lang w:bidi="sa-IN"/>
              </w:rPr>
              <w:t>5</w:t>
            </w:r>
          </w:p>
        </w:tc>
      </w:tr>
      <w:tr w:rsidR="002D35AB" w:rsidRPr="00B32124" w:rsidTr="006922B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6922BD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 xml:space="preserve">Определение групп крови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 w:line="240" w:lineRule="auto"/>
              <w:rPr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 w:line="240" w:lineRule="auto"/>
              <w:rPr>
                <w:szCs w:val="28"/>
                <w:lang w:bidi="sa-IN"/>
              </w:rPr>
            </w:pPr>
            <w:r>
              <w:rPr>
                <w:szCs w:val="28"/>
                <w:lang w:bidi="sa-IN"/>
              </w:rPr>
              <w:t>5</w:t>
            </w:r>
          </w:p>
        </w:tc>
      </w:tr>
      <w:tr w:rsidR="002D35AB" w:rsidRPr="00B32124" w:rsidTr="006922B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6922BD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Определение резус принадлежности крови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 w:line="240" w:lineRule="auto"/>
              <w:rPr>
                <w:szCs w:val="28"/>
                <w:lang w:bidi="sa-IN"/>
              </w:rPr>
            </w:pPr>
            <w:r>
              <w:rPr>
                <w:szCs w:val="28"/>
                <w:lang w:bidi="sa-IN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 w:line="240" w:lineRule="auto"/>
              <w:rPr>
                <w:szCs w:val="28"/>
                <w:lang w:bidi="sa-IN"/>
              </w:rPr>
            </w:pPr>
            <w:r>
              <w:rPr>
                <w:szCs w:val="28"/>
                <w:lang w:bidi="sa-IN"/>
              </w:rPr>
              <w:t>5</w:t>
            </w:r>
          </w:p>
        </w:tc>
      </w:tr>
      <w:tr w:rsidR="002D35AB" w:rsidRPr="00B32124" w:rsidTr="006922B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6922BD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 xml:space="preserve">определение гематологических показателей на  </w:t>
            </w:r>
          </w:p>
          <w:p w:rsidR="002D35AB" w:rsidRPr="00B32124" w:rsidRDefault="002D35AB" w:rsidP="006922BD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гематологическом анализаторе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 w:line="240" w:lineRule="auto"/>
              <w:rPr>
                <w:szCs w:val="28"/>
                <w:lang w:bidi="sa-IN"/>
              </w:rPr>
            </w:pPr>
            <w:r>
              <w:rPr>
                <w:szCs w:val="28"/>
                <w:lang w:bidi="sa-IN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 w:line="240" w:lineRule="auto"/>
              <w:rPr>
                <w:szCs w:val="28"/>
                <w:lang w:bidi="sa-IN"/>
              </w:rPr>
            </w:pPr>
            <w:r>
              <w:rPr>
                <w:szCs w:val="28"/>
                <w:lang w:bidi="sa-IN"/>
              </w:rPr>
              <w:t>5</w:t>
            </w:r>
          </w:p>
        </w:tc>
      </w:tr>
      <w:tr w:rsidR="002D35AB" w:rsidRPr="00B32124" w:rsidTr="006922B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6922BD">
            <w:pPr>
              <w:spacing w:after="0" w:line="240" w:lineRule="auto"/>
              <w:rPr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A93D92" w:rsidP="006922BD">
            <w:pPr>
              <w:spacing w:after="0" w:line="240" w:lineRule="auto"/>
              <w:rPr>
                <w:szCs w:val="28"/>
                <w:lang w:bidi="sa-IN"/>
              </w:rPr>
            </w:pPr>
            <w:r>
              <w:rPr>
                <w:szCs w:val="28"/>
                <w:lang w:bidi="sa-IN"/>
              </w:rPr>
              <w:t>78</w:t>
            </w:r>
          </w:p>
        </w:tc>
      </w:tr>
    </w:tbl>
    <w:p w:rsidR="002D35AB" w:rsidRPr="00B32124" w:rsidRDefault="002D35AB" w:rsidP="002D35AB">
      <w:pPr>
        <w:spacing w:after="0"/>
        <w:jc w:val="center"/>
        <w:rPr>
          <w:b/>
          <w:szCs w:val="28"/>
        </w:rPr>
      </w:pPr>
    </w:p>
    <w:p w:rsidR="002D35AB" w:rsidRDefault="002D35AB" w:rsidP="002D35AB">
      <w:pPr>
        <w:spacing w:after="0"/>
        <w:rPr>
          <w:b/>
          <w:szCs w:val="28"/>
        </w:rPr>
        <w:sectPr w:rsidR="002D35AB" w:rsidSect="006922BD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:rsidR="002D35AB" w:rsidRPr="00B32124" w:rsidRDefault="002D35AB" w:rsidP="002D35AB">
      <w:pPr>
        <w:spacing w:after="0" w:line="240" w:lineRule="auto"/>
        <w:jc w:val="right"/>
        <w:rPr>
          <w:b/>
          <w:szCs w:val="28"/>
        </w:rPr>
      </w:pPr>
      <w:r>
        <w:rPr>
          <w:b/>
          <w:szCs w:val="28"/>
        </w:rPr>
        <w:lastRenderedPageBreak/>
        <w:t>Приложение 2</w:t>
      </w:r>
    </w:p>
    <w:p w:rsidR="002D35AB" w:rsidRPr="00053E29" w:rsidRDefault="002D35AB" w:rsidP="002D35AB">
      <w:pPr>
        <w:spacing w:after="0"/>
        <w:jc w:val="center"/>
        <w:rPr>
          <w:b/>
          <w:szCs w:val="28"/>
        </w:rPr>
      </w:pPr>
      <w:r w:rsidRPr="00B32124">
        <w:rPr>
          <w:b/>
          <w:szCs w:val="28"/>
        </w:rPr>
        <w:t>ОТЧЕТ ПО ПРОИЗВОДСТВЕННОЙ ПРАКТИКЕ</w:t>
      </w:r>
    </w:p>
    <w:p w:rsidR="002D35AB" w:rsidRPr="00B32124" w:rsidRDefault="002D35AB" w:rsidP="002D35AB">
      <w:pPr>
        <w:spacing w:after="0"/>
        <w:rPr>
          <w:szCs w:val="28"/>
        </w:rPr>
      </w:pPr>
      <w:r w:rsidRPr="00B32124">
        <w:rPr>
          <w:szCs w:val="28"/>
        </w:rPr>
        <w:t>Ф.И.О. обучающегося __</w:t>
      </w:r>
      <w:r w:rsidR="00A93D92" w:rsidRPr="00A93D92">
        <w:rPr>
          <w:b/>
          <w:iCs/>
          <w:szCs w:val="28"/>
        </w:rPr>
        <w:t xml:space="preserve"> Оситняжская Марина Степановна</w:t>
      </w:r>
      <w:r w:rsidR="00A93D92">
        <w:rPr>
          <w:b/>
          <w:iCs/>
          <w:szCs w:val="28"/>
        </w:rPr>
        <w:t xml:space="preserve"> </w:t>
      </w:r>
      <w:r w:rsidR="00A93D92">
        <w:rPr>
          <w:szCs w:val="28"/>
        </w:rPr>
        <w:t>_____</w:t>
      </w:r>
      <w:r>
        <w:rPr>
          <w:szCs w:val="28"/>
        </w:rPr>
        <w:t>_______</w:t>
      </w:r>
    </w:p>
    <w:p w:rsidR="002D35AB" w:rsidRPr="00A93D92" w:rsidRDefault="002D35AB" w:rsidP="00A93D92">
      <w:pPr>
        <w:pStyle w:val="a7"/>
        <w:jc w:val="center"/>
        <w:rPr>
          <w:b/>
          <w:iCs/>
          <w:sz w:val="28"/>
          <w:szCs w:val="28"/>
        </w:rPr>
      </w:pPr>
      <w:r w:rsidRPr="00B32124">
        <w:rPr>
          <w:sz w:val="28"/>
          <w:szCs w:val="28"/>
        </w:rPr>
        <w:t>группы___</w:t>
      </w:r>
      <w:r w:rsidR="00A93D92">
        <w:rPr>
          <w:sz w:val="28"/>
          <w:szCs w:val="28"/>
        </w:rPr>
        <w:t>424_______</w:t>
      </w:r>
      <w:r w:rsidRPr="00B32124">
        <w:rPr>
          <w:sz w:val="28"/>
          <w:szCs w:val="28"/>
        </w:rPr>
        <w:t>____   специальнос</w:t>
      </w:r>
      <w:r w:rsidR="00DA0065">
        <w:rPr>
          <w:sz w:val="28"/>
          <w:szCs w:val="28"/>
        </w:rPr>
        <w:t xml:space="preserve">ти </w:t>
      </w:r>
      <w:r>
        <w:rPr>
          <w:sz w:val="28"/>
          <w:szCs w:val="28"/>
        </w:rPr>
        <w:t>_</w:t>
      </w:r>
      <w:r w:rsidR="00A93D92" w:rsidRPr="00A93D92">
        <w:rPr>
          <w:b/>
          <w:iCs/>
          <w:sz w:val="28"/>
          <w:szCs w:val="28"/>
          <w:u w:val="single"/>
        </w:rPr>
        <w:t xml:space="preserve"> </w:t>
      </w:r>
      <w:r w:rsidR="00A93D92">
        <w:rPr>
          <w:b/>
          <w:iCs/>
          <w:sz w:val="28"/>
          <w:szCs w:val="28"/>
          <w:u w:val="single"/>
        </w:rPr>
        <w:t xml:space="preserve">Лабораторная диагностика </w:t>
      </w:r>
    </w:p>
    <w:p w:rsidR="002D35AB" w:rsidRPr="00B32124" w:rsidRDefault="002D35AB" w:rsidP="002D35AB">
      <w:pPr>
        <w:spacing w:after="0"/>
        <w:rPr>
          <w:szCs w:val="28"/>
        </w:rPr>
      </w:pPr>
      <w:r w:rsidRPr="00B32124">
        <w:rPr>
          <w:szCs w:val="28"/>
        </w:rPr>
        <w:t>Проходившего</w:t>
      </w:r>
      <w:r w:rsidR="00DA0065">
        <w:rPr>
          <w:szCs w:val="28"/>
        </w:rPr>
        <w:t xml:space="preserve"> (ей) производственную практику</w:t>
      </w:r>
      <w:r>
        <w:rPr>
          <w:szCs w:val="28"/>
        </w:rPr>
        <w:t xml:space="preserve"> </w:t>
      </w:r>
      <w:r w:rsidRPr="00B32124">
        <w:rPr>
          <w:szCs w:val="28"/>
        </w:rPr>
        <w:t>с _</w:t>
      </w:r>
      <w:r w:rsidR="00A93D92">
        <w:rPr>
          <w:szCs w:val="28"/>
        </w:rPr>
        <w:t>28.0</w:t>
      </w:r>
      <w:r w:rsidRPr="00B32124">
        <w:rPr>
          <w:szCs w:val="28"/>
        </w:rPr>
        <w:t>__по _</w:t>
      </w:r>
      <w:r w:rsidR="00A93D92">
        <w:rPr>
          <w:szCs w:val="28"/>
        </w:rPr>
        <w:t>17.04</w:t>
      </w:r>
      <w:r w:rsidRPr="00B32124">
        <w:rPr>
          <w:szCs w:val="28"/>
        </w:rPr>
        <w:t>_20</w:t>
      </w:r>
      <w:r w:rsidR="00A93D92">
        <w:rPr>
          <w:szCs w:val="28"/>
        </w:rPr>
        <w:t>24</w:t>
      </w:r>
      <w:r w:rsidRPr="00B32124">
        <w:rPr>
          <w:szCs w:val="28"/>
        </w:rPr>
        <w:t>__г</w:t>
      </w:r>
    </w:p>
    <w:p w:rsidR="002D35AB" w:rsidRPr="00B32124" w:rsidRDefault="002D35AB" w:rsidP="002D35AB">
      <w:pPr>
        <w:spacing w:after="0"/>
        <w:rPr>
          <w:szCs w:val="28"/>
        </w:rPr>
      </w:pPr>
      <w:r w:rsidRPr="00B32124">
        <w:rPr>
          <w:szCs w:val="28"/>
        </w:rPr>
        <w:t>За время прохождения практики мною выполнены следующие объемы работ:</w:t>
      </w:r>
    </w:p>
    <w:p w:rsidR="002D35AB" w:rsidRPr="00B32124" w:rsidRDefault="002D35AB" w:rsidP="002D35AB">
      <w:pPr>
        <w:spacing w:after="0"/>
        <w:rPr>
          <w:szCs w:val="28"/>
        </w:rPr>
      </w:pPr>
      <w:r w:rsidRPr="00B32124">
        <w:rPr>
          <w:szCs w:val="28"/>
        </w:rPr>
        <w:t>1. Цифровой отчет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7087"/>
        <w:gridCol w:w="1843"/>
      </w:tblGrid>
      <w:tr w:rsidR="002D35AB" w:rsidRPr="00AC39D2" w:rsidTr="006922B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6922BD">
            <w:pPr>
              <w:spacing w:after="0"/>
              <w:jc w:val="center"/>
              <w:rPr>
                <w:b/>
                <w:bCs/>
                <w:sz w:val="24"/>
                <w:szCs w:val="28"/>
              </w:rPr>
            </w:pPr>
            <w:r w:rsidRPr="00AC39D2">
              <w:rPr>
                <w:b/>
                <w:bCs/>
                <w:sz w:val="24"/>
                <w:szCs w:val="28"/>
              </w:rPr>
              <w:t>№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6922BD">
            <w:pPr>
              <w:pStyle w:val="3"/>
              <w:spacing w:line="276" w:lineRule="auto"/>
              <w:rPr>
                <w:b w:val="0"/>
                <w:sz w:val="24"/>
                <w:szCs w:val="28"/>
              </w:rPr>
            </w:pPr>
            <w:bookmarkStart w:id="17" w:name="_Toc358385191"/>
            <w:bookmarkStart w:id="18" w:name="_Toc358385536"/>
            <w:bookmarkStart w:id="19" w:name="_Toc358385865"/>
            <w:bookmarkStart w:id="20" w:name="_Toc359316874"/>
            <w:r w:rsidRPr="00AC39D2">
              <w:rPr>
                <w:b w:val="0"/>
                <w:sz w:val="24"/>
                <w:szCs w:val="28"/>
              </w:rPr>
              <w:t>Виды работ</w:t>
            </w:r>
            <w:bookmarkEnd w:id="17"/>
            <w:bookmarkEnd w:id="18"/>
            <w:bookmarkEnd w:id="19"/>
            <w:bookmarkEnd w:id="20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6922BD">
            <w:pPr>
              <w:spacing w:after="0"/>
              <w:jc w:val="center"/>
              <w:rPr>
                <w:b/>
                <w:bCs/>
                <w:sz w:val="24"/>
                <w:szCs w:val="28"/>
              </w:rPr>
            </w:pPr>
            <w:r w:rsidRPr="00AC39D2">
              <w:rPr>
                <w:b/>
                <w:bCs/>
                <w:sz w:val="24"/>
                <w:szCs w:val="28"/>
              </w:rPr>
              <w:t>Количество</w:t>
            </w:r>
          </w:p>
        </w:tc>
      </w:tr>
      <w:tr w:rsidR="002D35AB" w:rsidRPr="00AC39D2" w:rsidTr="006922B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6922BD">
            <w:pPr>
              <w:spacing w:after="0"/>
              <w:rPr>
                <w:bCs/>
                <w:sz w:val="24"/>
                <w:szCs w:val="28"/>
              </w:rPr>
            </w:pPr>
            <w:r w:rsidRPr="00AC39D2">
              <w:rPr>
                <w:bCs/>
                <w:sz w:val="24"/>
                <w:szCs w:val="28"/>
              </w:rPr>
              <w:t>1.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6922BD">
            <w:pPr>
              <w:spacing w:after="0"/>
              <w:rPr>
                <w:i/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074A16" w:rsidP="006922BD">
            <w:pPr>
              <w:spacing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</w:t>
            </w:r>
          </w:p>
        </w:tc>
      </w:tr>
      <w:tr w:rsidR="002D35AB" w:rsidRPr="00AC39D2" w:rsidTr="006922B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6922BD">
            <w:pPr>
              <w:spacing w:after="0"/>
              <w:rPr>
                <w:bCs/>
                <w:sz w:val="24"/>
                <w:szCs w:val="28"/>
              </w:rPr>
            </w:pPr>
            <w:r w:rsidRPr="00AC39D2">
              <w:rPr>
                <w:bCs/>
                <w:sz w:val="24"/>
                <w:szCs w:val="28"/>
              </w:rPr>
              <w:t>2.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6922BD">
            <w:pPr>
              <w:spacing w:after="0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- прием, маркировка, регистрация биоматериала.</w:t>
            </w:r>
          </w:p>
          <w:p w:rsidR="002D35AB" w:rsidRPr="00AC39D2" w:rsidRDefault="002D35AB" w:rsidP="006922BD">
            <w:pPr>
              <w:spacing w:after="0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- получение плазмы и сыворотки из венозной крови.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074A16" w:rsidP="006922BD">
            <w:pPr>
              <w:spacing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</w:t>
            </w:r>
          </w:p>
        </w:tc>
      </w:tr>
      <w:tr w:rsidR="002D35AB" w:rsidRPr="00AC39D2" w:rsidTr="006922B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6922BD">
            <w:pPr>
              <w:spacing w:after="0"/>
              <w:rPr>
                <w:bCs/>
                <w:sz w:val="24"/>
                <w:szCs w:val="28"/>
              </w:rPr>
            </w:pPr>
            <w:r w:rsidRPr="00AC39D2">
              <w:rPr>
                <w:bCs/>
                <w:sz w:val="24"/>
                <w:szCs w:val="28"/>
              </w:rPr>
              <w:t>3.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6922BD">
            <w:pPr>
              <w:spacing w:after="0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 xml:space="preserve">- приготовление реактивов, </w:t>
            </w:r>
          </w:p>
          <w:p w:rsidR="002D35AB" w:rsidRPr="00AC39D2" w:rsidRDefault="002D35AB" w:rsidP="006922BD">
            <w:pPr>
              <w:spacing w:after="0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- подготовка оборудования, посуды для исследования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074A16" w:rsidP="006922BD">
            <w:pPr>
              <w:spacing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</w:t>
            </w:r>
          </w:p>
        </w:tc>
      </w:tr>
      <w:tr w:rsidR="002D35AB" w:rsidRPr="00AC39D2" w:rsidTr="006922B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6922BD">
            <w:pPr>
              <w:spacing w:after="0"/>
              <w:rPr>
                <w:bCs/>
                <w:sz w:val="24"/>
                <w:szCs w:val="28"/>
              </w:rPr>
            </w:pPr>
            <w:r w:rsidRPr="00AC39D2">
              <w:rPr>
                <w:bCs/>
                <w:sz w:val="24"/>
                <w:szCs w:val="28"/>
              </w:rPr>
              <w:t>4.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6922BD">
            <w:pPr>
              <w:spacing w:after="0"/>
              <w:rPr>
                <w:i/>
                <w:sz w:val="24"/>
                <w:szCs w:val="28"/>
              </w:rPr>
            </w:pPr>
            <w:r w:rsidRPr="00AC39D2">
              <w:rPr>
                <w:i/>
                <w:sz w:val="24"/>
                <w:szCs w:val="28"/>
              </w:rPr>
              <w:t xml:space="preserve">Определение гематологических показателей </w:t>
            </w:r>
          </w:p>
          <w:p w:rsidR="002D35AB" w:rsidRPr="00AC39D2" w:rsidRDefault="002D35AB" w:rsidP="006922BD">
            <w:pPr>
              <w:spacing w:after="0"/>
              <w:rPr>
                <w:sz w:val="24"/>
                <w:szCs w:val="28"/>
              </w:rPr>
            </w:pPr>
            <w:r w:rsidRPr="00AC39D2">
              <w:rPr>
                <w:i/>
                <w:sz w:val="24"/>
                <w:szCs w:val="28"/>
              </w:rPr>
              <w:t>-</w:t>
            </w:r>
            <w:r w:rsidRPr="00AC39D2">
              <w:rPr>
                <w:sz w:val="24"/>
                <w:szCs w:val="28"/>
              </w:rPr>
              <w:t>определение гемоглобина</w:t>
            </w:r>
          </w:p>
          <w:p w:rsidR="002D35AB" w:rsidRPr="00AC39D2" w:rsidRDefault="002D35AB" w:rsidP="006922BD">
            <w:pPr>
              <w:spacing w:after="0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-определение СОЭ</w:t>
            </w:r>
          </w:p>
          <w:p w:rsidR="002D35AB" w:rsidRPr="00AC39D2" w:rsidRDefault="002D35AB" w:rsidP="006922BD">
            <w:pPr>
              <w:spacing w:after="0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-определение количества лейкоцитов</w:t>
            </w:r>
          </w:p>
          <w:p w:rsidR="002D35AB" w:rsidRPr="00AC39D2" w:rsidRDefault="002D35AB" w:rsidP="006922BD">
            <w:pPr>
              <w:spacing w:after="0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-определение количества эритроцитов</w:t>
            </w:r>
          </w:p>
          <w:p w:rsidR="002D35AB" w:rsidRPr="00AC39D2" w:rsidRDefault="002D35AB" w:rsidP="006922BD">
            <w:pPr>
              <w:spacing w:after="0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-приготовление мазка крови</w:t>
            </w:r>
          </w:p>
          <w:p w:rsidR="002D35AB" w:rsidRPr="00AC39D2" w:rsidRDefault="002D35AB" w:rsidP="006922BD">
            <w:pPr>
              <w:spacing w:after="0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-окрашивание мазков крови</w:t>
            </w:r>
          </w:p>
          <w:p w:rsidR="002D35AB" w:rsidRPr="00AC39D2" w:rsidRDefault="002D35AB" w:rsidP="006922BD">
            <w:pPr>
              <w:spacing w:after="0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-подсчёт лейкоцитарной формулы</w:t>
            </w:r>
          </w:p>
          <w:p w:rsidR="002D35AB" w:rsidRPr="00AC39D2" w:rsidRDefault="002D35AB" w:rsidP="006922BD">
            <w:pPr>
              <w:spacing w:after="0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- супровитальная окраска ретикулоцитов</w:t>
            </w:r>
          </w:p>
          <w:p w:rsidR="002D35AB" w:rsidRPr="00AC39D2" w:rsidRDefault="002D35AB" w:rsidP="006922BD">
            <w:pPr>
              <w:spacing w:after="0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-подсчет ретикулоцитов в мазке крови</w:t>
            </w:r>
          </w:p>
          <w:p w:rsidR="002D35AB" w:rsidRPr="00AC39D2" w:rsidRDefault="002D35AB" w:rsidP="006922BD">
            <w:pPr>
              <w:spacing w:after="0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 xml:space="preserve">-определение гематокрита </w:t>
            </w:r>
          </w:p>
          <w:p w:rsidR="002D35AB" w:rsidRPr="00AC39D2" w:rsidRDefault="002D35AB" w:rsidP="006922BD">
            <w:pPr>
              <w:spacing w:after="0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 xml:space="preserve">-определение длительности кровотечения </w:t>
            </w:r>
          </w:p>
          <w:p w:rsidR="002D35AB" w:rsidRPr="00AC39D2" w:rsidRDefault="002D35AB" w:rsidP="006922BD">
            <w:pPr>
              <w:spacing w:after="0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- определение время свёртывания крови</w:t>
            </w:r>
          </w:p>
          <w:p w:rsidR="002D35AB" w:rsidRPr="00AC39D2" w:rsidRDefault="002D35AB" w:rsidP="006922BD">
            <w:pPr>
              <w:spacing w:after="0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-определение количества тромбоцитов</w:t>
            </w:r>
          </w:p>
          <w:p w:rsidR="002D35AB" w:rsidRDefault="002D35AB" w:rsidP="006922BD">
            <w:pPr>
              <w:spacing w:after="0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-определение осмотической стойкости эритроцитов</w:t>
            </w:r>
          </w:p>
          <w:p w:rsidR="002D35AB" w:rsidRDefault="002D35AB" w:rsidP="006922BD">
            <w:pPr>
              <w:spacing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 определение групп крови</w:t>
            </w:r>
          </w:p>
          <w:p w:rsidR="002D35AB" w:rsidRPr="00AC39D2" w:rsidRDefault="002D35AB" w:rsidP="006922BD">
            <w:pPr>
              <w:spacing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 определение резус принадлежности крови</w:t>
            </w:r>
          </w:p>
          <w:p w:rsidR="002D35AB" w:rsidRPr="00AC39D2" w:rsidRDefault="002D35AB" w:rsidP="006922BD">
            <w:pPr>
              <w:spacing w:after="0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 xml:space="preserve">-определение гематологических показателей на  </w:t>
            </w:r>
          </w:p>
          <w:p w:rsidR="002D35AB" w:rsidRPr="00AC39D2" w:rsidRDefault="002D35AB" w:rsidP="006922BD">
            <w:pPr>
              <w:spacing w:after="0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гематологическом анализаторе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074A16" w:rsidP="006922BD">
            <w:pPr>
              <w:spacing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78</w:t>
            </w:r>
          </w:p>
        </w:tc>
      </w:tr>
      <w:tr w:rsidR="002D35AB" w:rsidRPr="00AC39D2" w:rsidTr="006922B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6922BD">
            <w:pPr>
              <w:spacing w:after="0"/>
              <w:rPr>
                <w:bCs/>
                <w:sz w:val="24"/>
                <w:szCs w:val="28"/>
              </w:rPr>
            </w:pPr>
            <w:r w:rsidRPr="00AC39D2"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6922BD">
            <w:pPr>
              <w:spacing w:after="0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- Регистрация результатов исследования.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074A16" w:rsidP="006922BD">
            <w:pPr>
              <w:spacing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</w:t>
            </w:r>
          </w:p>
        </w:tc>
      </w:tr>
      <w:tr w:rsidR="002D35AB" w:rsidRPr="00AC39D2" w:rsidTr="006922B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6922BD">
            <w:pPr>
              <w:spacing w:after="0"/>
              <w:rPr>
                <w:bCs/>
                <w:sz w:val="24"/>
                <w:szCs w:val="28"/>
              </w:rPr>
            </w:pPr>
            <w:r w:rsidRPr="00AC39D2">
              <w:rPr>
                <w:bCs/>
                <w:sz w:val="24"/>
                <w:szCs w:val="28"/>
              </w:rPr>
              <w:t>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6922BD">
            <w:pPr>
              <w:spacing w:after="0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2D35AB" w:rsidRPr="00AC39D2" w:rsidRDefault="002D35AB" w:rsidP="006922BD">
            <w:pPr>
              <w:spacing w:after="0"/>
              <w:rPr>
                <w:i/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- утилизация отработанного материала.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074A16" w:rsidP="006922BD">
            <w:pPr>
              <w:spacing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</w:t>
            </w:r>
          </w:p>
        </w:tc>
      </w:tr>
    </w:tbl>
    <w:p w:rsidR="002D35AB" w:rsidRPr="00B32124" w:rsidRDefault="002D35AB" w:rsidP="002D35AB">
      <w:pPr>
        <w:spacing w:after="0"/>
        <w:rPr>
          <w:color w:val="FF0000"/>
          <w:szCs w:val="28"/>
        </w:rPr>
      </w:pPr>
    </w:p>
    <w:p w:rsidR="002D35AB" w:rsidRPr="00B32124" w:rsidRDefault="002D35AB" w:rsidP="002D35AB">
      <w:pPr>
        <w:pStyle w:val="1"/>
        <w:spacing w:line="276" w:lineRule="auto"/>
        <w:ind w:firstLine="0"/>
        <w:rPr>
          <w:bCs/>
          <w:caps/>
          <w:sz w:val="28"/>
          <w:szCs w:val="28"/>
        </w:rPr>
      </w:pPr>
      <w:bookmarkStart w:id="21" w:name="_Toc358385192"/>
      <w:bookmarkStart w:id="22" w:name="_Toc358385537"/>
      <w:bookmarkStart w:id="23" w:name="_Toc358385866"/>
      <w:bookmarkStart w:id="24" w:name="_Toc359316875"/>
      <w:r w:rsidRPr="00B32124">
        <w:rPr>
          <w:b w:val="0"/>
          <w:bCs/>
          <w:sz w:val="28"/>
          <w:szCs w:val="28"/>
        </w:rPr>
        <w:br w:type="page"/>
      </w:r>
      <w:r w:rsidRPr="00B32124">
        <w:rPr>
          <w:bCs/>
          <w:sz w:val="28"/>
          <w:szCs w:val="28"/>
        </w:rPr>
        <w:lastRenderedPageBreak/>
        <w:t xml:space="preserve">2. </w:t>
      </w:r>
      <w:r w:rsidRPr="00B32124">
        <w:rPr>
          <w:bCs/>
          <w:caps/>
          <w:sz w:val="28"/>
          <w:szCs w:val="28"/>
        </w:rPr>
        <w:t>Текстовой отчет</w:t>
      </w:r>
      <w:bookmarkEnd w:id="21"/>
      <w:bookmarkEnd w:id="22"/>
      <w:bookmarkEnd w:id="23"/>
      <w:bookmarkEnd w:id="24"/>
    </w:p>
    <w:p w:rsidR="002D35AB" w:rsidRPr="00B32124" w:rsidRDefault="002D35AB" w:rsidP="002D35AB">
      <w:pPr>
        <w:spacing w:after="0" w:line="240" w:lineRule="auto"/>
        <w:jc w:val="center"/>
        <w:rPr>
          <w:b/>
          <w:szCs w:val="28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2D35AB" w:rsidRPr="00B32124" w:rsidTr="006922BD">
        <w:tc>
          <w:tcPr>
            <w:tcW w:w="9571" w:type="dxa"/>
          </w:tcPr>
          <w:p w:rsidR="002D35AB" w:rsidRPr="00B32124" w:rsidRDefault="002D35AB" w:rsidP="002D35AB">
            <w:pPr>
              <w:numPr>
                <w:ilvl w:val="0"/>
                <w:numId w:val="4"/>
              </w:numPr>
              <w:spacing w:after="0" w:line="240" w:lineRule="auto"/>
              <w:rPr>
                <w:szCs w:val="28"/>
              </w:rPr>
            </w:pPr>
            <w:r w:rsidRPr="00B32124">
              <w:rPr>
                <w:szCs w:val="28"/>
              </w:rPr>
              <w:t>Умения, которыми хорошо овладел в ходе практики:</w:t>
            </w:r>
          </w:p>
        </w:tc>
      </w:tr>
      <w:tr w:rsidR="002D35AB" w:rsidRPr="00B32124" w:rsidTr="006922BD">
        <w:tc>
          <w:tcPr>
            <w:tcW w:w="9571" w:type="dxa"/>
          </w:tcPr>
          <w:p w:rsidR="00FC02A6" w:rsidRPr="00B32124" w:rsidRDefault="00FC02A6" w:rsidP="00FC02A6">
            <w:pPr>
              <w:spacing w:after="0"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>- проведение ОАК</w:t>
            </w:r>
          </w:p>
        </w:tc>
      </w:tr>
      <w:tr w:rsidR="002D35AB" w:rsidRPr="00B32124" w:rsidTr="006922BD">
        <w:tc>
          <w:tcPr>
            <w:tcW w:w="9571" w:type="dxa"/>
          </w:tcPr>
          <w:p w:rsidR="002D35AB" w:rsidRPr="00B32124" w:rsidRDefault="00FC02A6" w:rsidP="00FC02A6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- прием и регистрация материала</w:t>
            </w:r>
          </w:p>
        </w:tc>
      </w:tr>
      <w:tr w:rsidR="002D35AB" w:rsidRPr="00B32124" w:rsidTr="006922BD">
        <w:tc>
          <w:tcPr>
            <w:tcW w:w="9571" w:type="dxa"/>
          </w:tcPr>
          <w:p w:rsidR="002D35AB" w:rsidRPr="00B32124" w:rsidRDefault="00FC02A6" w:rsidP="00FC02A6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- оформление бланка анализов</w:t>
            </w:r>
          </w:p>
        </w:tc>
      </w:tr>
      <w:tr w:rsidR="002D35AB" w:rsidRPr="00B32124" w:rsidTr="006922BD">
        <w:tc>
          <w:tcPr>
            <w:tcW w:w="9571" w:type="dxa"/>
          </w:tcPr>
          <w:p w:rsidR="002D35AB" w:rsidRPr="00B32124" w:rsidRDefault="00FC02A6" w:rsidP="00FC02A6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 xml:space="preserve">- работа на </w:t>
            </w:r>
            <w:r w:rsidR="00C329C7">
              <w:rPr>
                <w:szCs w:val="28"/>
              </w:rPr>
              <w:t>гемолитических</w:t>
            </w:r>
            <w:r>
              <w:rPr>
                <w:szCs w:val="28"/>
              </w:rPr>
              <w:t xml:space="preserve"> анализаторах</w:t>
            </w:r>
          </w:p>
        </w:tc>
      </w:tr>
      <w:tr w:rsidR="002D35AB" w:rsidRPr="00B32124" w:rsidTr="006922BD">
        <w:tc>
          <w:tcPr>
            <w:tcW w:w="9571" w:type="dxa"/>
          </w:tcPr>
          <w:p w:rsidR="002D35AB" w:rsidRPr="00B32124" w:rsidRDefault="00C329C7" w:rsidP="00FC02A6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-утилизация отработанного материала</w:t>
            </w:r>
          </w:p>
        </w:tc>
      </w:tr>
      <w:tr w:rsidR="002D35AB" w:rsidRPr="00B32124" w:rsidTr="006922BD">
        <w:tc>
          <w:tcPr>
            <w:tcW w:w="9571" w:type="dxa"/>
          </w:tcPr>
          <w:p w:rsidR="002D35AB" w:rsidRPr="00B32124" w:rsidRDefault="00C329C7" w:rsidP="00FC02A6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 xml:space="preserve">- использование реактивов </w:t>
            </w:r>
          </w:p>
        </w:tc>
      </w:tr>
      <w:tr w:rsidR="002D35AB" w:rsidRPr="00B32124" w:rsidTr="006922BD">
        <w:tc>
          <w:tcPr>
            <w:tcW w:w="9571" w:type="dxa"/>
          </w:tcPr>
          <w:p w:rsidR="002D35AB" w:rsidRPr="00B32124" w:rsidRDefault="00C329C7" w:rsidP="00FC02A6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- приготовление мазков крови</w:t>
            </w:r>
          </w:p>
        </w:tc>
      </w:tr>
      <w:tr w:rsidR="002D35AB" w:rsidRPr="00B32124" w:rsidTr="006922BD">
        <w:tc>
          <w:tcPr>
            <w:tcW w:w="9571" w:type="dxa"/>
          </w:tcPr>
          <w:p w:rsidR="002D35AB" w:rsidRPr="00B32124" w:rsidRDefault="002D35AB" w:rsidP="00FC02A6">
            <w:pPr>
              <w:spacing w:after="0" w:line="240" w:lineRule="auto"/>
              <w:rPr>
                <w:szCs w:val="28"/>
              </w:rPr>
            </w:pPr>
          </w:p>
        </w:tc>
      </w:tr>
      <w:tr w:rsidR="002D35AB" w:rsidRPr="00B32124" w:rsidTr="006922BD">
        <w:tc>
          <w:tcPr>
            <w:tcW w:w="9571" w:type="dxa"/>
          </w:tcPr>
          <w:p w:rsidR="002D35AB" w:rsidRPr="00B32124" w:rsidRDefault="002D35AB" w:rsidP="00FC02A6">
            <w:pPr>
              <w:spacing w:after="0" w:line="240" w:lineRule="auto"/>
              <w:rPr>
                <w:szCs w:val="28"/>
              </w:rPr>
            </w:pPr>
          </w:p>
        </w:tc>
      </w:tr>
      <w:tr w:rsidR="002D35AB" w:rsidRPr="00B32124" w:rsidTr="006922BD">
        <w:tc>
          <w:tcPr>
            <w:tcW w:w="9571" w:type="dxa"/>
          </w:tcPr>
          <w:p w:rsidR="002D35AB" w:rsidRPr="00B32124" w:rsidRDefault="002D35AB" w:rsidP="002D35AB">
            <w:pPr>
              <w:numPr>
                <w:ilvl w:val="0"/>
                <w:numId w:val="4"/>
              </w:numPr>
              <w:spacing w:after="0" w:line="240" w:lineRule="auto"/>
              <w:rPr>
                <w:szCs w:val="28"/>
              </w:rPr>
            </w:pPr>
            <w:r w:rsidRPr="00B32124">
              <w:rPr>
                <w:szCs w:val="28"/>
              </w:rPr>
              <w:t>Самостоятельная работа:</w:t>
            </w:r>
          </w:p>
        </w:tc>
      </w:tr>
      <w:tr w:rsidR="00FC02A6" w:rsidRPr="00B32124" w:rsidTr="006922BD">
        <w:tc>
          <w:tcPr>
            <w:tcW w:w="9571" w:type="dxa"/>
          </w:tcPr>
          <w:p w:rsidR="00FC02A6" w:rsidRPr="00D85F65" w:rsidRDefault="00FC02A6" w:rsidP="00FC02A6">
            <w:pPr>
              <w:numPr>
                <w:ilvl w:val="0"/>
                <w:numId w:val="6"/>
              </w:numPr>
              <w:suppressAutoHyphens/>
              <w:spacing w:after="0" w:line="240" w:lineRule="auto"/>
              <w:rPr>
                <w:szCs w:val="24"/>
              </w:rPr>
            </w:pPr>
            <w:r w:rsidRPr="00321E5C">
              <w:rPr>
                <w:szCs w:val="24"/>
              </w:rPr>
              <w:t>Организо</w:t>
            </w:r>
            <w:r>
              <w:rPr>
                <w:szCs w:val="24"/>
              </w:rPr>
              <w:t>вала</w:t>
            </w:r>
            <w:r w:rsidRPr="00321E5C">
              <w:rPr>
                <w:szCs w:val="24"/>
              </w:rPr>
              <w:t xml:space="preserve"> рабочее место для проведения лабораторных исследований.</w:t>
            </w:r>
          </w:p>
        </w:tc>
      </w:tr>
      <w:tr w:rsidR="00FC02A6" w:rsidRPr="00B32124" w:rsidTr="006922BD">
        <w:tc>
          <w:tcPr>
            <w:tcW w:w="9571" w:type="dxa"/>
          </w:tcPr>
          <w:p w:rsidR="00FC02A6" w:rsidRPr="00853DBC" w:rsidRDefault="00FC02A6" w:rsidP="00FC02A6">
            <w:pPr>
              <w:numPr>
                <w:ilvl w:val="0"/>
                <w:numId w:val="6"/>
              </w:numPr>
              <w:suppressAutoHyphens/>
              <w:spacing w:after="0" w:line="240" w:lineRule="auto"/>
              <w:rPr>
                <w:szCs w:val="24"/>
              </w:rPr>
            </w:pPr>
            <w:r w:rsidRPr="00321E5C">
              <w:rPr>
                <w:szCs w:val="24"/>
              </w:rPr>
              <w:t>Подгот</w:t>
            </w:r>
            <w:r>
              <w:rPr>
                <w:szCs w:val="24"/>
              </w:rPr>
              <w:t>овила</w:t>
            </w:r>
            <w:r w:rsidRPr="00321E5C">
              <w:rPr>
                <w:szCs w:val="24"/>
              </w:rPr>
              <w:t xml:space="preserve"> лабораторную посуду, инструментарий и оборудование для анализов.</w:t>
            </w:r>
          </w:p>
        </w:tc>
      </w:tr>
      <w:tr w:rsidR="00FC02A6" w:rsidRPr="00B32124" w:rsidTr="006922BD">
        <w:tc>
          <w:tcPr>
            <w:tcW w:w="9571" w:type="dxa"/>
          </w:tcPr>
          <w:p w:rsidR="00FC02A6" w:rsidRPr="00853DBC" w:rsidRDefault="00FC02A6" w:rsidP="00FC02A6">
            <w:pPr>
              <w:numPr>
                <w:ilvl w:val="0"/>
                <w:numId w:val="6"/>
              </w:numPr>
              <w:suppressAutoHyphens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Готовила</w:t>
            </w:r>
            <w:r w:rsidRPr="00321E5C">
              <w:rPr>
                <w:szCs w:val="24"/>
              </w:rPr>
              <w:t xml:space="preserve"> растворы, реактивы, дезинфицирующие растворы.</w:t>
            </w:r>
          </w:p>
        </w:tc>
      </w:tr>
      <w:tr w:rsidR="00FC02A6" w:rsidRPr="00B32124" w:rsidTr="006922BD">
        <w:tc>
          <w:tcPr>
            <w:tcW w:w="9571" w:type="dxa"/>
          </w:tcPr>
          <w:p w:rsidR="00FC02A6" w:rsidRPr="00853DBC" w:rsidRDefault="00FC02A6" w:rsidP="00FC02A6">
            <w:pPr>
              <w:numPr>
                <w:ilvl w:val="0"/>
                <w:numId w:val="6"/>
              </w:numPr>
              <w:suppressAutoHyphens/>
              <w:spacing w:after="0" w:line="240" w:lineRule="auto"/>
              <w:rPr>
                <w:szCs w:val="24"/>
              </w:rPr>
            </w:pPr>
            <w:r w:rsidRPr="00321E5C">
              <w:rPr>
                <w:szCs w:val="24"/>
              </w:rPr>
              <w:t>Про</w:t>
            </w:r>
            <w:r>
              <w:rPr>
                <w:szCs w:val="24"/>
              </w:rPr>
              <w:t>водила</w:t>
            </w:r>
            <w:r w:rsidRPr="00321E5C">
              <w:rPr>
                <w:szCs w:val="24"/>
              </w:rPr>
              <w:t xml:space="preserve"> дезинфекцию биоматериала, отработанной посуды, стерилизацию инструментария и лабораторной посуды.</w:t>
            </w:r>
          </w:p>
        </w:tc>
      </w:tr>
      <w:tr w:rsidR="00FC02A6" w:rsidRPr="00B32124" w:rsidTr="006922BD">
        <w:tc>
          <w:tcPr>
            <w:tcW w:w="9571" w:type="dxa"/>
          </w:tcPr>
          <w:p w:rsidR="00FC02A6" w:rsidRPr="00853DBC" w:rsidRDefault="00FC02A6" w:rsidP="00FC02A6">
            <w:pPr>
              <w:numPr>
                <w:ilvl w:val="0"/>
                <w:numId w:val="6"/>
              </w:numPr>
              <w:suppressAutoHyphens/>
              <w:spacing w:after="0" w:line="240" w:lineRule="auto"/>
              <w:rPr>
                <w:szCs w:val="24"/>
              </w:rPr>
            </w:pPr>
            <w:r w:rsidRPr="00321E5C">
              <w:rPr>
                <w:szCs w:val="24"/>
              </w:rPr>
              <w:t>Пров</w:t>
            </w:r>
            <w:r>
              <w:rPr>
                <w:szCs w:val="24"/>
              </w:rPr>
              <w:t>одила</w:t>
            </w:r>
            <w:r w:rsidRPr="00321E5C">
              <w:rPr>
                <w:szCs w:val="24"/>
              </w:rPr>
              <w:t xml:space="preserve"> прием, маркировку, регистрацию и хранение поступившего биоматериала.</w:t>
            </w:r>
          </w:p>
        </w:tc>
      </w:tr>
      <w:tr w:rsidR="00FC02A6" w:rsidRPr="00B32124" w:rsidTr="006922BD">
        <w:tc>
          <w:tcPr>
            <w:tcW w:w="9571" w:type="dxa"/>
          </w:tcPr>
          <w:p w:rsidR="00FC02A6" w:rsidRPr="00853DBC" w:rsidRDefault="00FC02A6" w:rsidP="00FC02A6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714" w:hanging="357"/>
              <w:rPr>
                <w:szCs w:val="24"/>
              </w:rPr>
            </w:pPr>
            <w:r w:rsidRPr="00321E5C">
              <w:rPr>
                <w:szCs w:val="24"/>
              </w:rPr>
              <w:t>Регистрирова</w:t>
            </w:r>
            <w:r>
              <w:rPr>
                <w:szCs w:val="24"/>
              </w:rPr>
              <w:t xml:space="preserve">ла </w:t>
            </w:r>
            <w:r w:rsidRPr="00321E5C">
              <w:rPr>
                <w:szCs w:val="24"/>
              </w:rPr>
              <w:t>проведенные исследования.</w:t>
            </w:r>
          </w:p>
        </w:tc>
      </w:tr>
      <w:tr w:rsidR="00FC02A6" w:rsidRPr="00B32124" w:rsidTr="006922BD">
        <w:tc>
          <w:tcPr>
            <w:tcW w:w="9571" w:type="dxa"/>
          </w:tcPr>
          <w:p w:rsidR="00FC02A6" w:rsidRPr="00853DBC" w:rsidRDefault="00FC02A6" w:rsidP="00FC02A6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714" w:hanging="357"/>
              <w:rPr>
                <w:szCs w:val="24"/>
              </w:rPr>
            </w:pPr>
            <w:r w:rsidRPr="00321E5C">
              <w:rPr>
                <w:szCs w:val="24"/>
              </w:rPr>
              <w:t>Вес</w:t>
            </w:r>
            <w:r>
              <w:rPr>
                <w:szCs w:val="24"/>
              </w:rPr>
              <w:t xml:space="preserve">ла </w:t>
            </w:r>
            <w:r w:rsidRPr="00321E5C">
              <w:rPr>
                <w:szCs w:val="24"/>
              </w:rPr>
              <w:t>учетно-отчетную документацию.</w:t>
            </w:r>
          </w:p>
        </w:tc>
      </w:tr>
      <w:tr w:rsidR="00FC02A6" w:rsidRPr="00B32124" w:rsidTr="006922BD">
        <w:tc>
          <w:tcPr>
            <w:tcW w:w="9571" w:type="dxa"/>
          </w:tcPr>
          <w:p w:rsidR="00FC02A6" w:rsidRPr="00853DBC" w:rsidRDefault="00FC02A6" w:rsidP="00FC02A6">
            <w:pPr>
              <w:spacing w:line="240" w:lineRule="auto"/>
              <w:ind w:left="714" w:hanging="357"/>
              <w:rPr>
                <w:szCs w:val="24"/>
              </w:rPr>
            </w:pPr>
            <w:r>
              <w:rPr>
                <w:szCs w:val="24"/>
              </w:rPr>
              <w:t xml:space="preserve">8. </w:t>
            </w:r>
            <w:r w:rsidRPr="00321E5C">
              <w:rPr>
                <w:szCs w:val="24"/>
              </w:rPr>
              <w:t>Пользова</w:t>
            </w:r>
            <w:r>
              <w:rPr>
                <w:szCs w:val="24"/>
              </w:rPr>
              <w:t xml:space="preserve">лась </w:t>
            </w:r>
            <w:r w:rsidRPr="00321E5C">
              <w:rPr>
                <w:szCs w:val="24"/>
              </w:rPr>
              <w:t>приборами в лаборатории.</w:t>
            </w:r>
          </w:p>
        </w:tc>
      </w:tr>
      <w:tr w:rsidR="00FC02A6" w:rsidRPr="00B32124" w:rsidTr="006922BD">
        <w:tc>
          <w:tcPr>
            <w:tcW w:w="9571" w:type="dxa"/>
          </w:tcPr>
          <w:p w:rsidR="00FC02A6" w:rsidRPr="00D85F65" w:rsidRDefault="00FC02A6" w:rsidP="00FC02A6">
            <w:pPr>
              <w:spacing w:line="240" w:lineRule="auto"/>
              <w:ind w:left="714" w:hanging="357"/>
              <w:rPr>
                <w:szCs w:val="24"/>
              </w:rPr>
            </w:pPr>
            <w:r>
              <w:rPr>
                <w:szCs w:val="24"/>
              </w:rPr>
              <w:t xml:space="preserve">9. </w:t>
            </w:r>
            <w:r w:rsidRPr="00321E5C">
              <w:rPr>
                <w:szCs w:val="24"/>
              </w:rPr>
              <w:t>Выполня</w:t>
            </w:r>
            <w:r>
              <w:rPr>
                <w:szCs w:val="24"/>
              </w:rPr>
              <w:t xml:space="preserve">ла </w:t>
            </w:r>
            <w:r w:rsidRPr="00321E5C">
              <w:rPr>
                <w:szCs w:val="24"/>
              </w:rPr>
              <w:t>методики определения веществ согласно алгоритмам</w:t>
            </w:r>
            <w:r>
              <w:rPr>
                <w:szCs w:val="24"/>
              </w:rPr>
              <w:t>.</w:t>
            </w:r>
          </w:p>
        </w:tc>
      </w:tr>
      <w:tr w:rsidR="00FC02A6" w:rsidRPr="00B32124" w:rsidTr="006922BD">
        <w:tc>
          <w:tcPr>
            <w:tcW w:w="9571" w:type="dxa"/>
          </w:tcPr>
          <w:p w:rsidR="00FC02A6" w:rsidRPr="00B32124" w:rsidRDefault="00FC02A6" w:rsidP="00FC02A6">
            <w:pPr>
              <w:numPr>
                <w:ilvl w:val="0"/>
                <w:numId w:val="4"/>
              </w:numPr>
              <w:spacing w:after="0" w:line="240" w:lineRule="auto"/>
              <w:rPr>
                <w:szCs w:val="28"/>
              </w:rPr>
            </w:pPr>
            <w:r w:rsidRPr="00B32124">
              <w:rPr>
                <w:szCs w:val="28"/>
              </w:rPr>
              <w:t>Замечания и предложения по прохождению практики:</w:t>
            </w:r>
          </w:p>
        </w:tc>
      </w:tr>
      <w:tr w:rsidR="00FC02A6" w:rsidRPr="00B32124" w:rsidTr="006922BD">
        <w:tc>
          <w:tcPr>
            <w:tcW w:w="9571" w:type="dxa"/>
          </w:tcPr>
          <w:p w:rsidR="00FC02A6" w:rsidRPr="00B32124" w:rsidRDefault="00FC02A6" w:rsidP="00FC02A6">
            <w:pPr>
              <w:spacing w:after="0"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Отсутствуют </w:t>
            </w:r>
          </w:p>
        </w:tc>
      </w:tr>
      <w:tr w:rsidR="00FC02A6" w:rsidRPr="00B32124" w:rsidTr="006922BD">
        <w:tc>
          <w:tcPr>
            <w:tcW w:w="9571" w:type="dxa"/>
          </w:tcPr>
          <w:p w:rsidR="00FC02A6" w:rsidRPr="00B32124" w:rsidRDefault="00FC02A6" w:rsidP="00FC02A6">
            <w:pPr>
              <w:spacing w:after="0" w:line="240" w:lineRule="auto"/>
              <w:jc w:val="center"/>
              <w:rPr>
                <w:szCs w:val="28"/>
              </w:rPr>
            </w:pPr>
          </w:p>
        </w:tc>
      </w:tr>
      <w:tr w:rsidR="00FC02A6" w:rsidRPr="00B32124" w:rsidTr="006922BD">
        <w:tc>
          <w:tcPr>
            <w:tcW w:w="9571" w:type="dxa"/>
          </w:tcPr>
          <w:p w:rsidR="00FC02A6" w:rsidRPr="00B32124" w:rsidRDefault="00FC02A6" w:rsidP="00FC02A6">
            <w:pPr>
              <w:spacing w:after="0" w:line="240" w:lineRule="auto"/>
              <w:jc w:val="center"/>
              <w:rPr>
                <w:szCs w:val="28"/>
              </w:rPr>
            </w:pPr>
          </w:p>
        </w:tc>
      </w:tr>
      <w:tr w:rsidR="00FC02A6" w:rsidRPr="00B32124" w:rsidTr="006922BD">
        <w:tc>
          <w:tcPr>
            <w:tcW w:w="9571" w:type="dxa"/>
          </w:tcPr>
          <w:p w:rsidR="00FC02A6" w:rsidRPr="00B32124" w:rsidRDefault="00FC02A6" w:rsidP="00FC02A6">
            <w:pPr>
              <w:spacing w:after="0" w:line="240" w:lineRule="auto"/>
              <w:jc w:val="center"/>
              <w:rPr>
                <w:szCs w:val="28"/>
              </w:rPr>
            </w:pPr>
          </w:p>
        </w:tc>
      </w:tr>
      <w:tr w:rsidR="00FC02A6" w:rsidRPr="00B32124" w:rsidTr="006922BD">
        <w:tc>
          <w:tcPr>
            <w:tcW w:w="9571" w:type="dxa"/>
          </w:tcPr>
          <w:p w:rsidR="00FC02A6" w:rsidRPr="00B32124" w:rsidRDefault="00FC02A6" w:rsidP="00FC02A6">
            <w:pPr>
              <w:spacing w:after="0" w:line="240" w:lineRule="auto"/>
              <w:jc w:val="center"/>
              <w:rPr>
                <w:szCs w:val="28"/>
              </w:rPr>
            </w:pPr>
          </w:p>
        </w:tc>
      </w:tr>
      <w:tr w:rsidR="00FC02A6" w:rsidRPr="00B32124" w:rsidTr="006922BD">
        <w:tc>
          <w:tcPr>
            <w:tcW w:w="9571" w:type="dxa"/>
          </w:tcPr>
          <w:p w:rsidR="00FC02A6" w:rsidRPr="00B32124" w:rsidRDefault="00FC02A6" w:rsidP="00FC02A6">
            <w:pPr>
              <w:spacing w:after="0" w:line="240" w:lineRule="auto"/>
              <w:rPr>
                <w:szCs w:val="28"/>
              </w:rPr>
            </w:pPr>
          </w:p>
        </w:tc>
      </w:tr>
      <w:tr w:rsidR="00FC02A6" w:rsidRPr="00B32124" w:rsidTr="006922BD">
        <w:tc>
          <w:tcPr>
            <w:tcW w:w="9571" w:type="dxa"/>
          </w:tcPr>
          <w:p w:rsidR="00FC02A6" w:rsidRPr="00B32124" w:rsidRDefault="00FC02A6" w:rsidP="00FC02A6">
            <w:pPr>
              <w:spacing w:after="0" w:line="240" w:lineRule="auto"/>
              <w:jc w:val="center"/>
              <w:rPr>
                <w:szCs w:val="28"/>
              </w:rPr>
            </w:pPr>
          </w:p>
        </w:tc>
      </w:tr>
      <w:tr w:rsidR="00FC02A6" w:rsidRPr="00B32124" w:rsidTr="006922BD">
        <w:tc>
          <w:tcPr>
            <w:tcW w:w="9571" w:type="dxa"/>
          </w:tcPr>
          <w:p w:rsidR="00FC02A6" w:rsidRPr="00B32124" w:rsidRDefault="00FC02A6" w:rsidP="00FC02A6">
            <w:pPr>
              <w:spacing w:after="0" w:line="240" w:lineRule="auto"/>
              <w:jc w:val="center"/>
              <w:rPr>
                <w:szCs w:val="28"/>
              </w:rPr>
            </w:pPr>
          </w:p>
        </w:tc>
      </w:tr>
    </w:tbl>
    <w:p w:rsidR="002D35AB" w:rsidRPr="00B32124" w:rsidRDefault="002D35AB" w:rsidP="002D35AB">
      <w:pPr>
        <w:spacing w:after="0"/>
        <w:rPr>
          <w:bCs/>
          <w:szCs w:val="28"/>
        </w:rPr>
      </w:pPr>
      <w:r w:rsidRPr="00B32124">
        <w:rPr>
          <w:bCs/>
          <w:szCs w:val="28"/>
        </w:rPr>
        <w:t>Общий руководитель практики</w:t>
      </w:r>
      <w:r w:rsidR="00DA0065">
        <w:rPr>
          <w:b/>
          <w:bCs/>
          <w:szCs w:val="28"/>
        </w:rPr>
        <w:t xml:space="preserve">   ________________ </w:t>
      </w:r>
      <w:r w:rsidRPr="00B32124">
        <w:rPr>
          <w:bCs/>
          <w:szCs w:val="28"/>
        </w:rPr>
        <w:t>____________________</w:t>
      </w:r>
    </w:p>
    <w:p w:rsidR="002D35AB" w:rsidRPr="00B32124" w:rsidRDefault="002D35AB" w:rsidP="002D35AB">
      <w:pPr>
        <w:spacing w:after="0"/>
        <w:rPr>
          <w:bCs/>
          <w:i/>
          <w:szCs w:val="28"/>
        </w:rPr>
      </w:pPr>
      <w:r w:rsidRPr="00B32124">
        <w:rPr>
          <w:b/>
          <w:bCs/>
          <w:szCs w:val="28"/>
        </w:rPr>
        <w:t xml:space="preserve">                                                              </w:t>
      </w:r>
      <w:r w:rsidR="00DA0065">
        <w:rPr>
          <w:bCs/>
          <w:i/>
          <w:szCs w:val="28"/>
        </w:rPr>
        <w:t xml:space="preserve">(подпись) </w:t>
      </w:r>
      <w:r w:rsidRPr="00B32124">
        <w:rPr>
          <w:bCs/>
          <w:i/>
          <w:szCs w:val="28"/>
        </w:rPr>
        <w:t xml:space="preserve">                            (ФИО)</w:t>
      </w:r>
    </w:p>
    <w:p w:rsidR="002D35AB" w:rsidRPr="00B32124" w:rsidRDefault="002D35AB" w:rsidP="002D35AB">
      <w:pPr>
        <w:rPr>
          <w:b/>
          <w:bCs/>
          <w:szCs w:val="28"/>
        </w:rPr>
      </w:pPr>
    </w:p>
    <w:p w:rsidR="00FC02A6" w:rsidRDefault="002D35AB" w:rsidP="00D65AA9">
      <w:pPr>
        <w:rPr>
          <w:bCs/>
          <w:szCs w:val="28"/>
        </w:rPr>
      </w:pPr>
      <w:r w:rsidRPr="00B32124">
        <w:rPr>
          <w:bCs/>
          <w:szCs w:val="28"/>
        </w:rPr>
        <w:t>М.П.организации</w:t>
      </w:r>
      <w:bookmarkStart w:id="25" w:name="_Toc359316863"/>
    </w:p>
    <w:p w:rsidR="00D65AA9" w:rsidRPr="00D65AA9" w:rsidRDefault="00D65AA9" w:rsidP="00D65AA9">
      <w:pPr>
        <w:rPr>
          <w:bCs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  <w:r w:rsidRPr="00B32124">
        <w:rPr>
          <w:b/>
          <w:sz w:val="28"/>
          <w:szCs w:val="28"/>
        </w:rPr>
        <w:lastRenderedPageBreak/>
        <w:t>ХАРАКТЕРИСТИКА</w:t>
      </w:r>
      <w:bookmarkEnd w:id="25"/>
    </w:p>
    <w:p w:rsidR="002D35AB" w:rsidRPr="00D65AA9" w:rsidRDefault="00A93D92" w:rsidP="002D35AB">
      <w:pPr>
        <w:pStyle w:val="a7"/>
        <w:jc w:val="center"/>
        <w:rPr>
          <w:b/>
          <w:iCs/>
          <w:sz w:val="24"/>
          <w:szCs w:val="24"/>
        </w:rPr>
      </w:pPr>
      <w:r w:rsidRPr="00D65AA9">
        <w:rPr>
          <w:b/>
          <w:iCs/>
          <w:sz w:val="24"/>
          <w:szCs w:val="24"/>
        </w:rPr>
        <w:t>_______</w:t>
      </w:r>
      <w:r w:rsidR="002D35AB" w:rsidRPr="00D65AA9">
        <w:rPr>
          <w:b/>
          <w:iCs/>
          <w:sz w:val="24"/>
          <w:szCs w:val="24"/>
        </w:rPr>
        <w:t>__</w:t>
      </w:r>
      <w:r w:rsidRPr="00D65AA9">
        <w:rPr>
          <w:b/>
          <w:iCs/>
          <w:sz w:val="24"/>
          <w:szCs w:val="24"/>
        </w:rPr>
        <w:t>Оситняжская Марина Степановна _</w:t>
      </w:r>
      <w:r w:rsidR="002D35AB" w:rsidRPr="00D65AA9">
        <w:rPr>
          <w:b/>
          <w:iCs/>
          <w:sz w:val="24"/>
          <w:szCs w:val="24"/>
        </w:rPr>
        <w:t>_______</w:t>
      </w:r>
    </w:p>
    <w:p w:rsidR="002D35AB" w:rsidRPr="00D65AA9" w:rsidRDefault="002D35AB" w:rsidP="002D35AB">
      <w:pPr>
        <w:pStyle w:val="a7"/>
        <w:rPr>
          <w:iCs/>
          <w:sz w:val="24"/>
          <w:szCs w:val="24"/>
        </w:rPr>
      </w:pPr>
      <w:r w:rsidRPr="00D65AA9">
        <w:rPr>
          <w:iCs/>
          <w:sz w:val="24"/>
          <w:szCs w:val="24"/>
        </w:rPr>
        <w:t>обучающийся (ая) на ___</w:t>
      </w:r>
      <w:r w:rsidR="00FC02A6" w:rsidRPr="00D65AA9">
        <w:rPr>
          <w:iCs/>
          <w:sz w:val="24"/>
          <w:szCs w:val="24"/>
        </w:rPr>
        <w:t>4</w:t>
      </w:r>
      <w:r w:rsidR="00D65AA9">
        <w:rPr>
          <w:iCs/>
          <w:sz w:val="24"/>
          <w:szCs w:val="24"/>
        </w:rPr>
        <w:t>___курсе</w:t>
      </w:r>
      <w:r w:rsidRPr="00D65AA9">
        <w:rPr>
          <w:iCs/>
          <w:sz w:val="24"/>
          <w:szCs w:val="24"/>
        </w:rPr>
        <w:t xml:space="preserve"> по специальности СПО</w:t>
      </w:r>
    </w:p>
    <w:p w:rsidR="002D35AB" w:rsidRPr="00D65AA9" w:rsidRDefault="004C74A0" w:rsidP="00D65AA9">
      <w:pPr>
        <w:pStyle w:val="a7"/>
        <w:jc w:val="center"/>
        <w:rPr>
          <w:b/>
          <w:iCs/>
          <w:sz w:val="24"/>
          <w:szCs w:val="24"/>
        </w:rPr>
      </w:pPr>
      <w:r w:rsidRPr="00D65AA9">
        <w:rPr>
          <w:b/>
          <w:iCs/>
          <w:sz w:val="24"/>
          <w:szCs w:val="24"/>
          <w:u w:val="single"/>
        </w:rPr>
        <w:t>31.02.03</w:t>
      </w:r>
      <w:r w:rsidR="00FC02A6" w:rsidRPr="00D65AA9">
        <w:rPr>
          <w:b/>
          <w:iCs/>
          <w:sz w:val="24"/>
          <w:szCs w:val="24"/>
        </w:rPr>
        <w:t xml:space="preserve"> </w:t>
      </w:r>
      <w:r w:rsidR="002D35AB" w:rsidRPr="00D65AA9">
        <w:rPr>
          <w:b/>
          <w:iCs/>
          <w:sz w:val="24"/>
          <w:szCs w:val="24"/>
        </w:rPr>
        <w:t xml:space="preserve">    </w:t>
      </w:r>
      <w:r w:rsidR="00D65AA9" w:rsidRPr="00D65AA9">
        <w:rPr>
          <w:b/>
          <w:iCs/>
          <w:sz w:val="24"/>
          <w:szCs w:val="24"/>
          <w:u w:val="single"/>
        </w:rPr>
        <w:t>Лабораторная диагностика</w:t>
      </w:r>
    </w:p>
    <w:p w:rsidR="002D35AB" w:rsidRPr="00D65AA9" w:rsidRDefault="002D35AB" w:rsidP="00D65AA9">
      <w:pPr>
        <w:pStyle w:val="a7"/>
        <w:jc w:val="center"/>
        <w:rPr>
          <w:iCs/>
          <w:sz w:val="24"/>
          <w:szCs w:val="24"/>
          <w:u w:val="single"/>
        </w:rPr>
      </w:pPr>
      <w:r w:rsidRPr="00D65AA9">
        <w:rPr>
          <w:iCs/>
          <w:sz w:val="24"/>
          <w:szCs w:val="24"/>
        </w:rPr>
        <w:t>успешно прошел (ла) производственную практику по пр</w:t>
      </w:r>
      <w:r w:rsidR="00D65AA9" w:rsidRPr="00D65AA9">
        <w:rPr>
          <w:iCs/>
          <w:sz w:val="24"/>
          <w:szCs w:val="24"/>
        </w:rPr>
        <w:t>офессиональному модулю:</w:t>
      </w:r>
      <w:r w:rsidRPr="00D65AA9">
        <w:rPr>
          <w:iCs/>
          <w:sz w:val="24"/>
          <w:szCs w:val="24"/>
        </w:rPr>
        <w:t xml:space="preserve"> </w:t>
      </w:r>
      <w:r w:rsidRPr="00D65AA9">
        <w:rPr>
          <w:b/>
          <w:iCs/>
          <w:sz w:val="24"/>
          <w:szCs w:val="24"/>
          <w:u w:val="single"/>
        </w:rPr>
        <w:t>Проведение лабораторных гематологических исследований</w:t>
      </w:r>
    </w:p>
    <w:p w:rsidR="002D35AB" w:rsidRPr="00D65AA9" w:rsidRDefault="002D35AB" w:rsidP="00D65AA9">
      <w:pPr>
        <w:pStyle w:val="a7"/>
        <w:rPr>
          <w:iCs/>
          <w:sz w:val="24"/>
          <w:szCs w:val="24"/>
        </w:rPr>
      </w:pPr>
      <w:r w:rsidRPr="00D65AA9">
        <w:rPr>
          <w:iCs/>
          <w:sz w:val="24"/>
          <w:szCs w:val="24"/>
        </w:rPr>
        <w:t>в объеме___108__</w:t>
      </w:r>
      <w:r w:rsidR="00D65AA9">
        <w:rPr>
          <w:iCs/>
          <w:sz w:val="24"/>
          <w:szCs w:val="24"/>
        </w:rPr>
        <w:t>часов с</w:t>
      </w:r>
      <w:r w:rsidRPr="00D65AA9">
        <w:rPr>
          <w:iCs/>
          <w:sz w:val="24"/>
          <w:szCs w:val="24"/>
        </w:rPr>
        <w:t xml:space="preserve"> «_</w:t>
      </w:r>
      <w:r w:rsidR="00FC02A6" w:rsidRPr="00D65AA9">
        <w:rPr>
          <w:iCs/>
          <w:sz w:val="24"/>
          <w:szCs w:val="24"/>
        </w:rPr>
        <w:t>28</w:t>
      </w:r>
      <w:r w:rsidR="00D65AA9">
        <w:rPr>
          <w:iCs/>
          <w:sz w:val="24"/>
          <w:szCs w:val="24"/>
        </w:rPr>
        <w:t xml:space="preserve">__» </w:t>
      </w:r>
      <w:r w:rsidR="00FC02A6" w:rsidRPr="00D65AA9">
        <w:rPr>
          <w:iCs/>
          <w:sz w:val="24"/>
          <w:szCs w:val="24"/>
        </w:rPr>
        <w:t>03</w:t>
      </w:r>
      <w:r w:rsidRPr="00D65AA9">
        <w:rPr>
          <w:iCs/>
          <w:sz w:val="24"/>
          <w:szCs w:val="24"/>
        </w:rPr>
        <w:t>______20_</w:t>
      </w:r>
      <w:r w:rsidR="00D65AA9">
        <w:rPr>
          <w:iCs/>
          <w:sz w:val="24"/>
          <w:szCs w:val="24"/>
        </w:rPr>
        <w:t>24__г.  по «17</w:t>
      </w:r>
      <w:r w:rsidR="00DA0065">
        <w:rPr>
          <w:iCs/>
          <w:sz w:val="24"/>
          <w:szCs w:val="24"/>
        </w:rPr>
        <w:t xml:space="preserve">» </w:t>
      </w:r>
      <w:r w:rsidR="00FC02A6" w:rsidRPr="00D65AA9">
        <w:rPr>
          <w:iCs/>
          <w:sz w:val="24"/>
          <w:szCs w:val="24"/>
        </w:rPr>
        <w:t>04</w:t>
      </w:r>
      <w:r w:rsidRPr="00D65AA9">
        <w:rPr>
          <w:iCs/>
          <w:sz w:val="24"/>
          <w:szCs w:val="24"/>
        </w:rPr>
        <w:t>_20_</w:t>
      </w:r>
      <w:r w:rsidR="00FC02A6" w:rsidRPr="00D65AA9">
        <w:rPr>
          <w:iCs/>
          <w:sz w:val="24"/>
          <w:szCs w:val="24"/>
        </w:rPr>
        <w:t>24</w:t>
      </w:r>
      <w:r w:rsidRPr="00D65AA9">
        <w:rPr>
          <w:iCs/>
          <w:sz w:val="24"/>
          <w:szCs w:val="24"/>
        </w:rPr>
        <w:t>_г.</w:t>
      </w:r>
    </w:p>
    <w:p w:rsidR="002D35AB" w:rsidRPr="00D65AA9" w:rsidRDefault="002D35AB" w:rsidP="00D65AA9">
      <w:pPr>
        <w:pStyle w:val="a7"/>
        <w:rPr>
          <w:iCs/>
          <w:sz w:val="24"/>
          <w:szCs w:val="24"/>
        </w:rPr>
      </w:pPr>
      <w:r w:rsidRPr="00D65AA9">
        <w:rPr>
          <w:iCs/>
          <w:sz w:val="24"/>
          <w:szCs w:val="24"/>
        </w:rPr>
        <w:t>в организации</w:t>
      </w:r>
      <w:r w:rsidR="00D65AA9" w:rsidRPr="00D65AA9">
        <w:rPr>
          <w:iCs/>
          <w:sz w:val="24"/>
          <w:szCs w:val="24"/>
        </w:rPr>
        <w:t xml:space="preserve"> </w:t>
      </w:r>
      <w:r w:rsidR="00D42FC1" w:rsidRPr="00D65AA9">
        <w:rPr>
          <w:iCs/>
          <w:sz w:val="24"/>
          <w:szCs w:val="24"/>
        </w:rPr>
        <w:t>КГБУЗ Красноярский краевой кожно-венерологический диспансер №1</w:t>
      </w:r>
    </w:p>
    <w:p w:rsidR="002D35AB" w:rsidRPr="00D65AA9" w:rsidRDefault="00D65AA9" w:rsidP="002D35AB">
      <w:pPr>
        <w:pStyle w:val="a7"/>
        <w:rPr>
          <w:iCs/>
          <w:sz w:val="24"/>
          <w:szCs w:val="24"/>
        </w:rPr>
      </w:pPr>
      <w:r w:rsidRPr="00D65AA9">
        <w:rPr>
          <w:iCs/>
          <w:sz w:val="24"/>
          <w:szCs w:val="24"/>
        </w:rPr>
        <w:t>За время прохождения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7469"/>
        <w:gridCol w:w="1143"/>
      </w:tblGrid>
      <w:tr w:rsidR="002D35AB" w:rsidRPr="00AC39D2" w:rsidTr="006922B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6922BD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№ ОК/ПК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6922BD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 xml:space="preserve">Критерии оценки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6922BD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Оценка (да/нет)</w:t>
            </w:r>
          </w:p>
        </w:tc>
      </w:tr>
      <w:tr w:rsidR="002D35AB" w:rsidRPr="00AC39D2" w:rsidTr="006922B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6922BD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  <w:r>
              <w:rPr>
                <w:sz w:val="24"/>
                <w:szCs w:val="28"/>
              </w:rPr>
              <w:t>ПК</w:t>
            </w:r>
            <w:r w:rsidRPr="00AC39D2">
              <w:rPr>
                <w:sz w:val="24"/>
                <w:szCs w:val="28"/>
              </w:rPr>
              <w:t>2.1, ОК13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6922BD">
            <w:pPr>
              <w:pStyle w:val="a7"/>
              <w:spacing w:line="276" w:lineRule="auto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В процессе подготовки к исследованию прави</w:t>
            </w:r>
            <w:r w:rsidR="00D65AA9">
              <w:rPr>
                <w:iCs/>
                <w:sz w:val="24"/>
                <w:szCs w:val="28"/>
              </w:rPr>
              <w:t>льно выбирает и готовит посуду,</w:t>
            </w:r>
            <w:r w:rsidRPr="00AC39D2">
              <w:rPr>
                <w:iCs/>
                <w:sz w:val="24"/>
                <w:szCs w:val="28"/>
              </w:rPr>
              <w:t xml:space="preserve"> реактивы и приборы в соответствии с методикой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6922BD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6922B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6922BD">
            <w:pPr>
              <w:jc w:val="center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ПК2.2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6922BD">
            <w:pPr>
              <w:widowControl w:val="0"/>
              <w:tabs>
                <w:tab w:val="right" w:leader="underscore" w:pos="9639"/>
              </w:tabs>
              <w:spacing w:after="0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 xml:space="preserve"> Правильно проводит забор капиллярной крови.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6922BD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6922BD">
        <w:trPr>
          <w:trHeight w:val="6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Default="002D35AB" w:rsidP="006922BD">
            <w:pPr>
              <w:spacing w:after="0" w:line="240" w:lineRule="auto"/>
              <w:jc w:val="center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ПК 2.3</w:t>
            </w:r>
          </w:p>
          <w:p w:rsidR="002D35AB" w:rsidRPr="00AC39D2" w:rsidRDefault="002D35AB" w:rsidP="006922BD">
            <w:pPr>
              <w:spacing w:after="0" w:line="240" w:lineRule="auto"/>
              <w:jc w:val="center"/>
              <w:rPr>
                <w:sz w:val="24"/>
                <w:szCs w:val="28"/>
              </w:rPr>
            </w:pPr>
            <w:r w:rsidRPr="00AC39D2">
              <w:rPr>
                <w:spacing w:val="-10"/>
                <w:sz w:val="24"/>
                <w:szCs w:val="28"/>
              </w:rPr>
              <w:t>ОК 2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6922BD">
            <w:pPr>
              <w:widowControl w:val="0"/>
              <w:tabs>
                <w:tab w:val="right" w:leader="underscore" w:pos="9639"/>
              </w:tabs>
              <w:spacing w:after="0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Проводить общий анализ крови и дополнительные гематологические исследования; участвовать в контроле качества.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Default="002D35AB" w:rsidP="006922BD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  <w:p w:rsidR="002D35AB" w:rsidRPr="00E11989" w:rsidRDefault="002D35AB" w:rsidP="006922BD">
            <w:pPr>
              <w:rPr>
                <w:lang w:eastAsia="ru-RU"/>
              </w:rPr>
            </w:pPr>
          </w:p>
        </w:tc>
      </w:tr>
      <w:tr w:rsidR="002D35AB" w:rsidRPr="00AC39D2" w:rsidTr="006922BD">
        <w:trPr>
          <w:trHeight w:val="64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6922BD">
            <w:pPr>
              <w:spacing w:after="0" w:line="240" w:lineRule="auto"/>
              <w:jc w:val="center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 xml:space="preserve">ПК2.4, </w:t>
            </w:r>
          </w:p>
          <w:p w:rsidR="002D35AB" w:rsidRPr="00AC39D2" w:rsidRDefault="002D35AB" w:rsidP="006922BD">
            <w:pPr>
              <w:spacing w:after="0" w:line="240" w:lineRule="auto"/>
              <w:jc w:val="center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ОК 11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6922BD">
            <w:pPr>
              <w:pStyle w:val="a7"/>
              <w:spacing w:line="276" w:lineRule="auto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Соблюдает форму заполнения учетно-отчетной документации (журнал, бланки).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6922BD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6922B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6922BD">
            <w:pPr>
              <w:jc w:val="center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ПК 2.5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6922BD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Проводит мероприятия по стерилизации и дезинфекции лабораторной посуды, инструментария, средств защиты. Утилизирует отработанный материал в соответствии с инструкциями и СанПин.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6922BD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6922B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6922BD">
            <w:pPr>
              <w:jc w:val="center"/>
              <w:rPr>
                <w:sz w:val="24"/>
                <w:szCs w:val="28"/>
              </w:rPr>
            </w:pPr>
            <w:r w:rsidRPr="00AC39D2">
              <w:rPr>
                <w:spacing w:val="-10"/>
                <w:sz w:val="24"/>
                <w:szCs w:val="28"/>
              </w:rPr>
              <w:t>ОК 1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6922BD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 xml:space="preserve">Демонстрирует интерес к профессии. </w:t>
            </w:r>
          </w:p>
          <w:p w:rsidR="002D35AB" w:rsidRPr="00AC39D2" w:rsidRDefault="00D65AA9" w:rsidP="006922BD">
            <w:pPr>
              <w:pStyle w:val="a7"/>
              <w:spacing w:line="276" w:lineRule="auto"/>
              <w:rPr>
                <w:sz w:val="24"/>
                <w:szCs w:val="28"/>
              </w:rPr>
            </w:pPr>
            <w:r>
              <w:rPr>
                <w:iCs/>
                <w:sz w:val="24"/>
                <w:szCs w:val="28"/>
              </w:rPr>
              <w:t>Внешний вид опрятный,</w:t>
            </w:r>
            <w:r w:rsidR="002D35AB" w:rsidRPr="00AC39D2">
              <w:rPr>
                <w:iCs/>
                <w:sz w:val="24"/>
                <w:szCs w:val="28"/>
              </w:rPr>
              <w:t xml:space="preserve"> аккуратный.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6922BD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6922B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6922BD">
            <w:pPr>
              <w:jc w:val="center"/>
              <w:rPr>
                <w:spacing w:val="-10"/>
                <w:sz w:val="24"/>
                <w:szCs w:val="28"/>
              </w:rPr>
            </w:pPr>
            <w:r w:rsidRPr="00AC39D2">
              <w:rPr>
                <w:spacing w:val="-10"/>
                <w:sz w:val="24"/>
                <w:szCs w:val="28"/>
              </w:rPr>
              <w:t>ОК 6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6922BD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6922BD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6922B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6922BD">
            <w:pPr>
              <w:jc w:val="center"/>
              <w:rPr>
                <w:spacing w:val="-10"/>
                <w:sz w:val="24"/>
                <w:szCs w:val="28"/>
              </w:rPr>
            </w:pPr>
            <w:r w:rsidRPr="00AC39D2">
              <w:rPr>
                <w:spacing w:val="-10"/>
                <w:sz w:val="24"/>
                <w:szCs w:val="28"/>
              </w:rPr>
              <w:t>ОК 7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6922BD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6922BD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6922B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6922BD">
            <w:pPr>
              <w:jc w:val="center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ОК 9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6922BD">
            <w:pPr>
              <w:pStyle w:val="a7"/>
              <w:spacing w:line="276" w:lineRule="auto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6922BD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6922B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6922BD">
            <w:pPr>
              <w:jc w:val="center"/>
              <w:rPr>
                <w:spacing w:val="-10"/>
                <w:sz w:val="24"/>
                <w:szCs w:val="28"/>
              </w:rPr>
            </w:pPr>
            <w:r w:rsidRPr="00AC39D2">
              <w:rPr>
                <w:spacing w:val="-10"/>
                <w:sz w:val="24"/>
                <w:szCs w:val="28"/>
              </w:rPr>
              <w:t>ОК 10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6922BD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6922BD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6922B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6922BD">
            <w:pPr>
              <w:jc w:val="center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ОК 12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6922BD">
            <w:pPr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Способен оказать первую медицинскую помощь при неотложных ситуациях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6922BD">
            <w:pPr>
              <w:pStyle w:val="a7"/>
              <w:spacing w:line="276" w:lineRule="auto"/>
              <w:rPr>
                <w:iCs/>
                <w:sz w:val="24"/>
                <w:szCs w:val="28"/>
              </w:rPr>
            </w:pPr>
          </w:p>
        </w:tc>
      </w:tr>
      <w:tr w:rsidR="002D35AB" w:rsidRPr="00AC39D2" w:rsidTr="006922BD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6922BD">
            <w:pPr>
              <w:jc w:val="center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ОК14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6922BD">
            <w:pPr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6922BD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</w:tbl>
    <w:p w:rsidR="002D35AB" w:rsidRDefault="002D35AB" w:rsidP="00D65AA9">
      <w:pPr>
        <w:pStyle w:val="a7"/>
        <w:rPr>
          <w:iCs/>
          <w:sz w:val="28"/>
          <w:szCs w:val="28"/>
        </w:rPr>
      </w:pPr>
    </w:p>
    <w:p w:rsidR="002D35AB" w:rsidRPr="00D65AA9" w:rsidRDefault="00D65AA9" w:rsidP="00D65AA9">
      <w:pPr>
        <w:pStyle w:val="a7"/>
        <w:jc w:val="right"/>
        <w:rPr>
          <w:iCs/>
          <w:sz w:val="24"/>
          <w:szCs w:val="24"/>
        </w:rPr>
      </w:pPr>
      <w:r>
        <w:rPr>
          <w:iCs/>
          <w:sz w:val="24"/>
          <w:szCs w:val="24"/>
        </w:rPr>
        <w:t>«____»___________20__ г.</w:t>
      </w:r>
      <w:r w:rsidR="002D35AB" w:rsidRPr="00D65AA9">
        <w:rPr>
          <w:iCs/>
          <w:sz w:val="24"/>
          <w:szCs w:val="24"/>
        </w:rPr>
        <w:t xml:space="preserve">      </w:t>
      </w:r>
      <w:r w:rsidR="00074A16" w:rsidRPr="00D65AA9">
        <w:rPr>
          <w:iCs/>
          <w:sz w:val="24"/>
          <w:szCs w:val="24"/>
        </w:rPr>
        <w:t xml:space="preserve">                      </w:t>
      </w:r>
    </w:p>
    <w:p w:rsidR="002D35AB" w:rsidRPr="00D65AA9" w:rsidRDefault="002D35AB" w:rsidP="00D65AA9">
      <w:pPr>
        <w:pStyle w:val="a7"/>
        <w:jc w:val="right"/>
        <w:rPr>
          <w:iCs/>
          <w:sz w:val="24"/>
          <w:szCs w:val="24"/>
        </w:rPr>
      </w:pPr>
      <w:r w:rsidRPr="00D65AA9">
        <w:rPr>
          <w:iCs/>
          <w:sz w:val="24"/>
          <w:szCs w:val="24"/>
        </w:rPr>
        <w:t>Подпись непосредственного руководителя пра</w:t>
      </w:r>
      <w:r w:rsidR="00D65AA9">
        <w:rPr>
          <w:iCs/>
          <w:sz w:val="24"/>
          <w:szCs w:val="24"/>
        </w:rPr>
        <w:t>ктики</w:t>
      </w:r>
    </w:p>
    <w:p w:rsidR="002D35AB" w:rsidRPr="00D65AA9" w:rsidRDefault="00D65AA9" w:rsidP="00D65AA9">
      <w:pPr>
        <w:pStyle w:val="a7"/>
        <w:jc w:val="right"/>
        <w:rPr>
          <w:iCs/>
          <w:sz w:val="24"/>
          <w:szCs w:val="24"/>
        </w:rPr>
      </w:pPr>
      <w:r>
        <w:rPr>
          <w:iCs/>
          <w:sz w:val="24"/>
          <w:szCs w:val="24"/>
        </w:rPr>
        <w:t>_______________/ФИО, должность</w:t>
      </w:r>
    </w:p>
    <w:p w:rsidR="00D65AA9" w:rsidRDefault="002D35AB" w:rsidP="00D65AA9">
      <w:pPr>
        <w:pStyle w:val="a7"/>
        <w:jc w:val="right"/>
        <w:rPr>
          <w:iCs/>
          <w:sz w:val="24"/>
          <w:szCs w:val="24"/>
        </w:rPr>
      </w:pPr>
      <w:r w:rsidRPr="00D65AA9">
        <w:rPr>
          <w:iCs/>
          <w:sz w:val="24"/>
          <w:szCs w:val="24"/>
        </w:rPr>
        <w:t>Подпи</w:t>
      </w:r>
      <w:r w:rsidR="00D65AA9">
        <w:rPr>
          <w:iCs/>
          <w:sz w:val="24"/>
          <w:szCs w:val="24"/>
        </w:rPr>
        <w:t>сь общего руководителя практики</w:t>
      </w:r>
    </w:p>
    <w:p w:rsidR="002D35AB" w:rsidRPr="00D65AA9" w:rsidRDefault="002D35AB" w:rsidP="00D65AA9">
      <w:pPr>
        <w:pStyle w:val="a7"/>
        <w:jc w:val="right"/>
        <w:rPr>
          <w:iCs/>
          <w:sz w:val="24"/>
          <w:szCs w:val="24"/>
        </w:rPr>
      </w:pPr>
      <w:r w:rsidRPr="00D65AA9">
        <w:rPr>
          <w:iCs/>
          <w:sz w:val="24"/>
          <w:szCs w:val="24"/>
        </w:rPr>
        <w:t>_____________/ФИО, должность</w:t>
      </w:r>
    </w:p>
    <w:p w:rsidR="00FC02A6" w:rsidRPr="00D65AA9" w:rsidRDefault="002D35AB" w:rsidP="00D65AA9">
      <w:pPr>
        <w:pStyle w:val="a7"/>
        <w:jc w:val="center"/>
        <w:rPr>
          <w:iCs/>
          <w:sz w:val="24"/>
          <w:szCs w:val="24"/>
        </w:rPr>
      </w:pPr>
      <w:r w:rsidRPr="00D65AA9">
        <w:rPr>
          <w:iCs/>
          <w:sz w:val="24"/>
          <w:szCs w:val="24"/>
        </w:rPr>
        <w:t xml:space="preserve">                        м.п.</w:t>
      </w:r>
    </w:p>
    <w:p w:rsidR="00F74FBB" w:rsidRPr="00F74FBB" w:rsidRDefault="00F74FBB" w:rsidP="00F74FBB">
      <w:pPr>
        <w:jc w:val="center"/>
        <w:rPr>
          <w:rFonts w:eastAsiaTheme="minorEastAsia"/>
          <w:b/>
          <w:sz w:val="32"/>
          <w:szCs w:val="32"/>
          <w:lang w:eastAsia="ru-RU"/>
        </w:rPr>
      </w:pPr>
      <w:r w:rsidRPr="00F74FBB">
        <w:rPr>
          <w:rFonts w:eastAsiaTheme="minorEastAsia"/>
          <w:b/>
          <w:sz w:val="32"/>
          <w:szCs w:val="32"/>
          <w:lang w:eastAsia="ru-RU"/>
        </w:rPr>
        <w:lastRenderedPageBreak/>
        <w:t>Аттестационный лист производственной практики</w:t>
      </w:r>
    </w:p>
    <w:p w:rsidR="00F74FBB" w:rsidRPr="00F74FBB" w:rsidRDefault="00F74FBB" w:rsidP="00F74FBB">
      <w:pPr>
        <w:spacing w:after="0"/>
        <w:rPr>
          <w:rFonts w:eastAsiaTheme="minorEastAsia"/>
          <w:szCs w:val="28"/>
          <w:lang w:eastAsia="ru-RU"/>
        </w:rPr>
      </w:pPr>
      <w:r w:rsidRPr="00F74FBB">
        <w:rPr>
          <w:rFonts w:eastAsiaTheme="minorEastAsia"/>
          <w:szCs w:val="28"/>
          <w:lang w:eastAsia="ru-RU"/>
        </w:rPr>
        <w:t>Студент (Фамилия И.О.)  __</w:t>
      </w:r>
      <w:r w:rsidR="00FC02A6">
        <w:rPr>
          <w:b/>
          <w:iCs/>
          <w:szCs w:val="28"/>
        </w:rPr>
        <w:t>___</w:t>
      </w:r>
      <w:r w:rsidR="00FC02A6" w:rsidRPr="00B32124">
        <w:rPr>
          <w:b/>
          <w:iCs/>
          <w:szCs w:val="28"/>
        </w:rPr>
        <w:t>__</w:t>
      </w:r>
      <w:r w:rsidR="00FC02A6">
        <w:rPr>
          <w:b/>
          <w:iCs/>
          <w:szCs w:val="28"/>
        </w:rPr>
        <w:t>Оситняжская Марина Степановна</w:t>
      </w:r>
      <w:r w:rsidRPr="00F74FBB">
        <w:rPr>
          <w:rFonts w:eastAsiaTheme="minorEastAsia"/>
          <w:szCs w:val="28"/>
          <w:lang w:eastAsia="ru-RU"/>
        </w:rPr>
        <w:t>____</w:t>
      </w:r>
    </w:p>
    <w:p w:rsidR="00F74FBB" w:rsidRPr="00F74FBB" w:rsidRDefault="00F74FBB" w:rsidP="00F74FBB">
      <w:pPr>
        <w:spacing w:after="0"/>
        <w:rPr>
          <w:rFonts w:eastAsiaTheme="minorEastAsia"/>
          <w:sz w:val="20"/>
          <w:szCs w:val="20"/>
          <w:lang w:eastAsia="ru-RU"/>
        </w:rPr>
      </w:pPr>
      <w:r w:rsidRPr="00F74FBB">
        <w:rPr>
          <w:rFonts w:eastAsiaTheme="minorEastAsia"/>
          <w:szCs w:val="28"/>
          <w:lang w:eastAsia="ru-RU"/>
        </w:rPr>
        <w:t xml:space="preserve">Обучающийся на курсе по специальности 31.02.03 «Лабораторная диагностика»                                                     </w:t>
      </w:r>
      <w:r w:rsidRPr="00F74FBB">
        <w:rPr>
          <w:rFonts w:eastAsiaTheme="minorEastAsia"/>
          <w:sz w:val="20"/>
          <w:szCs w:val="20"/>
          <w:lang w:eastAsia="ru-RU"/>
        </w:rPr>
        <w:t xml:space="preserve"> </w:t>
      </w:r>
    </w:p>
    <w:p w:rsidR="00F74FBB" w:rsidRPr="00F74FBB" w:rsidRDefault="00F74FBB" w:rsidP="00F74FBB">
      <w:pPr>
        <w:spacing w:after="0"/>
        <w:rPr>
          <w:rFonts w:eastAsiaTheme="minorEastAsia"/>
          <w:szCs w:val="28"/>
          <w:lang w:eastAsia="ru-RU"/>
        </w:rPr>
      </w:pPr>
      <w:r w:rsidRPr="00F74FBB">
        <w:rPr>
          <w:rFonts w:eastAsiaTheme="minorEastAsia"/>
          <w:szCs w:val="28"/>
          <w:lang w:eastAsia="ru-RU"/>
        </w:rPr>
        <w:t xml:space="preserve">при прохождении производственной практики по </w:t>
      </w:r>
    </w:p>
    <w:p w:rsidR="00F74FBB" w:rsidRPr="00F74FBB" w:rsidRDefault="00F74FBB" w:rsidP="00F74FBB">
      <w:pPr>
        <w:spacing w:after="0"/>
        <w:rPr>
          <w:rFonts w:eastAsiaTheme="minorEastAsia"/>
          <w:szCs w:val="28"/>
          <w:lang w:eastAsia="ru-RU"/>
        </w:rPr>
      </w:pPr>
      <w:r w:rsidRPr="00F74FBB">
        <w:rPr>
          <w:rFonts w:eastAsiaTheme="minorEastAsia"/>
          <w:szCs w:val="28"/>
          <w:lang w:eastAsia="ru-RU"/>
        </w:rPr>
        <w:t xml:space="preserve"> ПМ 02 Проведение лабораторных гематологических исследований</w:t>
      </w:r>
      <w:r w:rsidRPr="00F74FBB">
        <w:rPr>
          <w:rFonts w:eastAsiaTheme="minorEastAsia"/>
          <w:sz w:val="20"/>
          <w:szCs w:val="20"/>
          <w:lang w:eastAsia="ru-RU"/>
        </w:rPr>
        <w:t xml:space="preserve"> </w:t>
      </w:r>
    </w:p>
    <w:p w:rsidR="00F74FBB" w:rsidRPr="00F74FBB" w:rsidRDefault="00F74FBB" w:rsidP="00F74FBB">
      <w:pPr>
        <w:spacing w:after="0"/>
        <w:rPr>
          <w:rFonts w:eastAsiaTheme="minorEastAsia"/>
          <w:szCs w:val="28"/>
          <w:lang w:eastAsia="ru-RU"/>
        </w:rPr>
      </w:pPr>
      <w:r w:rsidRPr="00F74FBB">
        <w:rPr>
          <w:rFonts w:eastAsiaTheme="minorEastAsia"/>
          <w:szCs w:val="28"/>
          <w:lang w:eastAsia="ru-RU"/>
        </w:rPr>
        <w:t>с _</w:t>
      </w:r>
      <w:r w:rsidR="00FC02A6">
        <w:rPr>
          <w:rFonts w:eastAsiaTheme="minorEastAsia"/>
          <w:szCs w:val="28"/>
          <w:lang w:eastAsia="ru-RU"/>
        </w:rPr>
        <w:t>28.03__</w:t>
      </w:r>
      <w:r w:rsidRPr="00F74FBB">
        <w:rPr>
          <w:rFonts w:eastAsiaTheme="minorEastAsia"/>
          <w:szCs w:val="28"/>
          <w:lang w:eastAsia="ru-RU"/>
        </w:rPr>
        <w:t>__ 20</w:t>
      </w:r>
      <w:r w:rsidR="00FC02A6">
        <w:rPr>
          <w:rFonts w:eastAsiaTheme="minorEastAsia"/>
          <w:szCs w:val="28"/>
          <w:lang w:eastAsia="ru-RU"/>
        </w:rPr>
        <w:t>24</w:t>
      </w:r>
      <w:r w:rsidRPr="00F74FBB">
        <w:rPr>
          <w:rFonts w:eastAsiaTheme="minorEastAsia"/>
          <w:szCs w:val="28"/>
          <w:lang w:eastAsia="ru-RU"/>
        </w:rPr>
        <w:t>__г. по _</w:t>
      </w:r>
      <w:r w:rsidR="00FC02A6">
        <w:rPr>
          <w:rFonts w:eastAsiaTheme="minorEastAsia"/>
          <w:szCs w:val="28"/>
          <w:lang w:eastAsia="ru-RU"/>
        </w:rPr>
        <w:t>17.04</w:t>
      </w:r>
      <w:r w:rsidRPr="00F74FBB">
        <w:rPr>
          <w:rFonts w:eastAsiaTheme="minorEastAsia"/>
          <w:szCs w:val="28"/>
          <w:lang w:eastAsia="ru-RU"/>
        </w:rPr>
        <w:t>____ 20_</w:t>
      </w:r>
      <w:r w:rsidR="00FC02A6">
        <w:rPr>
          <w:rFonts w:eastAsiaTheme="minorEastAsia"/>
          <w:szCs w:val="28"/>
          <w:lang w:eastAsia="ru-RU"/>
        </w:rPr>
        <w:t>24</w:t>
      </w:r>
      <w:r w:rsidRPr="00F74FBB">
        <w:rPr>
          <w:rFonts w:eastAsiaTheme="minorEastAsia"/>
          <w:szCs w:val="28"/>
          <w:lang w:eastAsia="ru-RU"/>
        </w:rPr>
        <w:t>_г.     в объеме __</w:t>
      </w:r>
      <w:r w:rsidR="00FC02A6">
        <w:rPr>
          <w:rFonts w:eastAsiaTheme="minorEastAsia"/>
          <w:szCs w:val="28"/>
          <w:lang w:eastAsia="ru-RU"/>
        </w:rPr>
        <w:t>108</w:t>
      </w:r>
      <w:r w:rsidRPr="00F74FBB">
        <w:rPr>
          <w:rFonts w:eastAsiaTheme="minorEastAsia"/>
          <w:szCs w:val="28"/>
          <w:lang w:eastAsia="ru-RU"/>
        </w:rPr>
        <w:t>_____ часов</w:t>
      </w:r>
    </w:p>
    <w:p w:rsidR="00D65AA9" w:rsidRPr="00B32124" w:rsidRDefault="00F74FBB" w:rsidP="00D65AA9">
      <w:pPr>
        <w:rPr>
          <w:szCs w:val="28"/>
        </w:rPr>
      </w:pPr>
      <w:r w:rsidRPr="00F74FBB">
        <w:rPr>
          <w:rFonts w:eastAsiaTheme="minorEastAsia"/>
          <w:szCs w:val="28"/>
          <w:lang w:eastAsia="ru-RU"/>
        </w:rPr>
        <w:t>в организации___</w:t>
      </w:r>
      <w:r w:rsidR="00D65AA9" w:rsidRPr="00D65AA9">
        <w:rPr>
          <w:szCs w:val="28"/>
        </w:rPr>
        <w:t xml:space="preserve"> </w:t>
      </w:r>
      <w:r w:rsidR="00D65AA9">
        <w:rPr>
          <w:szCs w:val="28"/>
        </w:rPr>
        <w:t>КГБУЗ Красноярский краевой кожно-венерологический диспансер №1.</w:t>
      </w:r>
    </w:p>
    <w:p w:rsidR="00F74FBB" w:rsidRPr="00F74FBB" w:rsidRDefault="00F74FBB" w:rsidP="00F74FBB">
      <w:pPr>
        <w:spacing w:after="0"/>
        <w:rPr>
          <w:rFonts w:eastAsiaTheme="minorEastAsia"/>
          <w:szCs w:val="28"/>
          <w:lang w:eastAsia="ru-RU"/>
        </w:rPr>
      </w:pPr>
      <w:r w:rsidRPr="00F74FBB">
        <w:rPr>
          <w:rFonts w:eastAsiaTheme="minorEastAsia"/>
          <w:szCs w:val="28"/>
          <w:lang w:eastAsia="ru-RU"/>
        </w:rPr>
        <w:t xml:space="preserve">освоил  общие компетенции    (перечень ОК)________________________ </w:t>
      </w:r>
    </w:p>
    <w:p w:rsidR="00F74FBB" w:rsidRPr="00F74FBB" w:rsidRDefault="00F74FBB" w:rsidP="00F74FBB">
      <w:pPr>
        <w:spacing w:after="0"/>
        <w:rPr>
          <w:rFonts w:eastAsiaTheme="minorEastAsia"/>
          <w:sz w:val="24"/>
          <w:szCs w:val="24"/>
          <w:lang w:eastAsia="ru-RU"/>
        </w:rPr>
      </w:pPr>
      <w:r w:rsidRPr="00F74FBB">
        <w:rPr>
          <w:rFonts w:eastAsiaTheme="minorEastAsia"/>
          <w:color w:val="424242"/>
          <w:sz w:val="24"/>
          <w:szCs w:val="24"/>
          <w:shd w:val="clear" w:color="auto" w:fill="FFFFFF"/>
          <w:lang w:eastAsia="ru-RU"/>
        </w:rPr>
        <w:t>ОК-1, ОК-2, ОК-3, ОК-4, ОК-5, ОК-6, ОК-7, ОК-8, ОК-9, ОК-10, ОК-11, ОК-12, ОК-13, ОК-14</w:t>
      </w:r>
    </w:p>
    <w:p w:rsidR="00F74FBB" w:rsidRPr="00F74FBB" w:rsidRDefault="00F74FBB" w:rsidP="00F74FBB">
      <w:pPr>
        <w:spacing w:after="0"/>
        <w:rPr>
          <w:rFonts w:eastAsiaTheme="minorEastAsia"/>
          <w:szCs w:val="28"/>
          <w:lang w:eastAsia="ru-RU"/>
        </w:rPr>
      </w:pPr>
      <w:r w:rsidRPr="00F74FBB">
        <w:rPr>
          <w:rFonts w:eastAsiaTheme="minorEastAsia"/>
          <w:szCs w:val="28"/>
          <w:lang w:eastAsia="ru-RU"/>
        </w:rPr>
        <w:t xml:space="preserve"> осво</w:t>
      </w:r>
      <w:r w:rsidR="00DA0065">
        <w:rPr>
          <w:rFonts w:eastAsiaTheme="minorEastAsia"/>
          <w:szCs w:val="28"/>
          <w:lang w:eastAsia="ru-RU"/>
        </w:rPr>
        <w:t>ил профессиональные компетенции</w:t>
      </w:r>
      <w:r w:rsidRPr="00F74FBB">
        <w:rPr>
          <w:rFonts w:eastAsiaTheme="minorEastAsia"/>
          <w:szCs w:val="28"/>
          <w:lang w:eastAsia="ru-RU"/>
        </w:rPr>
        <w:t xml:space="preserve">  (перечень ПК, соответствующего МДК</w:t>
      </w:r>
      <w:r w:rsidRPr="00F74FBB">
        <w:rPr>
          <w:rFonts w:eastAsiaTheme="minorEastAsia"/>
          <w:sz w:val="24"/>
          <w:szCs w:val="24"/>
          <w:lang w:eastAsia="ru-RU"/>
        </w:rPr>
        <w:t xml:space="preserve">) </w:t>
      </w:r>
      <w:r w:rsidRPr="00F74FBB">
        <w:rPr>
          <w:rFonts w:eastAsiaTheme="minorEastAsia"/>
          <w:color w:val="424242"/>
          <w:sz w:val="24"/>
          <w:szCs w:val="24"/>
          <w:shd w:val="clear" w:color="auto" w:fill="FFFFFF"/>
          <w:lang w:eastAsia="ru-RU"/>
        </w:rPr>
        <w:t> ПК-2.1, ПК-2.2, ПК-2.3, ПК-2.4, ПК-2.5</w:t>
      </w:r>
    </w:p>
    <w:p w:rsidR="00F74FBB" w:rsidRPr="00F74FBB" w:rsidRDefault="00F74FBB" w:rsidP="00F74FBB">
      <w:pPr>
        <w:spacing w:after="0"/>
        <w:rPr>
          <w:rFonts w:eastAsiaTheme="minorEastAsia"/>
          <w:szCs w:val="28"/>
          <w:lang w:eastAsia="ru-RU"/>
        </w:rPr>
      </w:pPr>
    </w:p>
    <w:p w:rsidR="00F74FBB" w:rsidRPr="00F74FBB" w:rsidRDefault="00F74FBB" w:rsidP="00F74FBB">
      <w:pPr>
        <w:spacing w:after="0"/>
        <w:rPr>
          <w:rFonts w:eastAsiaTheme="minorEastAsia"/>
          <w:szCs w:val="28"/>
          <w:lang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9"/>
        <w:gridCol w:w="7371"/>
        <w:gridCol w:w="1241"/>
      </w:tblGrid>
      <w:tr w:rsidR="00F74FBB" w:rsidRPr="00F74FBB" w:rsidTr="006922BD">
        <w:tc>
          <w:tcPr>
            <w:tcW w:w="959" w:type="dxa"/>
          </w:tcPr>
          <w:p w:rsidR="00F74FBB" w:rsidRPr="00F74FBB" w:rsidRDefault="00F74FBB" w:rsidP="00F74FBB">
            <w:pPr>
              <w:rPr>
                <w:rFonts w:eastAsiaTheme="minorEastAsia"/>
                <w:szCs w:val="28"/>
              </w:rPr>
            </w:pPr>
            <w:r w:rsidRPr="00F74FBB">
              <w:rPr>
                <w:rFonts w:eastAsiaTheme="minorEastAsia"/>
                <w:szCs w:val="28"/>
              </w:rPr>
              <w:t>№ п/п</w:t>
            </w:r>
          </w:p>
        </w:tc>
        <w:tc>
          <w:tcPr>
            <w:tcW w:w="7371" w:type="dxa"/>
          </w:tcPr>
          <w:p w:rsidR="00F74FBB" w:rsidRPr="00F74FBB" w:rsidRDefault="00F74FBB" w:rsidP="00F74FBB">
            <w:pPr>
              <w:rPr>
                <w:rFonts w:eastAsiaTheme="minorEastAsia"/>
                <w:szCs w:val="28"/>
              </w:rPr>
            </w:pPr>
            <w:r w:rsidRPr="00F74FBB">
              <w:rPr>
                <w:rFonts w:eastAsiaTheme="minorEastAsia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241" w:type="dxa"/>
          </w:tcPr>
          <w:p w:rsidR="00F74FBB" w:rsidRPr="00F74FBB" w:rsidRDefault="00F74FBB" w:rsidP="00F74FBB">
            <w:pPr>
              <w:rPr>
                <w:rFonts w:eastAsiaTheme="minorEastAsia"/>
                <w:szCs w:val="28"/>
              </w:rPr>
            </w:pPr>
            <w:r w:rsidRPr="00F74FBB">
              <w:rPr>
                <w:rFonts w:eastAsiaTheme="minorEastAsia"/>
                <w:szCs w:val="28"/>
              </w:rPr>
              <w:t xml:space="preserve">Оценка </w:t>
            </w:r>
          </w:p>
        </w:tc>
      </w:tr>
      <w:tr w:rsidR="00F74FBB" w:rsidRPr="00F74FBB" w:rsidTr="006922BD">
        <w:tc>
          <w:tcPr>
            <w:tcW w:w="959" w:type="dxa"/>
          </w:tcPr>
          <w:p w:rsidR="00F74FBB" w:rsidRPr="00F74FBB" w:rsidRDefault="00F74FBB" w:rsidP="00F74FBB">
            <w:pPr>
              <w:numPr>
                <w:ilvl w:val="0"/>
                <w:numId w:val="5"/>
              </w:numPr>
              <w:contextualSpacing/>
              <w:rPr>
                <w:rFonts w:eastAsiaTheme="minorEastAsia"/>
                <w:szCs w:val="28"/>
              </w:rPr>
            </w:pPr>
          </w:p>
        </w:tc>
        <w:tc>
          <w:tcPr>
            <w:tcW w:w="7371" w:type="dxa"/>
          </w:tcPr>
          <w:p w:rsidR="00F74FBB" w:rsidRPr="00F74FBB" w:rsidRDefault="00F74FBB" w:rsidP="00F74FBB">
            <w:pPr>
              <w:rPr>
                <w:rFonts w:eastAsiaTheme="minorEastAsia"/>
                <w:szCs w:val="28"/>
              </w:rPr>
            </w:pPr>
            <w:r w:rsidRPr="00F74FBB">
              <w:rPr>
                <w:rFonts w:eastAsiaTheme="minorEastAsia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241" w:type="dxa"/>
          </w:tcPr>
          <w:p w:rsidR="00F74FBB" w:rsidRPr="00F74FBB" w:rsidRDefault="00F74FBB" w:rsidP="00F74FBB">
            <w:pPr>
              <w:rPr>
                <w:rFonts w:eastAsiaTheme="minorEastAsia"/>
                <w:szCs w:val="28"/>
              </w:rPr>
            </w:pPr>
            <w:r w:rsidRPr="00F74FBB">
              <w:rPr>
                <w:rFonts w:eastAsiaTheme="minorEastAsia"/>
                <w:szCs w:val="28"/>
              </w:rPr>
              <w:t xml:space="preserve"> </w:t>
            </w:r>
          </w:p>
        </w:tc>
      </w:tr>
      <w:tr w:rsidR="00F74FBB" w:rsidRPr="00F74FBB" w:rsidTr="006922BD">
        <w:tc>
          <w:tcPr>
            <w:tcW w:w="959" w:type="dxa"/>
          </w:tcPr>
          <w:p w:rsidR="00F74FBB" w:rsidRPr="00F74FBB" w:rsidRDefault="00F74FBB" w:rsidP="00F74FBB">
            <w:pPr>
              <w:numPr>
                <w:ilvl w:val="0"/>
                <w:numId w:val="5"/>
              </w:numPr>
              <w:contextualSpacing/>
              <w:rPr>
                <w:rFonts w:eastAsiaTheme="minorEastAsia"/>
                <w:szCs w:val="28"/>
              </w:rPr>
            </w:pPr>
          </w:p>
        </w:tc>
        <w:tc>
          <w:tcPr>
            <w:tcW w:w="7371" w:type="dxa"/>
          </w:tcPr>
          <w:p w:rsidR="00F74FBB" w:rsidRPr="00F74FBB" w:rsidRDefault="00F74FBB" w:rsidP="00F74FBB">
            <w:pPr>
              <w:rPr>
                <w:rFonts w:eastAsiaTheme="minorEastAsia"/>
                <w:szCs w:val="28"/>
              </w:rPr>
            </w:pPr>
            <w:r w:rsidRPr="00F74FBB">
              <w:rPr>
                <w:rFonts w:eastAsiaTheme="minorEastAsia"/>
                <w:szCs w:val="28"/>
              </w:rPr>
              <w:t>Дневник практики</w:t>
            </w:r>
          </w:p>
        </w:tc>
        <w:tc>
          <w:tcPr>
            <w:tcW w:w="1241" w:type="dxa"/>
          </w:tcPr>
          <w:p w:rsidR="00F74FBB" w:rsidRPr="00F74FBB" w:rsidRDefault="00F74FBB" w:rsidP="00F74FBB">
            <w:pPr>
              <w:rPr>
                <w:rFonts w:eastAsiaTheme="minorEastAsia"/>
                <w:szCs w:val="28"/>
              </w:rPr>
            </w:pPr>
          </w:p>
        </w:tc>
      </w:tr>
      <w:tr w:rsidR="00F74FBB" w:rsidRPr="00F74FBB" w:rsidTr="006922BD">
        <w:tc>
          <w:tcPr>
            <w:tcW w:w="959" w:type="dxa"/>
          </w:tcPr>
          <w:p w:rsidR="00F74FBB" w:rsidRPr="00F74FBB" w:rsidRDefault="00F74FBB" w:rsidP="00F74FBB">
            <w:pPr>
              <w:numPr>
                <w:ilvl w:val="0"/>
                <w:numId w:val="5"/>
              </w:numPr>
              <w:contextualSpacing/>
              <w:rPr>
                <w:rFonts w:eastAsiaTheme="minorEastAsia"/>
                <w:szCs w:val="28"/>
              </w:rPr>
            </w:pPr>
          </w:p>
        </w:tc>
        <w:tc>
          <w:tcPr>
            <w:tcW w:w="7371" w:type="dxa"/>
          </w:tcPr>
          <w:p w:rsidR="00F74FBB" w:rsidRPr="00F74FBB" w:rsidRDefault="00F74FBB" w:rsidP="00F74FBB">
            <w:pPr>
              <w:rPr>
                <w:rFonts w:eastAsiaTheme="minorEastAsia"/>
                <w:szCs w:val="28"/>
              </w:rPr>
            </w:pPr>
            <w:r w:rsidRPr="00F74FBB">
              <w:rPr>
                <w:rFonts w:eastAsiaTheme="minorEastAsia"/>
                <w:szCs w:val="28"/>
              </w:rPr>
              <w:t xml:space="preserve">История болезни/ индивидуальное задание </w:t>
            </w:r>
          </w:p>
        </w:tc>
        <w:tc>
          <w:tcPr>
            <w:tcW w:w="1241" w:type="dxa"/>
          </w:tcPr>
          <w:p w:rsidR="00F74FBB" w:rsidRPr="00F74FBB" w:rsidRDefault="00F74FBB" w:rsidP="00F74FBB">
            <w:pPr>
              <w:rPr>
                <w:rFonts w:eastAsiaTheme="minorEastAsia"/>
                <w:szCs w:val="28"/>
              </w:rPr>
            </w:pPr>
          </w:p>
        </w:tc>
      </w:tr>
      <w:tr w:rsidR="00F74FBB" w:rsidRPr="00F74FBB" w:rsidTr="006922BD">
        <w:tc>
          <w:tcPr>
            <w:tcW w:w="959" w:type="dxa"/>
          </w:tcPr>
          <w:p w:rsidR="00F74FBB" w:rsidRPr="00F74FBB" w:rsidRDefault="00F74FBB" w:rsidP="00F74FBB">
            <w:pPr>
              <w:numPr>
                <w:ilvl w:val="0"/>
                <w:numId w:val="5"/>
              </w:numPr>
              <w:contextualSpacing/>
              <w:rPr>
                <w:rFonts w:eastAsiaTheme="minorEastAsia"/>
                <w:szCs w:val="28"/>
              </w:rPr>
            </w:pPr>
          </w:p>
        </w:tc>
        <w:tc>
          <w:tcPr>
            <w:tcW w:w="7371" w:type="dxa"/>
          </w:tcPr>
          <w:p w:rsidR="00F74FBB" w:rsidRPr="00F74FBB" w:rsidRDefault="00F74FBB" w:rsidP="00F74FBB">
            <w:pPr>
              <w:rPr>
                <w:rFonts w:eastAsiaTheme="minorEastAsia"/>
                <w:szCs w:val="28"/>
              </w:rPr>
            </w:pPr>
            <w:r w:rsidRPr="00F74FBB">
              <w:rPr>
                <w:rFonts w:eastAsiaTheme="minorEastAsia"/>
                <w:szCs w:val="28"/>
              </w:rPr>
              <w:t>Дифференцированный зачет</w:t>
            </w:r>
          </w:p>
        </w:tc>
        <w:tc>
          <w:tcPr>
            <w:tcW w:w="1241" w:type="dxa"/>
          </w:tcPr>
          <w:p w:rsidR="00F74FBB" w:rsidRPr="00F74FBB" w:rsidRDefault="00F74FBB" w:rsidP="00F74FBB">
            <w:pPr>
              <w:rPr>
                <w:rFonts w:eastAsiaTheme="minorEastAsia"/>
                <w:szCs w:val="28"/>
              </w:rPr>
            </w:pPr>
          </w:p>
        </w:tc>
      </w:tr>
      <w:tr w:rsidR="00F74FBB" w:rsidRPr="00F74FBB" w:rsidTr="006922BD">
        <w:tc>
          <w:tcPr>
            <w:tcW w:w="959" w:type="dxa"/>
          </w:tcPr>
          <w:p w:rsidR="00F74FBB" w:rsidRPr="00F74FBB" w:rsidRDefault="00F74FBB" w:rsidP="00F74FBB">
            <w:pPr>
              <w:numPr>
                <w:ilvl w:val="0"/>
                <w:numId w:val="5"/>
              </w:numPr>
              <w:contextualSpacing/>
              <w:rPr>
                <w:rFonts w:eastAsiaTheme="minorEastAsia"/>
                <w:szCs w:val="28"/>
              </w:rPr>
            </w:pPr>
          </w:p>
        </w:tc>
        <w:tc>
          <w:tcPr>
            <w:tcW w:w="7371" w:type="dxa"/>
          </w:tcPr>
          <w:p w:rsidR="00F74FBB" w:rsidRPr="00F74FBB" w:rsidRDefault="00F74FBB" w:rsidP="00F74FBB">
            <w:pPr>
              <w:rPr>
                <w:rFonts w:eastAsiaTheme="minorEastAsia"/>
                <w:szCs w:val="28"/>
              </w:rPr>
            </w:pPr>
            <w:r w:rsidRPr="00F74FBB">
              <w:rPr>
                <w:rFonts w:eastAsiaTheme="minorEastAsia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241" w:type="dxa"/>
          </w:tcPr>
          <w:p w:rsidR="00F74FBB" w:rsidRPr="00F74FBB" w:rsidRDefault="00F74FBB" w:rsidP="00F74FBB">
            <w:pPr>
              <w:rPr>
                <w:rFonts w:eastAsiaTheme="minorEastAsia"/>
                <w:szCs w:val="28"/>
              </w:rPr>
            </w:pPr>
          </w:p>
        </w:tc>
      </w:tr>
    </w:tbl>
    <w:p w:rsidR="00F74FBB" w:rsidRPr="00F74FBB" w:rsidRDefault="00F74FBB" w:rsidP="00F74FBB">
      <w:pPr>
        <w:rPr>
          <w:rFonts w:eastAsiaTheme="minorEastAsia"/>
          <w:szCs w:val="28"/>
          <w:lang w:eastAsia="ru-RU"/>
        </w:rPr>
      </w:pPr>
    </w:p>
    <w:p w:rsidR="00F74FBB" w:rsidRPr="00F74FBB" w:rsidRDefault="00F74FBB" w:rsidP="00F74FBB">
      <w:pPr>
        <w:spacing w:after="0"/>
        <w:rPr>
          <w:rFonts w:eastAsiaTheme="minorEastAsia"/>
          <w:szCs w:val="28"/>
          <w:lang w:eastAsia="ru-RU"/>
        </w:rPr>
      </w:pPr>
    </w:p>
    <w:p w:rsidR="00F74FBB" w:rsidRPr="00F74FBB" w:rsidRDefault="00F74FBB" w:rsidP="00F74FBB">
      <w:pPr>
        <w:spacing w:after="0"/>
        <w:rPr>
          <w:rFonts w:eastAsiaTheme="minorEastAsia"/>
          <w:szCs w:val="28"/>
          <w:lang w:eastAsia="ru-RU"/>
        </w:rPr>
      </w:pPr>
      <w:r w:rsidRPr="00F74FBB">
        <w:rPr>
          <w:rFonts w:eastAsiaTheme="minorEastAsia"/>
          <w:szCs w:val="28"/>
          <w:lang w:eastAsia="ru-RU"/>
        </w:rPr>
        <w:t>Дата                 _______________                                 Ф.И.О. _______________</w:t>
      </w:r>
    </w:p>
    <w:p w:rsidR="00F74FBB" w:rsidRPr="00F74FBB" w:rsidRDefault="00F74FBB" w:rsidP="00F74FBB">
      <w:pPr>
        <w:spacing w:after="0"/>
        <w:rPr>
          <w:rFonts w:eastAsiaTheme="minorEastAsia"/>
          <w:sz w:val="20"/>
          <w:szCs w:val="20"/>
          <w:lang w:eastAsia="ru-RU"/>
        </w:rPr>
      </w:pPr>
      <w:r w:rsidRPr="00F74FBB">
        <w:rPr>
          <w:rFonts w:eastAsiaTheme="minorEastAsia"/>
          <w:szCs w:val="28"/>
          <w:lang w:eastAsia="ru-RU"/>
        </w:rPr>
        <w:t xml:space="preserve">                              </w:t>
      </w:r>
      <w:r w:rsidRPr="00F74FBB">
        <w:rPr>
          <w:rFonts w:eastAsiaTheme="minorEastAsia"/>
          <w:sz w:val="20"/>
          <w:szCs w:val="20"/>
          <w:lang w:eastAsia="ru-RU"/>
        </w:rPr>
        <w:t>(подпись общего руководителя производственной практики  от  организации)</w:t>
      </w:r>
    </w:p>
    <w:p w:rsidR="00F74FBB" w:rsidRPr="00F74FBB" w:rsidRDefault="00F74FBB" w:rsidP="00F74FBB">
      <w:pPr>
        <w:spacing w:after="0"/>
        <w:rPr>
          <w:rFonts w:eastAsiaTheme="minorEastAsia"/>
          <w:sz w:val="20"/>
          <w:szCs w:val="20"/>
          <w:lang w:eastAsia="ru-RU"/>
        </w:rPr>
      </w:pPr>
      <w:r w:rsidRPr="00F74FBB">
        <w:rPr>
          <w:rFonts w:eastAsiaTheme="minorEastAsia"/>
          <w:sz w:val="20"/>
          <w:szCs w:val="20"/>
          <w:lang w:eastAsia="ru-RU"/>
        </w:rPr>
        <w:t>МП организации</w:t>
      </w:r>
    </w:p>
    <w:p w:rsidR="00F74FBB" w:rsidRPr="00F74FBB" w:rsidRDefault="00F74FBB" w:rsidP="00F74FBB">
      <w:pPr>
        <w:spacing w:after="0"/>
        <w:rPr>
          <w:rFonts w:eastAsiaTheme="minorEastAsia"/>
          <w:sz w:val="20"/>
          <w:szCs w:val="20"/>
          <w:lang w:eastAsia="ru-RU"/>
        </w:rPr>
      </w:pPr>
    </w:p>
    <w:p w:rsidR="00F74FBB" w:rsidRPr="00F74FBB" w:rsidRDefault="00F74FBB" w:rsidP="00F74FBB">
      <w:pPr>
        <w:spacing w:after="0"/>
        <w:rPr>
          <w:rFonts w:eastAsiaTheme="minorEastAsia"/>
          <w:szCs w:val="28"/>
          <w:lang w:eastAsia="ru-RU"/>
        </w:rPr>
      </w:pPr>
    </w:p>
    <w:p w:rsidR="00F74FBB" w:rsidRPr="00F74FBB" w:rsidRDefault="00F74FBB" w:rsidP="00F74FBB">
      <w:pPr>
        <w:spacing w:after="0"/>
        <w:rPr>
          <w:rFonts w:eastAsiaTheme="minorEastAsia"/>
          <w:szCs w:val="28"/>
          <w:lang w:eastAsia="ru-RU"/>
        </w:rPr>
      </w:pPr>
      <w:r w:rsidRPr="00F74FBB">
        <w:rPr>
          <w:rFonts w:eastAsiaTheme="minorEastAsia"/>
          <w:szCs w:val="28"/>
          <w:lang w:eastAsia="ru-RU"/>
        </w:rPr>
        <w:t xml:space="preserve"> </w:t>
      </w:r>
    </w:p>
    <w:p w:rsidR="00F74FBB" w:rsidRPr="00F74FBB" w:rsidRDefault="00F74FBB" w:rsidP="00F74FBB">
      <w:pPr>
        <w:spacing w:after="0"/>
        <w:rPr>
          <w:rFonts w:eastAsiaTheme="minorEastAsia"/>
          <w:szCs w:val="28"/>
          <w:lang w:eastAsia="ru-RU"/>
        </w:rPr>
      </w:pPr>
    </w:p>
    <w:p w:rsidR="00F74FBB" w:rsidRPr="00F74FBB" w:rsidRDefault="00F74FBB" w:rsidP="00F74FBB">
      <w:pPr>
        <w:spacing w:after="0"/>
        <w:rPr>
          <w:rFonts w:eastAsiaTheme="minorEastAsia"/>
          <w:szCs w:val="28"/>
          <w:lang w:eastAsia="ru-RU"/>
        </w:rPr>
      </w:pPr>
    </w:p>
    <w:p w:rsidR="00F74FBB" w:rsidRPr="00F74FBB" w:rsidRDefault="00F74FBB" w:rsidP="00F74FBB">
      <w:pPr>
        <w:spacing w:after="0"/>
        <w:rPr>
          <w:rFonts w:eastAsiaTheme="minorEastAsia"/>
          <w:szCs w:val="28"/>
          <w:lang w:eastAsia="ru-RU"/>
        </w:rPr>
      </w:pPr>
      <w:r w:rsidRPr="00F74FBB">
        <w:rPr>
          <w:rFonts w:eastAsiaTheme="minorEastAsia"/>
          <w:szCs w:val="28"/>
          <w:lang w:eastAsia="ru-RU"/>
        </w:rPr>
        <w:t>Дата                     методический руководитель __________  Ф.И.О.__________</w:t>
      </w:r>
    </w:p>
    <w:p w:rsidR="00F74FBB" w:rsidRPr="00F74FBB" w:rsidRDefault="00F74FBB" w:rsidP="00F74FBB">
      <w:pPr>
        <w:spacing w:after="0"/>
        <w:rPr>
          <w:rFonts w:eastAsiaTheme="minorEastAsia"/>
          <w:sz w:val="20"/>
          <w:szCs w:val="20"/>
          <w:lang w:eastAsia="ru-RU"/>
        </w:rPr>
      </w:pPr>
      <w:r w:rsidRPr="00F74FBB">
        <w:rPr>
          <w:rFonts w:eastAsiaTheme="minorEastAsia"/>
          <w:szCs w:val="28"/>
          <w:lang w:eastAsia="ru-RU"/>
        </w:rPr>
        <w:t xml:space="preserve">                                                                                   (</w:t>
      </w:r>
      <w:r w:rsidRPr="00F74FBB">
        <w:rPr>
          <w:rFonts w:eastAsiaTheme="minorEastAsia"/>
          <w:sz w:val="20"/>
          <w:szCs w:val="20"/>
          <w:lang w:eastAsia="ru-RU"/>
        </w:rPr>
        <w:t>подпись)</w:t>
      </w:r>
    </w:p>
    <w:p w:rsidR="00F74FBB" w:rsidRPr="00F74FBB" w:rsidRDefault="00F74FBB" w:rsidP="00F74FBB">
      <w:pPr>
        <w:spacing w:after="0"/>
        <w:rPr>
          <w:rFonts w:eastAsiaTheme="minorEastAsia"/>
          <w:sz w:val="20"/>
          <w:szCs w:val="20"/>
          <w:lang w:eastAsia="ru-RU"/>
        </w:rPr>
      </w:pPr>
      <w:r w:rsidRPr="00F74FBB">
        <w:rPr>
          <w:rFonts w:eastAsiaTheme="minorEastAsia"/>
          <w:sz w:val="20"/>
          <w:szCs w:val="20"/>
          <w:lang w:eastAsia="ru-RU"/>
        </w:rPr>
        <w:t>МП учебного отдела</w:t>
      </w:r>
    </w:p>
    <w:p w:rsidR="00F74FBB" w:rsidRDefault="00F74FBB" w:rsidP="002D35AB"/>
    <w:sectPr w:rsidR="00F74FBB" w:rsidSect="00EC06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0C6F" w:rsidRDefault="00E90C6F" w:rsidP="003B2ADF">
      <w:pPr>
        <w:spacing w:after="0" w:line="240" w:lineRule="auto"/>
      </w:pPr>
      <w:r>
        <w:separator/>
      </w:r>
    </w:p>
  </w:endnote>
  <w:endnote w:type="continuationSeparator" w:id="0">
    <w:p w:rsidR="00E90C6F" w:rsidRDefault="00E90C6F" w:rsidP="003B2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2FC1" w:rsidRDefault="00D42FC1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85299">
      <w:rPr>
        <w:noProof/>
      </w:rPr>
      <w:t>6</w:t>
    </w:r>
    <w:r>
      <w:fldChar w:fldCharType="end"/>
    </w:r>
  </w:p>
  <w:p w:rsidR="00D42FC1" w:rsidRDefault="00D42FC1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0C6F" w:rsidRDefault="00E90C6F" w:rsidP="003B2ADF">
      <w:pPr>
        <w:spacing w:after="0" w:line="240" w:lineRule="auto"/>
      </w:pPr>
      <w:r>
        <w:separator/>
      </w:r>
    </w:p>
  </w:footnote>
  <w:footnote w:type="continuationSeparator" w:id="0">
    <w:p w:rsidR="00E90C6F" w:rsidRDefault="00E90C6F" w:rsidP="003B2A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7E3FFD"/>
    <w:multiLevelType w:val="hybridMultilevel"/>
    <w:tmpl w:val="035E8B9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AE26D32"/>
    <w:multiLevelType w:val="multilevel"/>
    <w:tmpl w:val="00000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35AB"/>
    <w:rsid w:val="00074A16"/>
    <w:rsid w:val="00142635"/>
    <w:rsid w:val="00160AAD"/>
    <w:rsid w:val="001767DE"/>
    <w:rsid w:val="001C7295"/>
    <w:rsid w:val="002C52D2"/>
    <w:rsid w:val="002D35AB"/>
    <w:rsid w:val="002F4AC9"/>
    <w:rsid w:val="003854ED"/>
    <w:rsid w:val="003B2ADF"/>
    <w:rsid w:val="00485299"/>
    <w:rsid w:val="004C74A0"/>
    <w:rsid w:val="004E2EB8"/>
    <w:rsid w:val="005774A3"/>
    <w:rsid w:val="005828B2"/>
    <w:rsid w:val="005A1C32"/>
    <w:rsid w:val="005D553F"/>
    <w:rsid w:val="005E3A6F"/>
    <w:rsid w:val="0062268F"/>
    <w:rsid w:val="006922BD"/>
    <w:rsid w:val="00710209"/>
    <w:rsid w:val="00751C3C"/>
    <w:rsid w:val="00762567"/>
    <w:rsid w:val="00781195"/>
    <w:rsid w:val="0080632B"/>
    <w:rsid w:val="008B2402"/>
    <w:rsid w:val="00932404"/>
    <w:rsid w:val="00932DA0"/>
    <w:rsid w:val="009E188C"/>
    <w:rsid w:val="00A010EC"/>
    <w:rsid w:val="00A762A6"/>
    <w:rsid w:val="00A80B41"/>
    <w:rsid w:val="00A93D92"/>
    <w:rsid w:val="00BE735D"/>
    <w:rsid w:val="00C329C7"/>
    <w:rsid w:val="00D318E2"/>
    <w:rsid w:val="00D42FC1"/>
    <w:rsid w:val="00D65AA9"/>
    <w:rsid w:val="00D7417B"/>
    <w:rsid w:val="00D8480E"/>
    <w:rsid w:val="00DA0065"/>
    <w:rsid w:val="00DE2E8F"/>
    <w:rsid w:val="00E25348"/>
    <w:rsid w:val="00E90C6F"/>
    <w:rsid w:val="00EC0692"/>
    <w:rsid w:val="00F74FBB"/>
    <w:rsid w:val="00F976D9"/>
    <w:rsid w:val="00FC02A6"/>
    <w:rsid w:val="00FD7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73CE1E63-1274-41AA-85E2-888F2036A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02A6"/>
    <w:pPr>
      <w:jc w:val="both"/>
    </w:pPr>
    <w:rPr>
      <w:rFonts w:ascii="Times New Roman" w:eastAsia="Times New Roman" w:hAnsi="Times New Roman" w:cs="Times New Roman"/>
      <w:sz w:val="28"/>
    </w:rPr>
  </w:style>
  <w:style w:type="paragraph" w:styleId="1">
    <w:name w:val="heading 1"/>
    <w:basedOn w:val="a"/>
    <w:next w:val="a"/>
    <w:link w:val="10"/>
    <w:uiPriority w:val="99"/>
    <w:qFormat/>
    <w:rsid w:val="002D35AB"/>
    <w:pPr>
      <w:keepNext/>
      <w:spacing w:after="0" w:line="240" w:lineRule="auto"/>
      <w:ind w:firstLine="567"/>
      <w:jc w:val="center"/>
      <w:outlineLvl w:val="0"/>
    </w:pPr>
    <w:rPr>
      <w:b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2D35AB"/>
    <w:pPr>
      <w:keepNext/>
      <w:spacing w:after="0" w:line="240" w:lineRule="auto"/>
      <w:ind w:firstLine="567"/>
      <w:outlineLvl w:val="1"/>
    </w:pPr>
    <w:rPr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2D35AB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b/>
      <w:bCs/>
      <w:color w:val="000000"/>
      <w:spacing w:val="11"/>
      <w:sz w:val="34"/>
      <w:szCs w:val="3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8119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D35AB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2D35A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2D35AB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a3">
    <w:name w:val="footer"/>
    <w:basedOn w:val="a"/>
    <w:link w:val="a4"/>
    <w:uiPriority w:val="99"/>
    <w:rsid w:val="002D35A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2D35AB"/>
    <w:rPr>
      <w:rFonts w:ascii="Calibri" w:eastAsia="Times New Roman" w:hAnsi="Calibri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2D35AB"/>
    <w:pPr>
      <w:spacing w:after="120" w:line="480" w:lineRule="auto"/>
    </w:pPr>
    <w:rPr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2D35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rsid w:val="002D35AB"/>
    <w:pPr>
      <w:spacing w:after="120" w:line="240" w:lineRule="auto"/>
    </w:pPr>
    <w:rPr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2D35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rsid w:val="002D35AB"/>
    <w:pPr>
      <w:spacing w:after="0" w:line="240" w:lineRule="auto"/>
    </w:pPr>
    <w:rPr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rsid w:val="002D35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Title"/>
    <w:basedOn w:val="a"/>
    <w:link w:val="aa"/>
    <w:qFormat/>
    <w:rsid w:val="00C329C7"/>
    <w:pPr>
      <w:spacing w:after="0" w:line="240" w:lineRule="auto"/>
      <w:jc w:val="center"/>
    </w:pPr>
    <w:rPr>
      <w:b/>
      <w:color w:val="000000" w:themeColor="text1"/>
      <w:spacing w:val="5"/>
      <w:kern w:val="28"/>
      <w:sz w:val="32"/>
      <w:szCs w:val="52"/>
    </w:rPr>
  </w:style>
  <w:style w:type="character" w:customStyle="1" w:styleId="aa">
    <w:name w:val="Название Знак"/>
    <w:basedOn w:val="a0"/>
    <w:link w:val="a9"/>
    <w:rsid w:val="00C329C7"/>
    <w:rPr>
      <w:rFonts w:ascii="Times New Roman" w:eastAsia="Times New Roman" w:hAnsi="Times New Roman" w:cs="Times New Roman"/>
      <w:b/>
      <w:color w:val="000000" w:themeColor="text1"/>
      <w:spacing w:val="5"/>
      <w:kern w:val="28"/>
      <w:sz w:val="32"/>
      <w:szCs w:val="52"/>
    </w:rPr>
  </w:style>
  <w:style w:type="paragraph" w:customStyle="1" w:styleId="13">
    <w:name w:val="Основной текст13"/>
    <w:basedOn w:val="a"/>
    <w:rsid w:val="002D35AB"/>
    <w:pPr>
      <w:shd w:val="clear" w:color="auto" w:fill="FFFFFF"/>
      <w:spacing w:after="0" w:line="274" w:lineRule="exact"/>
    </w:pPr>
    <w:rPr>
      <w:color w:val="000000"/>
      <w:sz w:val="23"/>
      <w:szCs w:val="23"/>
      <w:lang w:eastAsia="ru-RU"/>
    </w:rPr>
  </w:style>
  <w:style w:type="table" w:styleId="ab">
    <w:name w:val="Table Grid"/>
    <w:basedOn w:val="a1"/>
    <w:uiPriority w:val="59"/>
    <w:rsid w:val="00F74FB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List Paragraph"/>
    <w:basedOn w:val="a"/>
    <w:uiPriority w:val="99"/>
    <w:qFormat/>
    <w:rsid w:val="00C329C7"/>
    <w:pPr>
      <w:suppressAutoHyphens/>
      <w:spacing w:after="0" w:line="240" w:lineRule="auto"/>
      <w:ind w:left="720" w:firstLine="709"/>
    </w:pPr>
    <w:rPr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781195"/>
    <w:rPr>
      <w:rFonts w:asciiTheme="majorHAnsi" w:eastAsiaTheme="majorEastAsia" w:hAnsiTheme="majorHAnsi" w:cstheme="majorBidi"/>
      <w:color w:val="365F91" w:themeColor="accent1" w:themeShade="BF"/>
      <w:sz w:val="28"/>
    </w:rPr>
  </w:style>
  <w:style w:type="paragraph" w:styleId="ad">
    <w:name w:val="Normal (Web)"/>
    <w:basedOn w:val="a"/>
    <w:uiPriority w:val="99"/>
    <w:semiHidden/>
    <w:unhideWhenUsed/>
    <w:rsid w:val="00781195"/>
    <w:pPr>
      <w:spacing w:before="100" w:beforeAutospacing="1" w:after="100" w:afterAutospacing="1" w:line="240" w:lineRule="auto"/>
      <w:jc w:val="left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13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6502</Words>
  <Characters>37062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bukatova</dc:creator>
  <cp:lastModifiedBy>User</cp:lastModifiedBy>
  <cp:revision>22</cp:revision>
  <dcterms:created xsi:type="dcterms:W3CDTF">2017-05-05T02:56:00Z</dcterms:created>
  <dcterms:modified xsi:type="dcterms:W3CDTF">2024-04-16T10:56:00Z</dcterms:modified>
</cp:coreProperties>
</file>