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8" w:rsidRDefault="00B327C9" w:rsidP="00A1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A17778" w:rsidRPr="000D1639">
        <w:rPr>
          <w:b/>
          <w:sz w:val="28"/>
          <w:szCs w:val="28"/>
        </w:rPr>
        <w:t>К</w:t>
      </w:r>
      <w:r w:rsidR="00A17778">
        <w:rPr>
          <w:b/>
          <w:sz w:val="28"/>
          <w:szCs w:val="28"/>
        </w:rPr>
        <w:t>олл</w:t>
      </w:r>
      <w:r w:rsidR="00A17778" w:rsidRPr="000D1639">
        <w:rPr>
          <w:b/>
          <w:sz w:val="28"/>
          <w:szCs w:val="28"/>
        </w:rPr>
        <w:t>о</w:t>
      </w:r>
      <w:r w:rsidR="00A17778">
        <w:rPr>
          <w:b/>
          <w:sz w:val="28"/>
          <w:szCs w:val="28"/>
        </w:rPr>
        <w:t>квиум</w:t>
      </w:r>
      <w:r w:rsidR="00A17778" w:rsidRPr="000D1639">
        <w:rPr>
          <w:b/>
          <w:sz w:val="28"/>
          <w:szCs w:val="28"/>
        </w:rPr>
        <w:t xml:space="preserve"> по физической </w:t>
      </w:r>
      <w:r w:rsidR="00A17778">
        <w:rPr>
          <w:b/>
          <w:sz w:val="28"/>
          <w:szCs w:val="28"/>
        </w:rPr>
        <w:t xml:space="preserve">и коллоидной </w:t>
      </w:r>
      <w:r w:rsidR="00A17778" w:rsidRPr="000D1639">
        <w:rPr>
          <w:b/>
          <w:sz w:val="28"/>
          <w:szCs w:val="28"/>
        </w:rPr>
        <w:t>химии</w:t>
      </w:r>
      <w:r w:rsidR="00A17778">
        <w:rPr>
          <w:b/>
          <w:sz w:val="28"/>
          <w:szCs w:val="28"/>
        </w:rPr>
        <w:t xml:space="preserve"> (ФАРМ, 2 курс)</w:t>
      </w:r>
    </w:p>
    <w:p w:rsidR="00A17778" w:rsidRPr="000D1639" w:rsidRDefault="00A17778" w:rsidP="00A1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A17778" w:rsidRPr="00146A9A" w:rsidRDefault="00A17778" w:rsidP="00A17778">
      <w:pPr>
        <w:autoSpaceDE w:val="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Вариант №12</w:t>
      </w:r>
    </w:p>
    <w:p w:rsidR="00A17778" w:rsidRPr="006D400F" w:rsidRDefault="00A17778" w:rsidP="00A17778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Пороги коагуляции электролитов (моль</w:t>
      </w:r>
      <w:r>
        <w:rPr>
          <w:rFonts w:ascii="Times New Roman" w:eastAsia="Times New Roman CYR" w:hAnsi="Times New Roman" w:cs="Times New Roman"/>
          <w:sz w:val="28"/>
          <w:szCs w:val="28"/>
        </w:rPr>
        <w:t>/л) для золя оказались равными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>) = 60,0;   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Ca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(NО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)= 0,717;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>)=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0,08</w:t>
      </w:r>
      <w:r>
        <w:rPr>
          <w:rFonts w:ascii="Times New Roman" w:eastAsia="Times New Roman CYR" w:hAnsi="Times New Roman" w:cs="Times New Roman"/>
          <w:sz w:val="28"/>
          <w:szCs w:val="28"/>
        </w:rPr>
        <w:t>5.  Определить знак заряда частиц.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17778" w:rsidRPr="006D400F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порог коагуляции, если к 5 мл золя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для коагуляции потребовалось добавить 12,5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A17778" w:rsidRPr="0042747A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примеры основных типов эмульгаторов и примеры их действия. Указать от чего зависит тип образующейся эмульсии. </w:t>
      </w:r>
    </w:p>
    <w:p w:rsidR="00A17778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Рассчитать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ещение частиц золя в воде при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–потенциале 60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, разности потенциалов 100 В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 течение 10 мин, если вязкость среды 1.10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, ε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= 81. </w:t>
      </w:r>
      <w:r>
        <w:rPr>
          <w:rFonts w:ascii="Times New Roman" w:eastAsia="Times New Roman CYR" w:hAnsi="Times New Roman" w:cs="Times New Roman"/>
          <w:sz w:val="28"/>
          <w:szCs w:val="28"/>
        </w:rPr>
        <w:t>Расстояние между электродами 20 см.</w:t>
      </w:r>
    </w:p>
    <w:p w:rsidR="00A17778" w:rsidRPr="00A17778" w:rsidRDefault="00A17778" w:rsidP="00A17778">
      <w:pPr>
        <w:ind w:left="36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>ε</w:t>
      </w:r>
      <w:r w:rsidRPr="00A17778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 xml:space="preserve"> =8,85 ∙ 10</w:t>
      </w:r>
      <w:r w:rsidRPr="00A1777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9C1B3B" w:rsidRPr="006D400F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C1B3B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4360"/>
      </w:tblGrid>
      <w:tr w:rsidR="009C1B3B" w:rsidRPr="00101CEE" w:rsidTr="005F2888"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Дисперсная фаза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Стабилизатор</w:t>
            </w:r>
          </w:p>
        </w:tc>
      </w:tr>
      <w:tr w:rsidR="009C1B3B" w:rsidRPr="00101CEE" w:rsidTr="005F2888"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Берлинская лазурь (осадок) Fe4[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(CN)6]3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Желтая кровяная соль K4[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(CN)6]</w:t>
            </w:r>
          </w:p>
        </w:tc>
      </w:tr>
    </w:tbl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/>
    <w:sectPr w:rsidR="00A17778" w:rsidSect="0033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DE"/>
    <w:multiLevelType w:val="hybridMultilevel"/>
    <w:tmpl w:val="1D5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A17778"/>
    <w:rsid w:val="00337C36"/>
    <w:rsid w:val="009C1B3B"/>
    <w:rsid w:val="00A17778"/>
    <w:rsid w:val="00B3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778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2020-11-02T14:32:00Z</dcterms:created>
  <dcterms:modified xsi:type="dcterms:W3CDTF">2021-11-11T12:25:00Z</dcterms:modified>
</cp:coreProperties>
</file>