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2D42C8" w14:paraId="06A9B1BD" wp14:textId="21C0A744">
      <w:pPr>
        <w:pStyle w:val="Normal"/>
        <w:jc w:val="center"/>
        <w:rPr>
          <w:rFonts w:ascii="Calibri" w:hAnsi="Calibri" w:eastAsia="Calibri" w:cs="Calibri"/>
          <w:noProof w:val="0"/>
          <w:sz w:val="36"/>
          <w:szCs w:val="36"/>
          <w:lang w:val="ru-RU"/>
        </w:rPr>
      </w:pPr>
      <w:r w:rsidRPr="742D42C8" w:rsidR="742D42C8">
        <w:rPr>
          <w:rFonts w:ascii="Calibri" w:hAnsi="Calibri" w:eastAsia="Calibri" w:cs="Calibri"/>
          <w:noProof w:val="0"/>
          <w:sz w:val="32"/>
          <w:szCs w:val="32"/>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 </w:t>
      </w:r>
    </w:p>
    <w:p xmlns:wp14="http://schemas.microsoft.com/office/word/2010/wordml" w:rsidP="742D42C8" w14:paraId="46C2378F" wp14:textId="446DCF09">
      <w:pPr>
        <w:pStyle w:val="Normal"/>
        <w:rPr>
          <w:rFonts w:ascii="Calibri" w:hAnsi="Calibri" w:eastAsia="Calibri" w:cs="Calibri"/>
          <w:noProof w:val="0"/>
          <w:sz w:val="22"/>
          <w:szCs w:val="22"/>
          <w:lang w:val="ru-RU"/>
        </w:rPr>
      </w:pPr>
    </w:p>
    <w:p xmlns:wp14="http://schemas.microsoft.com/office/word/2010/wordml" w:rsidP="742D42C8" w14:paraId="55A0EF79" wp14:textId="6410D400">
      <w:pPr>
        <w:pStyle w:val="Normal"/>
        <w:rPr>
          <w:rFonts w:ascii="Calibri" w:hAnsi="Calibri" w:eastAsia="Calibri" w:cs="Calibri"/>
          <w:noProof w:val="0"/>
          <w:sz w:val="22"/>
          <w:szCs w:val="22"/>
          <w:lang w:val="ru-RU"/>
        </w:rPr>
      </w:pPr>
    </w:p>
    <w:p xmlns:wp14="http://schemas.microsoft.com/office/word/2010/wordml" w:rsidP="742D42C8" w14:paraId="3B0E7EE1" wp14:textId="53CB436C">
      <w:pPr>
        <w:pStyle w:val="Normal"/>
        <w:rPr>
          <w:rFonts w:ascii="Calibri" w:hAnsi="Calibri" w:eastAsia="Calibri" w:cs="Calibri"/>
          <w:noProof w:val="0"/>
          <w:sz w:val="22"/>
          <w:szCs w:val="22"/>
          <w:lang w:val="ru-RU"/>
        </w:rPr>
      </w:pPr>
    </w:p>
    <w:p xmlns:wp14="http://schemas.microsoft.com/office/word/2010/wordml" w:rsidP="742D42C8" w14:paraId="30874E65" wp14:textId="43F6659B">
      <w:pPr>
        <w:pStyle w:val="Normal"/>
        <w:rPr>
          <w:rFonts w:ascii="Calibri" w:hAnsi="Calibri" w:eastAsia="Calibri" w:cs="Calibri"/>
          <w:noProof w:val="0"/>
          <w:sz w:val="22"/>
          <w:szCs w:val="22"/>
          <w:lang w:val="ru-RU"/>
        </w:rPr>
      </w:pPr>
    </w:p>
    <w:p xmlns:wp14="http://schemas.microsoft.com/office/word/2010/wordml" w:rsidP="742D42C8" w14:paraId="1D7C0608" wp14:textId="146B1AD1">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Кафедра анестезиологии и реаниматологии ИПО </w:t>
      </w:r>
    </w:p>
    <w:p xmlns:wp14="http://schemas.microsoft.com/office/word/2010/wordml" w:rsidP="742D42C8" w14:paraId="12268563" wp14:textId="2824FB9A">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РЕФЕРАТ </w:t>
      </w:r>
    </w:p>
    <w:p xmlns:wp14="http://schemas.microsoft.com/office/word/2010/wordml" w:rsidP="742D42C8" w14:paraId="75D0B51C" wp14:textId="07AF0EE7">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По дисциплине: «Анестезиология и реаниматология» </w:t>
      </w:r>
    </w:p>
    <w:p xmlns:wp14="http://schemas.microsoft.com/office/word/2010/wordml" w:rsidP="742D42C8" w14:paraId="7CCCC86E" wp14:textId="4BA62F9A">
      <w:pPr>
        <w:pStyle w:val="Normal"/>
        <w:jc w:val="center"/>
        <w:rPr>
          <w:rFonts w:ascii="Calibri" w:hAnsi="Calibri" w:eastAsia="Calibri" w:cs="Calibri"/>
          <w:noProof w:val="0"/>
          <w:sz w:val="32"/>
          <w:szCs w:val="32"/>
          <w:lang w:val="ru-RU"/>
        </w:rPr>
      </w:pPr>
      <w:r w:rsidRPr="742D42C8" w:rsidR="742D42C8">
        <w:rPr>
          <w:rFonts w:ascii="Calibri" w:hAnsi="Calibri" w:eastAsia="Calibri" w:cs="Calibri"/>
          <w:noProof w:val="0"/>
          <w:sz w:val="28"/>
          <w:szCs w:val="28"/>
          <w:lang w:val="ru-RU"/>
        </w:rPr>
        <w:t xml:space="preserve">Тема: «Эпидуральная и спинальная анестезия» </w:t>
      </w:r>
    </w:p>
    <w:p xmlns:wp14="http://schemas.microsoft.com/office/word/2010/wordml" w:rsidP="742D42C8" w14:paraId="1ACF4614" wp14:textId="2EDC5DDE">
      <w:pPr>
        <w:pStyle w:val="Normal"/>
        <w:rPr>
          <w:rFonts w:ascii="Calibri" w:hAnsi="Calibri" w:eastAsia="Calibri" w:cs="Calibri"/>
          <w:noProof w:val="0"/>
          <w:sz w:val="22"/>
          <w:szCs w:val="22"/>
          <w:lang w:val="ru-RU"/>
        </w:rPr>
      </w:pPr>
    </w:p>
    <w:p xmlns:wp14="http://schemas.microsoft.com/office/word/2010/wordml" w:rsidP="742D42C8" w14:paraId="16E18D1A" wp14:textId="1ECDB502">
      <w:pPr>
        <w:pStyle w:val="Normal"/>
        <w:rPr>
          <w:rFonts w:ascii="Calibri" w:hAnsi="Calibri" w:eastAsia="Calibri" w:cs="Calibri"/>
          <w:noProof w:val="0"/>
          <w:sz w:val="22"/>
          <w:szCs w:val="22"/>
          <w:lang w:val="ru-RU"/>
        </w:rPr>
      </w:pPr>
    </w:p>
    <w:p xmlns:wp14="http://schemas.microsoft.com/office/word/2010/wordml" w:rsidP="742D42C8" w14:paraId="37CE03A8" wp14:textId="1E5E4D8E">
      <w:pPr>
        <w:pStyle w:val="Normal"/>
        <w:rPr>
          <w:rFonts w:ascii="Calibri" w:hAnsi="Calibri" w:eastAsia="Calibri" w:cs="Calibri"/>
          <w:noProof w:val="0"/>
          <w:sz w:val="22"/>
          <w:szCs w:val="22"/>
          <w:lang w:val="ru-RU"/>
        </w:rPr>
      </w:pPr>
    </w:p>
    <w:p xmlns:wp14="http://schemas.microsoft.com/office/word/2010/wordml" w:rsidP="742D42C8" w14:paraId="592F3F4E" wp14:textId="7850E395">
      <w:pPr>
        <w:pStyle w:val="Normal"/>
        <w:rPr>
          <w:rFonts w:ascii="Calibri" w:hAnsi="Calibri" w:eastAsia="Calibri" w:cs="Calibri"/>
          <w:noProof w:val="0"/>
          <w:sz w:val="22"/>
          <w:szCs w:val="22"/>
          <w:lang w:val="ru-RU"/>
        </w:rPr>
      </w:pPr>
    </w:p>
    <w:p xmlns:wp14="http://schemas.microsoft.com/office/word/2010/wordml" w:rsidP="742D42C8" w14:paraId="02EF61CA" wp14:textId="470A5D0C">
      <w:pPr>
        <w:pStyle w:val="Normal"/>
        <w:rPr>
          <w:rFonts w:ascii="Calibri" w:hAnsi="Calibri" w:eastAsia="Calibri" w:cs="Calibri"/>
          <w:noProof w:val="0"/>
          <w:sz w:val="22"/>
          <w:szCs w:val="22"/>
          <w:lang w:val="ru-RU"/>
        </w:rPr>
      </w:pPr>
    </w:p>
    <w:p xmlns:wp14="http://schemas.microsoft.com/office/word/2010/wordml" w:rsidP="742D42C8" w14:paraId="43D27FE0" wp14:textId="6EA82431">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Выполнил: ординатор 1 года Мартемьянов Дмитрий Эдуардович</w:t>
      </w:r>
    </w:p>
    <w:p xmlns:wp14="http://schemas.microsoft.com/office/word/2010/wordml" w:rsidP="742D42C8" w14:paraId="4049A8A8" wp14:textId="4CB65F20">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 xml:space="preserve">Заведующий кафедрой: </w:t>
      </w:r>
      <w:r w:rsidRPr="742D42C8" w:rsidR="742D42C8">
        <w:rPr>
          <w:rFonts w:ascii="Calibri" w:hAnsi="Calibri" w:eastAsia="Calibri" w:cs="Calibri"/>
          <w:noProof w:val="0"/>
          <w:sz w:val="24"/>
          <w:szCs w:val="24"/>
          <w:lang w:val="ru-RU"/>
        </w:rPr>
        <w:t>д.м.н.</w:t>
      </w:r>
      <w:r w:rsidRPr="742D42C8" w:rsidR="742D42C8">
        <w:rPr>
          <w:rFonts w:ascii="Calibri" w:hAnsi="Calibri" w:eastAsia="Calibri" w:cs="Calibri"/>
          <w:noProof w:val="0"/>
          <w:sz w:val="24"/>
          <w:szCs w:val="24"/>
          <w:lang w:val="ru-RU"/>
        </w:rPr>
        <w:t xml:space="preserve">, профессор </w:t>
      </w:r>
      <w:r w:rsidRPr="742D42C8" w:rsidR="742D42C8">
        <w:rPr>
          <w:rFonts w:ascii="Calibri" w:hAnsi="Calibri" w:eastAsia="Calibri" w:cs="Calibri"/>
          <w:noProof w:val="0"/>
          <w:sz w:val="24"/>
          <w:szCs w:val="24"/>
          <w:lang w:val="ru-RU"/>
        </w:rPr>
        <w:t>Грицан</w:t>
      </w:r>
      <w:r w:rsidRPr="742D42C8" w:rsidR="742D42C8">
        <w:rPr>
          <w:rFonts w:ascii="Calibri" w:hAnsi="Calibri" w:eastAsia="Calibri" w:cs="Calibri"/>
          <w:noProof w:val="0"/>
          <w:sz w:val="24"/>
          <w:szCs w:val="24"/>
          <w:lang w:val="ru-RU"/>
        </w:rPr>
        <w:t xml:space="preserve"> А.И. </w:t>
      </w:r>
    </w:p>
    <w:p xmlns:wp14="http://schemas.microsoft.com/office/word/2010/wordml" w:rsidP="742D42C8" w14:paraId="0DA6490F" wp14:textId="041F172E">
      <w:pPr>
        <w:pStyle w:val="Normal"/>
        <w:jc w:val="right"/>
        <w:rPr>
          <w:rFonts w:ascii="Calibri" w:hAnsi="Calibri" w:eastAsia="Calibri" w:cs="Calibri"/>
          <w:noProof w:val="0"/>
          <w:sz w:val="28"/>
          <w:szCs w:val="28"/>
          <w:lang w:val="ru-RU"/>
        </w:rPr>
      </w:pPr>
      <w:r w:rsidRPr="742D42C8" w:rsidR="742D42C8">
        <w:rPr>
          <w:rFonts w:ascii="Calibri" w:hAnsi="Calibri" w:eastAsia="Calibri" w:cs="Calibri"/>
          <w:noProof w:val="0"/>
          <w:sz w:val="24"/>
          <w:szCs w:val="24"/>
          <w:lang w:val="ru-RU"/>
        </w:rPr>
        <w:t xml:space="preserve">Кафедральный руководитель: </w:t>
      </w:r>
      <w:r w:rsidRPr="742D42C8" w:rsidR="742D42C8">
        <w:rPr>
          <w:rFonts w:ascii="Calibri" w:hAnsi="Calibri" w:eastAsia="Calibri" w:cs="Calibri"/>
          <w:noProof w:val="0"/>
          <w:sz w:val="24"/>
          <w:szCs w:val="24"/>
          <w:lang w:val="ru-RU"/>
        </w:rPr>
        <w:t>д.м.н.</w:t>
      </w:r>
      <w:r w:rsidRPr="742D42C8" w:rsidR="742D42C8">
        <w:rPr>
          <w:rFonts w:ascii="Calibri" w:hAnsi="Calibri" w:eastAsia="Calibri" w:cs="Calibri"/>
          <w:noProof w:val="0"/>
          <w:sz w:val="24"/>
          <w:szCs w:val="24"/>
          <w:lang w:val="ru-RU"/>
        </w:rPr>
        <w:t>, доцент Ростовцев</w:t>
      </w:r>
      <w:r w:rsidRPr="742D42C8" w:rsidR="742D42C8">
        <w:rPr>
          <w:rFonts w:ascii="Calibri" w:hAnsi="Calibri" w:eastAsia="Calibri" w:cs="Calibri"/>
          <w:noProof w:val="0"/>
          <w:sz w:val="24"/>
          <w:szCs w:val="24"/>
          <w:lang w:val="ru-RU"/>
        </w:rPr>
        <w:t xml:space="preserve"> С.И</w:t>
      </w:r>
      <w:r w:rsidRPr="742D42C8" w:rsidR="742D42C8">
        <w:rPr>
          <w:rFonts w:ascii="Calibri" w:hAnsi="Calibri" w:eastAsia="Calibri" w:cs="Calibri"/>
          <w:noProof w:val="0"/>
          <w:sz w:val="24"/>
          <w:szCs w:val="24"/>
          <w:lang w:val="ru-RU"/>
        </w:rPr>
        <w:t>.</w:t>
      </w:r>
    </w:p>
    <w:p xmlns:wp14="http://schemas.microsoft.com/office/word/2010/wordml" w:rsidP="742D42C8" w14:paraId="6D315B89" wp14:textId="3E9559A4">
      <w:pPr>
        <w:pStyle w:val="Normal"/>
        <w:rPr>
          <w:rFonts w:ascii="Calibri" w:hAnsi="Calibri" w:eastAsia="Calibri" w:cs="Calibri"/>
          <w:noProof w:val="0"/>
          <w:sz w:val="22"/>
          <w:szCs w:val="22"/>
          <w:lang w:val="ru-RU"/>
        </w:rPr>
      </w:pPr>
    </w:p>
    <w:p xmlns:wp14="http://schemas.microsoft.com/office/word/2010/wordml" w:rsidP="742D42C8" w14:paraId="14B93648" wp14:textId="7DDDCE50">
      <w:pPr>
        <w:pStyle w:val="Normal"/>
        <w:rPr>
          <w:rFonts w:ascii="Calibri" w:hAnsi="Calibri" w:eastAsia="Calibri" w:cs="Calibri"/>
          <w:noProof w:val="0"/>
          <w:sz w:val="22"/>
          <w:szCs w:val="22"/>
          <w:lang w:val="ru-RU"/>
        </w:rPr>
      </w:pPr>
    </w:p>
    <w:p xmlns:wp14="http://schemas.microsoft.com/office/word/2010/wordml" w:rsidP="742D42C8" w14:paraId="08BDDD75" wp14:textId="75D0B19A">
      <w:pPr>
        <w:pStyle w:val="Normal"/>
        <w:rPr>
          <w:rFonts w:ascii="Calibri" w:hAnsi="Calibri" w:eastAsia="Calibri" w:cs="Calibri"/>
          <w:noProof w:val="0"/>
          <w:sz w:val="22"/>
          <w:szCs w:val="22"/>
          <w:lang w:val="ru-RU"/>
        </w:rPr>
      </w:pPr>
    </w:p>
    <w:p xmlns:wp14="http://schemas.microsoft.com/office/word/2010/wordml" w:rsidP="742D42C8" w14:paraId="2EEF6C4C" wp14:textId="4C0512F9">
      <w:pPr>
        <w:pStyle w:val="Normal"/>
        <w:rPr>
          <w:rFonts w:ascii="Calibri" w:hAnsi="Calibri" w:eastAsia="Calibri" w:cs="Calibri"/>
          <w:noProof w:val="0"/>
          <w:sz w:val="22"/>
          <w:szCs w:val="22"/>
          <w:lang w:val="ru-RU"/>
        </w:rPr>
      </w:pPr>
    </w:p>
    <w:p xmlns:wp14="http://schemas.microsoft.com/office/word/2010/wordml" w:rsidP="742D42C8" w14:paraId="1DC2F06F" wp14:textId="65097A86">
      <w:pPr>
        <w:pStyle w:val="Normal"/>
        <w:rPr>
          <w:rFonts w:ascii="Calibri" w:hAnsi="Calibri" w:eastAsia="Calibri" w:cs="Calibri"/>
          <w:noProof w:val="0"/>
          <w:sz w:val="22"/>
          <w:szCs w:val="22"/>
          <w:lang w:val="ru-RU"/>
        </w:rPr>
      </w:pPr>
    </w:p>
    <w:p xmlns:wp14="http://schemas.microsoft.com/office/word/2010/wordml" w:rsidP="742D42C8" w14:paraId="0417089D" wp14:textId="4B461BE9">
      <w:pPr>
        <w:pStyle w:val="Normal"/>
        <w:jc w:val="center"/>
        <w:rPr>
          <w:rFonts w:ascii="Calibri" w:hAnsi="Calibri" w:eastAsia="Calibri" w:cs="Calibri"/>
          <w:noProof w:val="0"/>
          <w:sz w:val="36"/>
          <w:szCs w:val="36"/>
          <w:lang w:val="ru-RU"/>
        </w:rPr>
      </w:pPr>
    </w:p>
    <w:p xmlns:wp14="http://schemas.microsoft.com/office/word/2010/wordml" w:rsidP="742D42C8" w14:paraId="501817AE" wp14:textId="0DAE0FA1">
      <w:pPr>
        <w:pStyle w:val="Normal"/>
        <w:jc w:val="center"/>
        <w:rPr>
          <w:rFonts w:ascii="Calibri" w:hAnsi="Calibri" w:eastAsia="Calibri" w:cs="Calibri"/>
          <w:noProof w:val="0"/>
          <w:sz w:val="40"/>
          <w:szCs w:val="40"/>
          <w:lang w:val="ru-RU"/>
        </w:rPr>
      </w:pPr>
      <w:r w:rsidRPr="742D42C8" w:rsidR="742D42C8">
        <w:rPr>
          <w:rFonts w:ascii="Calibri" w:hAnsi="Calibri" w:eastAsia="Calibri" w:cs="Calibri"/>
          <w:noProof w:val="0"/>
          <w:sz w:val="36"/>
          <w:szCs w:val="36"/>
          <w:lang w:val="ru-RU"/>
        </w:rPr>
        <w:t>Красноярск, 2022 год</w:t>
      </w:r>
    </w:p>
    <w:p w:rsidR="742D42C8" w:rsidP="742D42C8" w:rsidRDefault="742D42C8" w14:paraId="605BD6C5" w14:textId="06539873">
      <w:pPr>
        <w:pStyle w:val="Normal"/>
        <w:jc w:val="center"/>
        <w:rPr>
          <w:rFonts w:ascii="Calibri" w:hAnsi="Calibri" w:eastAsia="Calibri" w:cs="Calibri"/>
          <w:noProof w:val="0"/>
          <w:sz w:val="36"/>
          <w:szCs w:val="36"/>
          <w:lang w:val="ru-RU"/>
        </w:rPr>
      </w:pPr>
    </w:p>
    <w:p w:rsidR="742D42C8" w:rsidP="742D42C8" w:rsidRDefault="742D42C8" w14:paraId="172F336F" w14:textId="251EA600">
      <w:pPr>
        <w:jc w:val="center"/>
        <w:rPr>
          <w:rFonts w:ascii="Calibri" w:hAnsi="Calibri" w:eastAsia="Calibri" w:cs="Calibri"/>
          <w:b w:val="1"/>
          <w:bCs w:val="1"/>
          <w:i w:val="0"/>
          <w:iCs w:val="0"/>
          <w:caps w:val="0"/>
          <w:smallCaps w:val="0"/>
          <w:noProof w:val="0"/>
          <w:color w:val="000000" w:themeColor="text1" w:themeTint="FF" w:themeShade="FF"/>
          <w:sz w:val="24"/>
          <w:szCs w:val="24"/>
          <w:lang w:val="ru-RU"/>
        </w:rPr>
      </w:pPr>
    </w:p>
    <w:p w:rsidR="742D42C8" w:rsidP="742D42C8" w:rsidRDefault="742D42C8" w14:paraId="725CCBE0" w14:textId="7DF3C207">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План.</w:t>
      </w:r>
    </w:p>
    <w:p w:rsidR="742D42C8" w:rsidP="742D42C8" w:rsidRDefault="742D42C8" w14:paraId="212B30F8" w14:textId="585FDE15">
      <w:pPr>
        <w:pStyle w:val="ListParagraph"/>
        <w:numPr>
          <w:ilvl w:val="0"/>
          <w:numId w:val="1"/>
        </w:num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Эпидуральная и спинальная анестезия</w:t>
      </w:r>
    </w:p>
    <w:p w:rsidR="742D42C8" w:rsidP="742D42C8" w:rsidRDefault="742D42C8" w14:paraId="2B42A2C5" w14:textId="5B820EA2">
      <w:pPr>
        <w:pStyle w:val="ListParagraph"/>
        <w:numPr>
          <w:ilvl w:val="0"/>
          <w:numId w:val="1"/>
        </w:num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Техника выполнения эпидуральной и спинальной анестезии</w:t>
      </w:r>
    </w:p>
    <w:p w:rsidR="742D42C8" w:rsidP="742D42C8" w:rsidRDefault="742D42C8" w14:paraId="55C63C1C" w14:textId="0E1E3118">
      <w:pPr>
        <w:pStyle w:val="ListParagraph"/>
        <w:numPr>
          <w:ilvl w:val="0"/>
          <w:numId w:val="1"/>
        </w:num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Осложнения и их профилактика</w:t>
      </w:r>
    </w:p>
    <w:p w:rsidR="742D42C8" w:rsidP="742D42C8" w:rsidRDefault="742D42C8" w14:paraId="061CEF03" w14:textId="170112C2">
      <w:pPr>
        <w:pStyle w:val="ListParagraph"/>
        <w:numPr>
          <w:ilvl w:val="0"/>
          <w:numId w:val="1"/>
        </w:num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Резорбтивное действие местных анестетиков</w:t>
      </w:r>
    </w:p>
    <w:p w:rsidR="742D42C8" w:rsidP="742D42C8" w:rsidRDefault="742D42C8" w14:paraId="799F5FCB" w14:textId="01B60301">
      <w:pPr>
        <w:pStyle w:val="ListParagraph"/>
        <w:numPr>
          <w:ilvl w:val="0"/>
          <w:numId w:val="1"/>
        </w:num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Показания к эпидуральной и спинальной анестезии</w:t>
      </w:r>
    </w:p>
    <w:p w:rsidR="742D42C8" w:rsidP="742D42C8" w:rsidRDefault="742D42C8" w14:paraId="77E420B9" w14:textId="27B5DA09">
      <w:pPr>
        <w:pStyle w:val="ListParagraph"/>
        <w:numPr>
          <w:ilvl w:val="0"/>
          <w:numId w:val="1"/>
        </w:num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Литература</w:t>
      </w:r>
    </w:p>
    <w:p w:rsidR="742D42C8" w:rsidP="742D42C8" w:rsidRDefault="742D42C8" w14:paraId="27307D1E" w14:textId="38A55B21">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Эпидуральная и спинальная анестезия.</w:t>
      </w:r>
    </w:p>
    <w:p w:rsidR="742D42C8" w:rsidP="742D42C8" w:rsidRDefault="742D42C8" w14:paraId="63B6EEE7" w14:textId="279BF922">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Эти методы по их сущности можно отнести к проводниковой анестезии, так как обезболивание достигается за счет блокады корешков спинного мозга.</w:t>
      </w:r>
    </w:p>
    <w:p w:rsidR="742D42C8" w:rsidP="742D42C8" w:rsidRDefault="742D42C8" w14:paraId="39C5FAE2" w14:textId="5D21CE09">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Первым шагом на пути разработки рассматриваемых методов следует считать результаты исследований, проведенных Корнингом, научавшим в 1881 г. влияние растворов кокаина на спинномозговые нервы. При операциях в клинических условиях спинальную анестезию впервые использовал М. Вир в 1898 г. В нашей стране первым ее применил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Я.Б.</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Зельдович в 1899 г. Широкому внедрению спинальной анестезии во многом способствовали труды советских хирургов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С.С.</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Юдина,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А.Г.</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Савиных,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Б.А.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Петрова, Б. К. Франкенберга.</w:t>
      </w:r>
    </w:p>
    <w:p w:rsidR="742D42C8" w:rsidP="742D42C8" w:rsidRDefault="742D42C8" w14:paraId="59FBB4D3" w14:textId="7F95FD69">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Эпидуральное обезболивание входило в клиническую практику значительно медленнее, чем спинальная анестезия, что было обусловлено в основном более сложной техникой его выполнения. В клинических условиях эпидуральная анестезия впервые была использована Паже в 1921 г. Но значительный интерес хирургов к методу проявился лишь после того, как в 1931 г.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Долиотти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описал детально разработанную им технику ее выполнения. В нашей стране первым эпидуральную анестезию применил Б.Н.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Хольцов</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в 1933 г. Практическое значение этого метода стало быстро возрастать после разработки техники катетеризации эпидурального пространства. В таком виде у эпидуральной анестезии оказались преимущества перед спинальной.</w:t>
      </w:r>
    </w:p>
    <w:p w:rsidR="742D42C8" w:rsidP="742D42C8" w:rsidRDefault="742D42C8" w14:paraId="7378298A" w14:textId="48B05A28">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Для использования того и другого метода анестезии врачу необходимы определенные знания анатомии спинного мозга и его оболочек</w:t>
      </w:r>
    </w:p>
    <w:p w:rsidR="742D42C8" w:rsidP="742D42C8" w:rsidRDefault="742D42C8" w14:paraId="5D813242" w14:textId="4FC5F18F">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Техника выполнения эпидуральной и спинальной анестезии.</w:t>
      </w:r>
    </w:p>
    <w:p w:rsidR="742D42C8" w:rsidP="742D42C8" w:rsidRDefault="742D42C8" w14:paraId="7698B890" w14:textId="47C0BF8B">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Эпидуральная и спинальная анестезия имеет много общего как в подготовке к проведению, так и в технике их выполнения. Прежде всего это относится к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премедикации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При выборе ее следует руководствоваться общими принципами, предусматривающими в первую очередь предупреждение эмоционального напряжения. Наряду с этим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премедикация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должна в той или иной степени повышать эффективность самой анестезии. Как и при других методах, лекарственные средства для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премедикации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выбирают с учетом особенностей исходного состояния больных и характера операции.</w:t>
      </w:r>
    </w:p>
    <w:p w:rsidR="742D42C8" w:rsidP="742D42C8" w:rsidRDefault="742D42C8" w14:paraId="4615B1CD" w14:textId="6DB7BFBE">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Один из вариантов непосредственной медикаментозной подготовки может быть следующим. На ночь назначают внутрь фенобарбитал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0,1--0,15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г) и при необходимости один из транквилизаторов --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хлозепид</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5--10</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мг) или диазепам (10 мг). За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40-60</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мин до начала анестезии внутримышечно вводят диазепам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10--15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мг) или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дипразин</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(25 мг), атропин (0,5 мг) и морфин (10 мг) или фентанил (0,05 мг). В тех случаях, где предусмотрено эпидуральное введение наркотического анальгетика, его исключают из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премедикации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19A9B9F3" w14:textId="7FCB9177">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Важным условием при эпидуральной и спинальной анестезии является наличие заранее подготовленной стерильной укладки. В нее должны входить несколько больших и маленьких салфеток, марлевые шарики, резиновые перчатки, два стаканчика для растворов анестетика, два пинцета, шприцы, иглы, катетеры для введения в эпидуральное пространство. Из двух закладываемых шприцев один должен быть объемом 5 мл, а другой 10 мл. Иголок должно быть не менее четырех, из которых две -- для анестезии кожи, одна для - «ведения анестетика и проведения катетера и одна для забора в шприц раствора анестетика.</w:t>
      </w:r>
    </w:p>
    <w:p w:rsidR="742D42C8" w:rsidP="742D42C8" w:rsidRDefault="742D42C8" w14:paraId="32645F45" w14:textId="18AC7BF6">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 связи с тем что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при рассматриваемых методах анестезии нельзя полностью исключить возможность осложнений в виде тяжелых нарушений дыхания и кровообращения, нужно предусмотреть все необходимое для устранения этих расстройств.</w:t>
      </w:r>
    </w:p>
    <w:p w:rsidR="742D42C8" w:rsidP="742D42C8" w:rsidRDefault="742D42C8" w14:paraId="6D521048" w14:textId="7614EFD0">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Пункцию центрального канала спинного мозга осуществляют в положении больного сидя или лежа на боку. Последнее положение используют чаще. Спина больного должна быть максимально согнута, голова приведена к груди, бедра подтянуты к животу. Кожу в области пункции обрабатывают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также</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тщательно, как для операции, после чего обкладывают стерильными салфетками. Анестезируют кожу в точке, намеченной для пункции. Чтобы облегчить проведение иглы через кожу, рекомендуется предварительно сделать маленький прокол ее кончиком узкого скальпеля. Существуют два доступа к центральному каналу спинного мозга -- срединный и парамедиальный. При первом иглу вводят в промежутке между остистыми отростками с учетом угла, образуемого ими по отношению к оси позвоночника в грудном и поясничном отделах. Пройдя кожу и подкожную жировую клетчатку, игла встречает сопротивление сначала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надостистой</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а затем межостистой связок. У больных пожилого и старческого возраста эти связки обычно очень плотные и даже кальцинированные, что может затруднять подведение иглы к промежутку между дужками позвонков.</w:t>
      </w:r>
    </w:p>
    <w:p w:rsidR="742D42C8" w:rsidP="742D42C8" w:rsidRDefault="742D42C8" w14:paraId="403256A3" w14:textId="0B7BD19A">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Боковой доступ предусматривает введение иглы в области границы между позвонками из точки, находящейся 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1,5--2</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см от линии остистых отростков. При этом иглу направляют несколько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медиально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таким расчетом, чтобы ее острие вышло к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междужковому</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промежутку по средней линии. К этому доступу обычно прибегают тогда, когда не удается пунктировать спинномозговой канал из срединного доступа. Он имеет преимущества у больных с резко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склерозированными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связками остистых отростков и при ожирении.</w:t>
      </w:r>
    </w:p>
    <w:p w:rsidR="742D42C8" w:rsidP="742D42C8" w:rsidRDefault="742D42C8" w14:paraId="2228AF6F" w14:textId="555C60E2">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Рассмотренные элементы техники одинаковы при эпидуральной и спинальной анестезии. Последующее выполнение ее при этих методах имеет определенные особенности.</w:t>
      </w:r>
    </w:p>
    <w:p w:rsidR="742D42C8" w:rsidP="742D42C8" w:rsidRDefault="742D42C8" w14:paraId="69104A0E" w14:textId="658E2F25">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Эпидуральная анестезия.</w:t>
      </w:r>
    </w:p>
    <w:p w:rsidR="742D42C8" w:rsidP="742D42C8" w:rsidRDefault="742D42C8" w14:paraId="7E4059D8" w14:textId="3474CEB4">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Прежде чем проводить иглу через желтую связку, необходимо удалить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мандрен</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подсоединить шприц, заполненный изотоническим раствором натрия хлорида с пузырьком воздуха. После того как острие иглы внедрится в желтую связку, оказывающую ей значительное сопротивление, продвигать иглу следует очень осторожно. При этом пузырек воздуха выглядит сдавленным. Как только игла проходит связку, пузырек расправляется и ощущается свободное поступление раствора из шприца. Обычно это свидетельствует о том, что конец иглы вошел в эпидуральное пространство.</w:t>
      </w:r>
    </w:p>
    <w:p w:rsidR="742D42C8" w:rsidP="742D42C8" w:rsidRDefault="742D42C8" w14:paraId="618624C6" w14:textId="6FA605FF">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Помимо описанного приема определения правильного положения иглы, нужно учитывать и другие признаки. К ним относятся отсутствие поступления цереброспинальной жидкости через иглу после проверки ее проходимости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мандреном</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отрицательная аспирационная проба, отсутствие обратного поступления введенного в небольшом количестве (2--4 мм) изотонического раствора натрия хлорида после отсоединения шприца, подсасывание в просвет иглы «подвешенной» к ее павильону капли раствора. Хотя каждый из этих признаков не является абсолютным, в совокупности они обычно позволяют правильно определить положение иглы.</w:t>
      </w:r>
    </w:p>
    <w:p w:rsidR="742D42C8" w:rsidP="742D42C8" w:rsidRDefault="742D42C8" w14:paraId="53138EBA" w14:textId="539B7526">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В тех случаях, когда после пункции эпидурального пространства предусматривается его катетеризация, нередко используют иглы со своеобразным срезом (игла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Туохи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77284945" w14:textId="0532E768">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Введение катетера при правильной технике его выполнения не представляет существенных трудностей. До начала катетеризации на катетере намечают с учетом длины иглы уровень, до которого его следует продвинуть. Затем придают игле положение, при котором срез ее обращен вверх или вниз. Мосле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того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как катетер выбран и проверен на проходимость, начинают продвигать его через иглу. На уровне выхода катетера из просвета иглы в эпидуральное пространство возникает некоторое сопротивление, которое следует преодолевать осторожными поступательными движениями. Если сопротивление непреодолимо, то нужно ввести через катетер 5 мл изотонического раствора натрия хлорида с целью расширения эпидурального пространства в месте продвижения катетера. Выведение катетера обратно после безуспешной попытки продвинуть его дальше связано с опасностью отсечения краем острия иглы той его части, которая находится за пределами просвета иглы.</w:t>
      </w:r>
    </w:p>
    <w:p w:rsidR="742D42C8" w:rsidP="742D42C8" w:rsidRDefault="742D42C8" w14:paraId="1D678CFF" w14:textId="7AB65583">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Достигнув намеченного уровня продвижения катетера в эпидуральное пространство, иглу постепенно извлекают и по мере выведения в просвет ее продвигают катетер. Как только дистальный конец иглы выходит из кожи, катетер фиксируют пальцами или пинцетом, а иглу удаляют. Катетер закрепляют к коже, место его выхода закрывают стерильной наклейкой или бактерицидным пластырем. Затем катетер выводят на переднюю поверхность тела и на всем протяжении фиксируют к коже липким пластырем. Убедившись еще раз, что из катетера не поступает цереброспинальная жидкость или кровь и он проходим, вводят пробную дозу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3--5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мл) раствора анестетика. Если через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5--7</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мин не появляются признаки спинальной анестезии, то вводят расчетную дозу анестетика. Конец катетера должен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находится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в строго асептических условиях.</w:t>
      </w:r>
    </w:p>
    <w:p w:rsidR="742D42C8" w:rsidP="742D42C8" w:rsidRDefault="742D42C8" w14:paraId="69359616" w14:textId="05CB92C1">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Раствор анестетика, введенный в эпидуральное пространство, распространяется по нему вверх, вниз и частично через боковые межпозвоночные отверстия проникает 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паравертебральную</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клетчатку. Чем больше раствора, выше концентрация и интенсивнее его введение, тем шире зона анестезии. При расчете необходимого объема раствора анестетика учитывают возраст больного, с которым связаны состояние эпидуральной клетчатки и размеры межпозвоночных отверстий. У людей молодого и среднего возраста для блокады иннервации в одном сегменте нужно 2 мл, а у больных пожилого возраста -- от 1 до 1,5 мл раствора анестетика. Максимальная доза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тримекаина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ксикаина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25--30</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мл 2% раствора [Лунд П.К., 1975; Щелкунов В.В., 1976]. Уровень введения анестетика в эпидуральное пространство зависит от области планируемой операции и ее объема (табл. 18.2). Помимо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тримекаина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ксикаина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используют растворы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маркаина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(0,5%) и дикаина (0,2%). Необходимость при эпидуральной анестезии более высоких доз и концентраций растворов местных анестетиков, чем при спинальной анестезии, обусловлена тем, что в зоне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дейтвия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их нервные корешки частично покрыты твердой мозговой оболочкой.</w:t>
      </w:r>
    </w:p>
    <w:p w:rsidR="742D42C8" w:rsidP="742D42C8" w:rsidRDefault="742D42C8" w14:paraId="04B23931" w14:textId="2B9CDAAF">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Сакральная эпидуральная, или каудальная, анестезия отличается от рассмотренной выше своеобразной техникой выполнения и тем, что анестетик вводят в самую каудальную часть эпидурального пространства. Ее выполняют в одном из трех положений больного: на животе со свисающими со стола нижними конечностями, в коленно-локтевом положении или на боку с некоторым наклоном туловища кпереди при согнутой вышележащей ноге.</w:t>
      </w:r>
    </w:p>
    <w:p w:rsidR="742D42C8" w:rsidP="742D42C8" w:rsidRDefault="742D42C8" w14:paraId="7EFB9110" w14:textId="2D75A834">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Иглу, используемую для спинальной анестезии, вводят после обезболивания кожи между рожками крестца, где пальпируется углубление, соответствующее входу в сакральный канал. Иглу направляют несколько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краниально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отклонением приблизительно на 20° от условного перпендикуляра к поверхности кожи в области крестца. После прокола крестцово-копчиковой мембраны, прикрывающей отверстие сакрального канала, угол увеличивают до 40--50°. По сакральному каналу иглу продвигают на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4--4,5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см. Ориентиром служит расстояние от входа в сакральный канал до точки, находящейся на 1 см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каудальнее</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линии, которая соединяет задние верхние ости подвздошных костей. На уровне указанной точки находится нижняя граница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дурального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мешка. Игла не должна достигать этого уровня, чтобы не проколоть твердую мозговую оболочку.</w:t>
      </w:r>
    </w:p>
    <w:p w:rsidR="742D42C8" w:rsidP="742D42C8" w:rsidRDefault="742D42C8" w14:paraId="1B85BF66" w14:textId="54855F7E">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Перед введением анестетика нужно убедиться, что игла проходима, через нее не вытекает спинномозговая жидкость или кровь и аспирационная проба отрицательна. При подтекании крови добиваются прекращения поступления ее путем небольшого изменения глубины введения иглы. Анестезию проводят растворами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тримекаина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ксикаина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1,5--2</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или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маркаина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(0,5%) с адреналином или без него. Сначала инъецируют пробную дозу в объеме 5 мл. Если в течение 5 мин не появляются признаки спинальной анестезии, то вводят всю дозу, составляющую для взрослых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20--25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мл раствора анестетика. При этом верхняя граница анестезии достигает уровня четвертого -- пятого поясничных сегментов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Eriksson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E., 1979].</w:t>
      </w:r>
    </w:p>
    <w:p w:rsidR="742D42C8" w:rsidP="742D42C8" w:rsidRDefault="742D42C8" w14:paraId="2C5BED77" w14:textId="400D5F13">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Спинальная анестезия</w:t>
      </w:r>
    </w:p>
    <w:p w:rsidR="742D42C8" w:rsidP="742D42C8" w:rsidRDefault="742D42C8" w14:paraId="42F96CEF" w14:textId="2B183969">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Элементы техники спинальной анестезии на первом этапе ее выполнения такие же, как и эпидуральной анестезии. Особенность техники относится к продвижению иглы непосредственно в центральный канал спинного мозга. При спинальной анестезии нет необходимости после прокола желтой связки уточнять положение иглы, как при эпидуральной анестезии. Следует лишь удалить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мандрен</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проверить, не поступает ли из иглы цереброспинальная жидкость. Если этого нет, то иглу с введенным в нее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мандреном</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продвигают глубже. Преодоление сопротивления твердой мозговой оболочки обычно сопровождается ощущением провала иглы. Чтобы игла в связи этим не ушла глубоко и не повредила корешки спинного мозга, продвижение ее нужно надежно контролировать. Свидетельством проникновения иглы в субарахноидальное пространство является выделение цереброспинальной жидкости после удаления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мандрена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Неустойчивое и недостаточное поступление ее может быть обусловлено тремя причинами: неполным проникновением острия иглы через твердую мозговую оболочку, прикрытием просвета иглы одним из нервных корешков, проникновением острия иглы в заднюю полуокружность твердой мозговой оболочки. Во всех этих случаях помотает небольшое изменение положения глубины введения иглы и вращения ее вокруг своей оси.</w:t>
      </w:r>
    </w:p>
    <w:p w:rsidR="742D42C8" w:rsidP="742D42C8" w:rsidRDefault="742D42C8" w14:paraId="3DFAFCC2" w14:textId="105D8E0F">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При спинальной анестезии пункцию обычно производят на уровне поясничного отдела позвоночника: при операциях на органах груди и живота --между остистыми отростками I и II, а при вмешательствах в области таза и нижних конечностей -- между остистыми отростками III и IV поясничных позвонков.</w:t>
      </w:r>
    </w:p>
    <w:p w:rsidR="742D42C8" w:rsidP="742D42C8" w:rsidRDefault="742D42C8" w14:paraId="7338E17C" w14:textId="5B396F07">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Анестетик вводят в виде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гипо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гипер</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или изобарического раствора; чаще используют два последних. Основой гипербарического раствора служит 7,5% раствор глюкозы. Такой раствор применяют в тех случаях, когда анестетик в субарахноидальном пространстве необходимо переместить на значительное расстояние от места его введения или обеспечить анестезию преимущественно с одной стороны. Первое достигается наклоном головного или ножного конца операционного стола, а второе -- приданием больному бокового положения после введения анестетика на период фиксации последнего тканями (около 3 мин). Стол выравнивают, как только анестезия распространится до необходимого уровня. Дозы гипербарических (5%) растворов: новокаина -- не более 3 мл,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тримекаина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ксикаина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-- 1,5 мл. Длительность анестезии при использовании новокаина около 1 ч,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тримекаина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ксикаина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-- 1,5 ч.</w:t>
      </w:r>
    </w:p>
    <w:p w:rsidR="742D42C8" w:rsidP="742D42C8" w:rsidRDefault="742D42C8" w14:paraId="59E3FF7E" w14:textId="5CA737BC">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Обычно 5% растворы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тримекаина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ксикаина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применяют в таких же дозах. При добавлении к ним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2--3</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мл цереброспинальной жидкости они близки к изобарическим. Тем не менее наклон головного конца стола вниз после введения вызывает некоторое смещение их и соответственно анестезии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краниально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что фи необходимости используется на практике.</w:t>
      </w:r>
    </w:p>
    <w:p w:rsidR="742D42C8" w:rsidP="742D42C8" w:rsidRDefault="742D42C8" w14:paraId="19AC9DAA" w14:textId="57963F40">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Для спинальной анестезии с успехом может быть использован и дикаин в дозе до 15 мг как в изобарическом, гак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типербарическом</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растворах Он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обепечивает</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анестезию в течение 2 ч.</w:t>
      </w:r>
    </w:p>
    <w:p w:rsidR="742D42C8" w:rsidP="742D42C8" w:rsidRDefault="742D42C8" w14:paraId="48711E8E" w14:textId="3B6B10F3">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Эпидуральная и спинальная анестезия имеет мною общего не только в технике выполнения и проявлении обезболивающею эффекта, но и во влиянии на и функциональные системы организма. При том и другом методе анестетик оказывает специфическое действие в основном на корешки спинного мозга. Поскольку заключенные в них волокна полиморфны,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импульсация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по ним прерывается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неодномоментно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Сначала блокируются тонкие вегетативные волокна, а затем последовательно выключается температурная, болевая, тактильная чувствительность и блокируются двигательные волокна.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 связи с тем что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в эпидуральном пространстве в отличие от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субдурального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корешки покрыты плотной оболочкой, действие анестетиков в нем развивается медленнее и для блокады необходима более высокая концентрация их растворов.</w:t>
      </w:r>
    </w:p>
    <w:p w:rsidR="742D42C8" w:rsidP="742D42C8" w:rsidRDefault="742D42C8" w14:paraId="2FBD3AA6" w14:textId="0765A277">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Существенное значение имеют особенности распространения анестетика в центральном канале спинного мозга при эпидуральной и спинальной анестезиях. В эпидуральном пространстве, которое заполнено клетчаткой, по понятным причинам движение раствора от места введения в краниальном и каудальном направлениях происходит в весьма ограниченных пределах. В субарахноидальном пространстве раствор анестетика, смешиваясь с цереброспинальной жидкостью, может проникать сравнительно далеко от места инъекции. При этом зона его низкой концентрации, блокирующей лишь тонкие, в частности симпатические, волокна, оказывается шире зоны выключения болевой чувствительности на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3--4</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сегмента. При эпидуральной анестезии этого не происходит, но при ней больше проявляется разница между зоной выключения болевой чувствительности и зоной блокады двигательных волокон [Lee J. A.,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Atkinson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R., 1978].</w:t>
      </w:r>
    </w:p>
    <w:p w:rsidR="742D42C8" w:rsidP="742D42C8" w:rsidRDefault="742D42C8" w14:paraId="06BF41E9" w14:textId="78B85F5A">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На сердечно-сосудистую систему при этих методах анестезии оказывает влияние ряд факторов. Основное значение имеет блокада симпатической иннервации в области действия анестетика на корешки спинного мозга. Результатом этого являются:</w:t>
      </w:r>
    </w:p>
    <w:p w:rsidR="742D42C8" w:rsidP="742D42C8" w:rsidRDefault="742D42C8" w14:paraId="2237E0C7" w14:textId="1C92978D">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 Расширение кровеносных сосудов в области анестезии, что приводит к увеличению общей емкости сосудистого русла;</w:t>
      </w:r>
    </w:p>
    <w:p w:rsidR="742D42C8" w:rsidP="742D42C8" w:rsidRDefault="742D42C8" w14:paraId="092ED8EF" w14:textId="12C9A5CF">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2) При анестезии на уровне I--IV грудных позвонков блокируются эфферентные симпатические волокна, обеспечивающие стимуляцию деятельности сердца;</w:t>
      </w:r>
    </w:p>
    <w:p w:rsidR="742D42C8" w:rsidP="742D42C8" w:rsidRDefault="742D42C8" w14:paraId="6683C9C3" w14:textId="7EBEC552">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3) Рефлекс Бейн-бриджа, вызываемый уменьшением притока крови к сердцу на фоне возросшей емкости сосудистого русла.</w:t>
      </w:r>
    </w:p>
    <w:p w:rsidR="742D42C8" w:rsidP="742D42C8" w:rsidRDefault="742D42C8" w14:paraId="08F1277C" w14:textId="0FB0CACA">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Помимо этого, могут иметь значение торможение бета-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адренорецепторов</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сердца вследствие резорбтивного действия анестетика, а также влияние на функцию сердца и тонус сосудов добавляемого к раствору анестетика адреналина.</w:t>
      </w:r>
    </w:p>
    <w:p w:rsidR="742D42C8" w:rsidP="742D42C8" w:rsidRDefault="742D42C8" w14:paraId="3550FBF7" w14:textId="59C4BE87">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Таким образом, сердечно-сосудистая система при эпидуральной и спинальной анестезии испытывает влияния, которые в основном тормозят ее функцию. При этом вероятность неблагоприятных изменений гемодинамики больше при спинальной анестезии, что связано с более широкой, чем при эпидуральной анестезии, зоной действия анестетика на симпатическую иннервацию. Немаловажное значение имеет также относительно быстрое наступление блокирующего эффекта при спинальной анестезии, что не позволяет организму своевременно включить адаптивные механизмы сердечно-сосудистой системы.</w:t>
      </w:r>
    </w:p>
    <w:p w:rsidR="742D42C8" w:rsidP="742D42C8" w:rsidRDefault="742D42C8" w14:paraId="41CD42ED" w14:textId="76189FC2">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Отмеченные моменты диктуют необходимость соответствующих профилактических мер, а также внимательного контроля за состоянием кровообращения в ближайшем периоде после введения анестетика и неотложной коррекции нарушений гемодинамики, если они возникают.</w:t>
      </w:r>
    </w:p>
    <w:p w:rsidR="742D42C8" w:rsidP="742D42C8" w:rsidRDefault="742D42C8" w14:paraId="015A518A" w14:textId="0998C76B">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На внешнее дыхание эпидуральная и спинальная анестезия в условиях стабильной гемодинамики обычно не оказывает неблагоприятного влияния. Однако нужно иметь в виду, что при распространении анестетика до уровня шейных позвонков может произойти блокада диафрагмальных нервов [Lee J. A.,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Atkinson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R., 1978], что ведет к значительному ограничению дыхательных экскурсий. Важно также учитывать, что при широкой анестезии в грудном отделе иннервация межреберных мышц блокируется в большей или меньшей части сегментов. Если при этом функция диафрагмальных нервов сохранена, то дыхательная недостаточность обычно не возникает.</w:t>
      </w:r>
    </w:p>
    <w:p w:rsidR="742D42C8" w:rsidP="742D42C8" w:rsidRDefault="742D42C8" w14:paraId="4E53FBF9" w14:textId="2FDF138C">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Влияние эпидуральной и спинальной анестезий на функцию желудочно-кишечного тракта связано с преобладанием тонуса парасимпатической нервной системы и характеризуется усилением перистальтики и секреции желез. Предполагают, что это может быть причиной тошноты и рвоты, возникающей иногда при рассматриваемых видах анестезии.</w:t>
      </w:r>
    </w:p>
    <w:p w:rsidR="742D42C8" w:rsidP="742D42C8" w:rsidRDefault="742D42C8" w14:paraId="615F0142" w14:textId="2B97DE33">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Осложнения и их профилактика.</w:t>
      </w:r>
    </w:p>
    <w:p w:rsidR="742D42C8" w:rsidP="742D42C8" w:rsidRDefault="742D42C8" w14:paraId="59C200B6" w14:textId="484F7B18">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Техника эпидуральной и спинальной анестезии относительно сложна, поэтому не исключены трудности и даже неудачи, особенно в практике врачей, имеющих недостаточный опыт. В большей мере это относится к эпидуральной анестезии. В одних случаях оказывается трудным доступ к спинномозговому каналу, что чаще бывает 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среднегрудном</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отделе, в других -- сложно идентифицировать эпидуральное пространство и ввести в него катетер. В преодолении трудностей большое значение имеет правильное и неторопливое выполнение всех предусмотренных элементов техники. Поспешность и недостаточно скрупулезное следование общепринятой методике при многократных попытках достичь цели могут привести к повреждению твердой мозговой оболочки, сосудов эпидурального пространства, спинного мозга или его корешков, что иногда имеет серьезные последствия.</w:t>
      </w:r>
    </w:p>
    <w:p w:rsidR="742D42C8" w:rsidP="742D42C8" w:rsidRDefault="742D42C8" w14:paraId="709E1551" w14:textId="1878B167">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Наиболее опасным осложнением, возможным в ближайшем периоде после осуществления эпидуральной и спинальной анестезии, является глубокий коллапс. Вероятность возникновения его при правильной оценке исходного состояния больных, за редким исключением, можно предвидеть и успешно предупредить соответствующими мерами. Однако бывают случаи, когда это осложнение развивается неожиданно.</w:t>
      </w:r>
    </w:p>
    <w:p w:rsidR="742D42C8" w:rsidP="742D42C8" w:rsidRDefault="742D42C8" w14:paraId="2CD1D710" w14:textId="193EE3CC">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При эпидуральной анестезии причинами тяжелого коллапса чаще служат незамеченное повреждение твердой мозговой оболочки и проникновение значительного или всего количества местного анестетика в субарахноидальное пространство. В результате в значительной части тела блокируется симпатическая иннервация, соответственно снижаются тонус сосудов, периферическое сосудистое сопротивление и увеличивается объем сосудистого русла, что быстро ведет к развитию тяжелой гипотензии.</w:t>
      </w:r>
    </w:p>
    <w:p w:rsidR="742D42C8" w:rsidP="742D42C8" w:rsidRDefault="742D42C8" w14:paraId="6E2BCD43" w14:textId="010CDC41">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Опасная гипотензия может возникнуть и при технически правильно выполненной анестезии. Это происходит в случаях введения относительно большой дозы анестетика в расчете на обеспечение анестезии в широкой зоне. К резкому снижению артериального давления предрасположены больные в преклонном возрасте, ослабленные, истощенные, с исходной гиповолемией,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т.е.</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тогда, когда снижены компенсаторные возможности сердечно-сосудистой системы. При анестезии 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верхнегрудных</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сегментах дополнительным неблагоприятным фактором является блокада симпатических нервов, иннервирующих сердце.</w:t>
      </w:r>
    </w:p>
    <w:p w:rsidR="742D42C8" w:rsidP="742D42C8" w:rsidRDefault="742D42C8" w14:paraId="5063E518" w14:textId="1A7778CC">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Следует иметь в виду, что на фоне эпидуральной анестезии значительная гипотензия, иногда создающая опасность остановки сердца, может возникать при резком изменении положения тела больного на операционном столе, а также при передозировке анестетика или случайном введении основной дозы его в одну из вен эпидурального пространства.</w:t>
      </w:r>
    </w:p>
    <w:p w:rsidR="742D42C8" w:rsidP="742D42C8" w:rsidRDefault="742D42C8" w14:paraId="08BECC6B" w14:textId="5CD95A72">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Связанные с эпидуральной и спинальной анестезией тяжелые нарушения кровообращения требуют оперативной и рациональной коррекции. Первоочередным, быстро выполняемым и довольно эффективным приемом является придание операционному столу положения с опущенным головным концом. Таким путем очень быстро достигается увеличение притока крови к сердцу. Наряду с этим важное значение имеют интенсивная инфузия растворов, введение кальция хлорида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вазопрессора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Поскольку глубокий коллапс нередко сопровождается резким угнетением или прекращением дыхания, необходима перевести больного на ИВЛ. В случаях остановки сердца предпринимаются реанимационное меры по общепринятой методике.</w:t>
      </w:r>
    </w:p>
    <w:p w:rsidR="742D42C8" w:rsidP="742D42C8" w:rsidRDefault="742D42C8" w14:paraId="4947D020" w14:textId="763E035D">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 послеоперационном периоде также возможны осложнения. Редким, но очень опасным осложнением является развитие гнойно-воспалительного процесса в центральном канале спинного мозга в виде эпидурита и менингита Причиной их обычно является нарушение асептики на каком-то этапе анестезии.</w:t>
      </w:r>
    </w:p>
    <w:p w:rsidR="742D42C8" w:rsidP="742D42C8" w:rsidRDefault="742D42C8" w14:paraId="6A37ED72" w14:textId="6DC6312A">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Ранняя диагностика этого осложнения затруднена. Для распознавания его имеют значение нарастающая боль в области пункции или введенного катетера, симптомы раздражения мозговых оболочек, общие проявления гнойной инфекции. Лечение обычно начинают с введения больших доз антибиотиков. Иногда прибегают к дренированию эпидурального пространства на соответствующем уровне. Аналогичную операцию, причем в неотложном порядке, предпринимают в случаях развития в эпидуральном пространстве гематомы, проявляющейся отчетливыми симптомами сдавления спинного мозга.</w:t>
      </w:r>
    </w:p>
    <w:p w:rsidR="742D42C8" w:rsidP="742D42C8" w:rsidRDefault="742D42C8" w14:paraId="0914FAB2" w14:textId="23900A75">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Такие осложнения, как боль в спине, парестезия, характерная для спинальной анестезии головная боль, в последние годы в связи с использованием более тонких игл и совершенствованием методики анестезии стали встречаться значительно реже, чем раньше. Описаны отдельные случаи развития «каудального синдрома», который характеризуется, помимо парестезии, парезом нижних конечностей и даже тазовых органов. Это расценивают как следствие прямого повреждения иглой корешков спинного мозга.</w:t>
      </w:r>
    </w:p>
    <w:p w:rsidR="742D42C8" w:rsidP="742D42C8" w:rsidRDefault="742D42C8" w14:paraId="3E8C6ED6" w14:textId="6565AB57">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При использовании для эпидуральной аналгезии морфина самым опасным осложнением является депрессия дыхания, которая может наступить относительно рано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30--60</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мин) или через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4--12</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ч после введения препарата [Давыдов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С.Б.</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др., 1987]. Более опасно позднее угнетение дыхания, так как в этом периоде нередко за больным наблюдают менее внимательно. Вероятность возникновения рассматриваемого осложнения, как и других (тошнота, рвота, зуд, задержка мочеиспускания у мужчин), находится в прямой зависимости от дозы введенного морфина. Оптимальной дозой считают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4--5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мг [Шмаков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А.М.</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1987].</w:t>
      </w:r>
    </w:p>
    <w:p w:rsidR="742D42C8" w:rsidP="742D42C8" w:rsidRDefault="742D42C8" w14:paraId="32CB5ACF" w14:textId="7EE79653">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Резорбтивное действие местных анестетиков.</w:t>
      </w:r>
    </w:p>
    <w:p w:rsidR="742D42C8" w:rsidP="742D42C8" w:rsidRDefault="742D42C8" w14:paraId="2A435588" w14:textId="184E2FAE">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Местное и регионарное обезболивание, проводимое любым методом, сопровождается поступлением местного анестетика из области введения в кровоток. Концентрация его в крови зависит от дозы, особенностей кровоснабжения области операции и от того, добавлен или не добавлен к раствору анестетика адреналин. Общее действие сводится к более или менее выраженному снижению способности клеточных мембран к возбуждению (внешние и внутренние чувствительные рецепторы, центральные и периферические синапсы, нейроны и их волокна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Killian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H., 1979].</w:t>
      </w:r>
    </w:p>
    <w:p w:rsidR="742D42C8" w:rsidP="742D42C8" w:rsidRDefault="742D42C8" w14:paraId="1F671E6A" w14:textId="5DCD17CE">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Наиболее изучено общее действие новокаина. Установлено, что он дает некоторый антигистаминный эффект, в частности уменьшает проницаемость капиллярных стенок и выраженность аллергических реакций, в эксперименте предупреждает развитие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гистаминного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бронхоспазма. Под влиянием новокаина снижаются тонус парасимпатической нервной системы и афферентная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импульсация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исходящая из каротидного синуса. Этим объясняют нередко проявляющийся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симпатотонический</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эффект новокаина. Есть данные о том, что новокаин сенсибилизирует организм к адреналину и в то же время имеет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симпатиколитическое</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антиадренергическое</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действие.</w:t>
      </w:r>
    </w:p>
    <w:p w:rsidR="742D42C8" w:rsidP="742D42C8" w:rsidRDefault="742D42C8" w14:paraId="2E50F489" w14:textId="3AE78EE5">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Местные анестетики оказывают тормозящее влияние на интероцепторы, в частности на легочные,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механо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хеморецепторы сердца и др. Хеморецепторы блокируются быстрее и меньшими дозами, чем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механорецепторы</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Местные анестетики действуют на миокард, снижая его возбудимость, внутрисердечную проводимость, удлиняя рефрактерную фазу, ослабляя влияние медиаторов. На фоне общей анестезии указанные выше изменения обычно выражены несколько больше.</w:t>
      </w:r>
    </w:p>
    <w:p w:rsidR="742D42C8" w:rsidP="742D42C8" w:rsidRDefault="742D42C8" w14:paraId="0995D8F9" w14:textId="2C856979">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Резорбтивное действие общих анестетиков в отношении артериального давления и пульса проявляется неоднозначно: в одних случаях артериальное давление несколько снижается и пульс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урежается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в других эффект оказывается обратным. Направление изменений связывают с исходным тонусом симпатического и парасимпатического отделов вегетативной нервной системы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Кillian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H., 1979].</w:t>
      </w:r>
    </w:p>
    <w:p w:rsidR="742D42C8" w:rsidP="742D42C8" w:rsidRDefault="742D42C8" w14:paraId="04EDAF75" w14:textId="4B6F336B">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 случае превышения допустимых доз местных анестетиков или повышенной чувствительности к ним обычно безопасные и даже в какой-то степени полезные эффекты могут перерастать в серьезные расстройства гомеостаза. Со стороны ЦНС это находит выражение в головокружении, беспокойстве, треморе, судорогах, симптомах торможения функции центров стволового отдела головного мозга. Нарушения кровообращения могут проявляться в виде нарастающей гипотонии, острого коллапса, остановки сердца. Возникающие дыхательные расстройства обусловлены судорогами и угнетением функции дыхательного центра.</w:t>
      </w:r>
    </w:p>
    <w:p w:rsidR="742D42C8" w:rsidP="742D42C8" w:rsidRDefault="742D42C8" w14:paraId="2BF670C4" w14:textId="42557C05">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Лечение такого рода тяжелых расстройств сводится к комплексу мер, направленных на поддержание кровообращения и дыхания. Они включают использование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вазопрессоров</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кардиотонических</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средств, интенсивную инфузионную терапию, ингаляцию кислорода или перевод больных на ИВЛ, введение барбитуратов, глюкокортикоидов.</w:t>
      </w:r>
    </w:p>
    <w:p w:rsidR="742D42C8" w:rsidP="742D42C8" w:rsidRDefault="742D42C8" w14:paraId="2E6A28CD" w14:textId="455DAFA5">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Показания к эпидуральной и спинальной анестезии.</w:t>
      </w:r>
    </w:p>
    <w:p w:rsidR="742D42C8" w:rsidP="742D42C8" w:rsidRDefault="742D42C8" w14:paraId="01E69B53" w14:textId="5653C573">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Показания и противопоказания к рассматриваемым методам анестезии во многом аналогичны. Однако к выбору того или другого из них подходят неодинаково. Значение спинальной анестезии в анестезиологическом обеспечении хирургических вмешательств за последние десятилетия существенно не изменилось, в то время как эпидуральная анестезия приобрела очень широкое распространение. Преимущества ее отчетливо проявились после введения в практику катетеризации эпидурального пространства.</w:t>
      </w:r>
    </w:p>
    <w:p w:rsidR="742D42C8" w:rsidP="742D42C8" w:rsidRDefault="742D42C8" w14:paraId="3460BD54" w14:textId="664EB318">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Возрастающее значение эпидуральной и спинальной анестезии объясняется убедительными данными, свидетельствующими о том, что блокада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ноцицептивной</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импульсации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из области операции на сегментарном уровне более избирательна и эффективна по сравнению с тем, что достигается общей анестезией.</w:t>
      </w:r>
    </w:p>
    <w:p w:rsidR="742D42C8" w:rsidP="742D42C8" w:rsidRDefault="742D42C8" w14:paraId="76C50254" w14:textId="65E98A5F">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Эпидуральную и спинальную анестезию применяют как отдельно, так и в сочетании с общей анестезией. Первый вариант используют преимущественно при операциях на нижних конечностях, в области таза и промежности. На фоне сильной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премедикации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во многих случаях он обеспечивает хорошие условия и для операций на органах брюшной полости при спонтанном дыхании больного. Для торакальных операций и при больших вмешательствах на органах брюшной полости более приемлемо сочетание общей анестезии с эпидуральной или с эпидуральной аналгезией морфином.</w:t>
      </w:r>
    </w:p>
    <w:p w:rsidR="742D42C8" w:rsidP="742D42C8" w:rsidRDefault="742D42C8" w14:paraId="01D7B05B" w14:textId="1E688CE2">
      <w:pPr>
        <w:jc w:val="left"/>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По мере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того</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как анестезиологи овладевают техникой эпидуральной и спинальной анестезии, обнаруживается, что некоторые ранее установленные противопоказания недостаточно обоснованы. В частности, это относится к некоторым категориям больных с патологией сердечно-сосудистой и дыхательной систем, а также к больным с ожирением. В настоящее время абсолютными противопоказаниями считают воспалительные процессы в различных тканях спины, значительные деформации позвоночника, перенесенные повреждения его или заболевания ЦНС, тяжелый травматический и геморрагический шок, повышенную чувствительность к местным анестетикам. Относительными противопоказаниями являются резкое истощение, недостаточно компенсированная кровопотеря, резко выраженная сердечно-сосудистая недостаточность. Все отмеченные выше состояния не являются противопоказанием к проведению эпидуральной аналгезии морфином.</w:t>
      </w:r>
    </w:p>
    <w:p w:rsidR="742D42C8" w:rsidP="742D42C8" w:rsidRDefault="742D42C8" w14:paraId="0C495E97" w14:textId="0AB98414">
      <w:pPr>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pPr>
      <w:r w:rsidRPr="742D42C8" w:rsidR="742D42C8">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ru-RU"/>
        </w:rPr>
        <w:t>Список литературы</w:t>
      </w:r>
    </w:p>
    <w:p w:rsidR="742D42C8" w:rsidP="742D42C8" w:rsidRDefault="742D42C8" w14:paraId="4DC9A8D6" w14:textId="77EBCEC1">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Витенбек</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И.А., Коваленко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Г.А.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Исангулова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С.Г.</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Гиршан</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А.И., Качанов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Н.М.</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Побочные реакции и осложнения эпидуральной анестезии местными анестетиками //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Аанест</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реаниматол</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- 1987 № 5. - С.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62--66</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50DEFD59" w14:textId="3DC834EF">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2.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Витенбек</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И.А. Механизм развития эпидуральной аналгезии опиатами и местными анестетиками // Вести хир.- 1988-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2.--</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С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110--115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5E27CC62" w14:textId="19EAA690">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3. Вишневский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А.В.</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Местное обезболивание по методу ползучего инфильтрата -- 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Медгиз</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1956.</w:t>
      </w:r>
    </w:p>
    <w:p w:rsidR="742D42C8" w:rsidP="742D42C8" w:rsidRDefault="742D42C8" w14:paraId="6AEE1189" w14:textId="73748F6A">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4. Давыдов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С.Б.</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Колюцкая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О.Д.,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Хапий</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X.X. и др. Осложнения регионарных методов анестезии и их профилактика//Регионарная анестезия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аналгезия.--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1987.--</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16--27</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645F97C0" w14:textId="273F65A1">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5. Иванов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В.С.</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Прянишникова Н. Т., Демина Л. М. О механизме действия местных анестетиков// Регионарная анестезия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аналгезия.--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1987.--</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9-- 14.</w:t>
      </w:r>
    </w:p>
    <w:p w:rsidR="742D42C8" w:rsidP="742D42C8" w:rsidRDefault="742D42C8" w14:paraId="67BED269" w14:textId="228CFA01">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6. Кузин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М.И.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Харнас</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Ш. Местное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обезболивание.--</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 Медицина, 1982.</w:t>
      </w:r>
    </w:p>
    <w:p w:rsidR="742D42C8" w:rsidP="742D42C8" w:rsidRDefault="742D42C8" w14:paraId="07188210" w14:textId="5C662995">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7. Кустов В.М. Опыт применения проводниковой анестезии при выполнении операций на конечностях// Регионарная аналгезия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анестезия.--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1987.--</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14 -21.</w:t>
      </w:r>
    </w:p>
    <w:p w:rsidR="742D42C8" w:rsidP="742D42C8" w:rsidRDefault="742D42C8" w14:paraId="21E12FD8" w14:textId="3410AE7C">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8.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Пащук</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А.Ю. Регионарное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обезболивание.--</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 Медицина, 1987.</w:t>
      </w:r>
    </w:p>
    <w:p w:rsidR="742D42C8" w:rsidP="742D42C8" w:rsidRDefault="742D42C8" w14:paraId="40F0E6C2" w14:textId="3B892F65">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9. Семенихин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А.А.</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Лебедев В.3., Левашов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Е.В.</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Шуматов</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В.Б.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Перидуральная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аналгезия морфином как компонент анестезии//</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Анест</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реаниматол</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1984.--</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3.--</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41--43</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4CEEA86F" w14:textId="4AA199B8">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10.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Хапий</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X.X. Регионарная анестезия и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аналгезия.--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 Медицина, 1987.</w:t>
      </w:r>
    </w:p>
    <w:p w:rsidR="742D42C8" w:rsidP="742D42C8" w:rsidRDefault="742D42C8" w14:paraId="40B69800" w14:textId="4763D184">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11. Щелкунов В.С.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Перидуральная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анестезия.--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Л.: Медицина, 1976.</w:t>
      </w:r>
    </w:p>
    <w:p w:rsidR="742D42C8" w:rsidP="742D42C8" w:rsidRDefault="742D42C8" w14:paraId="49C5039A" w14:textId="07A6DEE6">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12. Юдин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С.С.</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Вопросы обезболивания в хирургии//Избранные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произведения.--</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М.,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1960.--</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С.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356--359</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2128D283" w14:textId="6A5BD9A7">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13.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Blass</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J., Gerber H.,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Spelina</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К.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Untersuchunge</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iiber</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epidurales</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Morphin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Scnmerzbenandlung</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epidurale</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Opiatanalgesie</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Hrsg</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von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J. B.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Bruchner</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Berlin,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1982.--</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Bd</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153.--</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S.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60--65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1455F28F" w14:textId="1364BF89">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14.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Wriksson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E. Illustrated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handbook</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in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local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anesthesia</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London, 1979.</w:t>
      </w:r>
    </w:p>
    <w:p w:rsidR="742D42C8" w:rsidP="742D42C8" w:rsidRDefault="742D42C8" w14:paraId="536507FE" w14:textId="5AD68670">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15.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Killian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H.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Lokalanasthesia</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und</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Lokalanastetika</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Stuttgart</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1979.</w:t>
      </w:r>
    </w:p>
    <w:p w:rsidR="742D42C8" w:rsidP="742D42C8" w:rsidRDefault="742D42C8" w14:paraId="6E87406C" w14:textId="061511DA">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16. Lee A.,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Atkinson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R. S.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Synopsis</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der</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Anasthesie</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Berlin,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1978.--</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S.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356--411</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3FE5902C" w14:textId="33550AD6">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17.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Renaud</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B.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Ventilatory</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effects</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of</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continues</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epidural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infusion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of</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fentanil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Anaesth</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Analg</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1988.--</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Vol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10.--</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P.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971--975</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p>
    <w:p w:rsidR="742D42C8" w:rsidP="742D42C8" w:rsidRDefault="742D42C8" w14:paraId="51AC23D0" w14:textId="36C51816">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18.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Stromskag</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K. 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Steen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P. A.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Comparison</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of</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interpleural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and</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epidural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anaesthesia</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for</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extracorporal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shock</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wave</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lithotripsy</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Anaesth</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Analg</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1988.--</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Vol</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11.--</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P. 1181 -- 1183.</w:t>
      </w:r>
    </w:p>
    <w:p w:rsidR="742D42C8" w:rsidP="742D42C8" w:rsidRDefault="742D42C8" w14:paraId="4B1C4420" w14:textId="4EAAF17C">
      <w:pPr>
        <w:jc w:val="center"/>
        <w:rPr>
          <w:rFonts w:ascii="Calibri" w:hAnsi="Calibri" w:eastAsia="Calibri" w:cs="Calibri"/>
          <w:b w:val="0"/>
          <w:bCs w:val="0"/>
          <w:i w:val="0"/>
          <w:iCs w:val="0"/>
          <w:caps w:val="0"/>
          <w:smallCaps w:val="0"/>
          <w:noProof w:val="0"/>
          <w:color w:val="000000" w:themeColor="text1" w:themeTint="FF" w:themeShade="FF"/>
          <w:sz w:val="24"/>
          <w:szCs w:val="24"/>
          <w:lang w:val="ru-RU"/>
        </w:rPr>
      </w:pP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19.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Zanz</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M.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C.</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vertAlign w:val="subscript"/>
          <w:lang w:val="ru-RU"/>
        </w:rPr>
        <w:t>f</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Panhans</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Nisei</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H. C.,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Kruscher</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H. Regional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Anaesthesia</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Jear</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Book: Medical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Publichers</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Wolf</w:t>
      </w:r>
      <w:r w:rsidRPr="742D42C8" w:rsidR="742D42C8">
        <w:rPr>
          <w:rFonts w:ascii="Calibri" w:hAnsi="Calibri" w:eastAsia="Calibri" w:cs="Calibri"/>
          <w:b w:val="0"/>
          <w:bCs w:val="0"/>
          <w:i w:val="0"/>
          <w:iCs w:val="0"/>
          <w:caps w:val="0"/>
          <w:smallCaps w:val="0"/>
          <w:noProof w:val="0"/>
          <w:color w:val="000000" w:themeColor="text1" w:themeTint="FF" w:themeShade="FF"/>
          <w:sz w:val="24"/>
          <w:szCs w:val="24"/>
          <w:lang w:val="ru-RU"/>
        </w:rPr>
        <w:t xml:space="preserve"> Medical, 1988.</w:t>
      </w:r>
    </w:p>
    <w:p w:rsidR="742D42C8" w:rsidP="742D42C8" w:rsidRDefault="742D42C8" w14:paraId="1FC94ABE" w14:textId="0D9C7977">
      <w:pPr>
        <w:pStyle w:val="Normal"/>
        <w:jc w:val="center"/>
        <w:rPr>
          <w:rFonts w:ascii="Calibri" w:hAnsi="Calibri" w:eastAsia="Calibri" w:cs="Calibri"/>
          <w:noProof w:val="0"/>
          <w:sz w:val="36"/>
          <w:szCs w:val="36"/>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8a26a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EEE5A1"/>
    <w:rsid w:val="65EEE5A1"/>
    <w:rsid w:val="742D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E5A1"/>
  <w15:chartTrackingRefBased/>
  <w15:docId w15:val="{E6062133-9190-4618-87D9-A5D5C4FD5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192806c03074f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2022-11-11T05:50:14.5430655Z</dcterms:created>
  <dcterms:modified xsi:type="dcterms:W3CDTF">2022-11-11T06:30:52.1687045Z</dcterms:modified>
  <dc:creator>Дмитрий Мартемьянов</dc:creator>
  <lastModifiedBy>Дмитрий Мартемьянов</lastModifiedBy>
</coreProperties>
</file>