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1 вопрос.</w:t>
      </w:r>
    </w:p>
    <w:p>
      <w:pPr>
        <w:pStyle w:val="style0"/>
        <w:rPr>
          <w:lang w:val="en-US"/>
        </w:rPr>
      </w:pPr>
      <w:r>
        <w:rPr>
          <w:lang w:val="en-US"/>
        </w:rPr>
        <w:t>Существует несколько механизмов действия фтора: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1. Фториды, взаимодействуя с гидроксиапатитом, образуют фторпатит.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Полученное соединение является более устойчивым к кислотам. В итоге </w:t>
      </w:r>
    </w:p>
    <w:p>
      <w:pPr>
        <w:pStyle w:val="style0"/>
        <w:rPr>
          <w:lang w:val="en-US"/>
        </w:rPr>
      </w:pPr>
      <w:r>
        <w:rPr>
          <w:lang w:val="en-US"/>
        </w:rPr>
        <w:t>повышается резистентность эмали.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2. Фториды угнетают рост и обмен веществ микрофлоры полости рта, что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связано с активным ингибирующим действием фторидов на фермент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гликозила - фосфоэнолпируваткиназу. Фториды способны подавлять ее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активность даже в незначительных концентрациях, в результате чего резко </w:t>
      </w:r>
    </w:p>
    <w:p>
      <w:pPr>
        <w:pStyle w:val="style0"/>
        <w:rPr>
          <w:lang w:val="en-US"/>
        </w:rPr>
      </w:pPr>
      <w:r>
        <w:rPr>
          <w:lang w:val="en-US"/>
        </w:rPr>
        <w:t>снижается интенсивность расщепления углеводов в полости рта.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3. Фториды влияют на обмен белковой фазы эмали, в зависимости от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концентрации фтора они либо подавляют, либо активизирует процесс его </w:t>
      </w:r>
    </w:p>
    <w:p>
      <w:pPr>
        <w:pStyle w:val="style0"/>
        <w:rPr>
          <w:lang w:val="en-US"/>
        </w:rPr>
      </w:pPr>
      <w:r>
        <w:rPr>
          <w:lang w:val="en-US"/>
        </w:rPr>
        <w:t>встраивания в структуру эмали.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Пути проникновения ионов фтора можно представить как многофазный </w:t>
      </w:r>
    </w:p>
    <w:p>
      <w:pPr>
        <w:pStyle w:val="style0"/>
        <w:rPr>
          <w:lang w:val="en-US"/>
        </w:rPr>
      </w:pPr>
      <w:r>
        <w:rPr>
          <w:lang w:val="en-US"/>
        </w:rPr>
        <w:t>процесс.</w:t>
      </w:r>
    </w:p>
    <w:p>
      <w:pPr>
        <w:pStyle w:val="style0"/>
        <w:rPr>
          <w:lang w:val="en-US"/>
        </w:rPr>
      </w:pPr>
      <w:r>
        <w:rPr>
          <w:lang w:val="en-US"/>
        </w:rPr>
        <w:t>2 вопрос.</w:t>
      </w:r>
    </w:p>
    <w:p>
      <w:pPr>
        <w:pStyle w:val="style0"/>
        <w:rPr>
          <w:lang w:val="en-US"/>
        </w:rPr>
      </w:pPr>
      <w:r>
        <w:rPr>
          <w:lang w:val="en-US"/>
        </w:rPr>
        <w:t>Снижается активность фосфотазы в следствие чего происходит нарушение минерализации эмали.</w:t>
      </w:r>
    </w:p>
    <w:p>
      <w:pPr>
        <w:pStyle w:val="style0"/>
        <w:rPr>
          <w:lang w:val="en-US"/>
        </w:rPr>
      </w:pPr>
      <w:r>
        <w:rPr>
          <w:lang w:val="en-US"/>
        </w:rPr>
        <w:t>3 вопрос.</w:t>
      </w:r>
    </w:p>
    <w:p>
      <w:pPr>
        <w:pStyle w:val="style0"/>
        <w:rPr>
          <w:lang w:val="en-US"/>
        </w:rPr>
      </w:pPr>
      <w:r>
        <w:rPr>
          <w:lang w:val="en-US"/>
        </w:rPr>
        <w:t>Глубокое фторирование- это процедура укрепление эмали ,а так же профилактика развития кариеса. Осуществляемая нанесением фторсодержащих препаратов на эмаль.</w:t>
      </w:r>
    </w:p>
    <w:p>
      <w:pPr>
        <w:pStyle w:val="style0"/>
        <w:rPr>
          <w:lang w:val="en-US"/>
        </w:rPr>
      </w:pPr>
      <w:r>
        <w:rPr>
          <w:lang w:val="en-US"/>
        </w:rPr>
        <w:t>Показания:</w:t>
      </w:r>
    </w:p>
    <w:p>
      <w:pPr>
        <w:pStyle w:val="style0"/>
        <w:rPr>
          <w:lang w:val="en-US"/>
        </w:rPr>
      </w:pPr>
      <w:r>
        <w:rPr>
          <w:lang w:val="en-US"/>
        </w:rPr>
        <w:t>1. Профилактика кариеса зубов.</w:t>
      </w:r>
    </w:p>
    <w:p>
      <w:pPr>
        <w:pStyle w:val="style0"/>
        <w:rPr>
          <w:lang w:val="en-US"/>
        </w:rPr>
      </w:pPr>
      <w:r>
        <w:rPr>
          <w:lang w:val="en-US"/>
        </w:rPr>
        <w:t>2. Минеральная (неинвазивная) герметизация фиссур.</w:t>
      </w:r>
    </w:p>
    <w:p>
      <w:pPr>
        <w:pStyle w:val="style0"/>
        <w:rPr>
          <w:lang w:val="en-US"/>
        </w:rPr>
      </w:pPr>
      <w:r>
        <w:rPr>
          <w:lang w:val="en-US"/>
        </w:rPr>
        <w:t>3. Лечение кариеса зубов (эмали и дентина).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4. Лечение гиперестезии твердых тканей зубов (в том числе функциональной, после </w:t>
      </w:r>
    </w:p>
    <w:p>
      <w:pPr>
        <w:pStyle w:val="style0"/>
        <w:rPr>
          <w:lang w:val="en-US"/>
        </w:rPr>
      </w:pPr>
      <w:r>
        <w:rPr>
          <w:lang w:val="en-US"/>
        </w:rPr>
        <w:t>препарирования кариозной полости и культи зуба).</w:t>
      </w:r>
    </w:p>
    <w:p>
      <w:pPr>
        <w:pStyle w:val="style0"/>
        <w:rPr>
          <w:lang w:val="en-US"/>
        </w:rPr>
      </w:pPr>
      <w:r>
        <w:rPr>
          <w:lang w:val="en-US"/>
        </w:rPr>
        <w:t>5. Лечение маргинальных периодонтитов.</w:t>
      </w:r>
    </w:p>
    <w:p>
      <w:pPr>
        <w:pStyle w:val="style0"/>
        <w:rPr>
          <w:lang w:val="en-US"/>
        </w:rPr>
      </w:pPr>
      <w:r>
        <w:rPr>
          <w:lang w:val="en-US"/>
        </w:rPr>
        <w:t>Этапы глубокого фторирования.</w:t>
      </w:r>
    </w:p>
    <w:p>
      <w:pPr>
        <w:pStyle w:val="style0"/>
        <w:rPr>
          <w:lang w:val="en-US"/>
        </w:rPr>
      </w:pPr>
      <w:r>
        <w:rPr>
          <w:lang w:val="en-US"/>
        </w:rPr>
        <w:t>Этап № 1. Чистка зубов. Как и при простом фторировании зубы необходимо тщательно очистить. Но лишь пасты и щетки будем недостаточно. Как правило, перед глубоким фторированием проводится ультразвуковая чистка зубов. Также желательно удалить весь зубной камень.</w:t>
      </w:r>
    </w:p>
    <w:p>
      <w:pPr>
        <w:pStyle w:val="style0"/>
        <w:rPr>
          <w:lang w:val="en-US"/>
        </w:rPr>
      </w:pPr>
      <w:r>
        <w:rPr>
          <w:lang w:val="en-US"/>
        </w:rPr>
        <w:t>Этап № 2. Сушка зубов. Процедура аналогична подготовке к простому фторированию зубов, но с одним отличием — ватные валики не понадобятся.</w:t>
      </w:r>
    </w:p>
    <w:p>
      <w:pPr>
        <w:pStyle w:val="style0"/>
        <w:rPr>
          <w:lang w:val="en-US"/>
        </w:rPr>
      </w:pPr>
      <w:r>
        <w:rPr>
          <w:lang w:val="en-US"/>
        </w:rPr>
        <w:t>Этап № 3. Непосредственно фторирование. На всю поверхность зубов наносится первый препарат, сушится.</w:t>
      </w:r>
    </w:p>
    <w:p>
      <w:pPr>
        <w:pStyle w:val="style0"/>
        <w:rPr>
          <w:lang w:val="en-US"/>
        </w:rPr>
      </w:pPr>
      <w:r>
        <w:rPr>
          <w:lang w:val="en-US"/>
        </w:rPr>
        <w:t>Этап № 4. Второй этап глубокого фторирования. После этого стоматолог обрабатывает зубы тампоном, смоченным в препарате № 2. Затем рот нужно тщательно прополоскать.</w:t>
      </w:r>
    </w:p>
    <w:p>
      <w:pPr>
        <w:pStyle w:val="style0"/>
        <w:rPr>
          <w:lang w:val="en-US"/>
        </w:rPr>
      </w:pPr>
      <w:r>
        <w:rPr>
          <w:lang w:val="en-US"/>
        </w:rPr>
        <w:t>Препараты для фторирования: "Нанофлюор", "Clinpro white varnish",</w:t>
      </w:r>
    </w:p>
    <w:p>
      <w:pPr>
        <w:pStyle w:val="style0"/>
        <w:rPr>
          <w:lang w:val="en-US"/>
        </w:rPr>
      </w:pPr>
      <w:r>
        <w:rPr>
          <w:lang w:val="en-US"/>
        </w:rPr>
        <w:t>"Глуфторед", "Трифторид"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4 вопрос.</w:t>
      </w:r>
    </w:p>
    <w:p>
      <w:pPr>
        <w:pStyle w:val="style0"/>
        <w:rPr>
          <w:lang w:val="en-US"/>
        </w:rPr>
      </w:pPr>
      <w:r>
        <w:rPr>
          <w:lang w:val="en-US"/>
        </w:rPr>
        <w:t>4 вопрос. Естественная реминерализация – процесс, который регулируется самим организмом. Если наблюдается дефицит важных составных элементов зубной эмали, их запас автоматически пополняется из пищи.</w:t>
      </w:r>
    </w:p>
    <w:p>
      <w:pPr>
        <w:pStyle w:val="style0"/>
        <w:rPr>
          <w:lang w:val="en-US"/>
        </w:rPr>
      </w:pPr>
      <w:r>
        <w:rPr>
          <w:lang w:val="en-US"/>
        </w:rPr>
        <w:t>5 вопрос.</w:t>
      </w:r>
    </w:p>
    <w:p>
      <w:pPr>
        <w:pStyle w:val="style0"/>
        <w:rPr>
          <w:lang w:val="en-US"/>
        </w:rPr>
      </w:pPr>
      <w:r>
        <w:rPr>
          <w:lang w:val="en-US"/>
        </w:rPr>
        <w:t>R.O.C.S   биокомплекс, R.O.C.S  Medical minerals, Remars Gel, Sensodyne Мгновенный эффект, Biorepair Desensitizing Enamel Repairer Treatment</w:t>
      </w:r>
    </w:p>
    <w:p>
      <w:pPr>
        <w:pStyle w:val="style0"/>
        <w:rPr>
          <w:lang w:val="en-US"/>
        </w:rPr>
      </w:pPr>
      <w:r>
        <w:rPr>
          <w:lang w:val="en-US"/>
        </w:rPr>
        <w:t>6 вопрос.</w:t>
      </w:r>
    </w:p>
    <w:p>
      <w:pPr>
        <w:pStyle w:val="style0"/>
        <w:rPr>
          <w:lang w:val="en-US"/>
        </w:rPr>
      </w:pPr>
      <w:r>
        <w:rPr>
          <w:lang w:val="en-US"/>
        </w:rPr>
        <w:t>Четыре типа строения фиссур:</w:t>
      </w:r>
    </w:p>
    <w:p>
      <w:pPr>
        <w:pStyle w:val="style0"/>
        <w:rPr>
          <w:lang w:val="en-US"/>
        </w:rPr>
      </w:pPr>
      <w:r>
        <w:rPr>
          <w:lang w:val="en-US"/>
        </w:rPr>
        <w:t>1. Воронкообразное;</w:t>
      </w:r>
    </w:p>
    <w:p>
      <w:pPr>
        <w:pStyle w:val="style0"/>
        <w:rPr>
          <w:lang w:val="en-US"/>
        </w:rPr>
      </w:pPr>
      <w:r>
        <w:rPr>
          <w:lang w:val="en-US"/>
        </w:rPr>
        <w:t>2. Конусообразное;</w:t>
      </w:r>
    </w:p>
    <w:p>
      <w:pPr>
        <w:pStyle w:val="style0"/>
        <w:rPr>
          <w:lang w:val="en-US"/>
        </w:rPr>
      </w:pPr>
      <w:r>
        <w:rPr>
          <w:lang w:val="en-US"/>
        </w:rPr>
        <w:t>3. Каплеобразное;</w:t>
      </w:r>
    </w:p>
    <w:p>
      <w:pPr>
        <w:pStyle w:val="style0"/>
        <w:rPr>
          <w:lang w:val="en-US"/>
        </w:rPr>
      </w:pPr>
      <w:r>
        <w:rPr>
          <w:lang w:val="en-US"/>
        </w:rPr>
        <w:t>4. Полипообразное.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Воронкообразные фиссуры – более открытые, хорошо минерализованы, в них не задерживаются пищевые остатки за счет свободного омывания ротовой жидкостью, являются кариесрезистентными.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Конусообразные – в основном минерализуются за счет ротовой жидкости, но появляются условия для задержки пищевых остатков и микроорганизмов.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Минерализация каплеобразных и полипообразных фиссур происходит в основном со стороны пульпы зуба. Этот процесс идет менее интенсивно, чем минерализация за счет ротовой жидкости, и фиссуры длительно остаются гипоминерализованными.</w:t>
      </w:r>
    </w:p>
    <w:p>
      <w:pPr>
        <w:pStyle w:val="style0"/>
        <w:rPr>
          <w:lang w:val="en-US"/>
        </w:rPr>
      </w:pPr>
      <w:r>
        <w:rPr>
          <w:lang w:val="en-US"/>
        </w:rPr>
        <w:t>7 вопрос.</w:t>
      </w:r>
    </w:p>
    <w:p>
      <w:pPr>
        <w:pStyle w:val="style0"/>
        <w:rPr>
          <w:lang w:val="en-US"/>
        </w:rPr>
      </w:pPr>
      <w:r>
        <w:rPr>
          <w:lang w:val="en-US"/>
        </w:rPr>
        <w:t>Инвазивная методика подразумевает вскрытие фиссуры алмазным бором. Процедура проводится максимально аккуратно, для того, чтобы как можно меньше повредить окружающие участки зубной эмали.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Расширенная герметизация фиссур у взрослых и детей выполняется по простой схеме:</w:t>
      </w:r>
    </w:p>
    <w:p>
      <w:pPr>
        <w:pStyle w:val="style0"/>
        <w:rPr/>
      </w:pPr>
      <w:r>
        <w:rPr>
          <w:lang w:val="en-US"/>
        </w:rPr>
        <w:t>- Подготовка зуба;</w:t>
      </w:r>
    </w:p>
    <w:p>
      <w:pPr>
        <w:pStyle w:val="style0"/>
        <w:rPr/>
      </w:pPr>
      <w:r>
        <w:rPr>
          <w:lang w:val="en-US"/>
        </w:rPr>
        <w:t>- Препарирование с использованием алмазного бора;</w:t>
      </w:r>
    </w:p>
    <w:p>
      <w:pPr>
        <w:pStyle w:val="style0"/>
        <w:rPr/>
      </w:pPr>
      <w:r>
        <w:rPr>
          <w:lang w:val="en-US"/>
        </w:rPr>
        <w:t>- Удаление тканей, пораженных кариозным процессом;</w:t>
      </w:r>
    </w:p>
    <w:p>
      <w:pPr>
        <w:pStyle w:val="style0"/>
        <w:rPr/>
      </w:pPr>
      <w:r>
        <w:rPr>
          <w:lang w:val="en-US"/>
        </w:rPr>
        <w:t>- Заполнение полости стеклоиономером;</w:t>
      </w:r>
    </w:p>
    <w:p>
      <w:pPr>
        <w:pStyle w:val="style0"/>
        <w:rPr/>
      </w:pPr>
      <w:r>
        <w:rPr>
          <w:lang w:val="en-US"/>
        </w:rPr>
        <w:t>- Протравка, промывка и сушка;</w:t>
      </w:r>
    </w:p>
    <w:p>
      <w:pPr>
        <w:pStyle w:val="style0"/>
        <w:rPr/>
      </w:pPr>
      <w:r>
        <w:rPr>
          <w:lang w:val="en-US"/>
        </w:rPr>
        <w:t>- Закладывание герметизирующего состава;</w:t>
      </w:r>
    </w:p>
    <w:p>
      <w:pPr>
        <w:pStyle w:val="style0"/>
        <w:rPr/>
      </w:pPr>
      <w:r>
        <w:rPr>
          <w:lang w:val="en-US"/>
        </w:rPr>
        <w:t>- Проверка окклюзионных поверхностей;</w:t>
      </w:r>
    </w:p>
    <w:p>
      <w:pPr>
        <w:pStyle w:val="style0"/>
        <w:rPr>
          <w:lang w:val="en-US"/>
        </w:rPr>
      </w:pPr>
      <w:r>
        <w:rPr>
          <w:lang w:val="en-US"/>
        </w:rPr>
        <w:t>- Защита зубов при помощи фторлака.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8 вопрос.</w:t>
      </w:r>
    </w:p>
    <w:p>
      <w:pPr>
        <w:pStyle w:val="style0"/>
        <w:rPr>
          <w:lang w:val="en-US"/>
        </w:rPr>
      </w:pPr>
      <w:r>
        <w:rPr>
          <w:lang w:val="en-US"/>
        </w:rPr>
        <w:t>Неинвазивный метод герметизации.</w:t>
      </w:r>
    </w:p>
    <w:p>
      <w:pPr>
        <w:pStyle w:val="style0"/>
        <w:rPr/>
      </w:pPr>
      <w:r>
        <w:rPr>
          <w:lang w:val="en-US"/>
        </w:rPr>
        <w:t>1) максимальное очищение поверхности зуба, удаление налета, зубного камня;</w:t>
      </w:r>
    </w:p>
    <w:p>
      <w:pPr>
        <w:pStyle w:val="style0"/>
        <w:rPr>
          <w:lang w:val="en-US"/>
        </w:rPr>
      </w:pPr>
      <w:r>
        <w:rPr>
          <w:lang w:val="en-US"/>
        </w:rPr>
        <w:t>2) обработка специальным веществом на основе ортофосфорной кислоты с целью устранения влаги;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3) заполнение пространства жидкотекучим герметиком, после его распределения остатки удаляют;</w:t>
      </w:r>
    </w:p>
    <w:p>
      <w:pPr>
        <w:pStyle w:val="style0"/>
        <w:rPr>
          <w:lang w:val="en-US"/>
        </w:rPr>
      </w:pPr>
      <w:r>
        <w:rPr>
          <w:lang w:val="en-US"/>
        </w:rPr>
        <w:t>4) обработка места герметизации специальной лампой для отвердевания;</w:t>
      </w:r>
    </w:p>
    <w:p>
      <w:pPr>
        <w:pStyle w:val="style0"/>
        <w:rPr>
          <w:lang w:val="en-US"/>
        </w:rPr>
      </w:pPr>
      <w:r>
        <w:rPr>
          <w:lang w:val="en-US"/>
        </w:rPr>
        <w:t>5) полировка поверхностей.</w:t>
      </w:r>
    </w:p>
    <w:p>
      <w:pPr>
        <w:pStyle w:val="style0"/>
        <w:rPr>
          <w:lang w:val="en-US"/>
        </w:rPr>
      </w:pPr>
      <w:r>
        <w:rPr>
          <w:lang w:val="en-US"/>
        </w:rPr>
        <w:t>9 вопрос.</w:t>
      </w:r>
    </w:p>
    <w:p>
      <w:pPr>
        <w:pStyle w:val="style0"/>
        <w:rPr/>
      </w:pPr>
      <w:r>
        <w:rPr>
          <w:lang w:val="en-US"/>
        </w:rPr>
        <w:t>Ир=r/n где: r - сумма показателей ретенции покрытий,</w:t>
      </w:r>
    </w:p>
    <w:p>
      <w:pPr>
        <w:pStyle w:val="style0"/>
        <w:rPr/>
      </w:pPr>
      <w:r>
        <w:rPr>
          <w:lang w:val="en-US"/>
        </w:rPr>
        <w:t>n - количество покрытий в полости рта.</w:t>
      </w:r>
    </w:p>
    <w:p>
      <w:pPr>
        <w:pStyle w:val="style0"/>
        <w:rPr/>
      </w:pPr>
      <w:r>
        <w:rPr>
          <w:lang w:val="en-US"/>
        </w:rPr>
        <w:t>Критерии оценки сохранности герметика</w:t>
      </w:r>
    </w:p>
    <w:p>
      <w:pPr>
        <w:pStyle w:val="style0"/>
        <w:rPr>
          <w:lang w:val="en-US"/>
        </w:rPr>
      </w:pPr>
      <w:r>
        <w:rPr>
          <w:lang w:val="en-US"/>
        </w:rPr>
        <w:t>· полная сохранность герметика - 1 балл,</w:t>
      </w:r>
    </w:p>
    <w:p>
      <w:pPr>
        <w:pStyle w:val="style0"/>
        <w:rPr>
          <w:lang w:val="en-US"/>
        </w:rPr>
      </w:pPr>
      <w:r>
        <w:rPr>
          <w:lang w:val="en-US"/>
        </w:rPr>
        <w:t>· частичная утрата герметика - 2 балла,</w:t>
      </w:r>
    </w:p>
    <w:p>
      <w:pPr>
        <w:pStyle w:val="style0"/>
        <w:rPr>
          <w:lang w:val="en-US"/>
        </w:rPr>
      </w:pPr>
      <w:r>
        <w:rPr>
          <w:lang w:val="en-US"/>
        </w:rPr>
        <w:t>· полная утрата герметики - 3 балла.</w:t>
      </w:r>
    </w:p>
    <w:p>
      <w:pPr>
        <w:pStyle w:val="style0"/>
        <w:rPr/>
      </w:pPr>
      <w:r>
        <w:rPr>
          <w:lang w:val="en-US"/>
        </w:rPr>
        <w:t>Интерпретация значений ИР:</w:t>
      </w:r>
    </w:p>
    <w:p>
      <w:pPr>
        <w:pStyle w:val="style0"/>
        <w:rPr>
          <w:lang w:val="en-US"/>
        </w:rPr>
      </w:pPr>
      <w:r>
        <w:rPr>
          <w:lang w:val="en-US"/>
        </w:rPr>
        <w:t>1,6 - 2,0 - хорошая ретенция герметика;</w:t>
      </w:r>
    </w:p>
    <w:p>
      <w:pPr>
        <w:pStyle w:val="style0"/>
        <w:rPr>
          <w:lang w:val="en-US"/>
        </w:rPr>
      </w:pPr>
      <w:r>
        <w:rPr>
          <w:lang w:val="en-US"/>
        </w:rPr>
        <w:t>1,0 - 1,5 - удовлетворительная ретенция герметика;</w:t>
      </w:r>
    </w:p>
    <w:p>
      <w:pPr>
        <w:pStyle w:val="style0"/>
        <w:rPr>
          <w:lang w:val="en-US"/>
        </w:rPr>
      </w:pPr>
      <w:r>
        <w:rPr>
          <w:lang w:val="en-US"/>
        </w:rPr>
        <w:t>0,0 - 0,9 - неудовлетворительная ретенция герметика.</w:t>
      </w:r>
    </w:p>
    <w:p>
      <w:pPr>
        <w:pStyle w:val="style0"/>
        <w:rPr>
          <w:lang w:val="en-US"/>
        </w:rPr>
      </w:pPr>
      <w:r>
        <w:rPr>
          <w:lang w:val="en-US"/>
        </w:rPr>
        <w:t>10 вопрос.</w:t>
      </w:r>
    </w:p>
    <w:p>
      <w:pPr>
        <w:pStyle w:val="style0"/>
        <w:rPr/>
      </w:pPr>
      <w:r>
        <w:rPr>
          <w:lang w:val="en-US"/>
        </w:rPr>
        <w:t>Виды композитных герметиков</w:t>
      </w:r>
    </w:p>
    <w:p>
      <w:pPr>
        <w:pStyle w:val="style0"/>
        <w:rPr/>
      </w:pPr>
      <w:r>
        <w:rPr>
          <w:lang w:val="en-US"/>
        </w:rPr>
        <w:t>Самополимеризующиеся или химеотверждаемые «Concise White Sealant» (3M, USA), «Delton» (Johnson and Johnson), «Дельтон», «Фис Сил» (Россия);</w:t>
      </w:r>
    </w:p>
    <w:p>
      <w:pPr>
        <w:pStyle w:val="style0"/>
        <w:rPr/>
      </w:pPr>
      <w:r>
        <w:rPr>
          <w:lang w:val="en-US"/>
        </w:rPr>
        <w:t>Фотополимеризуемые «Estisial LC» (Kulrer), «Sealant» (Bisco), «Fissurit», «Fissurit F» (Voco), «Дельтон-С», «Фис Сил-С» (Россия).</w:t>
      </w:r>
    </w:p>
    <w:p>
      <w:pPr>
        <w:pStyle w:val="style0"/>
        <w:rPr/>
      </w:pPr>
      <w:r>
        <w:rPr>
          <w:lang w:val="en-US"/>
        </w:rPr>
        <w:t>Опаковые (не прозрачные);</w:t>
      </w:r>
    </w:p>
    <w:p>
      <w:pPr>
        <w:pStyle w:val="style0"/>
        <w:rPr/>
      </w:pPr>
      <w:r>
        <w:rPr>
          <w:lang w:val="en-US"/>
        </w:rPr>
        <w:t>Прозрачные:</w:t>
      </w:r>
    </w:p>
    <w:p>
      <w:pPr>
        <w:pStyle w:val="style0"/>
        <w:rPr/>
      </w:pPr>
      <w:r>
        <w:rPr>
          <w:lang w:val="en-US"/>
        </w:rPr>
        <w:t>Окрашенные;</w:t>
      </w:r>
    </w:p>
    <w:p>
      <w:pPr>
        <w:pStyle w:val="style0"/>
        <w:rPr/>
      </w:pPr>
      <w:r>
        <w:rPr>
          <w:lang w:val="en-US"/>
        </w:rPr>
        <w:t>Не окрашенные.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621</Words>
  <Characters>4331</Characters>
  <Application>WPS Office</Application>
  <Paragraphs>89</Paragraphs>
  <CharactersWithSpaces>4890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2020-10-04T15:03:14Z</dcterms:created>
  <dc:creator>Redmi Note 7</dc:creator>
  <lastModifiedBy>Redmi Note 7</lastModifiedBy>
  <dcterms:modified xsi:type="dcterms:W3CDTF">2020-10-04T15:03:14Z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