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B6" w:rsidRPr="005651B6" w:rsidRDefault="005651B6" w:rsidP="005651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51B6">
        <w:rPr>
          <w:rFonts w:ascii="Times New Roman" w:hAnsi="Times New Roman" w:cs="Times New Roman"/>
          <w:b/>
          <w:sz w:val="24"/>
          <w:szCs w:val="24"/>
        </w:rPr>
        <w:t>Выберите 1 правильный вариант ответа (8 вопрос – 2 правильных варианта)</w:t>
      </w:r>
      <w:r w:rsidR="003E55C1" w:rsidRPr="005651B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</w:p>
    <w:p w:rsidR="005651B6" w:rsidRDefault="005651B6" w:rsidP="005651B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651B6" w:rsidRPr="005651B6" w:rsidRDefault="000B6FFE" w:rsidP="005651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Осадок при реакции агглютинации</w:t>
      </w:r>
    </w:p>
    <w:p w:rsidR="003E55C1" w:rsidRPr="003E55C1" w:rsidRDefault="003E55C1" w:rsidP="003E55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 xml:space="preserve">А) </w:t>
      </w:r>
      <w:r w:rsidR="000B6FFE">
        <w:rPr>
          <w:rFonts w:ascii="Times New Roman" w:hAnsi="Times New Roman" w:cs="Times New Roman"/>
          <w:sz w:val="24"/>
          <w:szCs w:val="24"/>
        </w:rPr>
        <w:t>агглютинин</w:t>
      </w:r>
    </w:p>
    <w:p w:rsidR="003E55C1" w:rsidRPr="003E55C1" w:rsidRDefault="003E55C1" w:rsidP="003E55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>Б)</w:t>
      </w:r>
      <w:r w:rsidR="000B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FFE">
        <w:rPr>
          <w:rFonts w:ascii="Times New Roman" w:hAnsi="Times New Roman" w:cs="Times New Roman"/>
          <w:sz w:val="24"/>
          <w:szCs w:val="24"/>
        </w:rPr>
        <w:t>агглютинат</w:t>
      </w:r>
      <w:proofErr w:type="spellEnd"/>
    </w:p>
    <w:p w:rsidR="003E55C1" w:rsidRPr="003E55C1" w:rsidRDefault="003E55C1" w:rsidP="003E55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>В)</w:t>
      </w:r>
      <w:r w:rsidR="000B6FFE">
        <w:rPr>
          <w:rFonts w:ascii="Times New Roman" w:hAnsi="Times New Roman" w:cs="Times New Roman"/>
          <w:sz w:val="24"/>
          <w:szCs w:val="24"/>
        </w:rPr>
        <w:t xml:space="preserve"> иммуноглобулин</w:t>
      </w:r>
    </w:p>
    <w:p w:rsidR="003E55C1" w:rsidRDefault="003E55C1" w:rsidP="003E55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>Г)</w:t>
      </w:r>
      <w:r w:rsidR="000B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FFE">
        <w:rPr>
          <w:rFonts w:ascii="Times New Roman" w:hAnsi="Times New Roman" w:cs="Times New Roman"/>
          <w:sz w:val="24"/>
          <w:szCs w:val="24"/>
        </w:rPr>
        <w:t>флюорохром</w:t>
      </w:r>
      <w:proofErr w:type="spellEnd"/>
    </w:p>
    <w:p w:rsidR="003E55C1" w:rsidRDefault="003E55C1" w:rsidP="003E55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E55C1" w:rsidRPr="003E55C1" w:rsidRDefault="003E55C1" w:rsidP="003E55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 xml:space="preserve">  </w:t>
      </w:r>
      <w:r w:rsidR="000B6FFE">
        <w:rPr>
          <w:rFonts w:ascii="Times New Roman" w:hAnsi="Times New Roman" w:cs="Times New Roman"/>
          <w:sz w:val="24"/>
          <w:szCs w:val="24"/>
        </w:rPr>
        <w:t>Мелкозернистая агглютинация</w:t>
      </w:r>
    </w:p>
    <w:p w:rsidR="003E55C1" w:rsidRPr="003E55C1" w:rsidRDefault="003E55C1" w:rsidP="003E55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 xml:space="preserve">А) </w:t>
      </w:r>
      <w:r w:rsidR="000B6FFE">
        <w:rPr>
          <w:rFonts w:ascii="Times New Roman" w:hAnsi="Times New Roman" w:cs="Times New Roman"/>
          <w:sz w:val="24"/>
          <w:szCs w:val="24"/>
        </w:rPr>
        <w:t>О</w:t>
      </w:r>
    </w:p>
    <w:p w:rsidR="003E55C1" w:rsidRPr="003E55C1" w:rsidRDefault="003E55C1" w:rsidP="003E55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>Б)</w:t>
      </w:r>
      <w:r w:rsidR="000B6FFE">
        <w:rPr>
          <w:rFonts w:ascii="Times New Roman" w:hAnsi="Times New Roman" w:cs="Times New Roman"/>
          <w:sz w:val="24"/>
          <w:szCs w:val="24"/>
        </w:rPr>
        <w:t xml:space="preserve"> Н</w:t>
      </w:r>
    </w:p>
    <w:p w:rsidR="003E55C1" w:rsidRPr="003E55C1" w:rsidRDefault="003E55C1" w:rsidP="000B6F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>В)</w:t>
      </w:r>
      <w:r w:rsidR="000B6FFE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3E55C1" w:rsidRDefault="003E55C1" w:rsidP="00B03B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5C1" w:rsidRPr="003E55C1" w:rsidRDefault="003E55C1" w:rsidP="003E55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 xml:space="preserve">  </w:t>
      </w:r>
      <w:r w:rsidR="000B6FFE">
        <w:rPr>
          <w:rFonts w:ascii="Times New Roman" w:hAnsi="Times New Roman" w:cs="Times New Roman"/>
          <w:sz w:val="24"/>
          <w:szCs w:val="24"/>
        </w:rPr>
        <w:t>Реакция агглютинации в пробирках</w:t>
      </w:r>
    </w:p>
    <w:p w:rsidR="003E55C1" w:rsidRPr="003E55C1" w:rsidRDefault="003E55C1" w:rsidP="003E55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 xml:space="preserve">А) </w:t>
      </w:r>
      <w:r w:rsidR="000B6FFE">
        <w:rPr>
          <w:rFonts w:ascii="Times New Roman" w:hAnsi="Times New Roman" w:cs="Times New Roman"/>
          <w:sz w:val="24"/>
          <w:szCs w:val="24"/>
        </w:rPr>
        <w:t>ориентировочная</w:t>
      </w:r>
    </w:p>
    <w:p w:rsidR="003E55C1" w:rsidRDefault="003E55C1" w:rsidP="000B6F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>Б)</w:t>
      </w:r>
      <w:r w:rsidR="000B6FFE">
        <w:rPr>
          <w:rFonts w:ascii="Times New Roman" w:hAnsi="Times New Roman" w:cs="Times New Roman"/>
          <w:sz w:val="24"/>
          <w:szCs w:val="24"/>
        </w:rPr>
        <w:t xml:space="preserve"> развернутая</w:t>
      </w:r>
    </w:p>
    <w:p w:rsidR="00B03B56" w:rsidRPr="003E55C1" w:rsidRDefault="00B03B56" w:rsidP="000B6F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03B56" w:rsidRPr="003E55C1" w:rsidRDefault="00B03B56" w:rsidP="00B03B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Результат реакции связывания комплемента, если в опытной пробирке наблюдается «лаковая кровь»</w:t>
      </w:r>
    </w:p>
    <w:p w:rsidR="00B03B56" w:rsidRPr="003E55C1" w:rsidRDefault="00B03B56" w:rsidP="00B03B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положительный</w:t>
      </w:r>
    </w:p>
    <w:p w:rsidR="00B03B56" w:rsidRPr="003E55C1" w:rsidRDefault="00B03B56" w:rsidP="00B03B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сомнительный</w:t>
      </w:r>
    </w:p>
    <w:p w:rsidR="00B03B56" w:rsidRPr="003E55C1" w:rsidRDefault="00B03B56" w:rsidP="00B03B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отрицательный</w:t>
      </w:r>
    </w:p>
    <w:p w:rsidR="003E55C1" w:rsidRDefault="003E55C1" w:rsidP="003E55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B6FFE" w:rsidRPr="003E55C1" w:rsidRDefault="000B6FFE" w:rsidP="000B6F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Реакция агглютинации на стекле</w:t>
      </w:r>
    </w:p>
    <w:p w:rsidR="000B6FFE" w:rsidRPr="003E55C1" w:rsidRDefault="000B6FFE" w:rsidP="000B6F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ориентировочная</w:t>
      </w:r>
    </w:p>
    <w:p w:rsidR="000B6FFE" w:rsidRPr="003E55C1" w:rsidRDefault="000B6FFE" w:rsidP="000B6F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развернутая</w:t>
      </w:r>
    </w:p>
    <w:p w:rsidR="003E55C1" w:rsidRDefault="003E55C1" w:rsidP="000B6F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E55C1" w:rsidRPr="003E55C1" w:rsidRDefault="003E55C1" w:rsidP="003E55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 xml:space="preserve">  </w:t>
      </w:r>
      <w:r w:rsidR="000B6FFE">
        <w:rPr>
          <w:rFonts w:ascii="Times New Roman" w:hAnsi="Times New Roman" w:cs="Times New Roman"/>
          <w:sz w:val="24"/>
          <w:szCs w:val="24"/>
        </w:rPr>
        <w:t>Контроль антигена при реакции агглютинации</w:t>
      </w:r>
    </w:p>
    <w:p w:rsidR="003E55C1" w:rsidRPr="003E55C1" w:rsidRDefault="003E55C1" w:rsidP="003E55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 xml:space="preserve">А) </w:t>
      </w:r>
      <w:r w:rsidR="000B6FFE">
        <w:rPr>
          <w:rFonts w:ascii="Times New Roman" w:hAnsi="Times New Roman" w:cs="Times New Roman"/>
          <w:sz w:val="24"/>
          <w:szCs w:val="24"/>
        </w:rPr>
        <w:t>мутный</w:t>
      </w:r>
    </w:p>
    <w:p w:rsidR="003E55C1" w:rsidRPr="003E55C1" w:rsidRDefault="003E55C1" w:rsidP="003E55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>Б)</w:t>
      </w:r>
      <w:r w:rsidR="000B6FFE">
        <w:rPr>
          <w:rFonts w:ascii="Times New Roman" w:hAnsi="Times New Roman" w:cs="Times New Roman"/>
          <w:sz w:val="24"/>
          <w:szCs w:val="24"/>
        </w:rPr>
        <w:t xml:space="preserve"> прозрачный</w:t>
      </w:r>
    </w:p>
    <w:p w:rsidR="003E55C1" w:rsidRPr="003E55C1" w:rsidRDefault="003E55C1" w:rsidP="000B6F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>В)</w:t>
      </w:r>
      <w:r w:rsidR="000B6FFE">
        <w:rPr>
          <w:rFonts w:ascii="Times New Roman" w:hAnsi="Times New Roman" w:cs="Times New Roman"/>
          <w:sz w:val="24"/>
          <w:szCs w:val="24"/>
        </w:rPr>
        <w:t xml:space="preserve"> не проводят</w:t>
      </w:r>
    </w:p>
    <w:p w:rsidR="003E55C1" w:rsidRDefault="003E55C1" w:rsidP="003E55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B6FFE" w:rsidRPr="003E55C1" w:rsidRDefault="000B6FFE" w:rsidP="000B6F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Осадок при реакции преципитации</w:t>
      </w:r>
    </w:p>
    <w:p w:rsidR="000B6FFE" w:rsidRPr="003E55C1" w:rsidRDefault="000B6FFE" w:rsidP="000B6F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преципитат</w:t>
      </w:r>
    </w:p>
    <w:p w:rsidR="000B6FFE" w:rsidRPr="003E55C1" w:rsidRDefault="000B6FFE" w:rsidP="000B6F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агглютинат</w:t>
      </w:r>
      <w:proofErr w:type="spellEnd"/>
    </w:p>
    <w:p w:rsidR="000B6FFE" w:rsidRPr="003E55C1" w:rsidRDefault="000B6FFE" w:rsidP="000B6F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преципитин</w:t>
      </w:r>
    </w:p>
    <w:p w:rsidR="000B6FFE" w:rsidRDefault="000B6FFE" w:rsidP="000B6F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флюорохром</w:t>
      </w:r>
      <w:proofErr w:type="spellEnd"/>
    </w:p>
    <w:p w:rsidR="003E55C1" w:rsidRDefault="003E55C1" w:rsidP="003E55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E55C1" w:rsidRPr="003E55C1" w:rsidRDefault="003E55C1" w:rsidP="003E55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 xml:space="preserve">  </w:t>
      </w:r>
      <w:r w:rsidR="00FD2840">
        <w:rPr>
          <w:rFonts w:ascii="Times New Roman" w:hAnsi="Times New Roman" w:cs="Times New Roman"/>
          <w:sz w:val="24"/>
          <w:szCs w:val="24"/>
        </w:rPr>
        <w:t xml:space="preserve">Правила внесения ингредиентов в реакции </w:t>
      </w:r>
      <w:proofErr w:type="spellStart"/>
      <w:r w:rsidR="00FD2840">
        <w:rPr>
          <w:rFonts w:ascii="Times New Roman" w:hAnsi="Times New Roman" w:cs="Times New Roman"/>
          <w:sz w:val="24"/>
          <w:szCs w:val="24"/>
        </w:rPr>
        <w:t>кольцепреципитации</w:t>
      </w:r>
      <w:proofErr w:type="spellEnd"/>
    </w:p>
    <w:p w:rsidR="003E55C1" w:rsidRPr="003E55C1" w:rsidRDefault="003E55C1" w:rsidP="003E55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 xml:space="preserve">А) </w:t>
      </w:r>
      <w:r w:rsidR="00FD2840">
        <w:rPr>
          <w:rFonts w:ascii="Times New Roman" w:hAnsi="Times New Roman" w:cs="Times New Roman"/>
          <w:sz w:val="24"/>
          <w:szCs w:val="24"/>
        </w:rPr>
        <w:t>сначала сыворотка, на нее наслаивают антиген</w:t>
      </w:r>
    </w:p>
    <w:p w:rsidR="003E55C1" w:rsidRPr="003E55C1" w:rsidRDefault="003E55C1" w:rsidP="00FD284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>Б)</w:t>
      </w:r>
      <w:r w:rsidR="00FD2840" w:rsidRPr="00FD2840">
        <w:rPr>
          <w:rFonts w:ascii="Times New Roman" w:hAnsi="Times New Roman" w:cs="Times New Roman"/>
          <w:sz w:val="24"/>
          <w:szCs w:val="24"/>
        </w:rPr>
        <w:t xml:space="preserve"> </w:t>
      </w:r>
      <w:r w:rsidR="00FD2840">
        <w:rPr>
          <w:rFonts w:ascii="Times New Roman" w:hAnsi="Times New Roman" w:cs="Times New Roman"/>
          <w:sz w:val="24"/>
          <w:szCs w:val="24"/>
        </w:rPr>
        <w:t>сначала антиген, на него наслаивают сыворотку</w:t>
      </w:r>
    </w:p>
    <w:p w:rsidR="003E55C1" w:rsidRPr="003E55C1" w:rsidRDefault="003E55C1" w:rsidP="003E55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>В)</w:t>
      </w:r>
      <w:r w:rsidR="00FD2840">
        <w:rPr>
          <w:rFonts w:ascii="Times New Roman" w:hAnsi="Times New Roman" w:cs="Times New Roman"/>
          <w:sz w:val="24"/>
          <w:szCs w:val="24"/>
        </w:rPr>
        <w:t xml:space="preserve"> объем антигена равен объему сыворотки</w:t>
      </w:r>
    </w:p>
    <w:p w:rsidR="005651B6" w:rsidRPr="003E55C1" w:rsidRDefault="003E55C1" w:rsidP="005651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>Г)</w:t>
      </w:r>
      <w:r w:rsidR="00FD2840">
        <w:rPr>
          <w:rFonts w:ascii="Times New Roman" w:hAnsi="Times New Roman" w:cs="Times New Roman"/>
          <w:sz w:val="24"/>
          <w:szCs w:val="24"/>
        </w:rPr>
        <w:t xml:space="preserve"> объем антигена в 2 раза меньше объема сыворотки</w:t>
      </w:r>
    </w:p>
    <w:p w:rsidR="00A13313" w:rsidRPr="003E55C1" w:rsidRDefault="00A13313" w:rsidP="00A133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Результат реакции преципитации, если дуги прец</w:t>
      </w:r>
      <w:r w:rsidR="00AC5744">
        <w:rPr>
          <w:rFonts w:ascii="Times New Roman" w:hAnsi="Times New Roman" w:cs="Times New Roman"/>
          <w:sz w:val="24"/>
          <w:szCs w:val="24"/>
        </w:rPr>
        <w:t>ипитации опытного штамма слива</w:t>
      </w:r>
      <w:r>
        <w:rPr>
          <w:rFonts w:ascii="Times New Roman" w:hAnsi="Times New Roman" w:cs="Times New Roman"/>
          <w:sz w:val="24"/>
          <w:szCs w:val="24"/>
        </w:rPr>
        <w:t>ются с дугами контрольного</w:t>
      </w:r>
    </w:p>
    <w:p w:rsidR="00A13313" w:rsidRPr="003E55C1" w:rsidRDefault="00A13313" w:rsidP="00A133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положительный</w:t>
      </w:r>
    </w:p>
    <w:p w:rsidR="00A13313" w:rsidRPr="003E55C1" w:rsidRDefault="00A13313" w:rsidP="00A133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сомнительный</w:t>
      </w:r>
    </w:p>
    <w:p w:rsidR="00B03B56" w:rsidRPr="003E55C1" w:rsidRDefault="00A13313" w:rsidP="005651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отрицательный</w:t>
      </w:r>
      <w:bookmarkStart w:id="0" w:name="_GoBack"/>
      <w:bookmarkEnd w:id="0"/>
    </w:p>
    <w:p w:rsidR="00B03B56" w:rsidRPr="003E55C1" w:rsidRDefault="00B03B56" w:rsidP="00B03B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>Хлопьевидная агглютинация</w:t>
      </w:r>
    </w:p>
    <w:p w:rsidR="00B03B56" w:rsidRPr="003E55C1" w:rsidRDefault="00B03B56" w:rsidP="00B03B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Н</w:t>
      </w:r>
    </w:p>
    <w:p w:rsidR="00B03B56" w:rsidRPr="003E55C1" w:rsidRDefault="00B03B56" w:rsidP="00B03B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B03B56" w:rsidRDefault="00B03B56" w:rsidP="00B03B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</w:p>
    <w:p w:rsidR="00A13313" w:rsidRPr="003E55C1" w:rsidRDefault="00A13313" w:rsidP="00A133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744" w:rsidRPr="003E55C1" w:rsidRDefault="00AC5744" w:rsidP="00AC57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Результат реакции преципитации, если дуги преципитации опытного штамма отсутствуют</w:t>
      </w:r>
    </w:p>
    <w:p w:rsidR="00AC5744" w:rsidRPr="003E55C1" w:rsidRDefault="00AC5744" w:rsidP="00AC57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положительный</w:t>
      </w:r>
    </w:p>
    <w:p w:rsidR="00AC5744" w:rsidRPr="003E55C1" w:rsidRDefault="00AC5744" w:rsidP="00AC57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сомнительный</w:t>
      </w:r>
    </w:p>
    <w:p w:rsidR="00AC5744" w:rsidRPr="003E55C1" w:rsidRDefault="00AC5744" w:rsidP="00AC57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отрицательный</w:t>
      </w:r>
    </w:p>
    <w:p w:rsidR="006006F8" w:rsidRPr="003E55C1" w:rsidRDefault="006006F8" w:rsidP="006006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06F8" w:rsidRPr="003E55C1" w:rsidRDefault="006006F8" w:rsidP="006006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Результат реакции связывания комплемента, если </w:t>
      </w:r>
      <w:r w:rsidR="00E850F0">
        <w:rPr>
          <w:rFonts w:ascii="Times New Roman" w:hAnsi="Times New Roman" w:cs="Times New Roman"/>
          <w:sz w:val="24"/>
          <w:szCs w:val="24"/>
        </w:rPr>
        <w:t>на дне</w:t>
      </w:r>
      <w:r>
        <w:rPr>
          <w:rFonts w:ascii="Times New Roman" w:hAnsi="Times New Roman" w:cs="Times New Roman"/>
          <w:sz w:val="24"/>
          <w:szCs w:val="24"/>
        </w:rPr>
        <w:t xml:space="preserve"> опыт</w:t>
      </w:r>
      <w:r w:rsidR="00E850F0">
        <w:rPr>
          <w:rFonts w:ascii="Times New Roman" w:hAnsi="Times New Roman" w:cs="Times New Roman"/>
          <w:sz w:val="24"/>
          <w:szCs w:val="24"/>
        </w:rPr>
        <w:t xml:space="preserve">ной пробирки </w:t>
      </w:r>
      <w:r>
        <w:rPr>
          <w:rFonts w:ascii="Times New Roman" w:hAnsi="Times New Roman" w:cs="Times New Roman"/>
          <w:sz w:val="24"/>
          <w:szCs w:val="24"/>
        </w:rPr>
        <w:t>осадок</w:t>
      </w:r>
    </w:p>
    <w:p w:rsidR="006006F8" w:rsidRPr="003E55C1" w:rsidRDefault="006006F8" w:rsidP="006006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положительный</w:t>
      </w:r>
    </w:p>
    <w:p w:rsidR="006006F8" w:rsidRPr="003E55C1" w:rsidRDefault="006006F8" w:rsidP="006006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сомнительный</w:t>
      </w:r>
    </w:p>
    <w:p w:rsidR="006006F8" w:rsidRPr="003E55C1" w:rsidRDefault="006006F8" w:rsidP="006006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отрицательный</w:t>
      </w:r>
    </w:p>
    <w:p w:rsidR="003E55C1" w:rsidRDefault="003E55C1" w:rsidP="003E55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850F0" w:rsidRPr="003E55C1" w:rsidRDefault="00E850F0" w:rsidP="00E850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 xml:space="preserve">  </w:t>
      </w:r>
      <w:r w:rsidR="0018637A">
        <w:rPr>
          <w:rFonts w:ascii="Times New Roman" w:hAnsi="Times New Roman" w:cs="Times New Roman"/>
          <w:sz w:val="24"/>
          <w:szCs w:val="24"/>
        </w:rPr>
        <w:t>Генетически чужеродно</w:t>
      </w:r>
      <w:r>
        <w:rPr>
          <w:rFonts w:ascii="Times New Roman" w:hAnsi="Times New Roman" w:cs="Times New Roman"/>
          <w:sz w:val="24"/>
          <w:szCs w:val="24"/>
        </w:rPr>
        <w:t>е для органи</w:t>
      </w:r>
      <w:r w:rsidR="0018637A">
        <w:rPr>
          <w:rFonts w:ascii="Times New Roman" w:hAnsi="Times New Roman" w:cs="Times New Roman"/>
          <w:sz w:val="24"/>
          <w:szCs w:val="24"/>
        </w:rPr>
        <w:t>зма вещество, на введение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организм отвечает развитием специфических иммунологических реакций</w:t>
      </w:r>
    </w:p>
    <w:p w:rsidR="00E850F0" w:rsidRPr="003E55C1" w:rsidRDefault="00E850F0" w:rsidP="00E850F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 xml:space="preserve">А) </w:t>
      </w:r>
      <w:r w:rsidR="00FD2B68">
        <w:rPr>
          <w:rFonts w:ascii="Times New Roman" w:hAnsi="Times New Roman" w:cs="Times New Roman"/>
          <w:sz w:val="24"/>
          <w:szCs w:val="24"/>
        </w:rPr>
        <w:t>антитело</w:t>
      </w:r>
    </w:p>
    <w:p w:rsidR="00E850F0" w:rsidRPr="003E55C1" w:rsidRDefault="00E850F0" w:rsidP="00E850F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>Б)</w:t>
      </w:r>
      <w:r w:rsidR="00DD73F4">
        <w:rPr>
          <w:rFonts w:ascii="Times New Roman" w:hAnsi="Times New Roman" w:cs="Times New Roman"/>
          <w:sz w:val="24"/>
          <w:szCs w:val="24"/>
        </w:rPr>
        <w:t xml:space="preserve"> антиген</w:t>
      </w:r>
    </w:p>
    <w:p w:rsidR="00747453" w:rsidRDefault="00E850F0" w:rsidP="00747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>В)</w:t>
      </w:r>
      <w:r w:rsidR="0018637A">
        <w:rPr>
          <w:rFonts w:ascii="Times New Roman" w:hAnsi="Times New Roman" w:cs="Times New Roman"/>
          <w:sz w:val="24"/>
          <w:szCs w:val="24"/>
        </w:rPr>
        <w:t xml:space="preserve"> комплемент</w:t>
      </w:r>
    </w:p>
    <w:p w:rsidR="00747453" w:rsidRDefault="00747453" w:rsidP="00747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47453" w:rsidRPr="00747453" w:rsidRDefault="00747453" w:rsidP="00747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7453">
        <w:rPr>
          <w:rFonts w:ascii="Times New Roman" w:hAnsi="Times New Roman" w:cs="Times New Roman"/>
          <w:sz w:val="24"/>
          <w:szCs w:val="24"/>
        </w:rPr>
        <w:t>14. Способность антигенов вызывать образование антител в организме</w:t>
      </w:r>
    </w:p>
    <w:p w:rsidR="00747453" w:rsidRDefault="00747453" w:rsidP="00747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7453">
        <w:rPr>
          <w:rFonts w:ascii="Times New Roman" w:hAnsi="Times New Roman" w:cs="Times New Roman"/>
          <w:sz w:val="24"/>
          <w:szCs w:val="24"/>
        </w:rPr>
        <w:t>А) специфичность</w:t>
      </w:r>
    </w:p>
    <w:p w:rsidR="00747453" w:rsidRDefault="00747453" w:rsidP="00747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7453">
        <w:rPr>
          <w:rFonts w:ascii="Times New Roman" w:hAnsi="Times New Roman" w:cs="Times New Roman"/>
          <w:sz w:val="24"/>
          <w:szCs w:val="24"/>
        </w:rPr>
        <w:t>Б) иммуногенность</w:t>
      </w:r>
    </w:p>
    <w:p w:rsidR="00747453" w:rsidRPr="00747453" w:rsidRDefault="00747453" w:rsidP="00747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7453">
        <w:rPr>
          <w:rFonts w:ascii="Times New Roman" w:hAnsi="Times New Roman" w:cs="Times New Roman"/>
          <w:sz w:val="24"/>
          <w:szCs w:val="24"/>
        </w:rPr>
        <w:t>В) неполноценность</w:t>
      </w:r>
    </w:p>
    <w:p w:rsidR="00747453" w:rsidRDefault="00747453" w:rsidP="00747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7453">
        <w:rPr>
          <w:rFonts w:ascii="Times New Roman" w:hAnsi="Times New Roman" w:cs="Times New Roman"/>
          <w:sz w:val="24"/>
          <w:szCs w:val="24"/>
        </w:rPr>
        <w:t>Г) растворимость</w:t>
      </w:r>
    </w:p>
    <w:p w:rsidR="00B03B56" w:rsidRDefault="00B03B56" w:rsidP="00747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03B56" w:rsidRPr="00B03B56" w:rsidRDefault="00B03B56" w:rsidP="00B03B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B03B56">
        <w:rPr>
          <w:rFonts w:ascii="Times New Roman" w:hAnsi="Times New Roman" w:cs="Times New Roman"/>
          <w:sz w:val="24"/>
          <w:szCs w:val="24"/>
        </w:rPr>
        <w:t xml:space="preserve">  Контроль сыворотки при реакции агглютинации</w:t>
      </w:r>
    </w:p>
    <w:p w:rsidR="00B03B56" w:rsidRPr="003E55C1" w:rsidRDefault="00B03B56" w:rsidP="00B03B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мутный</w:t>
      </w:r>
    </w:p>
    <w:p w:rsidR="00B03B56" w:rsidRPr="003E55C1" w:rsidRDefault="00B03B56" w:rsidP="00B03B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прозрачный</w:t>
      </w:r>
    </w:p>
    <w:p w:rsidR="00B03B56" w:rsidRDefault="00B03B56" w:rsidP="00B03B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не проводят</w:t>
      </w:r>
    </w:p>
    <w:p w:rsidR="00747453" w:rsidRDefault="00747453" w:rsidP="00B03B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453" w:rsidRPr="00747453" w:rsidRDefault="00B03B56" w:rsidP="00747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47453" w:rsidRPr="00747453">
        <w:rPr>
          <w:rFonts w:ascii="Times New Roman" w:hAnsi="Times New Roman" w:cs="Times New Roman"/>
          <w:sz w:val="24"/>
          <w:szCs w:val="24"/>
        </w:rPr>
        <w:t>. Способность антигена соединяться только с  соответствующим антителом</w:t>
      </w:r>
    </w:p>
    <w:p w:rsidR="00747453" w:rsidRDefault="00747453" w:rsidP="00747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7453">
        <w:rPr>
          <w:rFonts w:ascii="Times New Roman" w:hAnsi="Times New Roman" w:cs="Times New Roman"/>
          <w:sz w:val="24"/>
          <w:szCs w:val="24"/>
        </w:rPr>
        <w:t>А) специфичность</w:t>
      </w:r>
    </w:p>
    <w:p w:rsidR="00747453" w:rsidRDefault="00747453" w:rsidP="00747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7453">
        <w:rPr>
          <w:rFonts w:ascii="Times New Roman" w:hAnsi="Times New Roman" w:cs="Times New Roman"/>
          <w:sz w:val="24"/>
          <w:szCs w:val="24"/>
        </w:rPr>
        <w:t>Б) иммуногенность</w:t>
      </w:r>
    </w:p>
    <w:p w:rsidR="00747453" w:rsidRDefault="00747453" w:rsidP="00747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7453">
        <w:rPr>
          <w:rFonts w:ascii="Times New Roman" w:hAnsi="Times New Roman" w:cs="Times New Roman"/>
          <w:sz w:val="24"/>
          <w:szCs w:val="24"/>
        </w:rPr>
        <w:t>В) растворимость</w:t>
      </w:r>
    </w:p>
    <w:p w:rsidR="00B03B56" w:rsidRPr="00747453" w:rsidRDefault="00B03B56" w:rsidP="00747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03B56" w:rsidRPr="00B03B56" w:rsidRDefault="00B03B56" w:rsidP="00B03B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B03B56">
        <w:rPr>
          <w:rFonts w:ascii="Times New Roman" w:hAnsi="Times New Roman" w:cs="Times New Roman"/>
          <w:sz w:val="24"/>
          <w:szCs w:val="24"/>
        </w:rPr>
        <w:t xml:space="preserve">  Результат реакции преципитации, если дуги преципитации опытного штамма пересекаются с дугами контрольного</w:t>
      </w:r>
      <w:r w:rsidR="005D2D69">
        <w:rPr>
          <w:rFonts w:ascii="Times New Roman" w:hAnsi="Times New Roman" w:cs="Times New Roman"/>
          <w:sz w:val="24"/>
          <w:szCs w:val="24"/>
        </w:rPr>
        <w:t xml:space="preserve"> штамма</w:t>
      </w:r>
    </w:p>
    <w:p w:rsidR="00B03B56" w:rsidRPr="003E55C1" w:rsidRDefault="00B03B56" w:rsidP="00B03B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положительный</w:t>
      </w:r>
    </w:p>
    <w:p w:rsidR="00B03B56" w:rsidRPr="003E55C1" w:rsidRDefault="00B03B56" w:rsidP="00B03B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сомнительный</w:t>
      </w:r>
    </w:p>
    <w:p w:rsidR="00B03B56" w:rsidRPr="003E55C1" w:rsidRDefault="00B03B56" w:rsidP="00B03B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55C1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отрицательный</w:t>
      </w:r>
    </w:p>
    <w:p w:rsidR="00747453" w:rsidRPr="003E55C1" w:rsidRDefault="00747453" w:rsidP="007474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747453" w:rsidRPr="003E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D0B68"/>
    <w:multiLevelType w:val="hybridMultilevel"/>
    <w:tmpl w:val="46A6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1B"/>
    <w:rsid w:val="000B6FFE"/>
    <w:rsid w:val="0014297D"/>
    <w:rsid w:val="0018637A"/>
    <w:rsid w:val="003E55C1"/>
    <w:rsid w:val="005651B6"/>
    <w:rsid w:val="005D2D69"/>
    <w:rsid w:val="006006F8"/>
    <w:rsid w:val="00747453"/>
    <w:rsid w:val="00A13313"/>
    <w:rsid w:val="00AC5744"/>
    <w:rsid w:val="00B03B56"/>
    <w:rsid w:val="00C4741B"/>
    <w:rsid w:val="00DD73F4"/>
    <w:rsid w:val="00E850F0"/>
    <w:rsid w:val="00FD2840"/>
    <w:rsid w:val="00F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Созонова Ирина Анатольевна</dc:creator>
  <cp:keywords/>
  <dc:description/>
  <cp:lastModifiedBy>Александр</cp:lastModifiedBy>
  <cp:revision>13</cp:revision>
  <dcterms:created xsi:type="dcterms:W3CDTF">2020-11-03T04:50:00Z</dcterms:created>
  <dcterms:modified xsi:type="dcterms:W3CDTF">2020-11-10T05:29:00Z</dcterms:modified>
</cp:coreProperties>
</file>