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619" w:rsidRDefault="00B6540C" w:rsidP="00B65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40C">
        <w:rPr>
          <w:rFonts w:ascii="Times New Roman" w:hAnsi="Times New Roman" w:cs="Times New Roman"/>
          <w:sz w:val="28"/>
          <w:szCs w:val="28"/>
        </w:rPr>
        <w:t>Самостоятельная работа “Основные медико-статистические показатели и исследование их в динамике”</w:t>
      </w:r>
    </w:p>
    <w:p w:rsidR="00B6540C" w:rsidRDefault="00B6540C" w:rsidP="00B65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0C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ДИНАМИЧЕСКИМ РЯДОМ НАЗЫВАЮТ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ряд числовых измерений, выражающих общую меру ис</w:t>
      </w:r>
      <w:r w:rsidR="00B6540C">
        <w:rPr>
          <w:rFonts w:ascii="Times New Roman" w:hAnsi="Times New Roman"/>
          <w:sz w:val="28"/>
          <w:szCs w:val="28"/>
        </w:rPr>
        <w:softHyphen/>
        <w:t>следуемого признака в динамике.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ряд числовых измерений признака, отличающихся по своей величине и расположенных в определенном по</w:t>
      </w:r>
      <w:r w:rsidR="00B6540C">
        <w:rPr>
          <w:rFonts w:ascii="Times New Roman" w:hAnsi="Times New Roman"/>
          <w:sz w:val="28"/>
          <w:szCs w:val="28"/>
        </w:rPr>
        <w:softHyphen/>
        <w:t>рядке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ряд, состоящий из однородных сопоставимых величин, характеризующих изменения явления за определенные отрезки времени</w:t>
      </w:r>
    </w:p>
    <w:p w:rsidR="00B6540C" w:rsidRDefault="00B6540C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ряд числовых измерений, выражающих общую меру ис</w:t>
      </w:r>
      <w:r>
        <w:rPr>
          <w:rFonts w:ascii="Times New Roman" w:hAnsi="Times New Roman"/>
          <w:sz w:val="28"/>
          <w:szCs w:val="28"/>
        </w:rPr>
        <w:softHyphen/>
        <w:t>следуемого признака в статике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. ЧИСЛО, ВХОДЯЩЕЕ В ДИНАМИЧЕСКИЙ РЯД, НАЗЫВАЮТ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уровнем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вариантой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модой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базовым коэффициентом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5318C2" w:rsidP="00B6540C">
      <w:pPr>
        <w:pStyle w:val="a3"/>
        <w:tabs>
          <w:tab w:val="num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. ОТНОШЕНИЕ АБСОЛЮТНОГО ПРИРОСТА ПОКАЗАТЕЛЯ К ТЕМПУ ЕГО ПРИРОСТА ЗА ОДИН И ТОТ ЖЕ ПРОМЕЖУТОК ВРЕМЕНИ – ЭТО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 xml:space="preserve">) темп прироста 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значение 1-го % прироста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 xml:space="preserve">) абсолютный прирост 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) темп роста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. ПРОСТЫЕ ДИНАМИЧЕСКИЕ РЯДЫ СОСТОЯТ ИЗ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переменных величин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абсолютных величин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относительных величин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) средних величин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540C">
        <w:rPr>
          <w:rFonts w:ascii="Times New Roman" w:hAnsi="Times New Roman"/>
          <w:sz w:val="28"/>
          <w:szCs w:val="28"/>
        </w:rPr>
        <w:t>. ДИНАМИЧЕСКИЙ РЯД МОЖЕТ ИСПОЛЬЗОВАТЬСЯ ДЛЯ</w:t>
      </w:r>
    </w:p>
    <w:p w:rsidR="00B6540C" w:rsidRDefault="00B6540C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определения средней арифметической для показателей ряда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проведения оценки разброса значений ряда относи</w:t>
      </w:r>
      <w:r w:rsidR="00B6540C">
        <w:rPr>
          <w:rFonts w:ascii="Times New Roman" w:hAnsi="Times New Roman"/>
          <w:sz w:val="28"/>
          <w:szCs w:val="28"/>
        </w:rPr>
        <w:softHyphen/>
        <w:t>тельно средней арифметической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предсказания на основе имеющихся результатов буду</w:t>
      </w:r>
      <w:r w:rsidR="00B6540C">
        <w:rPr>
          <w:rFonts w:ascii="Times New Roman" w:hAnsi="Times New Roman"/>
          <w:sz w:val="28"/>
          <w:szCs w:val="28"/>
        </w:rPr>
        <w:softHyphen/>
        <w:t>щих значений (экстраполяция) анализируемого ряда</w:t>
      </w:r>
    </w:p>
    <w:p w:rsidR="00B6540C" w:rsidRDefault="00B6540C" w:rsidP="00B6540C">
      <w:pPr>
        <w:pStyle w:val="a3"/>
        <w:tabs>
          <w:tab w:val="num" w:pos="709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выявления достоверности различий относительно дан</w:t>
      </w:r>
      <w:r>
        <w:rPr>
          <w:rFonts w:ascii="Times New Roman" w:hAnsi="Times New Roman"/>
          <w:sz w:val="28"/>
          <w:szCs w:val="28"/>
        </w:rPr>
        <w:softHyphen/>
        <w:t>ных другого ряда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C31044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31044">
        <w:rPr>
          <w:rFonts w:ascii="Times New Roman" w:hAnsi="Times New Roman"/>
          <w:sz w:val="28"/>
          <w:szCs w:val="28"/>
        </w:rPr>
        <w:lastRenderedPageBreak/>
        <w:t>6.</w:t>
      </w:r>
      <w:r w:rsidRPr="00C31044">
        <w:rPr>
          <w:rFonts w:ascii="Times New Roman" w:hAnsi="Times New Roman"/>
          <w:sz w:val="28"/>
          <w:szCs w:val="28"/>
        </w:rPr>
        <w:tab/>
        <w:t>Понятие динамического ряда.</w:t>
      </w:r>
    </w:p>
    <w:p w:rsidR="00C31044" w:rsidRDefault="00C31044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31044">
        <w:rPr>
          <w:rFonts w:ascii="Times New Roman" w:hAnsi="Times New Roman"/>
          <w:sz w:val="28"/>
          <w:szCs w:val="28"/>
        </w:rPr>
        <w:t>.</w:t>
      </w:r>
      <w:r w:rsidRPr="00C31044">
        <w:rPr>
          <w:rFonts w:ascii="Times New Roman" w:hAnsi="Times New Roman"/>
          <w:sz w:val="28"/>
          <w:szCs w:val="28"/>
        </w:rPr>
        <w:tab/>
        <w:t>Способы выравнивания динамического ряда.</w:t>
      </w:r>
    </w:p>
    <w:p w:rsidR="00C31044" w:rsidRDefault="00C31044" w:rsidP="00C31044">
      <w:pPr>
        <w:pStyle w:val="a3"/>
        <w:tabs>
          <w:tab w:val="num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0" w:name="_Hlk37844218"/>
      <w:r w:rsidRPr="00C31044">
        <w:rPr>
          <w:rFonts w:ascii="Times New Roman" w:hAnsi="Times New Roman"/>
          <w:sz w:val="28"/>
          <w:szCs w:val="28"/>
        </w:rPr>
        <w:t xml:space="preserve">Заболеваемость </w:t>
      </w:r>
      <w:r>
        <w:rPr>
          <w:rFonts w:ascii="Times New Roman" w:hAnsi="Times New Roman"/>
          <w:sz w:val="28"/>
          <w:szCs w:val="28"/>
        </w:rPr>
        <w:t>корью</w:t>
      </w:r>
      <w:r w:rsidRPr="00C31044">
        <w:rPr>
          <w:rFonts w:ascii="Times New Roman" w:hAnsi="Times New Roman"/>
          <w:sz w:val="28"/>
          <w:szCs w:val="28"/>
        </w:rPr>
        <w:t xml:space="preserve"> (число случаев на 100000 населения)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20</w:t>
      </w:r>
      <w:r>
        <w:rPr>
          <w:spacing w:val="0"/>
          <w:sz w:val="28"/>
          <w:szCs w:val="28"/>
          <w:lang w:val="ru-RU" w:eastAsia="ru-RU"/>
        </w:rPr>
        <w:t>16</w:t>
      </w:r>
      <w:r>
        <w:rPr>
          <w:spacing w:val="0"/>
          <w:sz w:val="28"/>
          <w:szCs w:val="28"/>
          <w:lang w:val="ru-RU" w:eastAsia="ru-RU"/>
        </w:rPr>
        <w:t xml:space="preserve"> – 12</w:t>
      </w:r>
      <w:r>
        <w:rPr>
          <w:spacing w:val="0"/>
          <w:sz w:val="28"/>
          <w:szCs w:val="28"/>
          <w:lang w:val="ru-RU" w:eastAsia="ru-RU"/>
        </w:rPr>
        <w:t>8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20</w:t>
      </w:r>
      <w:r>
        <w:rPr>
          <w:spacing w:val="0"/>
          <w:sz w:val="28"/>
          <w:szCs w:val="28"/>
          <w:lang w:val="ru-RU" w:eastAsia="ru-RU"/>
        </w:rPr>
        <w:t>17</w:t>
      </w:r>
      <w:r>
        <w:rPr>
          <w:spacing w:val="0"/>
          <w:sz w:val="28"/>
          <w:szCs w:val="28"/>
          <w:lang w:val="ru-RU" w:eastAsia="ru-RU"/>
        </w:rPr>
        <w:t xml:space="preserve"> – 1</w:t>
      </w:r>
      <w:r>
        <w:rPr>
          <w:spacing w:val="0"/>
          <w:sz w:val="28"/>
          <w:szCs w:val="28"/>
          <w:lang w:val="ru-RU" w:eastAsia="ru-RU"/>
        </w:rPr>
        <w:t>8</w:t>
      </w:r>
      <w:r>
        <w:rPr>
          <w:spacing w:val="0"/>
          <w:sz w:val="28"/>
          <w:szCs w:val="28"/>
          <w:lang w:val="ru-RU" w:eastAsia="ru-RU"/>
        </w:rPr>
        <w:t>4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20</w:t>
      </w:r>
      <w:r>
        <w:rPr>
          <w:spacing w:val="0"/>
          <w:sz w:val="28"/>
          <w:szCs w:val="28"/>
          <w:lang w:val="ru-RU" w:eastAsia="ru-RU"/>
        </w:rPr>
        <w:t>18</w:t>
      </w:r>
      <w:r>
        <w:rPr>
          <w:spacing w:val="0"/>
          <w:sz w:val="28"/>
          <w:szCs w:val="28"/>
          <w:lang w:val="ru-RU" w:eastAsia="ru-RU"/>
        </w:rPr>
        <w:t xml:space="preserve"> – 1</w:t>
      </w:r>
      <w:r>
        <w:rPr>
          <w:spacing w:val="0"/>
          <w:sz w:val="28"/>
          <w:szCs w:val="28"/>
          <w:lang w:val="ru-RU" w:eastAsia="ru-RU"/>
        </w:rPr>
        <w:t>5</w:t>
      </w:r>
      <w:r>
        <w:rPr>
          <w:spacing w:val="0"/>
          <w:sz w:val="28"/>
          <w:szCs w:val="28"/>
          <w:lang w:val="ru-RU" w:eastAsia="ru-RU"/>
        </w:rPr>
        <w:t>3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20</w:t>
      </w:r>
      <w:r>
        <w:rPr>
          <w:spacing w:val="0"/>
          <w:sz w:val="28"/>
          <w:szCs w:val="28"/>
          <w:lang w:val="ru-RU" w:eastAsia="ru-RU"/>
        </w:rPr>
        <w:t>19</w:t>
      </w:r>
      <w:r>
        <w:rPr>
          <w:spacing w:val="0"/>
          <w:sz w:val="28"/>
          <w:szCs w:val="28"/>
          <w:lang w:val="ru-RU" w:eastAsia="ru-RU"/>
        </w:rPr>
        <w:t xml:space="preserve"> – 134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 w:firstLine="709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Вычислите показатели динамического ряда: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1. абсолютный прирост;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2. темп роста;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3. темп прироста;</w:t>
      </w:r>
    </w:p>
    <w:p w:rsidR="00C31044" w:rsidRDefault="00C31044" w:rsidP="00C31044">
      <w:pPr>
        <w:pStyle w:val="a5"/>
        <w:tabs>
          <w:tab w:val="num" w:pos="0"/>
          <w:tab w:val="left" w:pos="709"/>
          <w:tab w:val="left" w:pos="993"/>
        </w:tabs>
        <w:spacing w:line="276" w:lineRule="auto"/>
        <w:ind w:left="0" w:right="0"/>
        <w:rPr>
          <w:spacing w:val="0"/>
          <w:sz w:val="28"/>
          <w:szCs w:val="28"/>
          <w:lang w:val="ru-RU" w:eastAsia="ru-RU"/>
        </w:rPr>
      </w:pPr>
      <w:r>
        <w:rPr>
          <w:spacing w:val="0"/>
          <w:sz w:val="28"/>
          <w:szCs w:val="28"/>
          <w:lang w:val="ru-RU" w:eastAsia="ru-RU"/>
        </w:rPr>
        <w:t>4. коэффициент наглядности.</w:t>
      </w:r>
    </w:p>
    <w:bookmarkEnd w:id="0"/>
    <w:p w:rsidR="00B6540C" w:rsidRPr="00B6540C" w:rsidRDefault="00B6540C" w:rsidP="00B65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40C" w:rsidRDefault="00B6540C" w:rsidP="00B65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0C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B6540C" w:rsidRPr="005318C2" w:rsidRDefault="005318C2" w:rsidP="00B6540C">
      <w:pPr>
        <w:pStyle w:val="a3"/>
        <w:tabs>
          <w:tab w:val="left" w:pos="709"/>
          <w:tab w:val="num" w:pos="851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. </w:t>
      </w:r>
      <w:r w:rsidR="00B6540C" w:rsidRPr="005318C2">
        <w:rPr>
          <w:rFonts w:ascii="Times New Roman" w:hAnsi="Times New Roman"/>
          <w:sz w:val="28"/>
          <w:szCs w:val="28"/>
        </w:rPr>
        <w:t>ВЫРАВНИВАНИЕ ДИНАМИЧЕСКОГО РЯДА МЕТОДОМ УКРУПНЕ</w:t>
      </w:r>
      <w:r w:rsidR="00B6540C" w:rsidRPr="005318C2">
        <w:rPr>
          <w:rFonts w:ascii="Times New Roman" w:hAnsi="Times New Roman"/>
          <w:sz w:val="28"/>
          <w:szCs w:val="28"/>
        </w:rPr>
        <w:softHyphen/>
        <w:t>НИЯ ИНТЕРВАЛОВ ЗАКЛЮЧАЕТСЯ В</w:t>
      </w:r>
    </w:p>
    <w:p w:rsidR="00B6540C" w:rsidRPr="005318C2" w:rsidRDefault="005318C2" w:rsidP="00B6540C">
      <w:pPr>
        <w:pStyle w:val="a3"/>
        <w:tabs>
          <w:tab w:val="left" w:pos="709"/>
          <w:tab w:val="num" w:pos="851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 w:rsidRPr="005318C2">
        <w:rPr>
          <w:rFonts w:ascii="Times New Roman" w:hAnsi="Times New Roman"/>
          <w:sz w:val="28"/>
          <w:szCs w:val="28"/>
        </w:rPr>
        <w:t>1</w:t>
      </w:r>
      <w:r w:rsidR="00B6540C" w:rsidRPr="005318C2">
        <w:rPr>
          <w:rFonts w:ascii="Times New Roman" w:hAnsi="Times New Roman"/>
          <w:sz w:val="28"/>
          <w:szCs w:val="28"/>
        </w:rPr>
        <w:t>) расчете средней арифметической предыдущего, данного и последующего уровней динамического ряда</w:t>
      </w:r>
    </w:p>
    <w:p w:rsidR="00B6540C" w:rsidRPr="005318C2" w:rsidRDefault="005318C2" w:rsidP="00B6540C">
      <w:pPr>
        <w:pStyle w:val="a3"/>
        <w:tabs>
          <w:tab w:val="left" w:pos="709"/>
          <w:tab w:val="num" w:pos="851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 w:rsidRPr="005318C2">
        <w:rPr>
          <w:rFonts w:ascii="Times New Roman" w:hAnsi="Times New Roman"/>
          <w:sz w:val="28"/>
          <w:szCs w:val="28"/>
        </w:rPr>
        <w:t>2</w:t>
      </w:r>
      <w:r w:rsidR="00B6540C" w:rsidRPr="005318C2">
        <w:rPr>
          <w:rFonts w:ascii="Times New Roman" w:hAnsi="Times New Roman"/>
          <w:sz w:val="28"/>
          <w:szCs w:val="28"/>
        </w:rPr>
        <w:t>) определении средней величины каждого укрупненного периода</w:t>
      </w:r>
    </w:p>
    <w:p w:rsidR="00B6540C" w:rsidRPr="005318C2" w:rsidRDefault="005318C2" w:rsidP="00B6540C">
      <w:pPr>
        <w:pStyle w:val="a3"/>
        <w:tabs>
          <w:tab w:val="left" w:pos="709"/>
          <w:tab w:val="num" w:pos="851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 w:rsidRPr="005318C2">
        <w:rPr>
          <w:rFonts w:ascii="Times New Roman" w:hAnsi="Times New Roman"/>
          <w:sz w:val="28"/>
          <w:szCs w:val="28"/>
        </w:rPr>
        <w:t>3</w:t>
      </w:r>
      <w:r w:rsidR="00B6540C" w:rsidRPr="005318C2">
        <w:rPr>
          <w:rFonts w:ascii="Times New Roman" w:hAnsi="Times New Roman"/>
          <w:sz w:val="28"/>
          <w:szCs w:val="28"/>
        </w:rPr>
        <w:t>) определении средней арифметической для нескольких смежных периодов</w:t>
      </w:r>
    </w:p>
    <w:p w:rsidR="00B6540C" w:rsidRDefault="005318C2" w:rsidP="00B6540C">
      <w:pPr>
        <w:tabs>
          <w:tab w:val="left" w:pos="709"/>
          <w:tab w:val="num" w:pos="851"/>
          <w:tab w:val="left" w:pos="993"/>
        </w:tabs>
        <w:ind w:left="1418" w:right="1132" w:hanging="284"/>
        <w:jc w:val="both"/>
        <w:rPr>
          <w:rFonts w:ascii="Times New Roman" w:hAnsi="Times New Roman"/>
          <w:sz w:val="28"/>
          <w:szCs w:val="28"/>
        </w:rPr>
      </w:pPr>
      <w:r w:rsidRPr="005318C2">
        <w:rPr>
          <w:rFonts w:ascii="Times New Roman" w:hAnsi="Times New Roman" w:cs="Times New Roman"/>
          <w:sz w:val="28"/>
          <w:szCs w:val="28"/>
        </w:rPr>
        <w:t>4</w:t>
      </w:r>
      <w:r w:rsidR="00B6540C" w:rsidRPr="005318C2">
        <w:rPr>
          <w:rFonts w:ascii="Times New Roman" w:hAnsi="Times New Roman" w:cs="Times New Roman"/>
          <w:sz w:val="28"/>
          <w:szCs w:val="28"/>
        </w:rPr>
        <w:t>) суммировании данных за ряд смежных периодов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5318C2" w:rsidP="00B6540C">
      <w:pPr>
        <w:pStyle w:val="a3"/>
        <w:tabs>
          <w:tab w:val="num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. ПРОЦЕНТНОЕ ОТНОШЕНИЕ АБСОЛЮТНОГО ПРИРОСТА К ПРЕДЫДУЩЕМУ УРОВНЮ ПОКАЗАТЕЛЯ – ЭТО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 xml:space="preserve">) темп прироста 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значение 1-го % прироста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абсолютный прирост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) темп роста</w:t>
      </w:r>
    </w:p>
    <w:p w:rsidR="00B6540C" w:rsidRDefault="005318C2" w:rsidP="00B6540C">
      <w:pPr>
        <w:pStyle w:val="a3"/>
        <w:tabs>
          <w:tab w:val="num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. РЯД, ХАРАКТЕРИЗУЮЩИЙ ИЗМЕНЕНИЕ ЯВЛЕНИЯ В ТЕЧЕНИЕ КАКОГО-ЛИБО ПЕРИОДА ВРЕМЕНИ, НАЗЫВАЕТСЯ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интервальный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моментный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сложный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) производный</w:t>
      </w:r>
    </w:p>
    <w:p w:rsidR="00B6540C" w:rsidRDefault="005318C2" w:rsidP="00B6540C">
      <w:pPr>
        <w:pStyle w:val="a3"/>
        <w:tabs>
          <w:tab w:val="left" w:pos="709"/>
          <w:tab w:val="num" w:pos="851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. ПРОЦЕНТНОЕ ОТНОШЕНИЕ ПОСЛЕДУЮЩЕГО УРОВНЯ ПОКАЗА</w:t>
      </w:r>
      <w:r w:rsidR="00B6540C">
        <w:rPr>
          <w:rFonts w:ascii="Times New Roman" w:hAnsi="Times New Roman"/>
          <w:sz w:val="28"/>
          <w:szCs w:val="28"/>
        </w:rPr>
        <w:softHyphen/>
        <w:t>ТЕЛЯ К ЕГО ПРЕДЫДУЩЕМУ УРОВНЮ – ЭТО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темп прироста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темп роста</w:t>
      </w:r>
    </w:p>
    <w:p w:rsidR="00B6540C" w:rsidRDefault="005318C2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абсолютный прирост</w:t>
      </w:r>
    </w:p>
    <w:p w:rsidR="00B6540C" w:rsidRDefault="00B6540C" w:rsidP="00B6540C">
      <w:pPr>
        <w:pStyle w:val="a3"/>
        <w:tabs>
          <w:tab w:val="num" w:pos="0"/>
          <w:tab w:val="left" w:pos="709"/>
          <w:tab w:val="left" w:pos="993"/>
        </w:tabs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значение 1-го % прироста</w:t>
      </w:r>
    </w:p>
    <w:p w:rsidR="00B6540C" w:rsidRDefault="00B6540C" w:rsidP="00B6540C">
      <w:pPr>
        <w:pStyle w:val="a3"/>
        <w:tabs>
          <w:tab w:val="num" w:pos="567"/>
          <w:tab w:val="left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6540C" w:rsidRDefault="005318C2" w:rsidP="00B6540C">
      <w:pPr>
        <w:pStyle w:val="a3"/>
        <w:tabs>
          <w:tab w:val="num" w:pos="567"/>
          <w:tab w:val="left" w:pos="709"/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540C">
        <w:rPr>
          <w:rFonts w:ascii="Times New Roman" w:hAnsi="Times New Roman"/>
          <w:sz w:val="28"/>
          <w:szCs w:val="28"/>
        </w:rPr>
        <w:t>. ОДНИМ ИЗ ПОКАЗАТЕЛЕЙ, ПРИМЕНЯЕМЫХ ПРИ АНАЛИЗЕ ДИ</w:t>
      </w:r>
      <w:r w:rsidR="00B6540C">
        <w:rPr>
          <w:rFonts w:ascii="Times New Roman" w:hAnsi="Times New Roman"/>
          <w:sz w:val="28"/>
          <w:szCs w:val="28"/>
        </w:rPr>
        <w:softHyphen/>
        <w:t>НАМИЧЕСКОГО РЯДА, ЯВЛЯЕТСЯ</w:t>
      </w:r>
    </w:p>
    <w:p w:rsidR="00B6540C" w:rsidRDefault="005318C2" w:rsidP="00B6540C">
      <w:pPr>
        <w:pStyle w:val="a3"/>
        <w:tabs>
          <w:tab w:val="num" w:pos="567"/>
          <w:tab w:val="left" w:pos="709"/>
          <w:tab w:val="left" w:pos="993"/>
        </w:tabs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40C">
        <w:rPr>
          <w:rFonts w:ascii="Times New Roman" w:hAnsi="Times New Roman"/>
          <w:sz w:val="28"/>
          <w:szCs w:val="28"/>
        </w:rPr>
        <w:t>) медиана</w:t>
      </w:r>
    </w:p>
    <w:p w:rsidR="00B6540C" w:rsidRDefault="005318C2" w:rsidP="00B6540C">
      <w:pPr>
        <w:pStyle w:val="a3"/>
        <w:tabs>
          <w:tab w:val="num" w:pos="567"/>
          <w:tab w:val="left" w:pos="709"/>
          <w:tab w:val="left" w:pos="993"/>
        </w:tabs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40C">
        <w:rPr>
          <w:rFonts w:ascii="Times New Roman" w:hAnsi="Times New Roman"/>
          <w:sz w:val="28"/>
          <w:szCs w:val="28"/>
        </w:rPr>
        <w:t>) мода</w:t>
      </w:r>
    </w:p>
    <w:p w:rsidR="00B6540C" w:rsidRDefault="005318C2" w:rsidP="00B6540C">
      <w:pPr>
        <w:pStyle w:val="a3"/>
        <w:tabs>
          <w:tab w:val="num" w:pos="567"/>
          <w:tab w:val="left" w:pos="709"/>
          <w:tab w:val="left" w:pos="993"/>
        </w:tabs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0C">
        <w:rPr>
          <w:rFonts w:ascii="Times New Roman" w:hAnsi="Times New Roman"/>
          <w:sz w:val="28"/>
          <w:szCs w:val="28"/>
        </w:rPr>
        <w:t>) среднее арифметическое</w:t>
      </w:r>
    </w:p>
    <w:p w:rsidR="00B6540C" w:rsidRDefault="005318C2" w:rsidP="00B6540C">
      <w:pPr>
        <w:pStyle w:val="a3"/>
        <w:tabs>
          <w:tab w:val="num" w:pos="567"/>
          <w:tab w:val="left" w:pos="709"/>
          <w:tab w:val="left" w:pos="993"/>
        </w:tabs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540C">
        <w:rPr>
          <w:rFonts w:ascii="Times New Roman" w:hAnsi="Times New Roman"/>
          <w:sz w:val="28"/>
          <w:szCs w:val="28"/>
        </w:rPr>
        <w:t>) абсолютный прирост</w:t>
      </w:r>
    </w:p>
    <w:p w:rsidR="00C31044" w:rsidRDefault="00C31044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6540C" w:rsidRDefault="00C31044" w:rsidP="00B6540C">
      <w:pPr>
        <w:pStyle w:val="a3"/>
        <w:tabs>
          <w:tab w:val="num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31044">
        <w:rPr>
          <w:rFonts w:ascii="Times New Roman" w:hAnsi="Times New Roman"/>
          <w:sz w:val="28"/>
          <w:szCs w:val="28"/>
        </w:rPr>
        <w:t>.</w:t>
      </w:r>
      <w:r w:rsidRPr="00C31044">
        <w:rPr>
          <w:rFonts w:ascii="Times New Roman" w:hAnsi="Times New Roman"/>
          <w:sz w:val="28"/>
          <w:szCs w:val="28"/>
        </w:rPr>
        <w:tab/>
        <w:t>Виды динамических рядов.</w:t>
      </w:r>
    </w:p>
    <w:p w:rsidR="00B6540C" w:rsidRDefault="00C31044" w:rsidP="00C3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1044">
        <w:rPr>
          <w:rFonts w:ascii="Times New Roman" w:hAnsi="Times New Roman" w:cs="Times New Roman"/>
          <w:sz w:val="28"/>
          <w:szCs w:val="28"/>
        </w:rPr>
        <w:t>.</w:t>
      </w:r>
      <w:r w:rsidRPr="00C31044">
        <w:rPr>
          <w:rFonts w:ascii="Times New Roman" w:hAnsi="Times New Roman" w:cs="Times New Roman"/>
          <w:sz w:val="28"/>
          <w:szCs w:val="28"/>
        </w:rPr>
        <w:tab/>
        <w:t>Анализ динамического ряда.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31044">
        <w:rPr>
          <w:rFonts w:ascii="Times New Roman" w:hAnsi="Times New Roman" w:cs="Times New Roman"/>
          <w:sz w:val="28"/>
          <w:szCs w:val="28"/>
        </w:rPr>
        <w:t>Заболеваемость корью (число случаев на 100000 населения)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2016 – 1</w:t>
      </w:r>
      <w:r w:rsidR="00797D7C">
        <w:rPr>
          <w:rFonts w:ascii="Times New Roman" w:hAnsi="Times New Roman" w:cs="Times New Roman"/>
          <w:sz w:val="28"/>
          <w:szCs w:val="28"/>
        </w:rPr>
        <w:t>6</w:t>
      </w:r>
      <w:r w:rsidRPr="00C31044">
        <w:rPr>
          <w:rFonts w:ascii="Times New Roman" w:hAnsi="Times New Roman" w:cs="Times New Roman"/>
          <w:sz w:val="28"/>
          <w:szCs w:val="28"/>
        </w:rPr>
        <w:t>8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2017 – 1</w:t>
      </w:r>
      <w:r w:rsidR="00797D7C">
        <w:rPr>
          <w:rFonts w:ascii="Times New Roman" w:hAnsi="Times New Roman" w:cs="Times New Roman"/>
          <w:sz w:val="28"/>
          <w:szCs w:val="28"/>
        </w:rPr>
        <w:t>98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2018 – 1</w:t>
      </w:r>
      <w:r w:rsidR="00797D7C">
        <w:rPr>
          <w:rFonts w:ascii="Times New Roman" w:hAnsi="Times New Roman" w:cs="Times New Roman"/>
          <w:sz w:val="28"/>
          <w:szCs w:val="28"/>
        </w:rPr>
        <w:t>17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2019 – 13</w:t>
      </w:r>
      <w:r w:rsidR="00797D7C">
        <w:rPr>
          <w:rFonts w:ascii="Times New Roman" w:hAnsi="Times New Roman" w:cs="Times New Roman"/>
          <w:sz w:val="28"/>
          <w:szCs w:val="28"/>
        </w:rPr>
        <w:t>6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Вычислите показатели динамического ряда: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1. абсолютный прирост;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2. темп роста;</w:t>
      </w:r>
    </w:p>
    <w:p w:rsidR="00C31044" w:rsidRPr="00C31044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3. темп прироста;</w:t>
      </w:r>
    </w:p>
    <w:p w:rsidR="00C31044" w:rsidRPr="00B6540C" w:rsidRDefault="00C31044" w:rsidP="00C3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44">
        <w:rPr>
          <w:rFonts w:ascii="Times New Roman" w:hAnsi="Times New Roman" w:cs="Times New Roman"/>
          <w:sz w:val="28"/>
          <w:szCs w:val="28"/>
        </w:rPr>
        <w:t>4. коэффициент наглядности.</w:t>
      </w:r>
    </w:p>
    <w:p w:rsidR="00B6540C" w:rsidRPr="00B6540C" w:rsidRDefault="00B6540C" w:rsidP="00B654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540C" w:rsidRPr="00B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0C"/>
    <w:rsid w:val="005318C2"/>
    <w:rsid w:val="00797D7C"/>
    <w:rsid w:val="00B6540C"/>
    <w:rsid w:val="00C31044"/>
    <w:rsid w:val="00D87619"/>
    <w:rsid w:val="00F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DF6"/>
  <w15:chartTrackingRefBased/>
  <w15:docId w15:val="{0820C1BC-A843-4506-A8FB-F4BE8A4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654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654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C31044"/>
    <w:pPr>
      <w:spacing w:after="0" w:line="240" w:lineRule="auto"/>
      <w:ind w:left="360" w:right="-83"/>
      <w:jc w:val="both"/>
    </w:pPr>
    <w:rPr>
      <w:rFonts w:ascii="Times New Roman" w:eastAsia="Times New Roman" w:hAnsi="Times New Roman" w:cs="Times New Roman"/>
      <w:spacing w:val="2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2020-04-15T04:57:00Z</dcterms:created>
  <dcterms:modified xsi:type="dcterms:W3CDTF">2020-04-15T04:57:00Z</dcterms:modified>
</cp:coreProperties>
</file>