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01FB" w:rsidRDefault="00F501FB" w:rsidP="00F501FB">
      <w:pPr>
        <w:pStyle w:val="a3"/>
        <w:jc w:val="center"/>
      </w:pPr>
      <w:r>
        <w:rPr>
          <w:sz w:val="28"/>
          <w:szCs w:val="28"/>
        </w:rPr>
        <w:t>ФГБОУ ВО "</w:t>
      </w:r>
      <w:proofErr w:type="spellStart"/>
      <w:r>
        <w:rPr>
          <w:sz w:val="28"/>
          <w:szCs w:val="28"/>
        </w:rPr>
        <w:t>Красноярскии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государственныи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медицинскии</w:t>
      </w:r>
      <w:proofErr w:type="spellEnd"/>
      <w:r>
        <w:rPr>
          <w:sz w:val="28"/>
          <w:szCs w:val="28"/>
        </w:rPr>
        <w:t>̆ университет</w:t>
      </w:r>
    </w:p>
    <w:p w:rsidR="00F501FB" w:rsidRDefault="00F501FB" w:rsidP="00F501FB">
      <w:pPr>
        <w:pStyle w:val="a3"/>
        <w:jc w:val="center"/>
      </w:pPr>
      <w:r>
        <w:rPr>
          <w:sz w:val="28"/>
          <w:szCs w:val="28"/>
        </w:rPr>
        <w:t xml:space="preserve">имени профессора </w:t>
      </w:r>
      <w:proofErr w:type="spellStart"/>
      <w:r>
        <w:rPr>
          <w:sz w:val="28"/>
          <w:szCs w:val="28"/>
        </w:rPr>
        <w:t>В.Ф.Войно-Ясенецкого</w:t>
      </w:r>
      <w:proofErr w:type="spellEnd"/>
      <w:r>
        <w:rPr>
          <w:sz w:val="28"/>
          <w:szCs w:val="28"/>
        </w:rPr>
        <w:t>" Министерства здравоохранения</w:t>
      </w:r>
    </w:p>
    <w:p w:rsidR="00F501FB" w:rsidRDefault="00F501FB" w:rsidP="00F501FB">
      <w:pPr>
        <w:pStyle w:val="a3"/>
        <w:jc w:val="center"/>
      </w:pPr>
      <w:proofErr w:type="spellStart"/>
      <w:r>
        <w:rPr>
          <w:sz w:val="28"/>
          <w:szCs w:val="28"/>
        </w:rPr>
        <w:t>Российскои</w:t>
      </w:r>
      <w:proofErr w:type="spellEnd"/>
      <w:r>
        <w:rPr>
          <w:sz w:val="28"/>
          <w:szCs w:val="28"/>
        </w:rPr>
        <w:t>̆ Федерации</w:t>
      </w:r>
    </w:p>
    <w:p w:rsidR="00F501FB" w:rsidRDefault="00F501FB" w:rsidP="00F501FB">
      <w:pPr>
        <w:pStyle w:val="a3"/>
        <w:jc w:val="center"/>
      </w:pPr>
      <w:r>
        <w:rPr>
          <w:sz w:val="28"/>
          <w:szCs w:val="28"/>
        </w:rPr>
        <w:t>Кафедра анестезиологии и реаниматологии ИПО</w:t>
      </w:r>
    </w:p>
    <w:p w:rsidR="00F501FB" w:rsidRDefault="00F501FB" w:rsidP="00F501FB">
      <w:pPr>
        <w:pStyle w:val="a3"/>
        <w:rPr>
          <w:sz w:val="36"/>
          <w:szCs w:val="36"/>
          <w:shd w:val="clear" w:color="auto" w:fill="FFFFFF"/>
        </w:rPr>
      </w:pPr>
      <w:r w:rsidRPr="00F501FB">
        <w:rPr>
          <w:sz w:val="36"/>
          <w:szCs w:val="36"/>
          <w:shd w:val="clear" w:color="auto" w:fill="FFFFFF"/>
        </w:rPr>
        <w:t xml:space="preserve">              </w:t>
      </w:r>
    </w:p>
    <w:p w:rsidR="00F501FB" w:rsidRDefault="00F501FB" w:rsidP="00F501FB">
      <w:pPr>
        <w:pStyle w:val="a3"/>
        <w:rPr>
          <w:sz w:val="36"/>
          <w:szCs w:val="36"/>
          <w:shd w:val="clear" w:color="auto" w:fill="FFFFFF"/>
        </w:rPr>
      </w:pPr>
    </w:p>
    <w:p w:rsidR="00F501FB" w:rsidRDefault="00F501FB" w:rsidP="00F501FB">
      <w:pPr>
        <w:pStyle w:val="a3"/>
        <w:rPr>
          <w:sz w:val="36"/>
          <w:szCs w:val="36"/>
          <w:shd w:val="clear" w:color="auto" w:fill="FFFFFF"/>
        </w:rPr>
      </w:pPr>
    </w:p>
    <w:p w:rsidR="00F501FB" w:rsidRDefault="00F501FB" w:rsidP="00F501FB">
      <w:pPr>
        <w:pStyle w:val="a3"/>
      </w:pPr>
      <w:r>
        <w:rPr>
          <w:sz w:val="36"/>
          <w:szCs w:val="36"/>
          <w:shd w:val="clear" w:color="auto" w:fill="FFFFFF"/>
        </w:rPr>
        <w:t xml:space="preserve">                  </w:t>
      </w:r>
      <w:r>
        <w:rPr>
          <w:sz w:val="36"/>
          <w:szCs w:val="36"/>
          <w:shd w:val="clear" w:color="auto" w:fill="FFFFFF"/>
        </w:rPr>
        <w:t xml:space="preserve">Анестезия в акушерстве и гинекологии </w:t>
      </w:r>
    </w:p>
    <w:p w:rsidR="00F501FB" w:rsidRDefault="00F501FB" w:rsidP="00F501FB">
      <w:pPr>
        <w:pStyle w:val="a3"/>
      </w:pPr>
      <w:r w:rsidRPr="00F501F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реферат </w:t>
      </w:r>
    </w:p>
    <w:p w:rsidR="00F501FB" w:rsidRDefault="00F501FB" w:rsidP="00F501FB">
      <w:pPr>
        <w:pStyle w:val="a3"/>
        <w:rPr>
          <w:sz w:val="28"/>
          <w:szCs w:val="28"/>
        </w:rPr>
      </w:pPr>
    </w:p>
    <w:p w:rsidR="00F501FB" w:rsidRDefault="00F501FB" w:rsidP="00F501FB">
      <w:pPr>
        <w:pStyle w:val="a3"/>
        <w:rPr>
          <w:sz w:val="28"/>
          <w:szCs w:val="28"/>
        </w:rPr>
      </w:pPr>
    </w:p>
    <w:p w:rsidR="00F501FB" w:rsidRDefault="00F501FB" w:rsidP="00F501FB">
      <w:pPr>
        <w:pStyle w:val="a3"/>
        <w:rPr>
          <w:sz w:val="28"/>
          <w:szCs w:val="28"/>
        </w:rPr>
      </w:pPr>
    </w:p>
    <w:p w:rsidR="00F501FB" w:rsidRDefault="00F501FB" w:rsidP="00F501FB">
      <w:pPr>
        <w:pStyle w:val="a3"/>
        <w:rPr>
          <w:sz w:val="28"/>
          <w:szCs w:val="28"/>
        </w:rPr>
      </w:pPr>
    </w:p>
    <w:p w:rsidR="00F501FB" w:rsidRDefault="00F501FB" w:rsidP="00F501FB">
      <w:pPr>
        <w:pStyle w:val="a3"/>
        <w:rPr>
          <w:sz w:val="28"/>
          <w:szCs w:val="28"/>
        </w:rPr>
      </w:pPr>
    </w:p>
    <w:p w:rsidR="00F501FB" w:rsidRDefault="00F501FB" w:rsidP="00F501FB">
      <w:pPr>
        <w:pStyle w:val="a3"/>
        <w:rPr>
          <w:sz w:val="28"/>
          <w:szCs w:val="28"/>
        </w:rPr>
      </w:pPr>
    </w:p>
    <w:p w:rsidR="00F501FB" w:rsidRDefault="00F501FB" w:rsidP="00F501FB">
      <w:pPr>
        <w:pStyle w:val="a3"/>
        <w:rPr>
          <w:sz w:val="28"/>
          <w:szCs w:val="28"/>
        </w:rPr>
      </w:pPr>
    </w:p>
    <w:p w:rsidR="00F501FB" w:rsidRDefault="00F501FB" w:rsidP="00F501FB">
      <w:pPr>
        <w:pStyle w:val="a3"/>
        <w:jc w:val="right"/>
      </w:pPr>
      <w:r>
        <w:rPr>
          <w:sz w:val="28"/>
          <w:szCs w:val="28"/>
        </w:rPr>
        <w:t xml:space="preserve">Выполнила: </w:t>
      </w:r>
      <w:proofErr w:type="spellStart"/>
      <w:r>
        <w:rPr>
          <w:sz w:val="28"/>
          <w:szCs w:val="28"/>
        </w:rPr>
        <w:t>Оджагвердиева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. Ординатор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F501FB" w:rsidRPr="00F501FB" w:rsidRDefault="00F501FB" w:rsidP="00F501FB">
      <w:pPr>
        <w:pStyle w:val="a3"/>
        <w:rPr>
          <w:rFonts w:ascii="Times New Roman,Bold" w:hAnsi="Times New Roman,Bold"/>
          <w:sz w:val="28"/>
          <w:szCs w:val="28"/>
        </w:rPr>
      </w:pPr>
    </w:p>
    <w:p w:rsidR="00F501FB" w:rsidRPr="00F501FB" w:rsidRDefault="00F501FB" w:rsidP="00F501FB">
      <w:pPr>
        <w:pStyle w:val="a3"/>
        <w:rPr>
          <w:rFonts w:ascii="Times New Roman,Bold" w:hAnsi="Times New Roman,Bold"/>
          <w:sz w:val="28"/>
          <w:szCs w:val="28"/>
        </w:rPr>
      </w:pPr>
    </w:p>
    <w:p w:rsidR="00F501FB" w:rsidRPr="00F501FB" w:rsidRDefault="00F501FB" w:rsidP="00F501FB">
      <w:pPr>
        <w:pStyle w:val="a3"/>
        <w:rPr>
          <w:rFonts w:ascii="Times New Roman,Bold" w:hAnsi="Times New Roman,Bold"/>
          <w:sz w:val="28"/>
          <w:szCs w:val="28"/>
        </w:rPr>
      </w:pPr>
    </w:p>
    <w:p w:rsidR="00F501FB" w:rsidRPr="00F501FB" w:rsidRDefault="00F501FB" w:rsidP="00F501FB">
      <w:pPr>
        <w:pStyle w:val="a3"/>
        <w:rPr>
          <w:rFonts w:ascii="Times New Roman,Bold" w:hAnsi="Times New Roman,Bold"/>
          <w:sz w:val="28"/>
          <w:szCs w:val="28"/>
        </w:rPr>
      </w:pPr>
    </w:p>
    <w:p w:rsidR="00F501FB" w:rsidRPr="00F501FB" w:rsidRDefault="00F501FB" w:rsidP="00F501FB">
      <w:pPr>
        <w:pStyle w:val="a3"/>
        <w:rPr>
          <w:rFonts w:ascii="Times New Roman,Bold" w:hAnsi="Times New Roman,Bold"/>
          <w:sz w:val="28"/>
          <w:szCs w:val="28"/>
        </w:rPr>
      </w:pPr>
    </w:p>
    <w:p w:rsidR="00F501FB" w:rsidRPr="00F501FB" w:rsidRDefault="00F501FB" w:rsidP="00F501FB">
      <w:pPr>
        <w:pStyle w:val="a3"/>
        <w:rPr>
          <w:rFonts w:ascii="Times New Roman,Bold" w:hAnsi="Times New Roman,Bold"/>
          <w:sz w:val="28"/>
          <w:szCs w:val="28"/>
        </w:rPr>
      </w:pPr>
    </w:p>
    <w:p w:rsidR="00F501FB" w:rsidRPr="00F501FB" w:rsidRDefault="00F501FB" w:rsidP="00F501FB">
      <w:pPr>
        <w:pStyle w:val="a3"/>
        <w:rPr>
          <w:rFonts w:ascii="Times New Roman,Bold" w:hAnsi="Times New Roman,Bold"/>
          <w:b/>
          <w:bCs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 xml:space="preserve">                                       </w:t>
      </w:r>
      <w:r w:rsidRPr="00F501FB">
        <w:rPr>
          <w:rFonts w:ascii="Times New Roman,Bold" w:hAnsi="Times New Roman,Bold"/>
          <w:b/>
          <w:bCs/>
          <w:sz w:val="28"/>
          <w:szCs w:val="28"/>
        </w:rPr>
        <w:t>Красноярск 2024</w:t>
      </w:r>
    </w:p>
    <w:p w:rsidR="00F501FB" w:rsidRDefault="00F501FB" w:rsidP="00F501FB">
      <w:pPr>
        <w:pStyle w:val="a3"/>
      </w:pPr>
      <w:r>
        <w:rPr>
          <w:rFonts w:ascii="Times New Roman,Bold" w:hAnsi="Times New Roman,Bold"/>
          <w:sz w:val="28"/>
          <w:szCs w:val="28"/>
        </w:rPr>
        <w:lastRenderedPageBreak/>
        <w:t xml:space="preserve">1. Особенности физиологии организма женщины во время беременности и связанные с этим особенности обезболивания родов и анестезии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Характерным изменением циркуляторного гомеостаза при беременности </w:t>
      </w:r>
      <w:proofErr w:type="spellStart"/>
      <w:r>
        <w:rPr>
          <w:sz w:val="28"/>
          <w:szCs w:val="28"/>
        </w:rPr>
        <w:t>здоровои</w:t>
      </w:r>
      <w:proofErr w:type="spellEnd"/>
      <w:r>
        <w:rPr>
          <w:sz w:val="28"/>
          <w:szCs w:val="28"/>
        </w:rPr>
        <w:t xml:space="preserve">̆ женщины является развитие </w:t>
      </w:r>
      <w:proofErr w:type="spellStart"/>
      <w:r>
        <w:rPr>
          <w:sz w:val="28"/>
          <w:szCs w:val="28"/>
        </w:rPr>
        <w:t>гиперволемии</w:t>
      </w:r>
      <w:proofErr w:type="spellEnd"/>
      <w:r>
        <w:rPr>
          <w:sz w:val="28"/>
          <w:szCs w:val="28"/>
        </w:rPr>
        <w:t xml:space="preserve">. Прирост объема </w:t>
      </w:r>
      <w:proofErr w:type="spellStart"/>
      <w:r>
        <w:rPr>
          <w:sz w:val="28"/>
          <w:szCs w:val="28"/>
        </w:rPr>
        <w:t>циркулирующеи</w:t>
      </w:r>
      <w:proofErr w:type="spellEnd"/>
      <w:r>
        <w:rPr>
          <w:sz w:val="28"/>
          <w:szCs w:val="28"/>
        </w:rPr>
        <w:t>̆ крови (ОЦК) достигает своего максимума к 32-34 неделе беременности, не вызывая перегрузки сердечно-</w:t>
      </w:r>
      <w:proofErr w:type="spellStart"/>
      <w:r>
        <w:rPr>
          <w:sz w:val="28"/>
          <w:szCs w:val="28"/>
        </w:rPr>
        <w:t>сосудистои</w:t>
      </w:r>
      <w:proofErr w:type="spellEnd"/>
      <w:r>
        <w:rPr>
          <w:sz w:val="28"/>
          <w:szCs w:val="28"/>
        </w:rPr>
        <w:t xml:space="preserve">̆ системы. </w:t>
      </w:r>
      <w:proofErr w:type="spellStart"/>
      <w:r>
        <w:rPr>
          <w:sz w:val="28"/>
          <w:szCs w:val="28"/>
        </w:rPr>
        <w:t>Плазменныи</w:t>
      </w:r>
      <w:proofErr w:type="spellEnd"/>
      <w:r>
        <w:rPr>
          <w:sz w:val="28"/>
          <w:szCs w:val="28"/>
        </w:rPr>
        <w:t xml:space="preserve">̆ объем при этом увеличивается на 40-50 %, </w:t>
      </w:r>
      <w:proofErr w:type="spellStart"/>
      <w:r>
        <w:rPr>
          <w:sz w:val="28"/>
          <w:szCs w:val="28"/>
        </w:rPr>
        <w:t>глобулярныи</w:t>
      </w:r>
      <w:proofErr w:type="spellEnd"/>
      <w:r>
        <w:rPr>
          <w:sz w:val="28"/>
          <w:szCs w:val="28"/>
        </w:rPr>
        <w:t xml:space="preserve">̆ - на 20- 30 %. Следовательно, за счет </w:t>
      </w:r>
      <w:proofErr w:type="spellStart"/>
      <w:r>
        <w:rPr>
          <w:sz w:val="28"/>
          <w:szCs w:val="28"/>
        </w:rPr>
        <w:t>гемодилюции</w:t>
      </w:r>
      <w:proofErr w:type="spellEnd"/>
      <w:r>
        <w:rPr>
          <w:sz w:val="28"/>
          <w:szCs w:val="28"/>
        </w:rPr>
        <w:t xml:space="preserve"> несколько снижается уровень гемоглобина крови. Повышение ОЦК служит двум целям: а) облегчается обмен нутриентов и дыхательных газов между матерью и плодом; б) снижается влияние кровопотери в родах на организм матери, кровопотеря частично компенсируется за счет так </w:t>
      </w:r>
      <w:proofErr w:type="spellStart"/>
      <w:r>
        <w:rPr>
          <w:sz w:val="28"/>
          <w:szCs w:val="28"/>
        </w:rPr>
        <w:t>называемои</w:t>
      </w:r>
      <w:proofErr w:type="spellEnd"/>
      <w:r>
        <w:rPr>
          <w:sz w:val="28"/>
          <w:szCs w:val="28"/>
        </w:rPr>
        <w:t xml:space="preserve">̆ аутотрансфузии из сосудов </w:t>
      </w:r>
      <w:proofErr w:type="spellStart"/>
      <w:r>
        <w:rPr>
          <w:sz w:val="28"/>
          <w:szCs w:val="28"/>
        </w:rPr>
        <w:t>сокращающейся</w:t>
      </w:r>
      <w:proofErr w:type="spellEnd"/>
      <w:r>
        <w:rPr>
          <w:sz w:val="28"/>
          <w:szCs w:val="28"/>
        </w:rPr>
        <w:t xml:space="preserve"> матки.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Концентрация </w:t>
      </w:r>
      <w:proofErr w:type="spellStart"/>
      <w:r>
        <w:rPr>
          <w:sz w:val="28"/>
          <w:szCs w:val="28"/>
        </w:rPr>
        <w:t>лейкоцитов</w:t>
      </w:r>
      <w:proofErr w:type="spellEnd"/>
      <w:r>
        <w:rPr>
          <w:sz w:val="28"/>
          <w:szCs w:val="28"/>
        </w:rPr>
        <w:t xml:space="preserve"> крови находится на </w:t>
      </w:r>
      <w:proofErr w:type="spellStart"/>
      <w:r>
        <w:rPr>
          <w:sz w:val="28"/>
          <w:szCs w:val="28"/>
        </w:rPr>
        <w:t>верхнеи</w:t>
      </w:r>
      <w:proofErr w:type="spellEnd"/>
      <w:r>
        <w:rPr>
          <w:sz w:val="28"/>
          <w:szCs w:val="28"/>
        </w:rPr>
        <w:t xml:space="preserve">̆ границе нормы, значительно растет </w:t>
      </w:r>
      <w:proofErr w:type="spellStart"/>
      <w:r>
        <w:rPr>
          <w:sz w:val="28"/>
          <w:szCs w:val="28"/>
        </w:rPr>
        <w:t>плазменныи</w:t>
      </w:r>
      <w:proofErr w:type="spellEnd"/>
      <w:r>
        <w:rPr>
          <w:sz w:val="28"/>
          <w:szCs w:val="28"/>
        </w:rPr>
        <w:t xml:space="preserve">̆ уровень фибриногена и других плазменных факторов свертывания, одновременно повышается концентрация тромбоцитов. Все эти приспособительные изменения в составе крови предотвращают развитие </w:t>
      </w:r>
      <w:proofErr w:type="spellStart"/>
      <w:r>
        <w:rPr>
          <w:sz w:val="28"/>
          <w:szCs w:val="28"/>
        </w:rPr>
        <w:t>значительнои</w:t>
      </w:r>
      <w:proofErr w:type="spellEnd"/>
      <w:r>
        <w:rPr>
          <w:sz w:val="28"/>
          <w:szCs w:val="28"/>
        </w:rPr>
        <w:t xml:space="preserve">̆ кровопотери в родах. Параллельно с </w:t>
      </w:r>
      <w:proofErr w:type="spellStart"/>
      <w:r>
        <w:rPr>
          <w:sz w:val="28"/>
          <w:szCs w:val="28"/>
        </w:rPr>
        <w:t>гиперкоагуляциеи</w:t>
      </w:r>
      <w:proofErr w:type="spellEnd"/>
      <w:r>
        <w:rPr>
          <w:sz w:val="28"/>
          <w:szCs w:val="28"/>
        </w:rPr>
        <w:t xml:space="preserve">̆ происходит умеренное повышение </w:t>
      </w:r>
      <w:proofErr w:type="spellStart"/>
      <w:r>
        <w:rPr>
          <w:sz w:val="28"/>
          <w:szCs w:val="28"/>
        </w:rPr>
        <w:t>фибринолитического</w:t>
      </w:r>
      <w:proofErr w:type="spellEnd"/>
      <w:r>
        <w:rPr>
          <w:sz w:val="28"/>
          <w:szCs w:val="28"/>
        </w:rPr>
        <w:t xml:space="preserve"> потенциала крови. Таким образом, </w:t>
      </w:r>
      <w:proofErr w:type="spellStart"/>
      <w:r>
        <w:rPr>
          <w:sz w:val="28"/>
          <w:szCs w:val="28"/>
        </w:rPr>
        <w:t>гиперкоагуляция</w:t>
      </w:r>
      <w:proofErr w:type="spellEnd"/>
      <w:r>
        <w:rPr>
          <w:sz w:val="28"/>
          <w:szCs w:val="28"/>
        </w:rPr>
        <w:t xml:space="preserve"> носит защитно- </w:t>
      </w:r>
      <w:proofErr w:type="spellStart"/>
      <w:r>
        <w:rPr>
          <w:sz w:val="28"/>
          <w:szCs w:val="28"/>
        </w:rPr>
        <w:t>приспособительныи</w:t>
      </w:r>
      <w:proofErr w:type="spellEnd"/>
      <w:r>
        <w:rPr>
          <w:sz w:val="28"/>
          <w:szCs w:val="28"/>
        </w:rPr>
        <w:t xml:space="preserve">̆, </w:t>
      </w:r>
      <w:proofErr w:type="spellStart"/>
      <w:r>
        <w:rPr>
          <w:sz w:val="28"/>
          <w:szCs w:val="28"/>
        </w:rPr>
        <w:t>сберегательныи</w:t>
      </w:r>
      <w:proofErr w:type="spellEnd"/>
      <w:r>
        <w:rPr>
          <w:sz w:val="28"/>
          <w:szCs w:val="28"/>
        </w:rPr>
        <w:t xml:space="preserve">̆ характер, но опасности </w:t>
      </w:r>
      <w:proofErr w:type="spellStart"/>
      <w:r>
        <w:rPr>
          <w:sz w:val="28"/>
          <w:szCs w:val="28"/>
        </w:rPr>
        <w:t>микротромбозов</w:t>
      </w:r>
      <w:proofErr w:type="spellEnd"/>
      <w:r>
        <w:rPr>
          <w:sz w:val="28"/>
          <w:szCs w:val="28"/>
        </w:rPr>
        <w:t xml:space="preserve"> при нормальном течении родов нет.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Гемодинамика. Производительность сердца увеличивается вслед за повышением ОЦК, прежде всего, за счет возрастания ударного объема крови на 35 % и в </w:t>
      </w:r>
      <w:proofErr w:type="spellStart"/>
      <w:r>
        <w:rPr>
          <w:sz w:val="28"/>
          <w:szCs w:val="28"/>
        </w:rPr>
        <w:t>меньшеи</w:t>
      </w:r>
      <w:proofErr w:type="spellEnd"/>
      <w:r>
        <w:rPr>
          <w:sz w:val="28"/>
          <w:szCs w:val="28"/>
        </w:rPr>
        <w:t xml:space="preserve">̆ степени за счет - ЧСС (на 15 %), что определяет </w:t>
      </w:r>
      <w:proofErr w:type="spellStart"/>
      <w:r>
        <w:rPr>
          <w:sz w:val="28"/>
          <w:szCs w:val="28"/>
        </w:rPr>
        <w:t>гиперкинетическии</w:t>
      </w:r>
      <w:proofErr w:type="spellEnd"/>
      <w:r>
        <w:rPr>
          <w:sz w:val="28"/>
          <w:szCs w:val="28"/>
        </w:rPr>
        <w:t xml:space="preserve">̆ тип кровообращения. У большинства беременных отмечается снижение сосудистого сопротивления. Родовая боль вызывает гиперсекрецию катехоламинов, что может приводить к дополнительному возрастанию производительности сердца. Во время родов из </w:t>
      </w:r>
      <w:proofErr w:type="spellStart"/>
      <w:r>
        <w:rPr>
          <w:sz w:val="28"/>
          <w:szCs w:val="28"/>
        </w:rPr>
        <w:t>сокращающейся</w:t>
      </w:r>
      <w:proofErr w:type="spellEnd"/>
      <w:r>
        <w:rPr>
          <w:sz w:val="28"/>
          <w:szCs w:val="28"/>
        </w:rPr>
        <w:t xml:space="preserve"> матки в кровоток вытесняется до 500 мл крови, что не только компенсирует родовую кровопотерю, но приводит к дополнительному повышению сердечного выброса. При здоровом сердце это реализуется повышением ударного объема и замедлением частоты сердечных сокращений. Больное сердце в </w:t>
      </w:r>
      <w:proofErr w:type="spellStart"/>
      <w:r>
        <w:rPr>
          <w:sz w:val="28"/>
          <w:szCs w:val="28"/>
        </w:rPr>
        <w:t>такои</w:t>
      </w:r>
      <w:proofErr w:type="spellEnd"/>
      <w:r>
        <w:rPr>
          <w:sz w:val="28"/>
          <w:szCs w:val="28"/>
        </w:rPr>
        <w:t xml:space="preserve">̆ ситуации не способно справиться с дополнительным притоком крови в камеры сердца, возникает значительная тахикардия с ухудшением </w:t>
      </w:r>
      <w:proofErr w:type="spellStart"/>
      <w:r>
        <w:rPr>
          <w:sz w:val="28"/>
          <w:szCs w:val="28"/>
        </w:rPr>
        <w:t>сердечнои</w:t>
      </w:r>
      <w:proofErr w:type="spellEnd"/>
      <w:r>
        <w:rPr>
          <w:sz w:val="28"/>
          <w:szCs w:val="28"/>
        </w:rPr>
        <w:t xml:space="preserve">̆ деятельности вплоть до отека легких. Отсюда обоснованное заключение: у беременных с больным сердцем роды желательно сопровождать </w:t>
      </w:r>
      <w:proofErr w:type="spellStart"/>
      <w:r>
        <w:rPr>
          <w:sz w:val="28"/>
          <w:szCs w:val="28"/>
        </w:rPr>
        <w:t>симпатическои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блокадои</w:t>
      </w:r>
      <w:proofErr w:type="spellEnd"/>
      <w:r>
        <w:rPr>
          <w:sz w:val="28"/>
          <w:szCs w:val="28"/>
        </w:rPr>
        <w:t xml:space="preserve">̆, причем симпатическая блокада за счет эпидурального блока должна поддерживаться еще несколько часов после родов.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lastRenderedPageBreak/>
        <w:t xml:space="preserve">На фоне гиперкинетического типа кровообращения возникает </w:t>
      </w:r>
      <w:proofErr w:type="spellStart"/>
      <w:r>
        <w:rPr>
          <w:sz w:val="28"/>
          <w:szCs w:val="28"/>
        </w:rPr>
        <w:t>дилятация</w:t>
      </w:r>
      <w:proofErr w:type="spellEnd"/>
      <w:r>
        <w:rPr>
          <w:sz w:val="28"/>
          <w:szCs w:val="28"/>
        </w:rPr>
        <w:t xml:space="preserve"> и гипертрофия камер сердца, возможно появление систолического шума (</w:t>
      </w:r>
      <w:proofErr w:type="spellStart"/>
      <w:r>
        <w:rPr>
          <w:sz w:val="28"/>
          <w:szCs w:val="28"/>
        </w:rPr>
        <w:t>регургитация</w:t>
      </w:r>
      <w:proofErr w:type="spellEnd"/>
      <w:r>
        <w:rPr>
          <w:sz w:val="28"/>
          <w:szCs w:val="28"/>
        </w:rPr>
        <w:t xml:space="preserve">). Электрическая ось сердца отклоняется влево, возникает депрессия зубца ST, инверсия или уплощение зубца Т в III стандартном отведении.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Артериальное давление у здоровых беременных всегда в норме. Надо помнить, что </w:t>
      </w:r>
      <w:proofErr w:type="spellStart"/>
      <w:r>
        <w:rPr>
          <w:sz w:val="28"/>
          <w:szCs w:val="28"/>
        </w:rPr>
        <w:t>сосудистыи</w:t>
      </w:r>
      <w:proofErr w:type="spellEnd"/>
      <w:r>
        <w:rPr>
          <w:sz w:val="28"/>
          <w:szCs w:val="28"/>
        </w:rPr>
        <w:t xml:space="preserve">̆ тонус у беременных более зависим от </w:t>
      </w:r>
      <w:proofErr w:type="spellStart"/>
      <w:r>
        <w:rPr>
          <w:sz w:val="28"/>
          <w:szCs w:val="28"/>
        </w:rPr>
        <w:t>симпатическои</w:t>
      </w:r>
      <w:proofErr w:type="spellEnd"/>
      <w:r>
        <w:rPr>
          <w:sz w:val="28"/>
          <w:szCs w:val="28"/>
        </w:rPr>
        <w:t xml:space="preserve">̆ регуляции, поэтому при проведении </w:t>
      </w:r>
      <w:proofErr w:type="spellStart"/>
      <w:r>
        <w:rPr>
          <w:sz w:val="28"/>
          <w:szCs w:val="28"/>
        </w:rPr>
        <w:t>регионарнои</w:t>
      </w:r>
      <w:proofErr w:type="spellEnd"/>
      <w:r>
        <w:rPr>
          <w:sz w:val="28"/>
          <w:szCs w:val="28"/>
        </w:rPr>
        <w:t xml:space="preserve">̆ анестезии возможно более выраженное снижение системного АД. Для коррекции </w:t>
      </w:r>
      <w:proofErr w:type="spellStart"/>
      <w:r>
        <w:rPr>
          <w:sz w:val="28"/>
          <w:szCs w:val="28"/>
        </w:rPr>
        <w:t>артериальнои</w:t>
      </w:r>
      <w:proofErr w:type="spellEnd"/>
      <w:r>
        <w:rPr>
          <w:sz w:val="28"/>
          <w:szCs w:val="28"/>
        </w:rPr>
        <w:t xml:space="preserve">̆ гипотензии достаточно ввести небольшую дозу </w:t>
      </w:r>
      <w:proofErr w:type="spellStart"/>
      <w:r>
        <w:rPr>
          <w:sz w:val="28"/>
          <w:szCs w:val="28"/>
        </w:rPr>
        <w:t>вазопрессоров</w:t>
      </w:r>
      <w:proofErr w:type="spellEnd"/>
      <w:r>
        <w:rPr>
          <w:sz w:val="28"/>
          <w:szCs w:val="28"/>
        </w:rPr>
        <w:t xml:space="preserve">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>Вместе с тем имеются и неблагоприятные факторы циркуляции. Матка сдавливает нижнюю полую вену и аорту, возникает, особенно в положении на спине, аорто-</w:t>
      </w:r>
      <w:proofErr w:type="spellStart"/>
      <w:r>
        <w:rPr>
          <w:sz w:val="28"/>
          <w:szCs w:val="28"/>
        </w:rPr>
        <w:t>кавальная</w:t>
      </w:r>
      <w:proofErr w:type="spellEnd"/>
      <w:r>
        <w:rPr>
          <w:sz w:val="28"/>
          <w:szCs w:val="28"/>
        </w:rPr>
        <w:t xml:space="preserve"> компрессия (синдром </w:t>
      </w:r>
      <w:proofErr w:type="spellStart"/>
      <w:r>
        <w:rPr>
          <w:sz w:val="28"/>
          <w:szCs w:val="28"/>
        </w:rPr>
        <w:t>нижнеи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полои</w:t>
      </w:r>
      <w:proofErr w:type="spellEnd"/>
      <w:r>
        <w:rPr>
          <w:sz w:val="28"/>
          <w:szCs w:val="28"/>
        </w:rPr>
        <w:t xml:space="preserve">̆ вены). Обструкция </w:t>
      </w:r>
      <w:proofErr w:type="spellStart"/>
      <w:r>
        <w:rPr>
          <w:sz w:val="28"/>
          <w:szCs w:val="28"/>
        </w:rPr>
        <w:t>нижнеи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полои</w:t>
      </w:r>
      <w:proofErr w:type="spellEnd"/>
      <w:r>
        <w:rPr>
          <w:sz w:val="28"/>
          <w:szCs w:val="28"/>
        </w:rPr>
        <w:t xml:space="preserve">̆ вены снижает </w:t>
      </w:r>
      <w:proofErr w:type="spellStart"/>
      <w:r>
        <w:rPr>
          <w:sz w:val="28"/>
          <w:szCs w:val="28"/>
        </w:rPr>
        <w:t>венозныи</w:t>
      </w:r>
      <w:proofErr w:type="spellEnd"/>
      <w:r>
        <w:rPr>
          <w:sz w:val="28"/>
          <w:szCs w:val="28"/>
        </w:rPr>
        <w:t xml:space="preserve">̆ возврат на 20 и более %. Имеются альтернативные пути возврата </w:t>
      </w:r>
      <w:proofErr w:type="spellStart"/>
      <w:r>
        <w:rPr>
          <w:sz w:val="28"/>
          <w:szCs w:val="28"/>
        </w:rPr>
        <w:t>венознои</w:t>
      </w:r>
      <w:proofErr w:type="spellEnd"/>
      <w:r>
        <w:rPr>
          <w:sz w:val="28"/>
          <w:szCs w:val="28"/>
        </w:rPr>
        <w:t xml:space="preserve">̆ крови к сердцу: непарная вена и </w:t>
      </w:r>
      <w:proofErr w:type="spellStart"/>
      <w:r>
        <w:rPr>
          <w:sz w:val="28"/>
          <w:szCs w:val="28"/>
        </w:rPr>
        <w:t>паравертебральные</w:t>
      </w:r>
      <w:proofErr w:type="spellEnd"/>
      <w:r>
        <w:rPr>
          <w:sz w:val="28"/>
          <w:szCs w:val="28"/>
        </w:rPr>
        <w:t xml:space="preserve"> вены. Вне анестезии здоровые женщины могут компенсировать снижение венозного возврата увеличением общего периферического сопротивления и частоты сердечных сокращений.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Обструкция аорты вызывает снижение почечного, маточно- плацентарного кровотока и кровообращения в нижних конечностях. В результате может возникать гипоксия плода, поэтому женщина не должна, особенно в последнем триместре беременности, находиться в положении на спине.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Расширение периферических вен и замедление вследствие этого кровотока по ним достигает 150 % от исходного. Такие сосудистые изменения приводят к замедлению всасывания препаратов, вводимых подкожно или внутримышечно. Сопутствующее растяжение эпидуральных вен повышает риск их травматизации во время пункции и катетеризации эпидурального пространства. За счет расширения вен объем последнего уменьшается, возникает опасность непредсказуемого распространения вводимых препаратов, поэтому доза их должна быть уменьшена на 1/3-1/4.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Дыхательная система. Гормональные изменения в ходе нормально </w:t>
      </w:r>
      <w:proofErr w:type="spellStart"/>
      <w:r>
        <w:rPr>
          <w:sz w:val="28"/>
          <w:szCs w:val="28"/>
        </w:rPr>
        <w:t>протекающеи</w:t>
      </w:r>
      <w:proofErr w:type="spellEnd"/>
      <w:r>
        <w:rPr>
          <w:sz w:val="28"/>
          <w:szCs w:val="28"/>
        </w:rPr>
        <w:t xml:space="preserve">̆ беременности могут приводить к набуханию </w:t>
      </w:r>
      <w:proofErr w:type="spellStart"/>
      <w:r>
        <w:rPr>
          <w:sz w:val="28"/>
          <w:szCs w:val="28"/>
        </w:rPr>
        <w:t>слизистои</w:t>
      </w:r>
      <w:proofErr w:type="spellEnd"/>
      <w:r>
        <w:rPr>
          <w:sz w:val="28"/>
          <w:szCs w:val="28"/>
        </w:rPr>
        <w:t xml:space="preserve">̆ носа, ротоглотки и трахеи. Поэтому манипуляции на дыхательных путях для обеспечения их проходимости могут вызвать кровотечения, интубация трахеи может оказаться </w:t>
      </w:r>
      <w:proofErr w:type="spellStart"/>
      <w:r>
        <w:rPr>
          <w:sz w:val="28"/>
          <w:szCs w:val="28"/>
        </w:rPr>
        <w:t>затруднительнои</w:t>
      </w:r>
      <w:proofErr w:type="spellEnd"/>
      <w:r>
        <w:rPr>
          <w:sz w:val="28"/>
          <w:szCs w:val="28"/>
        </w:rPr>
        <w:t xml:space="preserve">̆: приходится использовать </w:t>
      </w:r>
      <w:proofErr w:type="spellStart"/>
      <w:r>
        <w:rPr>
          <w:sz w:val="28"/>
          <w:szCs w:val="28"/>
        </w:rPr>
        <w:t>интубационную</w:t>
      </w:r>
      <w:proofErr w:type="spellEnd"/>
      <w:r>
        <w:rPr>
          <w:sz w:val="28"/>
          <w:szCs w:val="28"/>
        </w:rPr>
        <w:t xml:space="preserve"> трубку меньшего размера.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Диафрагма у беременных смещается вверх на 3-4 см, при этом увеличивается </w:t>
      </w:r>
      <w:proofErr w:type="spellStart"/>
      <w:r>
        <w:rPr>
          <w:sz w:val="28"/>
          <w:szCs w:val="28"/>
        </w:rPr>
        <w:t>передне-заднии</w:t>
      </w:r>
      <w:proofErr w:type="spellEnd"/>
      <w:r>
        <w:rPr>
          <w:sz w:val="28"/>
          <w:szCs w:val="28"/>
        </w:rPr>
        <w:t xml:space="preserve">̆ размер </w:t>
      </w:r>
      <w:proofErr w:type="spellStart"/>
      <w:r>
        <w:rPr>
          <w:sz w:val="28"/>
          <w:szCs w:val="28"/>
        </w:rPr>
        <w:t>груднои</w:t>
      </w:r>
      <w:proofErr w:type="spellEnd"/>
      <w:r>
        <w:rPr>
          <w:sz w:val="28"/>
          <w:szCs w:val="28"/>
        </w:rPr>
        <w:t xml:space="preserve">̆ клетки. Поэтому даже при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lastRenderedPageBreak/>
        <w:t xml:space="preserve">высоком регионарном блоке диафрагма имеет достаточные экскурсии для обеспечения газообмена.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Минутная вентиляция в покое к концу второго триместра беременности возрастает в 1,5 раза. На 40 % увеличивается </w:t>
      </w:r>
      <w:proofErr w:type="spellStart"/>
      <w:r>
        <w:rPr>
          <w:sz w:val="28"/>
          <w:szCs w:val="28"/>
        </w:rPr>
        <w:t>дыхательныи</w:t>
      </w:r>
      <w:proofErr w:type="spellEnd"/>
      <w:r>
        <w:rPr>
          <w:sz w:val="28"/>
          <w:szCs w:val="28"/>
        </w:rPr>
        <w:t xml:space="preserve">̆ объем и на 15 % частота дыхания. Альвеолярная вентиляция к концу беременности становится почти на 70 % выше обычного уровня. Парциальное давление СО2 вследствие возрастания </w:t>
      </w:r>
      <w:proofErr w:type="spellStart"/>
      <w:r>
        <w:rPr>
          <w:sz w:val="28"/>
          <w:szCs w:val="28"/>
        </w:rPr>
        <w:t>легочнои</w:t>
      </w:r>
      <w:proofErr w:type="spellEnd"/>
      <w:r>
        <w:rPr>
          <w:sz w:val="28"/>
          <w:szCs w:val="28"/>
        </w:rPr>
        <w:t xml:space="preserve">̆ вентиляции снижается, развивается </w:t>
      </w:r>
      <w:proofErr w:type="spellStart"/>
      <w:r>
        <w:rPr>
          <w:sz w:val="28"/>
          <w:szCs w:val="28"/>
        </w:rPr>
        <w:t>респираторныи</w:t>
      </w:r>
      <w:proofErr w:type="spellEnd"/>
      <w:r>
        <w:rPr>
          <w:sz w:val="28"/>
          <w:szCs w:val="28"/>
        </w:rPr>
        <w:t xml:space="preserve">̆ алкалоз. При выраженном болевом синдроме длительная гипервентиляция может привести к спазму сосудов плаценты, головного мозга, это может вызвать гипоксию органов и </w:t>
      </w:r>
      <w:proofErr w:type="spellStart"/>
      <w:r>
        <w:rPr>
          <w:sz w:val="28"/>
          <w:szCs w:val="28"/>
        </w:rPr>
        <w:t>тканеи</w:t>
      </w:r>
      <w:proofErr w:type="spellEnd"/>
      <w:r>
        <w:rPr>
          <w:sz w:val="28"/>
          <w:szCs w:val="28"/>
        </w:rPr>
        <w:t xml:space="preserve">̆ матери и плода. С ростом плода увеличивается потребления кислорода, во время родов потребление кислорода матерью может возрасти более чем в 1,5 раза. Это значит, что даже кратковременное нарушение транспорта кислорода остро ощущается матерью и может вызвать гипоксию плода.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>Желудочно-</w:t>
      </w:r>
      <w:proofErr w:type="spellStart"/>
      <w:r>
        <w:rPr>
          <w:sz w:val="28"/>
          <w:szCs w:val="28"/>
        </w:rPr>
        <w:t>кишечныи</w:t>
      </w:r>
      <w:proofErr w:type="spellEnd"/>
      <w:r>
        <w:rPr>
          <w:sz w:val="28"/>
          <w:szCs w:val="28"/>
        </w:rPr>
        <w:t xml:space="preserve">̆ тракт. Матка вызывает смещение желудка и кишечника </w:t>
      </w:r>
      <w:proofErr w:type="spellStart"/>
      <w:r>
        <w:rPr>
          <w:sz w:val="28"/>
          <w:szCs w:val="28"/>
        </w:rPr>
        <w:t>краниально</w:t>
      </w:r>
      <w:proofErr w:type="spellEnd"/>
      <w:r>
        <w:rPr>
          <w:sz w:val="28"/>
          <w:szCs w:val="28"/>
        </w:rPr>
        <w:t xml:space="preserve">. В последнее время выяснено, что эвакуация желудочного содержимого замедляется только во время родов. Из-за изменения угла гастроинтестинального соединения возникает опасность облегчения рефлюкса желудочного содержимого, с возможностью его аспирации во время родов и анестезии. Аспирация желудочного сока с низким рН в легкие опасна, это приводит к развитию аспирационного </w:t>
      </w:r>
      <w:proofErr w:type="spellStart"/>
      <w:r>
        <w:rPr>
          <w:sz w:val="28"/>
          <w:szCs w:val="28"/>
        </w:rPr>
        <w:t>пневмонита</w:t>
      </w:r>
      <w:proofErr w:type="spellEnd"/>
      <w:r>
        <w:rPr>
          <w:sz w:val="28"/>
          <w:szCs w:val="28"/>
        </w:rPr>
        <w:t xml:space="preserve">. </w:t>
      </w:r>
    </w:p>
    <w:p w:rsidR="00F501FB" w:rsidRDefault="00F501FB" w:rsidP="00F501FB">
      <w:pPr>
        <w:pStyle w:val="a3"/>
      </w:pPr>
      <w:r>
        <w:rPr>
          <w:rFonts w:ascii="Times New Roman,Bold" w:hAnsi="Times New Roman,Bold"/>
          <w:sz w:val="28"/>
          <w:szCs w:val="28"/>
        </w:rPr>
        <w:t xml:space="preserve">2. Влияние препаратов для анестезии на роженицу, плод и новорожденного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Фармакологические препараты, применяемые для анестезии и </w:t>
      </w:r>
      <w:proofErr w:type="spellStart"/>
      <w:r>
        <w:rPr>
          <w:sz w:val="28"/>
          <w:szCs w:val="28"/>
        </w:rPr>
        <w:t>интенсивнои</w:t>
      </w:r>
      <w:proofErr w:type="spellEnd"/>
      <w:r>
        <w:rPr>
          <w:sz w:val="28"/>
          <w:szCs w:val="28"/>
        </w:rPr>
        <w:t xml:space="preserve">̆ терапии в </w:t>
      </w:r>
      <w:proofErr w:type="spellStart"/>
      <w:r>
        <w:rPr>
          <w:sz w:val="28"/>
          <w:szCs w:val="28"/>
        </w:rPr>
        <w:t>акушерскои</w:t>
      </w:r>
      <w:proofErr w:type="spellEnd"/>
      <w:r>
        <w:rPr>
          <w:sz w:val="28"/>
          <w:szCs w:val="28"/>
        </w:rPr>
        <w:t xml:space="preserve">̆ практике, не должны оказывать отрицательного влияния на течение родового процесса и состояние плода. Известно, что обменная функция плаценты осуществляется на уровне </w:t>
      </w:r>
      <w:proofErr w:type="spellStart"/>
      <w:r>
        <w:rPr>
          <w:sz w:val="28"/>
          <w:szCs w:val="28"/>
        </w:rPr>
        <w:t>межворсинчатого</w:t>
      </w:r>
      <w:proofErr w:type="spellEnd"/>
      <w:r>
        <w:rPr>
          <w:sz w:val="28"/>
          <w:szCs w:val="28"/>
        </w:rPr>
        <w:t xml:space="preserve"> пространства и эндотелия ее капилляров. Вследствие этого плацента избирательно контролирует не только </w:t>
      </w:r>
      <w:proofErr w:type="spellStart"/>
      <w:r>
        <w:rPr>
          <w:sz w:val="28"/>
          <w:szCs w:val="28"/>
        </w:rPr>
        <w:t>качественныи</w:t>
      </w:r>
      <w:proofErr w:type="spellEnd"/>
      <w:r>
        <w:rPr>
          <w:sz w:val="28"/>
          <w:szCs w:val="28"/>
        </w:rPr>
        <w:t xml:space="preserve">̆ состав веществ, проникающих в кровь плода, но и активно регулирует скорость их проникновения.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Наркотические препараты, которые хорошо связываются с плазменными и клеточными белками, в значительно меньшем количестве проникают к плоду. Это необходимо учитывать у рожениц с </w:t>
      </w:r>
      <w:proofErr w:type="spellStart"/>
      <w:r>
        <w:rPr>
          <w:sz w:val="28"/>
          <w:szCs w:val="28"/>
        </w:rPr>
        <w:t>гипопротеинемиеи</w:t>
      </w:r>
      <w:proofErr w:type="spellEnd"/>
      <w:r>
        <w:rPr>
          <w:sz w:val="28"/>
          <w:szCs w:val="28"/>
        </w:rPr>
        <w:t xml:space="preserve">̆ и </w:t>
      </w:r>
      <w:proofErr w:type="spellStart"/>
      <w:r>
        <w:rPr>
          <w:sz w:val="28"/>
          <w:szCs w:val="28"/>
        </w:rPr>
        <w:t>анемиеи</w:t>
      </w:r>
      <w:proofErr w:type="spellEnd"/>
      <w:r>
        <w:rPr>
          <w:sz w:val="28"/>
          <w:szCs w:val="28"/>
        </w:rPr>
        <w:t xml:space="preserve">̆. У них даже при введении обычных доз общих анестетиков несвязанная их фракция оказывается относительно </w:t>
      </w:r>
      <w:proofErr w:type="spellStart"/>
      <w:r>
        <w:rPr>
          <w:sz w:val="28"/>
          <w:szCs w:val="28"/>
        </w:rPr>
        <w:t>высокои</w:t>
      </w:r>
      <w:proofErr w:type="spellEnd"/>
      <w:r>
        <w:rPr>
          <w:sz w:val="28"/>
          <w:szCs w:val="28"/>
        </w:rPr>
        <w:t xml:space="preserve">̆. Следует иметь в виду, что содержание ингаляционных анестетиков организме роженицы после прекращения их ингаляции быстро снижается.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lastRenderedPageBreak/>
        <w:t xml:space="preserve">Неингаляционные анестетики и наркотические анальгетики длительно циркулируют в организме роженицы, а, следовательно, оказывают на ее организм более существенное влияние. На фоне гиповолемии, </w:t>
      </w:r>
      <w:proofErr w:type="spellStart"/>
      <w:r>
        <w:rPr>
          <w:sz w:val="28"/>
          <w:szCs w:val="28"/>
        </w:rPr>
        <w:t>гипо</w:t>
      </w:r>
      <w:proofErr w:type="spellEnd"/>
      <w:r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диспротеинемии</w:t>
      </w:r>
      <w:proofErr w:type="spellEnd"/>
      <w:r>
        <w:rPr>
          <w:sz w:val="28"/>
          <w:szCs w:val="28"/>
        </w:rPr>
        <w:t xml:space="preserve">, что имеет место у рожениц с тяжелым гестозом, специфическое </w:t>
      </w:r>
      <w:proofErr w:type="spellStart"/>
      <w:r>
        <w:rPr>
          <w:sz w:val="28"/>
          <w:szCs w:val="28"/>
        </w:rPr>
        <w:t>действие</w:t>
      </w:r>
      <w:proofErr w:type="spellEnd"/>
      <w:r>
        <w:rPr>
          <w:sz w:val="28"/>
          <w:szCs w:val="28"/>
        </w:rPr>
        <w:t xml:space="preserve"> большинства препаратов, используемых для </w:t>
      </w:r>
      <w:proofErr w:type="spellStart"/>
      <w:r>
        <w:rPr>
          <w:sz w:val="28"/>
          <w:szCs w:val="28"/>
        </w:rPr>
        <w:t>общеи</w:t>
      </w:r>
      <w:proofErr w:type="spellEnd"/>
      <w:r>
        <w:rPr>
          <w:sz w:val="28"/>
          <w:szCs w:val="28"/>
        </w:rPr>
        <w:t xml:space="preserve">̆ анестезии возрастает. При </w:t>
      </w:r>
      <w:proofErr w:type="spellStart"/>
      <w:r>
        <w:rPr>
          <w:sz w:val="28"/>
          <w:szCs w:val="28"/>
        </w:rPr>
        <w:t>энергичнои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родовои</w:t>
      </w:r>
      <w:proofErr w:type="spellEnd"/>
      <w:r>
        <w:rPr>
          <w:sz w:val="28"/>
          <w:szCs w:val="28"/>
        </w:rPr>
        <w:t xml:space="preserve">̆ деятельности значительно возрастает внутриматочное давление, что приводит к уменьшению поступления </w:t>
      </w:r>
      <w:proofErr w:type="spellStart"/>
      <w:r>
        <w:rPr>
          <w:sz w:val="28"/>
          <w:szCs w:val="28"/>
        </w:rPr>
        <w:t>артериальнои</w:t>
      </w:r>
      <w:proofErr w:type="spellEnd"/>
      <w:r>
        <w:rPr>
          <w:sz w:val="28"/>
          <w:szCs w:val="28"/>
        </w:rPr>
        <w:t xml:space="preserve">̆ крови в </w:t>
      </w:r>
      <w:proofErr w:type="spellStart"/>
      <w:r>
        <w:rPr>
          <w:sz w:val="28"/>
          <w:szCs w:val="28"/>
        </w:rPr>
        <w:t>межворсинчатое</w:t>
      </w:r>
      <w:proofErr w:type="spellEnd"/>
      <w:r>
        <w:rPr>
          <w:sz w:val="28"/>
          <w:szCs w:val="28"/>
        </w:rPr>
        <w:t xml:space="preserve"> пространство, тем самым возникает препятствие переходу наркотических веществ через </w:t>
      </w:r>
      <w:proofErr w:type="spellStart"/>
      <w:r>
        <w:rPr>
          <w:sz w:val="28"/>
          <w:szCs w:val="28"/>
        </w:rPr>
        <w:t>плацентарныи</w:t>
      </w:r>
      <w:proofErr w:type="spellEnd"/>
      <w:r>
        <w:rPr>
          <w:sz w:val="28"/>
          <w:szCs w:val="28"/>
        </w:rPr>
        <w:t xml:space="preserve">̆ барьер. В связи с этим предпочтительно вводить наркотические анальгетики и миорелаксанты во время схватки.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При функционально </w:t>
      </w:r>
      <w:proofErr w:type="spellStart"/>
      <w:r>
        <w:rPr>
          <w:sz w:val="28"/>
          <w:szCs w:val="28"/>
        </w:rPr>
        <w:t>неполноценнои</w:t>
      </w:r>
      <w:proofErr w:type="spellEnd"/>
      <w:r>
        <w:rPr>
          <w:sz w:val="28"/>
          <w:szCs w:val="28"/>
        </w:rPr>
        <w:t>̆ печени (</w:t>
      </w:r>
      <w:proofErr w:type="spellStart"/>
      <w:r>
        <w:rPr>
          <w:sz w:val="28"/>
          <w:szCs w:val="28"/>
        </w:rPr>
        <w:t>тяжелыи</w:t>
      </w:r>
      <w:proofErr w:type="spellEnd"/>
      <w:r>
        <w:rPr>
          <w:sz w:val="28"/>
          <w:szCs w:val="28"/>
        </w:rPr>
        <w:t xml:space="preserve">̆ гестоз) или образовании </w:t>
      </w:r>
      <w:proofErr w:type="spellStart"/>
      <w:r>
        <w:rPr>
          <w:sz w:val="28"/>
          <w:szCs w:val="28"/>
        </w:rPr>
        <w:t>атипичнои</w:t>
      </w:r>
      <w:proofErr w:type="spellEnd"/>
      <w:r>
        <w:rPr>
          <w:sz w:val="28"/>
          <w:szCs w:val="28"/>
        </w:rPr>
        <w:t xml:space="preserve">̆ холинэстеразы нарушается метаболизм миорелаксантов. В результате, они более длительно циркулируют в крови роженицы и плода, поскольку проникают в </w:t>
      </w:r>
      <w:proofErr w:type="spellStart"/>
      <w:r>
        <w:rPr>
          <w:sz w:val="28"/>
          <w:szCs w:val="28"/>
        </w:rPr>
        <w:t>даннои</w:t>
      </w:r>
      <w:proofErr w:type="spellEnd"/>
      <w:r>
        <w:rPr>
          <w:sz w:val="28"/>
          <w:szCs w:val="28"/>
        </w:rPr>
        <w:t xml:space="preserve">̆ ситуации через </w:t>
      </w:r>
      <w:proofErr w:type="spellStart"/>
      <w:r>
        <w:rPr>
          <w:sz w:val="28"/>
          <w:szCs w:val="28"/>
        </w:rPr>
        <w:t>плацентарныи</w:t>
      </w:r>
      <w:proofErr w:type="spellEnd"/>
      <w:r>
        <w:rPr>
          <w:sz w:val="28"/>
          <w:szCs w:val="28"/>
        </w:rPr>
        <w:t xml:space="preserve">̆ барьер. При медленном введении неингаляционных анестетиков, </w:t>
      </w:r>
      <w:proofErr w:type="spellStart"/>
      <w:r>
        <w:rPr>
          <w:sz w:val="28"/>
          <w:szCs w:val="28"/>
        </w:rPr>
        <w:t>низкои</w:t>
      </w:r>
      <w:proofErr w:type="spellEnd"/>
      <w:r>
        <w:rPr>
          <w:sz w:val="28"/>
          <w:szCs w:val="28"/>
        </w:rPr>
        <w:t xml:space="preserve">̆ концентрации, уменьшается их проникновение через </w:t>
      </w:r>
      <w:proofErr w:type="spellStart"/>
      <w:r>
        <w:rPr>
          <w:sz w:val="28"/>
          <w:szCs w:val="28"/>
        </w:rPr>
        <w:t>плацентарныи</w:t>
      </w:r>
      <w:proofErr w:type="spellEnd"/>
      <w:r>
        <w:rPr>
          <w:sz w:val="28"/>
          <w:szCs w:val="28"/>
        </w:rPr>
        <w:t xml:space="preserve">̆ барьер и снижается поступление к плоду. Примерно 1/2-2/3 крови, </w:t>
      </w:r>
      <w:proofErr w:type="spellStart"/>
      <w:r>
        <w:rPr>
          <w:sz w:val="28"/>
          <w:szCs w:val="28"/>
        </w:rPr>
        <w:t>поступающеи</w:t>
      </w:r>
      <w:proofErr w:type="spellEnd"/>
      <w:r>
        <w:rPr>
          <w:sz w:val="28"/>
          <w:szCs w:val="28"/>
        </w:rPr>
        <w:t xml:space="preserve">̆ от плаценты, проходит через печень плода, в </w:t>
      </w:r>
      <w:proofErr w:type="spellStart"/>
      <w:r>
        <w:rPr>
          <w:sz w:val="28"/>
          <w:szCs w:val="28"/>
        </w:rPr>
        <w:t>которои</w:t>
      </w:r>
      <w:proofErr w:type="spellEnd"/>
      <w:r>
        <w:rPr>
          <w:sz w:val="28"/>
          <w:szCs w:val="28"/>
        </w:rPr>
        <w:t xml:space="preserve">̆ происходит инактивация большинства анестетиков. В </w:t>
      </w:r>
      <w:proofErr w:type="spellStart"/>
      <w:r>
        <w:rPr>
          <w:sz w:val="28"/>
          <w:szCs w:val="28"/>
        </w:rPr>
        <w:t>портальнои</w:t>
      </w:r>
      <w:proofErr w:type="spellEnd"/>
      <w:r>
        <w:rPr>
          <w:sz w:val="28"/>
          <w:szCs w:val="28"/>
        </w:rPr>
        <w:t xml:space="preserve">̆ системе кровь новорожденного, прежде чем поступить в левые камеры сердца, разбавляется кровью, </w:t>
      </w:r>
      <w:proofErr w:type="spellStart"/>
      <w:r>
        <w:rPr>
          <w:sz w:val="28"/>
          <w:szCs w:val="28"/>
        </w:rPr>
        <w:t>притекающеи</w:t>
      </w:r>
      <w:proofErr w:type="spellEnd"/>
      <w:r>
        <w:rPr>
          <w:sz w:val="28"/>
          <w:szCs w:val="28"/>
        </w:rPr>
        <w:t xml:space="preserve">̆ из сосудов кишечника, что существенно снижает концентрацию анестетика, поступающего в </w:t>
      </w:r>
      <w:proofErr w:type="spellStart"/>
      <w:r>
        <w:rPr>
          <w:sz w:val="28"/>
          <w:szCs w:val="28"/>
        </w:rPr>
        <w:t>головнои</w:t>
      </w:r>
      <w:proofErr w:type="spellEnd"/>
      <w:r>
        <w:rPr>
          <w:sz w:val="28"/>
          <w:szCs w:val="28"/>
        </w:rPr>
        <w:t xml:space="preserve">̆ мозг. Около 50 % крови от общего сердечного выброса возвращается к плаценте, не поступая к тканям плода, вследствие шунтирования ее через </w:t>
      </w:r>
      <w:proofErr w:type="spellStart"/>
      <w:r>
        <w:rPr>
          <w:sz w:val="28"/>
          <w:szCs w:val="28"/>
        </w:rPr>
        <w:t>артериальныи</w:t>
      </w:r>
      <w:proofErr w:type="spellEnd"/>
      <w:r>
        <w:rPr>
          <w:sz w:val="28"/>
          <w:szCs w:val="28"/>
        </w:rPr>
        <w:t xml:space="preserve">̆ проток. Таким образом, ткани плода получают лишь половину препарата, поступающего через </w:t>
      </w:r>
      <w:proofErr w:type="spellStart"/>
      <w:r>
        <w:rPr>
          <w:sz w:val="28"/>
          <w:szCs w:val="28"/>
        </w:rPr>
        <w:t>плацентарныи</w:t>
      </w:r>
      <w:proofErr w:type="spellEnd"/>
      <w:r>
        <w:rPr>
          <w:sz w:val="28"/>
          <w:szCs w:val="28"/>
        </w:rPr>
        <w:t xml:space="preserve">̆ барьер. У недоношенных </w:t>
      </w:r>
      <w:proofErr w:type="spellStart"/>
      <w:r>
        <w:rPr>
          <w:sz w:val="28"/>
          <w:szCs w:val="28"/>
        </w:rPr>
        <w:t>детеи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головнои</w:t>
      </w:r>
      <w:proofErr w:type="spellEnd"/>
      <w:r>
        <w:rPr>
          <w:sz w:val="28"/>
          <w:szCs w:val="28"/>
        </w:rPr>
        <w:t xml:space="preserve">̆ мозг обладает </w:t>
      </w:r>
      <w:proofErr w:type="spellStart"/>
      <w:r>
        <w:rPr>
          <w:sz w:val="28"/>
          <w:szCs w:val="28"/>
        </w:rPr>
        <w:t>повышеннои</w:t>
      </w:r>
      <w:proofErr w:type="spellEnd"/>
      <w:r>
        <w:rPr>
          <w:sz w:val="28"/>
          <w:szCs w:val="28"/>
        </w:rPr>
        <w:t xml:space="preserve">̆ чувствительностью к </w:t>
      </w:r>
      <w:proofErr w:type="spellStart"/>
      <w:r>
        <w:rPr>
          <w:sz w:val="28"/>
          <w:szCs w:val="28"/>
        </w:rPr>
        <w:t>воздействию</w:t>
      </w:r>
      <w:proofErr w:type="spellEnd"/>
      <w:r>
        <w:rPr>
          <w:sz w:val="28"/>
          <w:szCs w:val="28"/>
        </w:rPr>
        <w:t xml:space="preserve"> анестетиков и седативных средств, </w:t>
      </w:r>
      <w:proofErr w:type="gramStart"/>
      <w:r>
        <w:rPr>
          <w:sz w:val="28"/>
          <w:szCs w:val="28"/>
        </w:rPr>
        <w:t>кроме этого</w:t>
      </w:r>
      <w:proofErr w:type="gramEnd"/>
      <w:r>
        <w:rPr>
          <w:sz w:val="28"/>
          <w:szCs w:val="28"/>
        </w:rPr>
        <w:t xml:space="preserve"> у них могут полностью или частично отсутствовать ферменты, участвующие в </w:t>
      </w:r>
      <w:proofErr w:type="spellStart"/>
      <w:r>
        <w:rPr>
          <w:sz w:val="28"/>
          <w:szCs w:val="28"/>
        </w:rPr>
        <w:t>биотрансформации</w:t>
      </w:r>
      <w:proofErr w:type="spellEnd"/>
      <w:r>
        <w:rPr>
          <w:sz w:val="28"/>
          <w:szCs w:val="28"/>
        </w:rPr>
        <w:t xml:space="preserve"> ряда лекарственных веществ. В результате, многие анестетики, седативные препараты могут циркулировать в крови новорожденного, оказывая неблагоприятное </w:t>
      </w:r>
      <w:proofErr w:type="spellStart"/>
      <w:r>
        <w:rPr>
          <w:sz w:val="28"/>
          <w:szCs w:val="28"/>
        </w:rPr>
        <w:t>воздействие</w:t>
      </w:r>
      <w:proofErr w:type="spellEnd"/>
      <w:r>
        <w:rPr>
          <w:sz w:val="28"/>
          <w:szCs w:val="28"/>
        </w:rPr>
        <w:t xml:space="preserve"> на адаптацию новорожденного во </w:t>
      </w:r>
      <w:proofErr w:type="spellStart"/>
      <w:r>
        <w:rPr>
          <w:sz w:val="28"/>
          <w:szCs w:val="28"/>
        </w:rPr>
        <w:t>внеутробнои</w:t>
      </w:r>
      <w:proofErr w:type="spellEnd"/>
      <w:r>
        <w:rPr>
          <w:sz w:val="28"/>
          <w:szCs w:val="28"/>
        </w:rPr>
        <w:t xml:space="preserve">̆ среде. На проницаемость лекарственных веществ через </w:t>
      </w:r>
      <w:proofErr w:type="spellStart"/>
      <w:r>
        <w:rPr>
          <w:sz w:val="28"/>
          <w:szCs w:val="28"/>
        </w:rPr>
        <w:t>плацентарныи</w:t>
      </w:r>
      <w:proofErr w:type="spellEnd"/>
      <w:r>
        <w:rPr>
          <w:sz w:val="28"/>
          <w:szCs w:val="28"/>
        </w:rPr>
        <w:t xml:space="preserve">̆ барьер существенно влияют патологические изменения в плаценте, вызванные тяжелым токсикозом, сахарным диабетом, а также различными причинами, связанными с нарушениями кровообращения у матери и плода. </w:t>
      </w:r>
    </w:p>
    <w:p w:rsidR="00F501FB" w:rsidRDefault="00F501FB" w:rsidP="00F501FB">
      <w:pPr>
        <w:pStyle w:val="a3"/>
      </w:pPr>
      <w:r>
        <w:rPr>
          <w:rFonts w:ascii="Times New Roman,Bold" w:hAnsi="Times New Roman,Bold"/>
          <w:sz w:val="28"/>
          <w:szCs w:val="28"/>
        </w:rPr>
        <w:t xml:space="preserve">3. Обезболивание родов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Препараты, применяемые для обезболивания родов. </w:t>
      </w:r>
    </w:p>
    <w:p w:rsidR="00F501FB" w:rsidRDefault="00F501FB" w:rsidP="00F501FB">
      <w:pPr>
        <w:pStyle w:val="a3"/>
      </w:pPr>
      <w:proofErr w:type="spellStart"/>
      <w:r>
        <w:rPr>
          <w:sz w:val="28"/>
          <w:szCs w:val="28"/>
        </w:rPr>
        <w:t>Промедол</w:t>
      </w:r>
      <w:proofErr w:type="spellEnd"/>
      <w:r>
        <w:rPr>
          <w:sz w:val="28"/>
          <w:szCs w:val="28"/>
        </w:rPr>
        <w:t xml:space="preserve"> - установлено его стимулирующее влияние на гладкую мускулатуру матки. Считают, что он не только обезболивает, но и усиливает </w:t>
      </w:r>
      <w:r>
        <w:rPr>
          <w:sz w:val="28"/>
          <w:szCs w:val="28"/>
        </w:rPr>
        <w:lastRenderedPageBreak/>
        <w:t xml:space="preserve">родовую деятельность. Обладает выраженным спазмолитическим и за счет этого </w:t>
      </w:r>
      <w:proofErr w:type="spellStart"/>
      <w:r>
        <w:rPr>
          <w:sz w:val="28"/>
          <w:szCs w:val="28"/>
        </w:rPr>
        <w:t>родоускоряющим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действием</w:t>
      </w:r>
      <w:proofErr w:type="spellEnd"/>
      <w:r>
        <w:rPr>
          <w:sz w:val="28"/>
          <w:szCs w:val="28"/>
        </w:rPr>
        <w:t xml:space="preserve">. Обладает </w:t>
      </w:r>
      <w:proofErr w:type="spellStart"/>
      <w:r>
        <w:rPr>
          <w:sz w:val="28"/>
          <w:szCs w:val="28"/>
        </w:rPr>
        <w:t>большои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терапевтическои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широтои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действия</w:t>
      </w:r>
      <w:proofErr w:type="spellEnd"/>
      <w:r>
        <w:rPr>
          <w:sz w:val="28"/>
          <w:szCs w:val="28"/>
        </w:rPr>
        <w:t xml:space="preserve">. Обычная дозировка 20-40 мг внутримышечно. Однако дозировка в 40 мг может привести к депрессии плода, если препарат введен за 1 ч до его рождения. </w:t>
      </w:r>
    </w:p>
    <w:p w:rsidR="00F501FB" w:rsidRDefault="00F501FB" w:rsidP="00F501FB">
      <w:pPr>
        <w:pStyle w:val="a3"/>
      </w:pPr>
      <w:proofErr w:type="spellStart"/>
      <w:r>
        <w:rPr>
          <w:sz w:val="28"/>
          <w:szCs w:val="28"/>
        </w:rPr>
        <w:t>Буторфанол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морадол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стадол</w:t>
      </w:r>
      <w:proofErr w:type="spellEnd"/>
      <w:r>
        <w:rPr>
          <w:sz w:val="28"/>
          <w:szCs w:val="28"/>
        </w:rPr>
        <w:t xml:space="preserve">) в дозе 0,025-0,03 мг/кг МТ является эффективным средством обезболивания родов. </w:t>
      </w:r>
      <w:proofErr w:type="spellStart"/>
      <w:r>
        <w:rPr>
          <w:sz w:val="28"/>
          <w:szCs w:val="28"/>
        </w:rPr>
        <w:t>Аналгетическии</w:t>
      </w:r>
      <w:proofErr w:type="spellEnd"/>
      <w:r>
        <w:rPr>
          <w:sz w:val="28"/>
          <w:szCs w:val="28"/>
        </w:rPr>
        <w:t xml:space="preserve">̆ эффект наступает через 15-20 мин после внутримышечного введения, длительность его </w:t>
      </w:r>
      <w:proofErr w:type="spellStart"/>
      <w:r>
        <w:rPr>
          <w:sz w:val="28"/>
          <w:szCs w:val="28"/>
        </w:rPr>
        <w:t>действия</w:t>
      </w:r>
      <w:proofErr w:type="spellEnd"/>
      <w:r>
        <w:rPr>
          <w:sz w:val="28"/>
          <w:szCs w:val="28"/>
        </w:rPr>
        <w:t xml:space="preserve"> составляет в среднем 2 ч. </w:t>
      </w:r>
      <w:proofErr w:type="spellStart"/>
      <w:r>
        <w:rPr>
          <w:sz w:val="28"/>
          <w:szCs w:val="28"/>
        </w:rPr>
        <w:t>Буторфанол</w:t>
      </w:r>
      <w:proofErr w:type="spellEnd"/>
      <w:r>
        <w:rPr>
          <w:sz w:val="28"/>
          <w:szCs w:val="28"/>
        </w:rPr>
        <w:t xml:space="preserve"> не оказывает отрицательного </w:t>
      </w:r>
      <w:proofErr w:type="spellStart"/>
      <w:r>
        <w:rPr>
          <w:sz w:val="28"/>
          <w:szCs w:val="28"/>
        </w:rPr>
        <w:t>действия</w:t>
      </w:r>
      <w:proofErr w:type="spellEnd"/>
      <w:r>
        <w:rPr>
          <w:sz w:val="28"/>
          <w:szCs w:val="28"/>
        </w:rPr>
        <w:t xml:space="preserve"> на кровообращение плода и сократительную активность матки.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Фентанил – </w:t>
      </w:r>
      <w:proofErr w:type="spellStart"/>
      <w:r>
        <w:rPr>
          <w:sz w:val="28"/>
          <w:szCs w:val="28"/>
        </w:rPr>
        <w:t>мощныи</w:t>
      </w:r>
      <w:proofErr w:type="spellEnd"/>
      <w:r>
        <w:rPr>
          <w:sz w:val="28"/>
          <w:szCs w:val="28"/>
        </w:rPr>
        <w:t xml:space="preserve">̆ анальгетик, однако может вызывать ригидность дыхательных мышц, бронхоспазм, в итоге может развиться нарушение внешнего дыхания. Дозировка в 0,1-0,2 мг внутримышечно считается </w:t>
      </w:r>
      <w:proofErr w:type="spellStart"/>
      <w:r>
        <w:rPr>
          <w:sz w:val="28"/>
          <w:szCs w:val="28"/>
        </w:rPr>
        <w:t>безопаснои</w:t>
      </w:r>
      <w:proofErr w:type="spellEnd"/>
      <w:r>
        <w:rPr>
          <w:sz w:val="28"/>
          <w:szCs w:val="28"/>
        </w:rPr>
        <w:t xml:space="preserve">̆ для матери и плода. При отчетливом нарушении дыхания помогают: </w:t>
      </w:r>
      <w:proofErr w:type="spellStart"/>
      <w:r>
        <w:rPr>
          <w:sz w:val="28"/>
          <w:szCs w:val="28"/>
        </w:rPr>
        <w:t>центральныи</w:t>
      </w:r>
      <w:proofErr w:type="spellEnd"/>
      <w:r>
        <w:rPr>
          <w:sz w:val="28"/>
          <w:szCs w:val="28"/>
        </w:rPr>
        <w:t xml:space="preserve">̆ аналептик – </w:t>
      </w:r>
      <w:proofErr w:type="spellStart"/>
      <w:r>
        <w:rPr>
          <w:sz w:val="28"/>
          <w:szCs w:val="28"/>
        </w:rPr>
        <w:t>этимизол</w:t>
      </w:r>
      <w:proofErr w:type="spellEnd"/>
      <w:r>
        <w:rPr>
          <w:sz w:val="28"/>
          <w:szCs w:val="28"/>
        </w:rPr>
        <w:t xml:space="preserve">, антагонист опиатов – </w:t>
      </w:r>
      <w:proofErr w:type="spellStart"/>
      <w:r>
        <w:rPr>
          <w:sz w:val="28"/>
          <w:szCs w:val="28"/>
        </w:rPr>
        <w:t>налорфин</w:t>
      </w:r>
      <w:proofErr w:type="spellEnd"/>
      <w:r>
        <w:rPr>
          <w:sz w:val="28"/>
          <w:szCs w:val="28"/>
        </w:rPr>
        <w:t xml:space="preserve">. </w:t>
      </w:r>
    </w:p>
    <w:p w:rsidR="00F501FB" w:rsidRDefault="00F501FB" w:rsidP="00F501FB">
      <w:pPr>
        <w:pStyle w:val="a3"/>
      </w:pPr>
      <w:proofErr w:type="spellStart"/>
      <w:r>
        <w:rPr>
          <w:sz w:val="28"/>
          <w:szCs w:val="28"/>
        </w:rPr>
        <w:t>Дипидолор</w:t>
      </w:r>
      <w:proofErr w:type="spellEnd"/>
      <w:r>
        <w:rPr>
          <w:sz w:val="28"/>
          <w:szCs w:val="28"/>
        </w:rPr>
        <w:t xml:space="preserve"> – рекомендуют роженицам с ограниченными коронарными резервами, при внутривенном введении возможно кратковременное угнетение дыхания, безопаснее </w:t>
      </w:r>
      <w:proofErr w:type="spellStart"/>
      <w:r>
        <w:rPr>
          <w:sz w:val="28"/>
          <w:szCs w:val="28"/>
        </w:rPr>
        <w:t>внутримышечныи</w:t>
      </w:r>
      <w:proofErr w:type="spellEnd"/>
      <w:r>
        <w:rPr>
          <w:sz w:val="28"/>
          <w:szCs w:val="28"/>
        </w:rPr>
        <w:t xml:space="preserve">̆ или </w:t>
      </w:r>
      <w:proofErr w:type="spellStart"/>
      <w:r>
        <w:rPr>
          <w:sz w:val="28"/>
          <w:szCs w:val="28"/>
        </w:rPr>
        <w:t>подкожныи</w:t>
      </w:r>
      <w:proofErr w:type="spellEnd"/>
      <w:r>
        <w:rPr>
          <w:sz w:val="28"/>
          <w:szCs w:val="28"/>
        </w:rPr>
        <w:t xml:space="preserve">̆ путь введения препарата. Сочетание с диазепамом (седуксен, реланиум, </w:t>
      </w:r>
      <w:proofErr w:type="spellStart"/>
      <w:r>
        <w:rPr>
          <w:sz w:val="28"/>
          <w:szCs w:val="28"/>
        </w:rPr>
        <w:t>сибазон</w:t>
      </w:r>
      <w:proofErr w:type="spellEnd"/>
      <w:r>
        <w:rPr>
          <w:sz w:val="28"/>
          <w:szCs w:val="28"/>
        </w:rPr>
        <w:t xml:space="preserve">) делает </w:t>
      </w:r>
      <w:proofErr w:type="spellStart"/>
      <w:r>
        <w:rPr>
          <w:sz w:val="28"/>
          <w:szCs w:val="28"/>
        </w:rPr>
        <w:t>дипидолор</w:t>
      </w:r>
      <w:proofErr w:type="spellEnd"/>
      <w:r>
        <w:rPr>
          <w:sz w:val="28"/>
          <w:szCs w:val="28"/>
        </w:rPr>
        <w:t xml:space="preserve"> препаратом выбора у больных с пороками сердца. Доза 1-3 мл. Препарат мало токсичен, с </w:t>
      </w:r>
      <w:proofErr w:type="spellStart"/>
      <w:r>
        <w:rPr>
          <w:sz w:val="28"/>
          <w:szCs w:val="28"/>
        </w:rPr>
        <w:t>большои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терапевтическои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широтои</w:t>
      </w:r>
      <w:proofErr w:type="spellEnd"/>
      <w:r>
        <w:rPr>
          <w:sz w:val="28"/>
          <w:szCs w:val="28"/>
        </w:rPr>
        <w:t xml:space="preserve">̆.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Следует учитывать, что наркотические анальгетики обладают рядом отрицательных </w:t>
      </w:r>
      <w:proofErr w:type="spellStart"/>
      <w:r>
        <w:rPr>
          <w:sz w:val="28"/>
          <w:szCs w:val="28"/>
        </w:rPr>
        <w:t>свойств</w:t>
      </w:r>
      <w:proofErr w:type="spellEnd"/>
      <w:r>
        <w:rPr>
          <w:sz w:val="28"/>
          <w:szCs w:val="28"/>
        </w:rPr>
        <w:t xml:space="preserve">: тошнота, рвота, депрессия дыхания, задержка мочеиспускания, </w:t>
      </w:r>
      <w:proofErr w:type="spellStart"/>
      <w:r>
        <w:rPr>
          <w:sz w:val="28"/>
          <w:szCs w:val="28"/>
        </w:rPr>
        <w:t>кожныи</w:t>
      </w:r>
      <w:proofErr w:type="spellEnd"/>
      <w:r>
        <w:rPr>
          <w:sz w:val="28"/>
          <w:szCs w:val="28"/>
        </w:rPr>
        <w:t xml:space="preserve">̆ зуд. Применение их не является абсолютно безопасным для матери и новорожденного. </w:t>
      </w:r>
    </w:p>
    <w:p w:rsidR="00F501FB" w:rsidRDefault="00F501FB" w:rsidP="00F501FB">
      <w:pPr>
        <w:pStyle w:val="a3"/>
      </w:pPr>
      <w:proofErr w:type="spellStart"/>
      <w:r>
        <w:rPr>
          <w:sz w:val="28"/>
          <w:szCs w:val="28"/>
        </w:rPr>
        <w:t>Трамал</w:t>
      </w:r>
      <w:proofErr w:type="spellEnd"/>
      <w:r>
        <w:rPr>
          <w:sz w:val="28"/>
          <w:szCs w:val="28"/>
        </w:rPr>
        <w:t xml:space="preserve"> – агонист-антагонист. Стимулирует ж- и подавляет μ-опиоидные рецепторы. Не вызывает пристрастия. Снимает острые ощущения </w:t>
      </w:r>
      <w:proofErr w:type="spellStart"/>
      <w:r>
        <w:rPr>
          <w:sz w:val="28"/>
          <w:szCs w:val="28"/>
        </w:rPr>
        <w:t>родовои</w:t>
      </w:r>
      <w:proofErr w:type="spellEnd"/>
      <w:r>
        <w:rPr>
          <w:sz w:val="28"/>
          <w:szCs w:val="28"/>
        </w:rPr>
        <w:t xml:space="preserve">̆ боли на 3-6 ч. Способствует установлению нормальных схваток при </w:t>
      </w:r>
      <w:proofErr w:type="spellStart"/>
      <w:r>
        <w:rPr>
          <w:sz w:val="28"/>
          <w:szCs w:val="28"/>
        </w:rPr>
        <w:t>дискоординированнои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родовои</w:t>
      </w:r>
      <w:proofErr w:type="spellEnd"/>
      <w:r>
        <w:rPr>
          <w:sz w:val="28"/>
          <w:szCs w:val="28"/>
        </w:rPr>
        <w:t xml:space="preserve">̆ деятельности.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Баралгин (аналог – </w:t>
      </w:r>
      <w:proofErr w:type="spellStart"/>
      <w:r>
        <w:rPr>
          <w:sz w:val="28"/>
          <w:szCs w:val="28"/>
        </w:rPr>
        <w:t>спазган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спазмалгон</w:t>
      </w:r>
      <w:proofErr w:type="spellEnd"/>
      <w:r>
        <w:rPr>
          <w:sz w:val="28"/>
          <w:szCs w:val="28"/>
        </w:rPr>
        <w:t xml:space="preserve">) – спазмоанальгетик. У больных с </w:t>
      </w:r>
      <w:proofErr w:type="spellStart"/>
      <w:r>
        <w:rPr>
          <w:sz w:val="28"/>
          <w:szCs w:val="28"/>
        </w:rPr>
        <w:t>сердечнои</w:t>
      </w:r>
      <w:proofErr w:type="spellEnd"/>
      <w:r>
        <w:rPr>
          <w:sz w:val="28"/>
          <w:szCs w:val="28"/>
        </w:rPr>
        <w:t xml:space="preserve">̆ недостаточностью незначительно снижает систолическое и диастолическое АД, не влияет на центральное венозное давление (ЦВД), </w:t>
      </w:r>
      <w:proofErr w:type="spellStart"/>
      <w:r>
        <w:rPr>
          <w:sz w:val="28"/>
          <w:szCs w:val="28"/>
        </w:rPr>
        <w:t>урежает</w:t>
      </w:r>
      <w:proofErr w:type="spellEnd"/>
      <w:r>
        <w:rPr>
          <w:sz w:val="28"/>
          <w:szCs w:val="28"/>
        </w:rPr>
        <w:t xml:space="preserve"> пульс на 10-13 в мин.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>Спазмолитики, М- и Н-</w:t>
      </w:r>
      <w:proofErr w:type="spellStart"/>
      <w:r>
        <w:rPr>
          <w:sz w:val="28"/>
          <w:szCs w:val="28"/>
        </w:rPr>
        <w:t>холинолитики</w:t>
      </w:r>
      <w:proofErr w:type="spellEnd"/>
      <w:r>
        <w:rPr>
          <w:sz w:val="28"/>
          <w:szCs w:val="28"/>
        </w:rPr>
        <w:t xml:space="preserve">. </w:t>
      </w:r>
    </w:p>
    <w:p w:rsidR="00F501FB" w:rsidRDefault="00F501FB" w:rsidP="00F501FB">
      <w:pPr>
        <w:pStyle w:val="a3"/>
      </w:pPr>
      <w:proofErr w:type="spellStart"/>
      <w:r>
        <w:rPr>
          <w:sz w:val="28"/>
          <w:szCs w:val="28"/>
        </w:rPr>
        <w:t>Галидор</w:t>
      </w:r>
      <w:proofErr w:type="spellEnd"/>
      <w:r>
        <w:rPr>
          <w:sz w:val="28"/>
          <w:szCs w:val="28"/>
        </w:rPr>
        <w:t xml:space="preserve"> – (</w:t>
      </w:r>
      <w:proofErr w:type="spellStart"/>
      <w:r>
        <w:rPr>
          <w:sz w:val="28"/>
          <w:szCs w:val="28"/>
        </w:rPr>
        <w:t>бензциклан</w:t>
      </w:r>
      <w:proofErr w:type="spellEnd"/>
      <w:r>
        <w:rPr>
          <w:sz w:val="28"/>
          <w:szCs w:val="28"/>
        </w:rPr>
        <w:t xml:space="preserve">). Спазмолитик, менее </w:t>
      </w:r>
      <w:proofErr w:type="spellStart"/>
      <w:r>
        <w:rPr>
          <w:sz w:val="28"/>
          <w:szCs w:val="28"/>
        </w:rPr>
        <w:t>токсичныи</w:t>
      </w:r>
      <w:proofErr w:type="spellEnd"/>
      <w:r>
        <w:rPr>
          <w:sz w:val="28"/>
          <w:szCs w:val="28"/>
        </w:rPr>
        <w:t xml:space="preserve">̆, чем папаверин, но не уступает ему по эффекту. Применяется в сочетании с другими </w:t>
      </w:r>
      <w:r>
        <w:rPr>
          <w:sz w:val="28"/>
          <w:szCs w:val="28"/>
        </w:rPr>
        <w:lastRenderedPageBreak/>
        <w:t xml:space="preserve">препаратами при </w:t>
      </w:r>
      <w:proofErr w:type="spellStart"/>
      <w:r>
        <w:rPr>
          <w:sz w:val="28"/>
          <w:szCs w:val="28"/>
        </w:rPr>
        <w:t>дискоординированнои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родовои</w:t>
      </w:r>
      <w:proofErr w:type="spellEnd"/>
      <w:r>
        <w:rPr>
          <w:sz w:val="28"/>
          <w:szCs w:val="28"/>
        </w:rPr>
        <w:t xml:space="preserve">̆ деятельности. В дозе 50-100 мг может вводиться внутримышечно, внутрь, внутривенно в 20 мл 10 % глюкозы. </w:t>
      </w:r>
    </w:p>
    <w:p w:rsidR="00F501FB" w:rsidRDefault="00F501FB" w:rsidP="00F501FB">
      <w:pPr>
        <w:pStyle w:val="a3"/>
      </w:pPr>
      <w:proofErr w:type="spellStart"/>
      <w:r>
        <w:rPr>
          <w:sz w:val="28"/>
          <w:szCs w:val="28"/>
        </w:rPr>
        <w:t>Дротаверин</w:t>
      </w:r>
      <w:proofErr w:type="spellEnd"/>
      <w:r>
        <w:rPr>
          <w:sz w:val="28"/>
          <w:szCs w:val="28"/>
        </w:rPr>
        <w:t xml:space="preserve"> (но-шпа, </w:t>
      </w:r>
      <w:proofErr w:type="spellStart"/>
      <w:r>
        <w:rPr>
          <w:sz w:val="28"/>
          <w:szCs w:val="28"/>
        </w:rPr>
        <w:t>спазмон</w:t>
      </w:r>
      <w:proofErr w:type="spellEnd"/>
      <w:r>
        <w:rPr>
          <w:sz w:val="28"/>
          <w:szCs w:val="28"/>
        </w:rPr>
        <w:t xml:space="preserve">) – по сравнению с папаверином обладает более </w:t>
      </w:r>
      <w:proofErr w:type="spellStart"/>
      <w:r>
        <w:rPr>
          <w:sz w:val="28"/>
          <w:szCs w:val="28"/>
        </w:rPr>
        <w:t>сильнои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спазмолитическои</w:t>
      </w:r>
      <w:proofErr w:type="spellEnd"/>
      <w:r>
        <w:rPr>
          <w:sz w:val="28"/>
          <w:szCs w:val="28"/>
        </w:rPr>
        <w:t xml:space="preserve">̆ активностью. Оказывает спазмолитическое </w:t>
      </w:r>
      <w:proofErr w:type="spellStart"/>
      <w:r>
        <w:rPr>
          <w:sz w:val="28"/>
          <w:szCs w:val="28"/>
        </w:rPr>
        <w:t>действие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шейку</w:t>
      </w:r>
      <w:proofErr w:type="spellEnd"/>
      <w:r>
        <w:rPr>
          <w:sz w:val="28"/>
          <w:szCs w:val="28"/>
        </w:rPr>
        <w:t xml:space="preserve"> матки при введении медленно внутривенно 2-4 мл. </w:t>
      </w:r>
    </w:p>
    <w:p w:rsidR="00F501FB" w:rsidRDefault="00F501FB" w:rsidP="00F501FB">
      <w:pPr>
        <w:pStyle w:val="a3"/>
      </w:pPr>
      <w:proofErr w:type="spellStart"/>
      <w:r>
        <w:rPr>
          <w:sz w:val="28"/>
          <w:szCs w:val="28"/>
        </w:rPr>
        <w:t>Пентамин</w:t>
      </w:r>
      <w:proofErr w:type="spellEnd"/>
      <w:r>
        <w:rPr>
          <w:sz w:val="28"/>
          <w:szCs w:val="28"/>
        </w:rPr>
        <w:t xml:space="preserve"> – поможет при </w:t>
      </w:r>
      <w:proofErr w:type="spellStart"/>
      <w:r>
        <w:rPr>
          <w:sz w:val="28"/>
          <w:szCs w:val="28"/>
        </w:rPr>
        <w:t>гипертензивнои</w:t>
      </w:r>
      <w:proofErr w:type="spellEnd"/>
      <w:r>
        <w:rPr>
          <w:sz w:val="28"/>
          <w:szCs w:val="28"/>
        </w:rPr>
        <w:t xml:space="preserve">̆ форме гестоза, используют как компонент </w:t>
      </w:r>
      <w:proofErr w:type="spellStart"/>
      <w:r>
        <w:rPr>
          <w:sz w:val="28"/>
          <w:szCs w:val="28"/>
        </w:rPr>
        <w:t>комбинированнои</w:t>
      </w:r>
      <w:proofErr w:type="spellEnd"/>
      <w:r>
        <w:rPr>
          <w:sz w:val="28"/>
          <w:szCs w:val="28"/>
        </w:rPr>
        <w:t xml:space="preserve">̆ аналгезии родов у пациенток с высоким АД. Может вводиться дробно по 10 мг, методом </w:t>
      </w:r>
      <w:proofErr w:type="spellStart"/>
      <w:r>
        <w:rPr>
          <w:sz w:val="28"/>
          <w:szCs w:val="28"/>
        </w:rPr>
        <w:t>тахифилаксии</w:t>
      </w:r>
      <w:proofErr w:type="spellEnd"/>
      <w:r>
        <w:rPr>
          <w:sz w:val="28"/>
          <w:szCs w:val="28"/>
        </w:rPr>
        <w:t xml:space="preserve">, внутривенно или внутримышечно по 2 мг/кг МТ. </w:t>
      </w:r>
    </w:p>
    <w:p w:rsidR="00F501FB" w:rsidRDefault="00F501FB" w:rsidP="00F501FB">
      <w:pPr>
        <w:pStyle w:val="a3"/>
      </w:pPr>
      <w:proofErr w:type="spellStart"/>
      <w:r>
        <w:rPr>
          <w:sz w:val="28"/>
          <w:szCs w:val="28"/>
        </w:rPr>
        <w:t>Антиадренергические</w:t>
      </w:r>
      <w:proofErr w:type="spellEnd"/>
      <w:r>
        <w:rPr>
          <w:sz w:val="28"/>
          <w:szCs w:val="28"/>
        </w:rPr>
        <w:t xml:space="preserve"> средства. </w:t>
      </w:r>
    </w:p>
    <w:p w:rsidR="00F501FB" w:rsidRDefault="00F501FB" w:rsidP="00F501FB">
      <w:pPr>
        <w:pStyle w:val="a3"/>
      </w:pPr>
      <w:proofErr w:type="spellStart"/>
      <w:r>
        <w:rPr>
          <w:sz w:val="28"/>
          <w:szCs w:val="28"/>
        </w:rPr>
        <w:t>Бутироксан</w:t>
      </w:r>
      <w:proofErr w:type="spellEnd"/>
      <w:r>
        <w:rPr>
          <w:sz w:val="28"/>
          <w:szCs w:val="28"/>
        </w:rPr>
        <w:t xml:space="preserve"> - блокирует </w:t>
      </w:r>
      <w:proofErr w:type="spellStart"/>
      <w:r>
        <w:rPr>
          <w:sz w:val="28"/>
          <w:szCs w:val="28"/>
        </w:rPr>
        <w:t>действие</w:t>
      </w:r>
      <w:proofErr w:type="spellEnd"/>
      <w:r>
        <w:rPr>
          <w:sz w:val="28"/>
          <w:szCs w:val="28"/>
        </w:rPr>
        <w:t xml:space="preserve"> адреналина, особенно избыточное при </w:t>
      </w:r>
      <w:proofErr w:type="spellStart"/>
      <w:r>
        <w:rPr>
          <w:sz w:val="28"/>
          <w:szCs w:val="28"/>
        </w:rPr>
        <w:t>гиперсимпатикотонии</w:t>
      </w:r>
      <w:proofErr w:type="spellEnd"/>
      <w:r>
        <w:rPr>
          <w:sz w:val="28"/>
          <w:szCs w:val="28"/>
        </w:rPr>
        <w:t xml:space="preserve">. При перевозбуждении, переутомлении, в особенности умственном, усиливает внимание, устраняет головную боль, чувство тревоги, напряженности, предупреждает </w:t>
      </w:r>
      <w:proofErr w:type="spellStart"/>
      <w:r>
        <w:rPr>
          <w:sz w:val="28"/>
          <w:szCs w:val="28"/>
        </w:rPr>
        <w:t>гипертоническии</w:t>
      </w:r>
      <w:proofErr w:type="spellEnd"/>
      <w:r>
        <w:rPr>
          <w:sz w:val="28"/>
          <w:szCs w:val="28"/>
        </w:rPr>
        <w:t xml:space="preserve">̆ криз. Препараты </w:t>
      </w:r>
      <w:proofErr w:type="spellStart"/>
      <w:r>
        <w:rPr>
          <w:sz w:val="28"/>
          <w:szCs w:val="28"/>
        </w:rPr>
        <w:t>этои</w:t>
      </w:r>
      <w:proofErr w:type="spellEnd"/>
      <w:r>
        <w:rPr>
          <w:sz w:val="28"/>
          <w:szCs w:val="28"/>
        </w:rPr>
        <w:t xml:space="preserve">̆ группы используются для профилактики преждевременных родов. При гипертоническом кризе допустима медленная инфузия под контролем АД и пульса. </w:t>
      </w:r>
    </w:p>
    <w:p w:rsidR="00F501FB" w:rsidRDefault="00F501FB" w:rsidP="00F501FB">
      <w:pPr>
        <w:pStyle w:val="a3"/>
      </w:pPr>
      <w:proofErr w:type="spellStart"/>
      <w:r>
        <w:rPr>
          <w:sz w:val="28"/>
          <w:szCs w:val="28"/>
        </w:rPr>
        <w:t>Пропранолол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анаприлин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индерал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обзидан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неселективныи</w:t>
      </w:r>
      <w:proofErr w:type="spellEnd"/>
      <w:r>
        <w:rPr>
          <w:sz w:val="28"/>
          <w:szCs w:val="28"/>
        </w:rPr>
        <w:t xml:space="preserve">̆ Я -блокатор. Показан при тяжелом гестозе. Начинать надо с дозы 10 мг, максимальная суточная дозировка – 160 мг. Возможно применение и других Я-блокаторов, например, </w:t>
      </w:r>
      <w:proofErr w:type="spellStart"/>
      <w:r>
        <w:rPr>
          <w:sz w:val="28"/>
          <w:szCs w:val="28"/>
        </w:rPr>
        <w:t>корданума</w:t>
      </w:r>
      <w:proofErr w:type="spellEnd"/>
      <w:r>
        <w:rPr>
          <w:sz w:val="28"/>
          <w:szCs w:val="28"/>
        </w:rPr>
        <w:t xml:space="preserve">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Обезболивание физиологических родов. Страх, неуверенность роженицы требуют применения транквилизаторов: диазепам 10 мг, феназепам 0,0005 мг со </w:t>
      </w:r>
      <w:proofErr w:type="spellStart"/>
      <w:r>
        <w:rPr>
          <w:sz w:val="28"/>
          <w:szCs w:val="28"/>
        </w:rPr>
        <w:t>спазмолитином</w:t>
      </w:r>
      <w:proofErr w:type="spellEnd"/>
      <w:r>
        <w:rPr>
          <w:sz w:val="28"/>
          <w:szCs w:val="28"/>
        </w:rPr>
        <w:t xml:space="preserve"> 100 мг. Иногда при психомоторном возбуждении в отечественных родовспомогательных стационарах используют смеси: аминазин 25 мг, </w:t>
      </w:r>
      <w:proofErr w:type="spellStart"/>
      <w:r>
        <w:rPr>
          <w:sz w:val="28"/>
          <w:szCs w:val="28"/>
        </w:rPr>
        <w:t>пипольфен</w:t>
      </w:r>
      <w:proofErr w:type="spellEnd"/>
      <w:r>
        <w:rPr>
          <w:sz w:val="28"/>
          <w:szCs w:val="28"/>
        </w:rPr>
        <w:t xml:space="preserve"> 20 мг, </w:t>
      </w:r>
      <w:proofErr w:type="spellStart"/>
      <w:r>
        <w:rPr>
          <w:sz w:val="28"/>
          <w:szCs w:val="28"/>
        </w:rPr>
        <w:t>промедол</w:t>
      </w:r>
      <w:proofErr w:type="spellEnd"/>
      <w:r>
        <w:rPr>
          <w:sz w:val="28"/>
          <w:szCs w:val="28"/>
        </w:rPr>
        <w:t xml:space="preserve"> 20 мг. Через 2-3 ч у </w:t>
      </w:r>
      <w:proofErr w:type="spellStart"/>
      <w:r>
        <w:rPr>
          <w:sz w:val="28"/>
          <w:szCs w:val="28"/>
        </w:rPr>
        <w:t>даннои</w:t>
      </w:r>
      <w:proofErr w:type="spellEnd"/>
      <w:r>
        <w:rPr>
          <w:sz w:val="28"/>
          <w:szCs w:val="28"/>
        </w:rPr>
        <w:t xml:space="preserve">̆ категории можно ввести </w:t>
      </w:r>
      <w:proofErr w:type="spellStart"/>
      <w:r>
        <w:rPr>
          <w:sz w:val="28"/>
          <w:szCs w:val="28"/>
        </w:rPr>
        <w:t>промедол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буторфанол</w:t>
      </w:r>
      <w:proofErr w:type="spellEnd"/>
      <w:r>
        <w:rPr>
          <w:sz w:val="28"/>
          <w:szCs w:val="28"/>
        </w:rPr>
        <w:t xml:space="preserve"> в дозе 0,025-0,03 мг/кг МТ. </w:t>
      </w:r>
      <w:proofErr w:type="spellStart"/>
      <w:r>
        <w:rPr>
          <w:sz w:val="28"/>
          <w:szCs w:val="28"/>
        </w:rPr>
        <w:t>Стадол</w:t>
      </w:r>
      <w:proofErr w:type="spellEnd"/>
      <w:r>
        <w:rPr>
          <w:sz w:val="28"/>
          <w:szCs w:val="28"/>
        </w:rPr>
        <w:t xml:space="preserve"> применяют в виде носового спрея.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Одним из вариантов обезболивания родов является </w:t>
      </w:r>
      <w:proofErr w:type="spellStart"/>
      <w:r>
        <w:rPr>
          <w:sz w:val="28"/>
          <w:szCs w:val="28"/>
        </w:rPr>
        <w:t>аутоаналгезия</w:t>
      </w:r>
      <w:proofErr w:type="spellEnd"/>
      <w:r>
        <w:rPr>
          <w:sz w:val="28"/>
          <w:szCs w:val="28"/>
        </w:rPr>
        <w:t xml:space="preserve"> ингаляционными анестетиками с высоким </w:t>
      </w:r>
      <w:proofErr w:type="spellStart"/>
      <w:r>
        <w:rPr>
          <w:sz w:val="28"/>
          <w:szCs w:val="28"/>
        </w:rPr>
        <w:t>аналгетическим</w:t>
      </w:r>
      <w:proofErr w:type="spellEnd"/>
      <w:r>
        <w:rPr>
          <w:sz w:val="28"/>
          <w:szCs w:val="28"/>
        </w:rPr>
        <w:t xml:space="preserve"> эффектом. При этом необходимо участие </w:t>
      </w:r>
      <w:proofErr w:type="spellStart"/>
      <w:r>
        <w:rPr>
          <w:sz w:val="28"/>
          <w:szCs w:val="28"/>
        </w:rPr>
        <w:t>самои</w:t>
      </w:r>
      <w:proofErr w:type="spellEnd"/>
      <w:r>
        <w:rPr>
          <w:sz w:val="28"/>
          <w:szCs w:val="28"/>
        </w:rPr>
        <w:t>̆ женщины. Она плотно охватывает губами ингалятор типа «</w:t>
      </w:r>
      <w:proofErr w:type="spellStart"/>
      <w:r>
        <w:rPr>
          <w:sz w:val="28"/>
          <w:szCs w:val="28"/>
        </w:rPr>
        <w:t>Аналгезер</w:t>
      </w:r>
      <w:proofErr w:type="spellEnd"/>
      <w:r>
        <w:rPr>
          <w:sz w:val="28"/>
          <w:szCs w:val="28"/>
        </w:rPr>
        <w:t xml:space="preserve">» и делает глубокие вдохи </w:t>
      </w:r>
      <w:proofErr w:type="spellStart"/>
      <w:r>
        <w:rPr>
          <w:sz w:val="28"/>
          <w:szCs w:val="28"/>
        </w:rPr>
        <w:t>метоксифлюрана</w:t>
      </w:r>
      <w:proofErr w:type="spellEnd"/>
      <w:r>
        <w:rPr>
          <w:sz w:val="28"/>
          <w:szCs w:val="28"/>
        </w:rPr>
        <w:t xml:space="preserve"> или трихлорэтилена, выдыхая через нос. </w:t>
      </w:r>
      <w:proofErr w:type="spellStart"/>
      <w:r>
        <w:rPr>
          <w:sz w:val="28"/>
          <w:szCs w:val="28"/>
        </w:rPr>
        <w:t>Аутоанальгезию</w:t>
      </w:r>
      <w:proofErr w:type="spellEnd"/>
      <w:r>
        <w:rPr>
          <w:sz w:val="28"/>
          <w:szCs w:val="28"/>
        </w:rPr>
        <w:t xml:space="preserve"> можно применять в 1-ом и во 2-ом периодах родов: такое применение указанных анестетиков не влияет на сократительную деятельность матки и состояние плода.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Более популярна </w:t>
      </w:r>
      <w:proofErr w:type="spellStart"/>
      <w:r>
        <w:rPr>
          <w:sz w:val="28"/>
          <w:szCs w:val="28"/>
        </w:rPr>
        <w:t>атаралгезия</w:t>
      </w:r>
      <w:proofErr w:type="spellEnd"/>
      <w:r>
        <w:rPr>
          <w:sz w:val="28"/>
          <w:szCs w:val="28"/>
        </w:rPr>
        <w:t xml:space="preserve">: для чего внутривенно вводят </w:t>
      </w:r>
      <w:proofErr w:type="spellStart"/>
      <w:r>
        <w:rPr>
          <w:sz w:val="28"/>
          <w:szCs w:val="28"/>
        </w:rPr>
        <w:t>дипидолор</w:t>
      </w:r>
      <w:proofErr w:type="spellEnd"/>
      <w:r>
        <w:rPr>
          <w:sz w:val="28"/>
          <w:szCs w:val="28"/>
        </w:rPr>
        <w:t xml:space="preserve"> 15 мг вместе с диазепамом 10 мг и </w:t>
      </w:r>
      <w:proofErr w:type="spellStart"/>
      <w:r>
        <w:rPr>
          <w:sz w:val="28"/>
          <w:szCs w:val="28"/>
        </w:rPr>
        <w:t>галидором</w:t>
      </w:r>
      <w:proofErr w:type="spellEnd"/>
      <w:r>
        <w:rPr>
          <w:sz w:val="28"/>
          <w:szCs w:val="28"/>
        </w:rPr>
        <w:t xml:space="preserve"> 50 мг. Через 4 ч эту схему </w:t>
      </w:r>
      <w:r>
        <w:rPr>
          <w:sz w:val="28"/>
          <w:szCs w:val="28"/>
        </w:rPr>
        <w:lastRenderedPageBreak/>
        <w:t xml:space="preserve">болеутоления можно повторить, применяя все компоненты по 1 мл. </w:t>
      </w:r>
      <w:proofErr w:type="spellStart"/>
      <w:r>
        <w:rPr>
          <w:sz w:val="28"/>
          <w:szCs w:val="28"/>
        </w:rPr>
        <w:t>Атаралгезия</w:t>
      </w:r>
      <w:proofErr w:type="spellEnd"/>
      <w:r>
        <w:rPr>
          <w:sz w:val="28"/>
          <w:szCs w:val="28"/>
        </w:rPr>
        <w:t xml:space="preserve"> ускоряет роды за счет сокращения времени раскрытия маточного зева. Подавляет чувство страха, тревоги, имеет </w:t>
      </w:r>
      <w:proofErr w:type="spellStart"/>
      <w:r>
        <w:rPr>
          <w:sz w:val="28"/>
          <w:szCs w:val="28"/>
        </w:rPr>
        <w:t>достаточныи</w:t>
      </w:r>
      <w:proofErr w:type="spellEnd"/>
      <w:r>
        <w:rPr>
          <w:sz w:val="28"/>
          <w:szCs w:val="28"/>
        </w:rPr>
        <w:t xml:space="preserve">̆ по силе и длительности </w:t>
      </w:r>
      <w:proofErr w:type="spellStart"/>
      <w:r>
        <w:rPr>
          <w:sz w:val="28"/>
          <w:szCs w:val="28"/>
        </w:rPr>
        <w:t>аналгетическии</w:t>
      </w:r>
      <w:proofErr w:type="spellEnd"/>
      <w:r>
        <w:rPr>
          <w:sz w:val="28"/>
          <w:szCs w:val="28"/>
        </w:rPr>
        <w:t xml:space="preserve">̆ эффект. Позволяет отдохнуть матери, набраться сил. </w:t>
      </w:r>
      <w:proofErr w:type="spellStart"/>
      <w:r>
        <w:rPr>
          <w:sz w:val="28"/>
          <w:szCs w:val="28"/>
        </w:rPr>
        <w:t>Такои</w:t>
      </w:r>
      <w:proofErr w:type="spellEnd"/>
      <w:r>
        <w:rPr>
          <w:sz w:val="28"/>
          <w:szCs w:val="28"/>
        </w:rPr>
        <w:t xml:space="preserve">̆ вариант медикаментозного болеутоления показан: а) с целью обезболивания родов (нормальных и осложненных); б) для достижения лечебного сна-отдыха.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этои</w:t>
      </w:r>
      <w:proofErr w:type="spellEnd"/>
      <w:r>
        <w:rPr>
          <w:sz w:val="28"/>
          <w:szCs w:val="28"/>
        </w:rPr>
        <w:t xml:space="preserve">̆ же целью успешно можно использовать баралгин по 5 мл с диазепамом внутримышечно по 5 мг, повторяя дозировки через 2-3 ч. </w:t>
      </w:r>
    </w:p>
    <w:p w:rsidR="00F501FB" w:rsidRDefault="00F501FB" w:rsidP="00F501FB">
      <w:pPr>
        <w:pStyle w:val="a3"/>
      </w:pPr>
      <w:proofErr w:type="spellStart"/>
      <w:r>
        <w:rPr>
          <w:sz w:val="28"/>
          <w:szCs w:val="28"/>
        </w:rPr>
        <w:t>Альтернативои</w:t>
      </w:r>
      <w:proofErr w:type="spellEnd"/>
      <w:r>
        <w:rPr>
          <w:sz w:val="28"/>
          <w:szCs w:val="28"/>
        </w:rPr>
        <w:t xml:space="preserve">̆ может быть внутримышечное введение кетамина на фоне диазепама 10 мг. Кетамин можно вводить </w:t>
      </w:r>
      <w:proofErr w:type="spellStart"/>
      <w:r>
        <w:rPr>
          <w:sz w:val="28"/>
          <w:szCs w:val="28"/>
        </w:rPr>
        <w:t>инфузоматом</w:t>
      </w:r>
      <w:proofErr w:type="spellEnd"/>
      <w:r>
        <w:rPr>
          <w:sz w:val="28"/>
          <w:szCs w:val="28"/>
        </w:rPr>
        <w:t xml:space="preserve"> 0,05 мг/кг/мин. Введение кетамина прекращается за 1 час до начала 2-го периода родов.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клиническои</w:t>
      </w:r>
      <w:proofErr w:type="spellEnd"/>
      <w:r>
        <w:rPr>
          <w:sz w:val="28"/>
          <w:szCs w:val="28"/>
        </w:rPr>
        <w:t xml:space="preserve">̆ практике с целью достижения </w:t>
      </w:r>
      <w:proofErr w:type="spellStart"/>
      <w:r>
        <w:rPr>
          <w:sz w:val="28"/>
          <w:szCs w:val="28"/>
        </w:rPr>
        <w:t>стойкого</w:t>
      </w:r>
      <w:proofErr w:type="spellEnd"/>
      <w:r>
        <w:rPr>
          <w:sz w:val="28"/>
          <w:szCs w:val="28"/>
        </w:rPr>
        <w:t xml:space="preserve"> болеутоляющего эффекта используют комбинации препаратов разнонаправленного </w:t>
      </w:r>
      <w:proofErr w:type="spellStart"/>
      <w:r>
        <w:rPr>
          <w:sz w:val="28"/>
          <w:szCs w:val="28"/>
        </w:rPr>
        <w:t>действия</w:t>
      </w:r>
      <w:proofErr w:type="spellEnd"/>
      <w:r>
        <w:rPr>
          <w:sz w:val="28"/>
          <w:szCs w:val="28"/>
        </w:rPr>
        <w:t xml:space="preserve">. Так, оптимальны по желаемому </w:t>
      </w:r>
      <w:proofErr w:type="spellStart"/>
      <w:r>
        <w:rPr>
          <w:sz w:val="28"/>
          <w:szCs w:val="28"/>
        </w:rPr>
        <w:t>действию</w:t>
      </w:r>
      <w:proofErr w:type="spellEnd"/>
      <w:r>
        <w:rPr>
          <w:sz w:val="28"/>
          <w:szCs w:val="28"/>
        </w:rPr>
        <w:t xml:space="preserve"> следующие из них: </w:t>
      </w:r>
      <w:proofErr w:type="spellStart"/>
      <w:r>
        <w:rPr>
          <w:sz w:val="28"/>
          <w:szCs w:val="28"/>
        </w:rPr>
        <w:t>промедол</w:t>
      </w:r>
      <w:proofErr w:type="spellEnd"/>
      <w:r>
        <w:rPr>
          <w:sz w:val="28"/>
          <w:szCs w:val="28"/>
        </w:rPr>
        <w:t xml:space="preserve"> 20 мг и но-шпа 40 мг; </w:t>
      </w:r>
      <w:proofErr w:type="spellStart"/>
      <w:r>
        <w:rPr>
          <w:sz w:val="28"/>
          <w:szCs w:val="28"/>
        </w:rPr>
        <w:t>промедол</w:t>
      </w:r>
      <w:proofErr w:type="spellEnd"/>
      <w:r>
        <w:rPr>
          <w:sz w:val="28"/>
          <w:szCs w:val="28"/>
        </w:rPr>
        <w:t xml:space="preserve"> 20 мг, диазепам 10 мг и папаверин 40 мг; </w:t>
      </w:r>
      <w:proofErr w:type="spellStart"/>
      <w:r>
        <w:rPr>
          <w:sz w:val="28"/>
          <w:szCs w:val="28"/>
        </w:rPr>
        <w:t>стадол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морадол</w:t>
      </w:r>
      <w:proofErr w:type="spellEnd"/>
      <w:r>
        <w:rPr>
          <w:sz w:val="28"/>
          <w:szCs w:val="28"/>
        </w:rPr>
        <w:t xml:space="preserve"> 1-2 мл, диазепам 10 мг и но-шпа 40 мг; </w:t>
      </w:r>
      <w:proofErr w:type="spellStart"/>
      <w:r>
        <w:rPr>
          <w:sz w:val="28"/>
          <w:szCs w:val="28"/>
        </w:rPr>
        <w:t>трамал</w:t>
      </w:r>
      <w:proofErr w:type="spellEnd"/>
      <w:r>
        <w:rPr>
          <w:sz w:val="28"/>
          <w:szCs w:val="28"/>
        </w:rPr>
        <w:t xml:space="preserve"> 100 мг, димедрол 20 мг и но-шпа 40 мг.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Несмотря на то, что после внутримышечного введения этих комбинаций частично сохраняется родовая боль, дозировки увеличивать не следует, ибо это чревато ослаблением </w:t>
      </w:r>
      <w:proofErr w:type="spellStart"/>
      <w:r>
        <w:rPr>
          <w:sz w:val="28"/>
          <w:szCs w:val="28"/>
        </w:rPr>
        <w:t>родовои</w:t>
      </w:r>
      <w:proofErr w:type="spellEnd"/>
      <w:r>
        <w:rPr>
          <w:sz w:val="28"/>
          <w:szCs w:val="28"/>
        </w:rPr>
        <w:t xml:space="preserve">̆ деятельности, </w:t>
      </w:r>
      <w:proofErr w:type="spellStart"/>
      <w:r>
        <w:rPr>
          <w:sz w:val="28"/>
          <w:szCs w:val="28"/>
        </w:rPr>
        <w:t>депрессиеи</w:t>
      </w:r>
      <w:proofErr w:type="spellEnd"/>
      <w:r>
        <w:rPr>
          <w:sz w:val="28"/>
          <w:szCs w:val="28"/>
        </w:rPr>
        <w:t xml:space="preserve">̆ плода.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Эпидуральная анестезия при обезболивании физиологических родов. Более эффективным путем достижения обезболивания родов, как в первом, так и во втором периоде родов считается эпидуральная анестезия. При правильно подобранных дозировках местных анестетиков, наркотических анальгетиков она не является </w:t>
      </w:r>
      <w:proofErr w:type="spellStart"/>
      <w:r>
        <w:rPr>
          <w:sz w:val="28"/>
          <w:szCs w:val="28"/>
        </w:rPr>
        <w:t>опаснои</w:t>
      </w:r>
      <w:proofErr w:type="spellEnd"/>
      <w:r>
        <w:rPr>
          <w:sz w:val="28"/>
          <w:szCs w:val="28"/>
        </w:rPr>
        <w:t xml:space="preserve">̆ для матери и плода. Этот метод обезболивания родов весьма целесообразен у рожениц с гестозом, </w:t>
      </w:r>
      <w:proofErr w:type="spellStart"/>
      <w:r>
        <w:rPr>
          <w:sz w:val="28"/>
          <w:szCs w:val="28"/>
        </w:rPr>
        <w:t>значительнои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артериальнои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гипертензиеи</w:t>
      </w:r>
      <w:proofErr w:type="spellEnd"/>
      <w:r>
        <w:rPr>
          <w:sz w:val="28"/>
          <w:szCs w:val="28"/>
        </w:rPr>
        <w:t xml:space="preserve">̆. Эпидуральная анестезия за счет облегчения раскрытия </w:t>
      </w:r>
      <w:proofErr w:type="spellStart"/>
      <w:r>
        <w:rPr>
          <w:sz w:val="28"/>
          <w:szCs w:val="28"/>
        </w:rPr>
        <w:t>шейки</w:t>
      </w:r>
      <w:proofErr w:type="spellEnd"/>
      <w:r>
        <w:rPr>
          <w:sz w:val="28"/>
          <w:szCs w:val="28"/>
        </w:rPr>
        <w:t xml:space="preserve"> матки сокращает </w:t>
      </w:r>
      <w:proofErr w:type="spellStart"/>
      <w:r>
        <w:rPr>
          <w:sz w:val="28"/>
          <w:szCs w:val="28"/>
        </w:rPr>
        <w:t>первыи</w:t>
      </w:r>
      <w:proofErr w:type="spellEnd"/>
      <w:r>
        <w:rPr>
          <w:sz w:val="28"/>
          <w:szCs w:val="28"/>
        </w:rPr>
        <w:t xml:space="preserve">̆ период родов. Во втором периоде родов расслабляется промежность, что предохраняет ее от разрывов и уменьшает давление на головку плода.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Пункция и катетеризация эпидурального пространства осуществляется на уровне L2-L3 или L3-L4.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С целью надежного болеутоления на фоне физиологических родов лучше использовать лидокаин. В первом периоде, когда нужно не только обезболивание, но и хорошее расслабление </w:t>
      </w:r>
      <w:proofErr w:type="spellStart"/>
      <w:r>
        <w:rPr>
          <w:sz w:val="28"/>
          <w:szCs w:val="28"/>
        </w:rPr>
        <w:t>шейки</w:t>
      </w:r>
      <w:proofErr w:type="spellEnd"/>
      <w:r>
        <w:rPr>
          <w:sz w:val="28"/>
          <w:szCs w:val="28"/>
        </w:rPr>
        <w:t xml:space="preserve"> матки, вводят 1 % его раствор, а во втором, если сохраняется выраженная родовая боль, – 0,5 % раствор (но не более 100 мг). Использование больших доз местного анестетика может заметно снизить рефлекс потужного толчка и моторную </w:t>
      </w:r>
      <w:r>
        <w:rPr>
          <w:sz w:val="28"/>
          <w:szCs w:val="28"/>
        </w:rPr>
        <w:lastRenderedPageBreak/>
        <w:t xml:space="preserve">функцию матки. Удлинение продолжительности второго периода родов может потребовать применения </w:t>
      </w:r>
      <w:proofErr w:type="spellStart"/>
      <w:r>
        <w:rPr>
          <w:sz w:val="28"/>
          <w:szCs w:val="28"/>
        </w:rPr>
        <w:t>родостимуляции</w:t>
      </w:r>
      <w:proofErr w:type="spellEnd"/>
      <w:r>
        <w:rPr>
          <w:sz w:val="28"/>
          <w:szCs w:val="28"/>
        </w:rPr>
        <w:t xml:space="preserve"> и даже оперативного родоразрешения.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Перед </w:t>
      </w:r>
      <w:proofErr w:type="spellStart"/>
      <w:r>
        <w:rPr>
          <w:sz w:val="28"/>
          <w:szCs w:val="28"/>
        </w:rPr>
        <w:t>пункциеи</w:t>
      </w:r>
      <w:proofErr w:type="spellEnd"/>
      <w:r>
        <w:rPr>
          <w:sz w:val="28"/>
          <w:szCs w:val="28"/>
        </w:rPr>
        <w:t xml:space="preserve">̆ эпидурального пространства обязательно следует убедиться у акушера, что раскрытие </w:t>
      </w:r>
      <w:proofErr w:type="spellStart"/>
      <w:r>
        <w:rPr>
          <w:sz w:val="28"/>
          <w:szCs w:val="28"/>
        </w:rPr>
        <w:t>шейки</w:t>
      </w:r>
      <w:proofErr w:type="spellEnd"/>
      <w:r>
        <w:rPr>
          <w:sz w:val="28"/>
          <w:szCs w:val="28"/>
        </w:rPr>
        <w:t xml:space="preserve"> матки составляет не менее 4 см, и предварительно ввести роженице внутривенно 600-800 мл изотонических растворов кристаллоидов. После тест-дозы вводят "пробную" дозу раствора лидокаина (80-100 мг). При выборе </w:t>
      </w:r>
      <w:proofErr w:type="spellStart"/>
      <w:r>
        <w:rPr>
          <w:sz w:val="28"/>
          <w:szCs w:val="28"/>
        </w:rPr>
        <w:t>пробнои</w:t>
      </w:r>
      <w:proofErr w:type="spellEnd"/>
      <w:r>
        <w:rPr>
          <w:sz w:val="28"/>
          <w:szCs w:val="28"/>
        </w:rPr>
        <w:t xml:space="preserve">̆ дозы надо учитывать распределение раствора местного анестетика в эпидуральном пространстве у беременных в третьем триместре: из-за расширения венозных сплетений у них уменьшается емкость эпидурального пространства, поэтому препарат распространяется на </w:t>
      </w:r>
      <w:proofErr w:type="spellStart"/>
      <w:r>
        <w:rPr>
          <w:sz w:val="28"/>
          <w:szCs w:val="28"/>
        </w:rPr>
        <w:t>большеи</w:t>
      </w:r>
      <w:proofErr w:type="spellEnd"/>
      <w:r>
        <w:rPr>
          <w:sz w:val="28"/>
          <w:szCs w:val="28"/>
        </w:rPr>
        <w:t xml:space="preserve">̆ протяженности.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И еще один </w:t>
      </w:r>
      <w:proofErr w:type="spellStart"/>
      <w:r>
        <w:rPr>
          <w:sz w:val="28"/>
          <w:szCs w:val="28"/>
        </w:rPr>
        <w:t>важныи</w:t>
      </w:r>
      <w:proofErr w:type="spellEnd"/>
      <w:r>
        <w:rPr>
          <w:sz w:val="28"/>
          <w:szCs w:val="28"/>
        </w:rPr>
        <w:t xml:space="preserve">̆ фактор должен учесть анестезиолог, </w:t>
      </w:r>
      <w:proofErr w:type="spellStart"/>
      <w:r>
        <w:rPr>
          <w:sz w:val="28"/>
          <w:szCs w:val="28"/>
        </w:rPr>
        <w:t>выполняющии</w:t>
      </w:r>
      <w:proofErr w:type="spellEnd"/>
      <w:r>
        <w:rPr>
          <w:sz w:val="28"/>
          <w:szCs w:val="28"/>
        </w:rPr>
        <w:t xml:space="preserve">̆ эпидуральную анестезию, – наличие у беременных гиперреактивности на лекарственные препараты, в том числе на местные анестетики. Через 20-30 мин после их введения необходимо посмотреть реакцию роженицы, а именно: уменьшилась ли боль при схватке (значительно, частично, нет боли), как изменились схватки по продолжительности, сократились ли промежутки между ними. Оценивается сократительная способность матки по данным </w:t>
      </w:r>
      <w:proofErr w:type="spellStart"/>
      <w:r>
        <w:rPr>
          <w:sz w:val="28"/>
          <w:szCs w:val="28"/>
        </w:rPr>
        <w:t>кардиотокограммы</w:t>
      </w:r>
      <w:proofErr w:type="spellEnd"/>
      <w:r>
        <w:rPr>
          <w:sz w:val="28"/>
          <w:szCs w:val="28"/>
        </w:rPr>
        <w:t xml:space="preserve"> – осталась ли она </w:t>
      </w:r>
      <w:proofErr w:type="spellStart"/>
      <w:r>
        <w:rPr>
          <w:sz w:val="28"/>
          <w:szCs w:val="28"/>
        </w:rPr>
        <w:t>прежнеи</w:t>
      </w:r>
      <w:proofErr w:type="spellEnd"/>
      <w:r>
        <w:rPr>
          <w:sz w:val="28"/>
          <w:szCs w:val="28"/>
        </w:rPr>
        <w:t xml:space="preserve">̆ или временно уменьшилась. В зависимости от полученных результатов пробная доза повторяется или подбирается другая.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Если эпидуральная анестезия проводится с помощью </w:t>
      </w:r>
      <w:proofErr w:type="spellStart"/>
      <w:r>
        <w:rPr>
          <w:sz w:val="28"/>
          <w:szCs w:val="28"/>
        </w:rPr>
        <w:t>перфузионного</w:t>
      </w:r>
      <w:proofErr w:type="spellEnd"/>
      <w:r>
        <w:rPr>
          <w:sz w:val="28"/>
          <w:szCs w:val="28"/>
        </w:rPr>
        <w:t xml:space="preserve"> насоса, то концентрация раствора анестетика изменяется в сторону уменьшения. Для </w:t>
      </w:r>
      <w:proofErr w:type="spellStart"/>
      <w:r>
        <w:rPr>
          <w:sz w:val="28"/>
          <w:szCs w:val="28"/>
        </w:rPr>
        <w:t>постояннои</w:t>
      </w:r>
      <w:proofErr w:type="spellEnd"/>
      <w:r>
        <w:rPr>
          <w:sz w:val="28"/>
          <w:szCs w:val="28"/>
        </w:rPr>
        <w:t xml:space="preserve">̆ инфузии принято использовать 0,5 % раствор лидокаина со скоростью около 10 мл/ч. Далее скорость регулируется в зависимости от состояния роженицы и плода. Непрерывное введение малых доз анестетика практически исключает нарушение гемодинамики. Однако при таком способе введения анестезия промежности может быть </w:t>
      </w:r>
      <w:proofErr w:type="spellStart"/>
      <w:r>
        <w:rPr>
          <w:sz w:val="28"/>
          <w:szCs w:val="28"/>
        </w:rPr>
        <w:t>недостаточнои</w:t>
      </w:r>
      <w:proofErr w:type="spellEnd"/>
      <w:r>
        <w:rPr>
          <w:sz w:val="28"/>
          <w:szCs w:val="28"/>
        </w:rPr>
        <w:t xml:space="preserve">̆. В таком случае необходимо добавить </w:t>
      </w:r>
      <w:proofErr w:type="spellStart"/>
      <w:r>
        <w:rPr>
          <w:sz w:val="28"/>
          <w:szCs w:val="28"/>
        </w:rPr>
        <w:t>болюсно</w:t>
      </w:r>
      <w:proofErr w:type="spellEnd"/>
      <w:r>
        <w:rPr>
          <w:sz w:val="28"/>
          <w:szCs w:val="28"/>
        </w:rPr>
        <w:t xml:space="preserve"> 80-100 мг анестетика.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Для обезболивания родов применяют и препараты из группы </w:t>
      </w:r>
      <w:proofErr w:type="spellStart"/>
      <w:r>
        <w:rPr>
          <w:sz w:val="28"/>
          <w:szCs w:val="28"/>
        </w:rPr>
        <w:t>бупивакаина</w:t>
      </w:r>
      <w:proofErr w:type="spellEnd"/>
      <w:r>
        <w:rPr>
          <w:sz w:val="28"/>
          <w:szCs w:val="28"/>
        </w:rPr>
        <w:t xml:space="preserve"> гидрохлорида, в частности, </w:t>
      </w:r>
      <w:proofErr w:type="spellStart"/>
      <w:r>
        <w:rPr>
          <w:sz w:val="28"/>
          <w:szCs w:val="28"/>
        </w:rPr>
        <w:t>маркаин</w:t>
      </w:r>
      <w:proofErr w:type="spellEnd"/>
      <w:r>
        <w:rPr>
          <w:sz w:val="28"/>
          <w:szCs w:val="28"/>
        </w:rPr>
        <w:t xml:space="preserve"> (2,5 или 5 мг/мл). Для продолжительного обезболивания родов перспективно использование анестетика последнего поколения 0,75 % раствора </w:t>
      </w:r>
      <w:proofErr w:type="spellStart"/>
      <w:r>
        <w:rPr>
          <w:sz w:val="28"/>
          <w:szCs w:val="28"/>
        </w:rPr>
        <w:t>ропивакаина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наропина</w:t>
      </w:r>
      <w:proofErr w:type="spellEnd"/>
      <w:r>
        <w:rPr>
          <w:sz w:val="28"/>
          <w:szCs w:val="28"/>
        </w:rPr>
        <w:t xml:space="preserve">).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При анестезии </w:t>
      </w:r>
      <w:proofErr w:type="spellStart"/>
      <w:r>
        <w:rPr>
          <w:sz w:val="28"/>
          <w:szCs w:val="28"/>
        </w:rPr>
        <w:t>маркаином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эпидуральныи</w:t>
      </w:r>
      <w:proofErr w:type="spellEnd"/>
      <w:r>
        <w:rPr>
          <w:sz w:val="28"/>
          <w:szCs w:val="28"/>
        </w:rPr>
        <w:t xml:space="preserve">̆ катетер вводят 15 мг препарата. Дозировку можно постепенно довести до 30 мг, но не более, и повторять ее не ранее, чем через 1 ч. В целом, к препаратам амидного типа длительного </w:t>
      </w:r>
      <w:proofErr w:type="spellStart"/>
      <w:r>
        <w:rPr>
          <w:sz w:val="28"/>
          <w:szCs w:val="28"/>
        </w:rPr>
        <w:t>действия</w:t>
      </w:r>
      <w:proofErr w:type="spellEnd"/>
      <w:r>
        <w:rPr>
          <w:sz w:val="28"/>
          <w:szCs w:val="28"/>
        </w:rPr>
        <w:t xml:space="preserve"> нужно подходить с </w:t>
      </w:r>
      <w:proofErr w:type="spellStart"/>
      <w:r>
        <w:rPr>
          <w:sz w:val="28"/>
          <w:szCs w:val="28"/>
        </w:rPr>
        <w:t>большои</w:t>
      </w:r>
      <w:proofErr w:type="spellEnd"/>
      <w:r>
        <w:rPr>
          <w:sz w:val="28"/>
          <w:szCs w:val="28"/>
        </w:rPr>
        <w:t xml:space="preserve">̆ осторожностью. Перед введением </w:t>
      </w:r>
      <w:proofErr w:type="spellStart"/>
      <w:r>
        <w:rPr>
          <w:sz w:val="28"/>
          <w:szCs w:val="28"/>
        </w:rPr>
        <w:t>маркаина</w:t>
      </w:r>
      <w:proofErr w:type="spellEnd"/>
      <w:r>
        <w:rPr>
          <w:sz w:val="28"/>
          <w:szCs w:val="28"/>
        </w:rPr>
        <w:t xml:space="preserve"> важно исключить внутрисосудистое введение или субарахноидальную дислокацию эпидурального катетера, для чего </w:t>
      </w:r>
      <w:r>
        <w:rPr>
          <w:sz w:val="28"/>
          <w:szCs w:val="28"/>
        </w:rPr>
        <w:lastRenderedPageBreak/>
        <w:t xml:space="preserve">необходимо перед каждым введением препарата проводить аспирационную и визуальную пробу, чтобы убедиться, что из катетера не поступает ни кровь, ни ликвор.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Для рожениц с </w:t>
      </w:r>
      <w:proofErr w:type="spellStart"/>
      <w:r>
        <w:rPr>
          <w:sz w:val="28"/>
          <w:szCs w:val="28"/>
        </w:rPr>
        <w:t>сопутствующеи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патологиеи</w:t>
      </w:r>
      <w:proofErr w:type="spellEnd"/>
      <w:r>
        <w:rPr>
          <w:sz w:val="28"/>
          <w:szCs w:val="28"/>
        </w:rPr>
        <w:t>̆ сердечно-</w:t>
      </w:r>
      <w:proofErr w:type="spellStart"/>
      <w:r>
        <w:rPr>
          <w:sz w:val="28"/>
          <w:szCs w:val="28"/>
        </w:rPr>
        <w:t>сосудистои</w:t>
      </w:r>
      <w:proofErr w:type="spellEnd"/>
      <w:r>
        <w:rPr>
          <w:sz w:val="28"/>
          <w:szCs w:val="28"/>
        </w:rPr>
        <w:t xml:space="preserve">̆ системы местные анестетики нежелательны или даже опасны из-за возможности резкого снижения общего периферического сосудистого сопротивления. Поэтому у пациенток с </w:t>
      </w:r>
      <w:proofErr w:type="spellStart"/>
      <w:r>
        <w:rPr>
          <w:sz w:val="28"/>
          <w:szCs w:val="28"/>
        </w:rPr>
        <w:t>тетрадои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Фалло</w:t>
      </w:r>
      <w:proofErr w:type="spellEnd"/>
      <w:r>
        <w:rPr>
          <w:sz w:val="28"/>
          <w:szCs w:val="28"/>
        </w:rPr>
        <w:t xml:space="preserve">, аортальным стенозом, </w:t>
      </w:r>
      <w:proofErr w:type="spellStart"/>
      <w:r>
        <w:rPr>
          <w:sz w:val="28"/>
          <w:szCs w:val="28"/>
        </w:rPr>
        <w:t>коарктациеи</w:t>
      </w:r>
      <w:proofErr w:type="spellEnd"/>
      <w:r>
        <w:rPr>
          <w:sz w:val="28"/>
          <w:szCs w:val="28"/>
        </w:rPr>
        <w:t xml:space="preserve">̆ аорты методом выбора будет продленная эпидуральная аналгезия наркотическими препаратами. Эффективная аналгезия, которая достигается при этом, не только купирует </w:t>
      </w:r>
      <w:proofErr w:type="spellStart"/>
      <w:r>
        <w:rPr>
          <w:sz w:val="28"/>
          <w:szCs w:val="28"/>
        </w:rPr>
        <w:t>родовои</w:t>
      </w:r>
      <w:proofErr w:type="spellEnd"/>
      <w:r>
        <w:rPr>
          <w:sz w:val="28"/>
          <w:szCs w:val="28"/>
        </w:rPr>
        <w:t xml:space="preserve">̆ стресс, но и уменьшает риск осложнений у плода. Надо помнить, что безопасность использования наркотических аналгетиков напрямую связана с их </w:t>
      </w:r>
      <w:proofErr w:type="spellStart"/>
      <w:r>
        <w:rPr>
          <w:sz w:val="28"/>
          <w:szCs w:val="28"/>
        </w:rPr>
        <w:t>дозои</w:t>
      </w:r>
      <w:proofErr w:type="spellEnd"/>
      <w:r>
        <w:rPr>
          <w:sz w:val="28"/>
          <w:szCs w:val="28"/>
        </w:rPr>
        <w:t xml:space="preserve">̆. При однократном применении надо вводить не более 0,3 мг морфина. При использовании </w:t>
      </w:r>
      <w:proofErr w:type="spellStart"/>
      <w:r>
        <w:rPr>
          <w:sz w:val="28"/>
          <w:szCs w:val="28"/>
        </w:rPr>
        <w:t>большеи</w:t>
      </w:r>
      <w:proofErr w:type="spellEnd"/>
      <w:r>
        <w:rPr>
          <w:sz w:val="28"/>
          <w:szCs w:val="28"/>
        </w:rPr>
        <w:t xml:space="preserve">̆ дозы (0,7-0,8 мг) может развиться </w:t>
      </w:r>
      <w:proofErr w:type="spellStart"/>
      <w:r>
        <w:rPr>
          <w:sz w:val="28"/>
          <w:szCs w:val="28"/>
        </w:rPr>
        <w:t>нестерпимыи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кожныи</w:t>
      </w:r>
      <w:proofErr w:type="spellEnd"/>
      <w:r>
        <w:rPr>
          <w:sz w:val="28"/>
          <w:szCs w:val="28"/>
        </w:rPr>
        <w:t xml:space="preserve">̆ зуд. Он снимается </w:t>
      </w:r>
      <w:proofErr w:type="spellStart"/>
      <w:r>
        <w:rPr>
          <w:sz w:val="28"/>
          <w:szCs w:val="28"/>
        </w:rPr>
        <w:t>внутривеннои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инъекциеи</w:t>
      </w:r>
      <w:proofErr w:type="spellEnd"/>
      <w:r>
        <w:rPr>
          <w:sz w:val="28"/>
          <w:szCs w:val="28"/>
        </w:rPr>
        <w:t xml:space="preserve">̆ 0,2 мг </w:t>
      </w:r>
      <w:proofErr w:type="spellStart"/>
      <w:r>
        <w:rPr>
          <w:sz w:val="28"/>
          <w:szCs w:val="28"/>
        </w:rPr>
        <w:t>налоксона</w:t>
      </w:r>
      <w:proofErr w:type="spellEnd"/>
      <w:r>
        <w:rPr>
          <w:sz w:val="28"/>
          <w:szCs w:val="28"/>
        </w:rPr>
        <w:t xml:space="preserve">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Побочным эффектом наркотических анальгетиков является задержка мочеиспускания. Эта проблема, однако, легко разрешается </w:t>
      </w:r>
      <w:proofErr w:type="spellStart"/>
      <w:r>
        <w:rPr>
          <w:sz w:val="28"/>
          <w:szCs w:val="28"/>
        </w:rPr>
        <w:t>катетеризациеи</w:t>
      </w:r>
      <w:proofErr w:type="spellEnd"/>
      <w:r>
        <w:rPr>
          <w:sz w:val="28"/>
          <w:szCs w:val="28"/>
        </w:rPr>
        <w:t xml:space="preserve">̆ мочевого пузыря. К наиболее опасным осложнениям относится отсроченная депрессия дыхания у роженицы, вплоть до апноэ. Поэтому при применении наркотических анальгетиков необходимо тщательно следить за </w:t>
      </w:r>
      <w:proofErr w:type="spellStart"/>
      <w:r>
        <w:rPr>
          <w:sz w:val="28"/>
          <w:szCs w:val="28"/>
        </w:rPr>
        <w:t>частотои</w:t>
      </w:r>
      <w:proofErr w:type="spellEnd"/>
      <w:r>
        <w:rPr>
          <w:sz w:val="28"/>
          <w:szCs w:val="28"/>
        </w:rPr>
        <w:t xml:space="preserve">̆ дыхания роженицы в течение 12-24 ч.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Противопоказания к </w:t>
      </w:r>
      <w:proofErr w:type="spellStart"/>
      <w:r>
        <w:rPr>
          <w:sz w:val="28"/>
          <w:szCs w:val="28"/>
        </w:rPr>
        <w:t>эпидуральнои</w:t>
      </w:r>
      <w:proofErr w:type="spellEnd"/>
      <w:r>
        <w:rPr>
          <w:sz w:val="28"/>
          <w:szCs w:val="28"/>
        </w:rPr>
        <w:t xml:space="preserve">̆ блокаде для обезболивания родов: -отказ пациентки от данного вида болеутоления;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-отсутствие квалифицированного анестезиолога-реаниматолога, знакомого с </w:t>
      </w:r>
      <w:proofErr w:type="spellStart"/>
      <w:r>
        <w:rPr>
          <w:sz w:val="28"/>
          <w:szCs w:val="28"/>
        </w:rPr>
        <w:t>техникои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эпидуральнои</w:t>
      </w:r>
      <w:proofErr w:type="spellEnd"/>
      <w:r>
        <w:rPr>
          <w:sz w:val="28"/>
          <w:szCs w:val="28"/>
        </w:rPr>
        <w:t xml:space="preserve">̆ блокады и особенностями ее клинического течения;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-инфекционное поражение кожи в месте </w:t>
      </w:r>
      <w:proofErr w:type="spellStart"/>
      <w:r>
        <w:rPr>
          <w:sz w:val="28"/>
          <w:szCs w:val="28"/>
        </w:rPr>
        <w:t>предполагаемои</w:t>
      </w:r>
      <w:proofErr w:type="spellEnd"/>
      <w:r>
        <w:rPr>
          <w:sz w:val="28"/>
          <w:szCs w:val="28"/>
        </w:rPr>
        <w:t xml:space="preserve">̆ пункции; -значительное нарушение гемостаза с </w:t>
      </w:r>
      <w:proofErr w:type="spellStart"/>
      <w:r>
        <w:rPr>
          <w:sz w:val="28"/>
          <w:szCs w:val="28"/>
        </w:rPr>
        <w:t>отчетливои</w:t>
      </w:r>
      <w:proofErr w:type="spellEnd"/>
      <w:r>
        <w:rPr>
          <w:sz w:val="28"/>
          <w:szCs w:val="28"/>
        </w:rPr>
        <w:t xml:space="preserve">̆ кровоточивостью;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-тяжелые неврологические нарушения со стороны спинного мозга с выпадением чувствительности и </w:t>
      </w:r>
      <w:proofErr w:type="spellStart"/>
      <w:r>
        <w:rPr>
          <w:sz w:val="28"/>
          <w:szCs w:val="28"/>
        </w:rPr>
        <w:t>двигательнои</w:t>
      </w:r>
      <w:proofErr w:type="spellEnd"/>
      <w:r>
        <w:rPr>
          <w:sz w:val="28"/>
          <w:szCs w:val="28"/>
        </w:rPr>
        <w:t xml:space="preserve">̆ функции. </w:t>
      </w:r>
    </w:p>
    <w:p w:rsidR="00F501FB" w:rsidRDefault="00F501FB" w:rsidP="00F501FB">
      <w:pPr>
        <w:pStyle w:val="a3"/>
      </w:pPr>
      <w:r>
        <w:rPr>
          <w:sz w:val="28"/>
          <w:szCs w:val="28"/>
        </w:rPr>
        <w:t xml:space="preserve">Спинальная анестезия при обезболивании родов имеет преимущества перед </w:t>
      </w:r>
      <w:proofErr w:type="spellStart"/>
      <w:r>
        <w:rPr>
          <w:sz w:val="28"/>
          <w:szCs w:val="28"/>
        </w:rPr>
        <w:t>эпидуральнои</w:t>
      </w:r>
      <w:proofErr w:type="spellEnd"/>
      <w:r>
        <w:rPr>
          <w:sz w:val="28"/>
          <w:szCs w:val="28"/>
        </w:rPr>
        <w:t xml:space="preserve">̆ лишь тогда, когда используются не местные анестетики, а наркотические анальгетики. Введение препарата непосредственно в спинномозговую жидкость позволяет получить достаточно эффективную аналгезию при уменьшении его дозы по сравнению с эпидуральным введением. Но даже в этом случае наркотические анальгетики достаточно эффективны лишь в первом периоде родов. Во втором периоде их дозы, необходимые для обезболивания, могут стать небезопасными для плода. Это вызывает необходимость комбинировать наркотические анальгетики с </w:t>
      </w:r>
      <w:r>
        <w:rPr>
          <w:sz w:val="28"/>
          <w:szCs w:val="28"/>
        </w:rPr>
        <w:lastRenderedPageBreak/>
        <w:t xml:space="preserve">местными анестетиками. При этом дозы как наркотика, так и местного анестетика снижаются. </w:t>
      </w:r>
    </w:p>
    <w:p w:rsidR="00F501FB" w:rsidRDefault="00F501FB" w:rsidP="00F501FB">
      <w:pPr>
        <w:pStyle w:val="a3"/>
      </w:pPr>
      <w:r>
        <w:rPr>
          <w:rFonts w:ascii="Times New Roman,Bold" w:hAnsi="Times New Roman,Bold"/>
          <w:sz w:val="28"/>
          <w:szCs w:val="28"/>
        </w:rPr>
        <w:t xml:space="preserve">Литература </w:t>
      </w:r>
    </w:p>
    <w:p w:rsidR="00F501FB" w:rsidRDefault="00F501FB" w:rsidP="00F501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«Неотложная медицинская помощь», под ред. Дж. Э. </w:t>
      </w:r>
      <w:proofErr w:type="spellStart"/>
      <w:r>
        <w:rPr>
          <w:sz w:val="28"/>
          <w:szCs w:val="28"/>
        </w:rPr>
        <w:t>Тинтиналли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Кроума</w:t>
      </w:r>
      <w:proofErr w:type="spellEnd"/>
      <w:r>
        <w:rPr>
          <w:sz w:val="28"/>
          <w:szCs w:val="28"/>
        </w:rPr>
        <w:t xml:space="preserve">, Э. Руиза, Перевод с </w:t>
      </w:r>
      <w:proofErr w:type="spellStart"/>
      <w:r>
        <w:rPr>
          <w:sz w:val="28"/>
          <w:szCs w:val="28"/>
        </w:rPr>
        <w:t>английского</w:t>
      </w:r>
      <w:proofErr w:type="spellEnd"/>
      <w:r>
        <w:rPr>
          <w:sz w:val="28"/>
          <w:szCs w:val="28"/>
        </w:rPr>
        <w:t xml:space="preserve"> д-ра мед. наук </w:t>
      </w:r>
      <w:proofErr w:type="spellStart"/>
      <w:r>
        <w:rPr>
          <w:sz w:val="28"/>
          <w:szCs w:val="28"/>
        </w:rPr>
        <w:t>В.И.Кандрора</w:t>
      </w:r>
      <w:proofErr w:type="spellEnd"/>
      <w:r>
        <w:rPr>
          <w:sz w:val="28"/>
          <w:szCs w:val="28"/>
        </w:rPr>
        <w:t xml:space="preserve">, д. м. н. </w:t>
      </w:r>
      <w:proofErr w:type="spellStart"/>
      <w:r>
        <w:rPr>
          <w:sz w:val="28"/>
          <w:szCs w:val="28"/>
        </w:rPr>
        <w:t>М.В.Неверовои</w:t>
      </w:r>
      <w:proofErr w:type="spellEnd"/>
      <w:r>
        <w:rPr>
          <w:sz w:val="28"/>
          <w:szCs w:val="28"/>
        </w:rPr>
        <w:t xml:space="preserve">̆, д-ра мед. наук </w:t>
      </w:r>
      <w:proofErr w:type="spellStart"/>
      <w:r>
        <w:rPr>
          <w:sz w:val="28"/>
          <w:szCs w:val="28"/>
        </w:rPr>
        <w:t>А.В.Сучкова</w:t>
      </w:r>
      <w:proofErr w:type="spellEnd"/>
      <w:r>
        <w:rPr>
          <w:sz w:val="28"/>
          <w:szCs w:val="28"/>
        </w:rPr>
        <w:t xml:space="preserve">, к. м. н. </w:t>
      </w:r>
      <w:proofErr w:type="spellStart"/>
      <w:r>
        <w:rPr>
          <w:sz w:val="28"/>
          <w:szCs w:val="28"/>
        </w:rPr>
        <w:t>А.В.Низового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Ю.Л.Амченкова</w:t>
      </w:r>
      <w:proofErr w:type="spellEnd"/>
      <w:r>
        <w:rPr>
          <w:sz w:val="28"/>
          <w:szCs w:val="28"/>
        </w:rPr>
        <w:t xml:space="preserve">; под ред. Д.м.н. В.Т. Ивашкина, Д.М.Н. П.Г. Брюсова; Москва «Медицина» 2001 </w:t>
      </w:r>
    </w:p>
    <w:p w:rsidR="00F501FB" w:rsidRDefault="00F501FB" w:rsidP="00F501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Интенсивная терапия. Реанимация. Первая помощь: Учебное пособие / Под ред. В.Д. Малышева. — М.: </w:t>
      </w:r>
      <w:proofErr w:type="gramStart"/>
      <w:r>
        <w:rPr>
          <w:sz w:val="28"/>
          <w:szCs w:val="28"/>
        </w:rPr>
        <w:t>Медицина.—</w:t>
      </w:r>
      <w:proofErr w:type="gramEnd"/>
      <w:r>
        <w:rPr>
          <w:sz w:val="28"/>
          <w:szCs w:val="28"/>
        </w:rPr>
        <w:t xml:space="preserve"> 2000.— 464 с.: ил.— Учеб. лит. Для </w:t>
      </w:r>
      <w:proofErr w:type="spellStart"/>
      <w:r>
        <w:rPr>
          <w:sz w:val="28"/>
          <w:szCs w:val="28"/>
        </w:rPr>
        <w:t>слушателеи</w:t>
      </w:r>
      <w:proofErr w:type="spellEnd"/>
      <w:r>
        <w:rPr>
          <w:sz w:val="28"/>
          <w:szCs w:val="28"/>
        </w:rPr>
        <w:t xml:space="preserve">̆ системы последипломного </w:t>
      </w:r>
      <w:proofErr w:type="gramStart"/>
      <w:r>
        <w:rPr>
          <w:sz w:val="28"/>
          <w:szCs w:val="28"/>
        </w:rPr>
        <w:t>образования.—</w:t>
      </w:r>
      <w:proofErr w:type="gramEnd"/>
      <w:r>
        <w:rPr>
          <w:sz w:val="28"/>
          <w:szCs w:val="28"/>
        </w:rPr>
        <w:t xml:space="preserve"> ISBN 5- 225-04560-Х </w:t>
      </w:r>
    </w:p>
    <w:p w:rsidR="00F501FB" w:rsidRDefault="00F501FB"/>
    <w:sectPr w:rsidR="00F5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224"/>
    <w:multiLevelType w:val="multilevel"/>
    <w:tmpl w:val="8CF0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8313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FB"/>
    <w:rsid w:val="00F5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D1BB1"/>
  <w15:chartTrackingRefBased/>
  <w15:docId w15:val="{017281EA-F99E-AF47-825E-48CF3CA4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1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1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6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3493</Words>
  <Characters>19914</Characters>
  <Application>Microsoft Office Word</Application>
  <DocSecurity>0</DocSecurity>
  <Lines>165</Lines>
  <Paragraphs>46</Paragraphs>
  <ScaleCrop>false</ScaleCrop>
  <Company/>
  <LinksUpToDate>false</LinksUpToDate>
  <CharactersWithSpaces>23361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sevinj5@mail.ru</dc:creator>
  <cp:keywords/>
  <dc:description/>
  <cp:lastModifiedBy>sevinj5@mail.ru</cp:lastModifiedBy>
  <cp:revision>1</cp:revision>
  <dcterms:created xsi:type="dcterms:W3CDTF">2024-06-23T07:39:00Z</dcterms:created>
  <dcterms:modified xsi:type="dcterms:W3CDTF">2024-06-23T07:45:00Z</dcterms:modified>
</cp:coreProperties>
</file>