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2D" w:rsidRDefault="0065482D" w:rsidP="00654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5B4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bookmarkStart w:id="0" w:name="_GoBack"/>
      <w:bookmarkEnd w:id="0"/>
    </w:p>
    <w:p w:rsidR="00210422" w:rsidRDefault="0065482D" w:rsidP="006548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82D">
        <w:rPr>
          <w:rFonts w:ascii="Times New Roman" w:hAnsi="Times New Roman" w:cs="Times New Roman"/>
          <w:sz w:val="28"/>
          <w:szCs w:val="28"/>
        </w:rPr>
        <w:t>Полушария большого мозга. Базальные ядра и белое вещество конечного мозга. Пути оттока цереброспинальной жидкости. Кора головного мозга, борозды и извилины, локализация функций в коре. Проводящие пути головного и спинного мозга.</w:t>
      </w:r>
    </w:p>
    <w:p w:rsidR="0071435B" w:rsidRPr="0071435B" w:rsidRDefault="0071435B" w:rsidP="007143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35B">
        <w:rPr>
          <w:rFonts w:ascii="Times New Roman" w:hAnsi="Times New Roman" w:cs="Times New Roman"/>
          <w:b/>
          <w:sz w:val="24"/>
          <w:szCs w:val="24"/>
        </w:rPr>
        <w:t>Убедительная просьба – ответы выделяйте жирным шрифтом или другим цветом!</w:t>
      </w:r>
    </w:p>
    <w:p w:rsidR="0071435B" w:rsidRDefault="0071435B" w:rsidP="007143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35B">
        <w:rPr>
          <w:rFonts w:ascii="Times New Roman" w:hAnsi="Times New Roman" w:cs="Times New Roman"/>
          <w:b/>
          <w:sz w:val="24"/>
          <w:szCs w:val="24"/>
        </w:rPr>
        <w:t>Ответы в письменном варианте</w:t>
      </w:r>
      <w:r w:rsidR="00DC6170">
        <w:rPr>
          <w:rFonts w:ascii="Times New Roman" w:hAnsi="Times New Roman" w:cs="Times New Roman"/>
          <w:b/>
          <w:sz w:val="24"/>
          <w:szCs w:val="24"/>
        </w:rPr>
        <w:t xml:space="preserve"> (задани</w:t>
      </w:r>
      <w:r w:rsidR="00FC6F15">
        <w:rPr>
          <w:rFonts w:ascii="Times New Roman" w:hAnsi="Times New Roman" w:cs="Times New Roman"/>
          <w:b/>
          <w:sz w:val="24"/>
          <w:szCs w:val="24"/>
        </w:rPr>
        <w:t>я</w:t>
      </w:r>
      <w:r w:rsidR="00DC6170">
        <w:rPr>
          <w:rFonts w:ascii="Times New Roman" w:hAnsi="Times New Roman" w:cs="Times New Roman"/>
          <w:b/>
          <w:sz w:val="24"/>
          <w:szCs w:val="24"/>
        </w:rPr>
        <w:t xml:space="preserve"> 1, 2, </w:t>
      </w:r>
      <w:r w:rsidR="00FC6F15">
        <w:rPr>
          <w:rFonts w:ascii="Times New Roman" w:hAnsi="Times New Roman" w:cs="Times New Roman"/>
          <w:b/>
          <w:sz w:val="24"/>
          <w:szCs w:val="24"/>
        </w:rPr>
        <w:t>4</w:t>
      </w:r>
      <w:r w:rsidR="0062725A">
        <w:rPr>
          <w:rFonts w:ascii="Times New Roman" w:hAnsi="Times New Roman" w:cs="Times New Roman"/>
          <w:b/>
          <w:sz w:val="24"/>
          <w:szCs w:val="24"/>
        </w:rPr>
        <w:t>, 5, 6</w:t>
      </w:r>
    </w:p>
    <w:p w:rsidR="0071435B" w:rsidRPr="0071435B" w:rsidRDefault="0071435B" w:rsidP="007143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35B" w:rsidRPr="00FA32AB" w:rsidRDefault="0071435B" w:rsidP="007143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2AB">
        <w:rPr>
          <w:rFonts w:ascii="Times New Roman" w:hAnsi="Times New Roman" w:cs="Times New Roman"/>
          <w:b/>
          <w:sz w:val="24"/>
          <w:szCs w:val="24"/>
        </w:rPr>
        <w:t xml:space="preserve">Задание №1. </w:t>
      </w:r>
    </w:p>
    <w:p w:rsidR="0071435B" w:rsidRPr="00DC6170" w:rsidRDefault="0071435B" w:rsidP="007143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170">
        <w:rPr>
          <w:rFonts w:ascii="Times New Roman" w:hAnsi="Times New Roman" w:cs="Times New Roman"/>
          <w:b/>
          <w:sz w:val="24"/>
          <w:szCs w:val="24"/>
        </w:rPr>
        <w:t>Дополните утверждения, используйте латинскую терминологию:</w:t>
      </w:r>
    </w:p>
    <w:p w:rsidR="0071435B" w:rsidRPr="00FA32AB" w:rsidRDefault="0071435B" w:rsidP="0071435B">
      <w:pPr>
        <w:jc w:val="both"/>
        <w:rPr>
          <w:rFonts w:ascii="Times New Roman" w:hAnsi="Times New Roman" w:cs="Times New Roman"/>
          <w:sz w:val="24"/>
          <w:szCs w:val="24"/>
        </w:rPr>
      </w:pPr>
      <w:r w:rsidRPr="00FA32AB">
        <w:rPr>
          <w:rFonts w:ascii="Times New Roman" w:hAnsi="Times New Roman" w:cs="Times New Roman"/>
          <w:sz w:val="24"/>
          <w:szCs w:val="24"/>
        </w:rPr>
        <w:t xml:space="preserve">1. </w:t>
      </w:r>
      <w:r w:rsidRPr="00FA32AB">
        <w:rPr>
          <w:rFonts w:ascii="Times New Roman" w:hAnsi="Times New Roman" w:cs="Times New Roman"/>
          <w:sz w:val="24"/>
          <w:szCs w:val="24"/>
          <w:lang w:val="en-US"/>
        </w:rPr>
        <w:t>Corpus</w:t>
      </w:r>
      <w:r w:rsidRPr="00FA32AB">
        <w:rPr>
          <w:rFonts w:ascii="Times New Roman" w:hAnsi="Times New Roman" w:cs="Times New Roman"/>
          <w:sz w:val="24"/>
          <w:szCs w:val="24"/>
        </w:rPr>
        <w:t xml:space="preserve"> </w:t>
      </w:r>
      <w:r w:rsidRPr="00FA32AB">
        <w:rPr>
          <w:rFonts w:ascii="Times New Roman" w:hAnsi="Times New Roman" w:cs="Times New Roman"/>
          <w:sz w:val="24"/>
          <w:szCs w:val="24"/>
          <w:lang w:val="en-US"/>
        </w:rPr>
        <w:t>striatum</w:t>
      </w:r>
      <w:r w:rsidRPr="00FA32AB">
        <w:rPr>
          <w:rFonts w:ascii="Times New Roman" w:hAnsi="Times New Roman" w:cs="Times New Roman"/>
          <w:sz w:val="24"/>
          <w:szCs w:val="24"/>
        </w:rPr>
        <w:t xml:space="preserve"> состоит из….</w:t>
      </w:r>
    </w:p>
    <w:p w:rsidR="0071435B" w:rsidRPr="00FA32AB" w:rsidRDefault="0071435B" w:rsidP="0071435B">
      <w:pPr>
        <w:jc w:val="both"/>
        <w:rPr>
          <w:rFonts w:ascii="Times New Roman" w:hAnsi="Times New Roman" w:cs="Times New Roman"/>
          <w:sz w:val="24"/>
          <w:szCs w:val="24"/>
        </w:rPr>
      </w:pPr>
      <w:r w:rsidRPr="00FA32AB">
        <w:rPr>
          <w:rFonts w:ascii="Times New Roman" w:hAnsi="Times New Roman" w:cs="Times New Roman"/>
          <w:sz w:val="24"/>
          <w:szCs w:val="24"/>
        </w:rPr>
        <w:t xml:space="preserve">2. В желудочках конечного мозга </w:t>
      </w:r>
      <w:r w:rsidRPr="00FA32AB">
        <w:rPr>
          <w:rFonts w:ascii="Times New Roman" w:hAnsi="Times New Roman" w:cs="Times New Roman"/>
          <w:sz w:val="24"/>
          <w:szCs w:val="24"/>
          <w:lang w:val="en-US"/>
        </w:rPr>
        <w:t>liquor</w:t>
      </w:r>
      <w:r w:rsidRPr="00FA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2AB">
        <w:rPr>
          <w:rFonts w:ascii="Times New Roman" w:hAnsi="Times New Roman" w:cs="Times New Roman"/>
          <w:sz w:val="24"/>
          <w:szCs w:val="24"/>
          <w:lang w:val="en-US"/>
        </w:rPr>
        <w:t>cerebri</w:t>
      </w:r>
      <w:proofErr w:type="spellEnd"/>
      <w:r w:rsidRPr="00FA32AB">
        <w:rPr>
          <w:rFonts w:ascii="Times New Roman" w:hAnsi="Times New Roman" w:cs="Times New Roman"/>
          <w:sz w:val="24"/>
          <w:szCs w:val="24"/>
        </w:rPr>
        <w:t xml:space="preserve"> продуцируется….</w:t>
      </w:r>
    </w:p>
    <w:p w:rsidR="0071435B" w:rsidRPr="00FA32AB" w:rsidRDefault="0071435B" w:rsidP="0071435B">
      <w:pPr>
        <w:jc w:val="both"/>
        <w:rPr>
          <w:rFonts w:ascii="Times New Roman" w:hAnsi="Times New Roman" w:cs="Times New Roman"/>
          <w:sz w:val="24"/>
          <w:szCs w:val="24"/>
        </w:rPr>
      </w:pPr>
      <w:r w:rsidRPr="00FA32AB">
        <w:rPr>
          <w:rFonts w:ascii="Times New Roman" w:hAnsi="Times New Roman" w:cs="Times New Roman"/>
          <w:sz w:val="24"/>
          <w:szCs w:val="24"/>
        </w:rPr>
        <w:t>3. Боковые желудочки сообщаются с полостью промежуточного мозга через….</w:t>
      </w:r>
    </w:p>
    <w:p w:rsidR="0071435B" w:rsidRPr="00FA32AB" w:rsidRDefault="0071435B" w:rsidP="0071435B">
      <w:pPr>
        <w:jc w:val="both"/>
        <w:rPr>
          <w:rFonts w:ascii="Times New Roman" w:hAnsi="Times New Roman" w:cs="Times New Roman"/>
          <w:sz w:val="24"/>
          <w:szCs w:val="24"/>
        </w:rPr>
      </w:pPr>
      <w:r w:rsidRPr="00FA32AB">
        <w:rPr>
          <w:rFonts w:ascii="Times New Roman" w:hAnsi="Times New Roman" w:cs="Times New Roman"/>
          <w:sz w:val="24"/>
          <w:szCs w:val="24"/>
        </w:rPr>
        <w:t xml:space="preserve">4. </w:t>
      </w:r>
      <w:r w:rsidRPr="00FA32AB">
        <w:rPr>
          <w:rFonts w:ascii="Times New Roman" w:hAnsi="Times New Roman" w:cs="Times New Roman"/>
          <w:sz w:val="24"/>
          <w:szCs w:val="24"/>
          <w:lang w:val="en-US"/>
        </w:rPr>
        <w:t>Nucleus</w:t>
      </w:r>
      <w:r w:rsidRPr="00FA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2AB">
        <w:rPr>
          <w:rFonts w:ascii="Times New Roman" w:hAnsi="Times New Roman" w:cs="Times New Roman"/>
          <w:sz w:val="24"/>
          <w:szCs w:val="24"/>
          <w:lang w:val="en-US"/>
        </w:rPr>
        <w:t>caudatus</w:t>
      </w:r>
      <w:proofErr w:type="spellEnd"/>
      <w:r w:rsidRPr="00FA32AB">
        <w:rPr>
          <w:rFonts w:ascii="Times New Roman" w:hAnsi="Times New Roman" w:cs="Times New Roman"/>
          <w:sz w:val="24"/>
          <w:szCs w:val="24"/>
        </w:rPr>
        <w:t xml:space="preserve"> участвует в формировании всех отделов </w:t>
      </w:r>
      <w:proofErr w:type="spellStart"/>
      <w:r w:rsidRPr="00FA32AB">
        <w:rPr>
          <w:rFonts w:ascii="Times New Roman" w:hAnsi="Times New Roman" w:cs="Times New Roman"/>
          <w:sz w:val="24"/>
          <w:szCs w:val="24"/>
          <w:lang w:val="en-US"/>
        </w:rPr>
        <w:t>ventriculus</w:t>
      </w:r>
      <w:proofErr w:type="spellEnd"/>
      <w:r w:rsidRPr="00FA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2AB">
        <w:rPr>
          <w:rFonts w:ascii="Times New Roman" w:hAnsi="Times New Roman" w:cs="Times New Roman"/>
          <w:sz w:val="24"/>
          <w:szCs w:val="24"/>
          <w:lang w:val="en-US"/>
        </w:rPr>
        <w:t>lateralis</w:t>
      </w:r>
      <w:proofErr w:type="spellEnd"/>
      <w:r w:rsidRPr="00FA32AB">
        <w:rPr>
          <w:rFonts w:ascii="Times New Roman" w:hAnsi="Times New Roman" w:cs="Times New Roman"/>
          <w:sz w:val="24"/>
          <w:szCs w:val="24"/>
        </w:rPr>
        <w:t xml:space="preserve"> за исключением</w:t>
      </w:r>
      <w:proofErr w:type="gramStart"/>
      <w:r w:rsidRPr="00FA32AB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FA32AB">
        <w:rPr>
          <w:rFonts w:ascii="Times New Roman" w:hAnsi="Times New Roman" w:cs="Times New Roman"/>
          <w:sz w:val="24"/>
          <w:szCs w:val="24"/>
        </w:rPr>
        <w:t>.</w:t>
      </w:r>
    </w:p>
    <w:p w:rsidR="0071435B" w:rsidRDefault="0071435B" w:rsidP="0071435B">
      <w:pPr>
        <w:jc w:val="both"/>
        <w:rPr>
          <w:rFonts w:ascii="Times New Roman" w:hAnsi="Times New Roman" w:cs="Times New Roman"/>
          <w:sz w:val="24"/>
          <w:szCs w:val="24"/>
        </w:rPr>
      </w:pPr>
      <w:r w:rsidRPr="00FA32AB">
        <w:rPr>
          <w:rFonts w:ascii="Times New Roman" w:hAnsi="Times New Roman" w:cs="Times New Roman"/>
          <w:sz w:val="24"/>
          <w:szCs w:val="24"/>
        </w:rPr>
        <w:t xml:space="preserve">5. Периферический отдел </w:t>
      </w:r>
      <w:proofErr w:type="spellStart"/>
      <w:r w:rsidRPr="00FA32AB">
        <w:rPr>
          <w:rFonts w:ascii="Times New Roman" w:hAnsi="Times New Roman" w:cs="Times New Roman"/>
          <w:sz w:val="24"/>
          <w:szCs w:val="24"/>
          <w:lang w:val="en-US"/>
        </w:rPr>
        <w:t>rhinencephalon</w:t>
      </w:r>
      <w:proofErr w:type="spellEnd"/>
      <w:r w:rsidRPr="00FA32AB">
        <w:rPr>
          <w:rFonts w:ascii="Times New Roman" w:hAnsi="Times New Roman" w:cs="Times New Roman"/>
          <w:sz w:val="24"/>
          <w:szCs w:val="24"/>
        </w:rPr>
        <w:t xml:space="preserve"> включает в себя ….</w:t>
      </w:r>
    </w:p>
    <w:p w:rsidR="0071435B" w:rsidRPr="00FA32AB" w:rsidRDefault="00FC6F15" w:rsidP="00714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1435B" w:rsidRPr="00FA32AB" w:rsidRDefault="0071435B" w:rsidP="007143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</w:t>
      </w:r>
      <w:r w:rsidRPr="00FA32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5482D" w:rsidRDefault="0071435B" w:rsidP="007143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170">
        <w:rPr>
          <w:rFonts w:ascii="Times New Roman" w:hAnsi="Times New Roman" w:cs="Times New Roman"/>
          <w:b/>
          <w:sz w:val="24"/>
          <w:szCs w:val="24"/>
        </w:rPr>
        <w:t>Перечислите функции базальных ядер.</w:t>
      </w:r>
    </w:p>
    <w:p w:rsidR="00DC6170" w:rsidRPr="00DC6170" w:rsidRDefault="00FC6F15" w:rsidP="007143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DC6170" w:rsidRPr="00DC6170" w:rsidRDefault="00DC6170" w:rsidP="007143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170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DC6170" w:rsidRPr="00DC6170" w:rsidRDefault="00DC6170" w:rsidP="00DC6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170">
        <w:rPr>
          <w:rFonts w:ascii="Times New Roman" w:hAnsi="Times New Roman" w:cs="Times New Roman"/>
          <w:b/>
          <w:sz w:val="24"/>
          <w:szCs w:val="24"/>
        </w:rPr>
        <w:t>Ответьте на следующие вопросы (правильных ответов может быть несколько – выделите жирным шрифтом или цветом):</w:t>
      </w:r>
    </w:p>
    <w:p w:rsidR="00DC6170" w:rsidRPr="009C2BD0" w:rsidRDefault="00DC6170" w:rsidP="00DC6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BD0">
        <w:rPr>
          <w:rFonts w:ascii="Times New Roman" w:hAnsi="Times New Roman" w:cs="Times New Roman"/>
          <w:b/>
          <w:sz w:val="24"/>
          <w:szCs w:val="24"/>
        </w:rPr>
        <w:t>1. Восходящие проводящие пути спинного мозга содержат волокна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1. объединяющие симметричные области мозга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2. начинающиеся от рецепторов кожи</w:t>
      </w:r>
    </w:p>
    <w:p w:rsidR="00DC6170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3. начинающиеся от коры больших полушарий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4. объединяющие чувствительные и двигательные области мозга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5. начинающиеся от рецепторов мышц</w:t>
      </w:r>
    </w:p>
    <w:p w:rsidR="00DC6170" w:rsidRPr="009C2BD0" w:rsidRDefault="00DC6170" w:rsidP="00DC6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BD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9C2BD0">
        <w:rPr>
          <w:rFonts w:ascii="Times New Roman" w:hAnsi="Times New Roman" w:cs="Times New Roman"/>
          <w:b/>
          <w:sz w:val="24"/>
          <w:szCs w:val="24"/>
        </w:rPr>
        <w:t>Комиссуральные</w:t>
      </w:r>
      <w:proofErr w:type="spellEnd"/>
      <w:r w:rsidRPr="009C2BD0">
        <w:rPr>
          <w:rFonts w:ascii="Times New Roman" w:hAnsi="Times New Roman" w:cs="Times New Roman"/>
          <w:b/>
          <w:sz w:val="24"/>
          <w:szCs w:val="24"/>
        </w:rPr>
        <w:t xml:space="preserve"> пути - это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1. волокна, образующие задние канатики спинного мозга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2. волокна, образующие передние канатики спинного мозга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3. волокна, соединяющие соседние доли полушарий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lastRenderedPageBreak/>
        <w:t>4. волокна, образующие мозолистое тело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5. волокна, соединяющие симметричные области мозга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6. волокна, образующие колонны свода</w:t>
      </w:r>
    </w:p>
    <w:p w:rsidR="00DC6170" w:rsidRPr="009C2BD0" w:rsidRDefault="00DC6170" w:rsidP="00DC6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BD0">
        <w:rPr>
          <w:rFonts w:ascii="Times New Roman" w:hAnsi="Times New Roman" w:cs="Times New Roman"/>
          <w:b/>
          <w:sz w:val="24"/>
          <w:szCs w:val="24"/>
        </w:rPr>
        <w:t>3. Ассоциативные пути - это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1. волокна, образующие задние канатики спинного мозга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2. волокна, образующие передние канатики спинного мозга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3. волокна, соединяющие соседние доли полушарий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4. волокна, образующие мозолистое тело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5. волокна, соединяющие симметричные области мозга</w:t>
      </w:r>
    </w:p>
    <w:p w:rsidR="00DC6170" w:rsidRPr="009C2BD0" w:rsidRDefault="00DC6170" w:rsidP="00DC6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BD0">
        <w:rPr>
          <w:rFonts w:ascii="Times New Roman" w:hAnsi="Times New Roman" w:cs="Times New Roman"/>
          <w:b/>
          <w:sz w:val="24"/>
          <w:szCs w:val="24"/>
        </w:rPr>
        <w:t>4. Пирамидные пути - это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1. восходящие пути к коре больших полушарий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 xml:space="preserve">2. проводящие пути, образованные </w:t>
      </w:r>
      <w:r>
        <w:rPr>
          <w:rFonts w:ascii="Times New Roman" w:hAnsi="Times New Roman" w:cs="Times New Roman"/>
          <w:sz w:val="24"/>
          <w:szCs w:val="24"/>
        </w:rPr>
        <w:t xml:space="preserve">аксонами пирамидных клеток коры </w:t>
      </w:r>
      <w:r w:rsidRPr="00281FB6">
        <w:rPr>
          <w:rFonts w:ascii="Times New Roman" w:hAnsi="Times New Roman" w:cs="Times New Roman"/>
          <w:sz w:val="24"/>
          <w:szCs w:val="24"/>
        </w:rPr>
        <w:t>больших полушарий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3. волокна, образующие передний и лат</w:t>
      </w:r>
      <w:r>
        <w:rPr>
          <w:rFonts w:ascii="Times New Roman" w:hAnsi="Times New Roman" w:cs="Times New Roman"/>
          <w:sz w:val="24"/>
          <w:szCs w:val="24"/>
        </w:rPr>
        <w:t xml:space="preserve">еральный корково-спинномозговые </w:t>
      </w:r>
      <w:r w:rsidRPr="00281FB6">
        <w:rPr>
          <w:rFonts w:ascii="Times New Roman" w:hAnsi="Times New Roman" w:cs="Times New Roman"/>
          <w:sz w:val="24"/>
          <w:szCs w:val="24"/>
        </w:rPr>
        <w:t>пути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4. волокна, образующие перекрест на гр</w:t>
      </w:r>
      <w:r>
        <w:rPr>
          <w:rFonts w:ascii="Times New Roman" w:hAnsi="Times New Roman" w:cs="Times New Roman"/>
          <w:sz w:val="24"/>
          <w:szCs w:val="24"/>
        </w:rPr>
        <w:t xml:space="preserve">анице спинного и продолговатого </w:t>
      </w:r>
      <w:r w:rsidRPr="00281FB6">
        <w:rPr>
          <w:rFonts w:ascii="Times New Roman" w:hAnsi="Times New Roman" w:cs="Times New Roman"/>
          <w:sz w:val="24"/>
          <w:szCs w:val="24"/>
        </w:rPr>
        <w:t>мозга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5. восходящие волокна к клеткам коры мозжечка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6. волокна, образующие перекрест на границе моста и среднего мозга</w:t>
      </w:r>
    </w:p>
    <w:p w:rsidR="00DC6170" w:rsidRPr="009C2BD0" w:rsidRDefault="00DC6170" w:rsidP="00DC6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BD0">
        <w:rPr>
          <w:rFonts w:ascii="Times New Roman" w:hAnsi="Times New Roman" w:cs="Times New Roman"/>
          <w:b/>
          <w:sz w:val="24"/>
          <w:szCs w:val="24"/>
        </w:rPr>
        <w:t>5. К экстрапирамидным путям относятся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1. передний кортикоспинальный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2. передний спиноталамический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81FB6">
        <w:rPr>
          <w:rFonts w:ascii="Times New Roman" w:hAnsi="Times New Roman" w:cs="Times New Roman"/>
          <w:sz w:val="24"/>
          <w:szCs w:val="24"/>
        </w:rPr>
        <w:t>оливоспинальный</w:t>
      </w:r>
      <w:proofErr w:type="spellEnd"/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4. красноядерно-спинномозговой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81FB6">
        <w:rPr>
          <w:rFonts w:ascii="Times New Roman" w:hAnsi="Times New Roman" w:cs="Times New Roman"/>
          <w:sz w:val="24"/>
          <w:szCs w:val="24"/>
        </w:rPr>
        <w:t>преддверноспинальный</w:t>
      </w:r>
      <w:proofErr w:type="spellEnd"/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81FB6">
        <w:rPr>
          <w:rFonts w:ascii="Times New Roman" w:hAnsi="Times New Roman" w:cs="Times New Roman"/>
          <w:sz w:val="24"/>
          <w:szCs w:val="24"/>
        </w:rPr>
        <w:t>спинномозжечковый</w:t>
      </w:r>
      <w:proofErr w:type="spellEnd"/>
    </w:p>
    <w:p w:rsidR="00DC6170" w:rsidRPr="009C2BD0" w:rsidRDefault="00DC6170" w:rsidP="00DC6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BD0">
        <w:rPr>
          <w:rFonts w:ascii="Times New Roman" w:hAnsi="Times New Roman" w:cs="Times New Roman"/>
          <w:b/>
          <w:sz w:val="24"/>
          <w:szCs w:val="24"/>
        </w:rPr>
        <w:t>6. К пирамидным путям относятся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1. передний кортикоспинальный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2. латеральный корково-спинномозговой</w:t>
      </w:r>
    </w:p>
    <w:p w:rsidR="00DC6170" w:rsidRPr="00281FB6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81FB6">
        <w:rPr>
          <w:rFonts w:ascii="Times New Roman" w:hAnsi="Times New Roman" w:cs="Times New Roman"/>
          <w:sz w:val="24"/>
          <w:szCs w:val="24"/>
        </w:rPr>
        <w:t>оливоспинальный</w:t>
      </w:r>
      <w:proofErr w:type="spellEnd"/>
    </w:p>
    <w:p w:rsidR="00DC6170" w:rsidRPr="00281FB6" w:rsidRDefault="00DC6170" w:rsidP="00DC61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>4. красноядерно-спинномозговой</w:t>
      </w:r>
    </w:p>
    <w:p w:rsidR="00DC6170" w:rsidRPr="00281FB6" w:rsidRDefault="00DC6170" w:rsidP="00DC61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FB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81FB6">
        <w:rPr>
          <w:rFonts w:ascii="Times New Roman" w:hAnsi="Times New Roman" w:cs="Times New Roman"/>
          <w:sz w:val="24"/>
          <w:szCs w:val="24"/>
        </w:rPr>
        <w:t>преддверноспинальный</w:t>
      </w:r>
      <w:proofErr w:type="spellEnd"/>
    </w:p>
    <w:p w:rsidR="00DC6170" w:rsidRPr="00383665" w:rsidRDefault="00DC6170" w:rsidP="00DC61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1FB6">
        <w:rPr>
          <w:rFonts w:ascii="Times New Roman" w:hAnsi="Times New Roman" w:cs="Times New Roman"/>
          <w:sz w:val="24"/>
          <w:szCs w:val="24"/>
        </w:rPr>
        <w:t>6. корково-ядерный</w:t>
      </w:r>
      <w:r w:rsidRPr="00281FB6">
        <w:rPr>
          <w:rFonts w:ascii="Times New Roman" w:hAnsi="Times New Roman" w:cs="Times New Roman"/>
          <w:sz w:val="24"/>
          <w:szCs w:val="24"/>
        </w:rPr>
        <w:cr/>
      </w:r>
      <w:r w:rsidRPr="009C2BD0">
        <w:rPr>
          <w:rFonts w:ascii="Times New Roman" w:hAnsi="Times New Roman" w:cs="Times New Roman"/>
          <w:b/>
          <w:sz w:val="24"/>
          <w:szCs w:val="24"/>
        </w:rPr>
        <w:t>7. Центры моторной речи расположены</w:t>
      </w:r>
    </w:p>
    <w:p w:rsidR="00DC6170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в нижней лобной доле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верхней лобной доле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 xml:space="preserve">3. в </w:t>
      </w:r>
      <w:proofErr w:type="spellStart"/>
      <w:r w:rsidRPr="00383665">
        <w:rPr>
          <w:rFonts w:ascii="Times New Roman" w:hAnsi="Times New Roman" w:cs="Times New Roman"/>
          <w:sz w:val="24"/>
          <w:szCs w:val="24"/>
        </w:rPr>
        <w:t>предцентральной</w:t>
      </w:r>
      <w:proofErr w:type="spellEnd"/>
      <w:r w:rsidRPr="00383665">
        <w:rPr>
          <w:rFonts w:ascii="Times New Roman" w:hAnsi="Times New Roman" w:cs="Times New Roman"/>
          <w:sz w:val="24"/>
          <w:szCs w:val="24"/>
        </w:rPr>
        <w:t xml:space="preserve"> извилине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4. в верхней височной извилине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5. в постцентральной извилине</w:t>
      </w:r>
    </w:p>
    <w:p w:rsidR="00DC6170" w:rsidRPr="009C2BD0" w:rsidRDefault="00DC6170" w:rsidP="00DC6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BD0">
        <w:rPr>
          <w:rFonts w:ascii="Times New Roman" w:hAnsi="Times New Roman" w:cs="Times New Roman"/>
          <w:b/>
          <w:sz w:val="24"/>
          <w:szCs w:val="24"/>
        </w:rPr>
        <w:t>8. Центры сенсорной речи расположены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1. в верхней лобной извилине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2. в нижней лобной извилине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3. в верхней височной извилине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 xml:space="preserve">4. в </w:t>
      </w:r>
      <w:proofErr w:type="spellStart"/>
      <w:r w:rsidRPr="00383665">
        <w:rPr>
          <w:rFonts w:ascii="Times New Roman" w:hAnsi="Times New Roman" w:cs="Times New Roman"/>
          <w:sz w:val="24"/>
          <w:szCs w:val="24"/>
        </w:rPr>
        <w:t>предцентральной</w:t>
      </w:r>
      <w:proofErr w:type="spellEnd"/>
      <w:r w:rsidRPr="00383665">
        <w:rPr>
          <w:rFonts w:ascii="Times New Roman" w:hAnsi="Times New Roman" w:cs="Times New Roman"/>
          <w:sz w:val="24"/>
          <w:szCs w:val="24"/>
        </w:rPr>
        <w:t xml:space="preserve"> извилине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5. в постцентральной извилине</w:t>
      </w:r>
    </w:p>
    <w:p w:rsidR="00DC6170" w:rsidRPr="009C2BD0" w:rsidRDefault="00DC6170" w:rsidP="00DC6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BD0">
        <w:rPr>
          <w:rFonts w:ascii="Times New Roman" w:hAnsi="Times New Roman" w:cs="Times New Roman"/>
          <w:b/>
          <w:sz w:val="24"/>
          <w:szCs w:val="24"/>
        </w:rPr>
        <w:t>9. Зрительная область коры расположена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1. в передних отделах лобной доли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 xml:space="preserve">2. в </w:t>
      </w:r>
      <w:proofErr w:type="spellStart"/>
      <w:r w:rsidRPr="00383665">
        <w:rPr>
          <w:rFonts w:ascii="Times New Roman" w:hAnsi="Times New Roman" w:cs="Times New Roman"/>
          <w:sz w:val="24"/>
          <w:szCs w:val="24"/>
        </w:rPr>
        <w:t>предцентральной</w:t>
      </w:r>
      <w:proofErr w:type="spellEnd"/>
      <w:r w:rsidRPr="00383665">
        <w:rPr>
          <w:rFonts w:ascii="Times New Roman" w:hAnsi="Times New Roman" w:cs="Times New Roman"/>
          <w:sz w:val="24"/>
          <w:szCs w:val="24"/>
        </w:rPr>
        <w:t xml:space="preserve"> извилине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3. в постцентральной извилине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4. в шпорной борозде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5. в верхней височной извилине</w:t>
      </w:r>
    </w:p>
    <w:p w:rsidR="00DC6170" w:rsidRPr="009C2BD0" w:rsidRDefault="00DC6170" w:rsidP="00DC6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BD0">
        <w:rPr>
          <w:rFonts w:ascii="Times New Roman" w:hAnsi="Times New Roman" w:cs="Times New Roman"/>
          <w:b/>
          <w:sz w:val="24"/>
          <w:szCs w:val="24"/>
        </w:rPr>
        <w:t>10. Слуховая область коры расположена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1. в верхней лобной извилине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2. в верхней височной извилине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3. в верхней теменной извилине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 xml:space="preserve">4. в </w:t>
      </w:r>
      <w:proofErr w:type="spellStart"/>
      <w:r w:rsidRPr="00383665">
        <w:rPr>
          <w:rFonts w:ascii="Times New Roman" w:hAnsi="Times New Roman" w:cs="Times New Roman"/>
          <w:sz w:val="24"/>
          <w:szCs w:val="24"/>
        </w:rPr>
        <w:t>предцентральной</w:t>
      </w:r>
      <w:proofErr w:type="spellEnd"/>
      <w:r w:rsidRPr="00383665">
        <w:rPr>
          <w:rFonts w:ascii="Times New Roman" w:hAnsi="Times New Roman" w:cs="Times New Roman"/>
          <w:sz w:val="24"/>
          <w:szCs w:val="24"/>
        </w:rPr>
        <w:t xml:space="preserve"> извилине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5. в постцентральной извилине</w:t>
      </w:r>
    </w:p>
    <w:p w:rsidR="00DC6170" w:rsidRPr="009C2BD0" w:rsidRDefault="00DC6170" w:rsidP="00DC6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BD0">
        <w:rPr>
          <w:rFonts w:ascii="Times New Roman" w:hAnsi="Times New Roman" w:cs="Times New Roman"/>
          <w:b/>
          <w:sz w:val="24"/>
          <w:szCs w:val="24"/>
        </w:rPr>
        <w:t>11. Соматосенсорная область коры расположена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1. в верхней лобной извилине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2. в верхней височной извилине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3. в верхней теменной извилине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 xml:space="preserve">4. в </w:t>
      </w:r>
      <w:proofErr w:type="spellStart"/>
      <w:r w:rsidRPr="00383665">
        <w:rPr>
          <w:rFonts w:ascii="Times New Roman" w:hAnsi="Times New Roman" w:cs="Times New Roman"/>
          <w:sz w:val="24"/>
          <w:szCs w:val="24"/>
        </w:rPr>
        <w:t>предцентральной</w:t>
      </w:r>
      <w:proofErr w:type="spellEnd"/>
      <w:r w:rsidRPr="00383665">
        <w:rPr>
          <w:rFonts w:ascii="Times New Roman" w:hAnsi="Times New Roman" w:cs="Times New Roman"/>
          <w:sz w:val="24"/>
          <w:szCs w:val="24"/>
        </w:rPr>
        <w:t xml:space="preserve"> извилине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5. в постцентральной извилине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6. в шпорной борозде</w:t>
      </w:r>
    </w:p>
    <w:p w:rsidR="00DC6170" w:rsidRPr="009C2BD0" w:rsidRDefault="00DC6170" w:rsidP="00DC6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BD0">
        <w:rPr>
          <w:rFonts w:ascii="Times New Roman" w:hAnsi="Times New Roman" w:cs="Times New Roman"/>
          <w:b/>
          <w:sz w:val="24"/>
          <w:szCs w:val="24"/>
        </w:rPr>
        <w:t>12. Моторная область коры расположена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 xml:space="preserve">1. в </w:t>
      </w:r>
      <w:proofErr w:type="spellStart"/>
      <w:r w:rsidRPr="00383665">
        <w:rPr>
          <w:rFonts w:ascii="Times New Roman" w:hAnsi="Times New Roman" w:cs="Times New Roman"/>
          <w:sz w:val="24"/>
          <w:szCs w:val="24"/>
        </w:rPr>
        <w:t>предцентральной</w:t>
      </w:r>
      <w:proofErr w:type="spellEnd"/>
      <w:r w:rsidRPr="00383665">
        <w:rPr>
          <w:rFonts w:ascii="Times New Roman" w:hAnsi="Times New Roman" w:cs="Times New Roman"/>
          <w:sz w:val="24"/>
          <w:szCs w:val="24"/>
        </w:rPr>
        <w:t xml:space="preserve"> извилине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lastRenderedPageBreak/>
        <w:t>2. в постцентральной извилине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3. в верхней височной извилине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4. в верхней лобной извилине</w:t>
      </w:r>
    </w:p>
    <w:p w:rsidR="00DC6170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5. в верхней теменной извилине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парацентральной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дольке</w:t>
      </w:r>
    </w:p>
    <w:p w:rsidR="00DC6170" w:rsidRPr="00F159E4" w:rsidRDefault="00DC6170" w:rsidP="00DC6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9E4">
        <w:rPr>
          <w:rFonts w:ascii="Times New Roman" w:hAnsi="Times New Roman" w:cs="Times New Roman"/>
          <w:b/>
          <w:sz w:val="24"/>
          <w:szCs w:val="24"/>
        </w:rPr>
        <w:t>13. К базальным ганглиям относятся следующие образования мозга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1. крупноклеточное ядро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миндалевидное тело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3. чечевицеобразное ядро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4. ограда</w:t>
      </w:r>
    </w:p>
    <w:p w:rsidR="00DC6170" w:rsidRPr="00383665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5. хвостатое ядро</w:t>
      </w:r>
    </w:p>
    <w:p w:rsidR="00DC6170" w:rsidRDefault="00DC6170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383665">
        <w:rPr>
          <w:rFonts w:ascii="Times New Roman" w:hAnsi="Times New Roman" w:cs="Times New Roman"/>
          <w:sz w:val="24"/>
          <w:szCs w:val="24"/>
        </w:rPr>
        <w:t>6. зубчатое ядро</w:t>
      </w:r>
      <w:r w:rsidRPr="00383665">
        <w:rPr>
          <w:rFonts w:ascii="Times New Roman" w:hAnsi="Times New Roman" w:cs="Times New Roman"/>
          <w:sz w:val="24"/>
          <w:szCs w:val="24"/>
        </w:rPr>
        <w:cr/>
      </w:r>
    </w:p>
    <w:p w:rsidR="00C51B58" w:rsidRDefault="00C51B58" w:rsidP="00DC6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B58" w:rsidRPr="00C51B58" w:rsidRDefault="00C51B58" w:rsidP="00DC6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170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C51B58" w:rsidRDefault="00C51B58" w:rsidP="00C51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Нарисовать пути: тонкий и клиновидный пучки, пути мозжечкового направления </w:t>
      </w:r>
    </w:p>
    <w:p w:rsidR="00C51B58" w:rsidRDefault="00C51B58" w:rsidP="00C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447ECF">
        <w:rPr>
          <w:rFonts w:ascii="Times New Roman" w:hAnsi="Times New Roman" w:cs="Times New Roman"/>
          <w:sz w:val="24"/>
          <w:szCs w:val="24"/>
        </w:rPr>
        <w:t>На схеме</w:t>
      </w:r>
      <w:r>
        <w:rPr>
          <w:rFonts w:ascii="Times New Roman" w:hAnsi="Times New Roman" w:cs="Times New Roman"/>
          <w:sz w:val="24"/>
          <w:szCs w:val="24"/>
        </w:rPr>
        <w:t>, нарисованной вами,</w:t>
      </w:r>
      <w:r w:rsidRPr="00447ECF">
        <w:rPr>
          <w:rFonts w:ascii="Times New Roman" w:hAnsi="Times New Roman" w:cs="Times New Roman"/>
          <w:sz w:val="24"/>
          <w:szCs w:val="24"/>
        </w:rPr>
        <w:t xml:space="preserve"> </w:t>
      </w:r>
      <w:r w:rsidRPr="00C51B58">
        <w:rPr>
          <w:rFonts w:ascii="Times New Roman" w:hAnsi="Times New Roman" w:cs="Times New Roman"/>
          <w:b/>
          <w:sz w:val="24"/>
          <w:szCs w:val="24"/>
        </w:rPr>
        <w:t>обозначить</w:t>
      </w:r>
      <w:r w:rsidRPr="00447ECF">
        <w:rPr>
          <w:rFonts w:ascii="Times New Roman" w:hAnsi="Times New Roman" w:cs="Times New Roman"/>
          <w:sz w:val="24"/>
          <w:szCs w:val="24"/>
        </w:rPr>
        <w:t xml:space="preserve"> основные элементы </w:t>
      </w:r>
      <w:r>
        <w:rPr>
          <w:rFonts w:ascii="Times New Roman" w:hAnsi="Times New Roman" w:cs="Times New Roman"/>
          <w:sz w:val="24"/>
          <w:szCs w:val="24"/>
        </w:rPr>
        <w:t>этих</w:t>
      </w:r>
      <w:r w:rsidRPr="00447ECF">
        <w:rPr>
          <w:rFonts w:ascii="Times New Roman" w:hAnsi="Times New Roman" w:cs="Times New Roman"/>
          <w:sz w:val="24"/>
          <w:szCs w:val="24"/>
        </w:rPr>
        <w:t xml:space="preserve"> трактов</w:t>
      </w:r>
      <w:r>
        <w:rPr>
          <w:rFonts w:ascii="Times New Roman" w:hAnsi="Times New Roman" w:cs="Times New Roman"/>
          <w:sz w:val="24"/>
          <w:szCs w:val="24"/>
        </w:rPr>
        <w:t xml:space="preserve"> (латынь?)</w:t>
      </w:r>
      <w:r w:rsidRPr="00447E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1B58" w:rsidTr="00E41B22">
        <w:tc>
          <w:tcPr>
            <w:tcW w:w="4672" w:type="dxa"/>
          </w:tcPr>
          <w:p w:rsidR="00C51B58" w:rsidRDefault="00C51B58" w:rsidP="00E4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F">
              <w:rPr>
                <w:rFonts w:ascii="Times New Roman" w:hAnsi="Times New Roman" w:cs="Times New Roman"/>
                <w:sz w:val="24"/>
                <w:szCs w:val="24"/>
              </w:rPr>
              <w:t>Пути коркового направления</w:t>
            </w:r>
          </w:p>
        </w:tc>
        <w:tc>
          <w:tcPr>
            <w:tcW w:w="4673" w:type="dxa"/>
          </w:tcPr>
          <w:p w:rsidR="00C51B58" w:rsidRDefault="00C51B58" w:rsidP="00E4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F">
              <w:rPr>
                <w:rFonts w:ascii="Times New Roman" w:hAnsi="Times New Roman" w:cs="Times New Roman"/>
                <w:sz w:val="24"/>
                <w:szCs w:val="24"/>
              </w:rPr>
              <w:t>Пути мозжечкового направления</w:t>
            </w:r>
          </w:p>
        </w:tc>
      </w:tr>
      <w:tr w:rsidR="00C51B58" w:rsidTr="00E41B22">
        <w:tc>
          <w:tcPr>
            <w:tcW w:w="4672" w:type="dxa"/>
          </w:tcPr>
          <w:p w:rsidR="00C51B58" w:rsidRDefault="00C51B58" w:rsidP="00E4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F">
              <w:rPr>
                <w:rFonts w:ascii="Times New Roman" w:hAnsi="Times New Roman" w:cs="Times New Roman"/>
                <w:sz w:val="24"/>
                <w:szCs w:val="24"/>
              </w:rPr>
              <w:t>1 - аффер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псевдоуниполярный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нейрон</w:t>
            </w:r>
          </w:p>
        </w:tc>
        <w:tc>
          <w:tcPr>
            <w:tcW w:w="4673" w:type="dxa"/>
          </w:tcPr>
          <w:p w:rsidR="00C51B58" w:rsidRDefault="00C51B58" w:rsidP="00E4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F">
              <w:rPr>
                <w:rFonts w:ascii="Times New Roman" w:hAnsi="Times New Roman" w:cs="Times New Roman"/>
                <w:sz w:val="24"/>
                <w:szCs w:val="24"/>
              </w:rPr>
              <w:t>1 - аффер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псевдоуниполярный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нейрон</w:t>
            </w:r>
          </w:p>
        </w:tc>
      </w:tr>
      <w:tr w:rsidR="00C51B58" w:rsidTr="00E41B22">
        <w:tc>
          <w:tcPr>
            <w:tcW w:w="4672" w:type="dxa"/>
          </w:tcPr>
          <w:p w:rsidR="00C51B58" w:rsidRPr="00447ECF" w:rsidRDefault="00C51B58" w:rsidP="00E4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F">
              <w:rPr>
                <w:rFonts w:ascii="Times New Roman" w:hAnsi="Times New Roman" w:cs="Times New Roman"/>
                <w:sz w:val="24"/>
                <w:szCs w:val="24"/>
              </w:rPr>
              <w:t>2 -тонкий пучок (Голля)</w:t>
            </w:r>
          </w:p>
          <w:p w:rsidR="00C51B58" w:rsidRDefault="00C51B58" w:rsidP="00E4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51B58" w:rsidRDefault="00C51B58" w:rsidP="00E4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F">
              <w:rPr>
                <w:rFonts w:ascii="Times New Roman" w:hAnsi="Times New Roman" w:cs="Times New Roman"/>
                <w:sz w:val="24"/>
                <w:szCs w:val="24"/>
              </w:rPr>
              <w:t xml:space="preserve">2 - задний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ганглио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-спинно-мозжечковый путь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Флексига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1B58" w:rsidTr="00E41B22">
        <w:tc>
          <w:tcPr>
            <w:tcW w:w="4672" w:type="dxa"/>
          </w:tcPr>
          <w:p w:rsidR="00C51B58" w:rsidRDefault="00C51B58" w:rsidP="00E4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клиновидный пучок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C51B58" w:rsidRPr="00447ECF" w:rsidRDefault="00C51B58" w:rsidP="00E4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F">
              <w:rPr>
                <w:rFonts w:ascii="Times New Roman" w:hAnsi="Times New Roman" w:cs="Times New Roman"/>
                <w:sz w:val="24"/>
                <w:szCs w:val="24"/>
              </w:rPr>
              <w:t xml:space="preserve">3 - передний </w:t>
            </w:r>
            <w:proofErr w:type="spellStart"/>
            <w:r w:rsidRPr="00447ECF">
              <w:rPr>
                <w:rFonts w:ascii="Times New Roman" w:hAnsi="Times New Roman" w:cs="Times New Roman"/>
                <w:sz w:val="24"/>
                <w:szCs w:val="24"/>
              </w:rPr>
              <w:t>ганглио</w:t>
            </w:r>
            <w:proofErr w:type="spellEnd"/>
            <w:r w:rsidRPr="00447ECF">
              <w:rPr>
                <w:rFonts w:ascii="Times New Roman" w:hAnsi="Times New Roman" w:cs="Times New Roman"/>
                <w:sz w:val="24"/>
                <w:szCs w:val="24"/>
              </w:rPr>
              <w:t>-спинно-мозжечковый</w:t>
            </w:r>
          </w:p>
          <w:p w:rsidR="00C51B58" w:rsidRDefault="00C51B58" w:rsidP="00E4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Говерса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1B58" w:rsidTr="00E41B22">
        <w:tc>
          <w:tcPr>
            <w:tcW w:w="4672" w:type="dxa"/>
          </w:tcPr>
          <w:p w:rsidR="00C51B58" w:rsidRDefault="00C51B58" w:rsidP="00E4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нейрон тонкого ядра</w:t>
            </w:r>
          </w:p>
        </w:tc>
        <w:tc>
          <w:tcPr>
            <w:tcW w:w="4673" w:type="dxa"/>
          </w:tcPr>
          <w:p w:rsidR="00C51B58" w:rsidRDefault="00C51B58" w:rsidP="00E4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F">
              <w:rPr>
                <w:rFonts w:ascii="Times New Roman" w:hAnsi="Times New Roman" w:cs="Times New Roman"/>
                <w:sz w:val="24"/>
                <w:szCs w:val="24"/>
              </w:rPr>
              <w:t>4 - 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циативный нейрон спинного мозга</w:t>
            </w:r>
          </w:p>
        </w:tc>
      </w:tr>
      <w:tr w:rsidR="00C51B58" w:rsidTr="00E41B22">
        <w:tc>
          <w:tcPr>
            <w:tcW w:w="4672" w:type="dxa"/>
          </w:tcPr>
          <w:p w:rsidR="00C51B58" w:rsidRDefault="00C51B58" w:rsidP="00E4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нейрон клиновидного ядра</w:t>
            </w:r>
          </w:p>
        </w:tc>
        <w:tc>
          <w:tcPr>
            <w:tcW w:w="4673" w:type="dxa"/>
          </w:tcPr>
          <w:p w:rsidR="00C51B58" w:rsidRDefault="00C51B58" w:rsidP="00E4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нейрон коры мозжечка</w:t>
            </w:r>
          </w:p>
        </w:tc>
      </w:tr>
      <w:tr w:rsidR="00C51B58" w:rsidTr="00E41B22">
        <w:tc>
          <w:tcPr>
            <w:tcW w:w="4672" w:type="dxa"/>
          </w:tcPr>
          <w:p w:rsidR="00C51B58" w:rsidRDefault="00C51B58" w:rsidP="00E4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ядро таламуса</w:t>
            </w:r>
          </w:p>
        </w:tc>
        <w:tc>
          <w:tcPr>
            <w:tcW w:w="4673" w:type="dxa"/>
          </w:tcPr>
          <w:p w:rsidR="00C51B58" w:rsidRDefault="00C51B58" w:rsidP="00E4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верхние мозжечковые ножки</w:t>
            </w:r>
          </w:p>
        </w:tc>
      </w:tr>
      <w:tr w:rsidR="00C51B58" w:rsidTr="00E41B22">
        <w:tc>
          <w:tcPr>
            <w:tcW w:w="4672" w:type="dxa"/>
          </w:tcPr>
          <w:p w:rsidR="00C51B58" w:rsidRDefault="00C51B58" w:rsidP="00E4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F">
              <w:rPr>
                <w:rFonts w:ascii="Times New Roman" w:hAnsi="Times New Roman" w:cs="Times New Roman"/>
                <w:sz w:val="24"/>
                <w:szCs w:val="24"/>
              </w:rPr>
              <w:t>7 - нейрон коры центральной борозды</w:t>
            </w:r>
          </w:p>
        </w:tc>
        <w:tc>
          <w:tcPr>
            <w:tcW w:w="4673" w:type="dxa"/>
          </w:tcPr>
          <w:p w:rsidR="00C51B58" w:rsidRDefault="00C51B58" w:rsidP="00E4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F">
              <w:rPr>
                <w:rFonts w:ascii="Times New Roman" w:hAnsi="Times New Roman" w:cs="Times New Roman"/>
                <w:sz w:val="24"/>
                <w:szCs w:val="24"/>
              </w:rPr>
              <w:t>7 - нижние мозжечковые ножки</w:t>
            </w:r>
          </w:p>
        </w:tc>
      </w:tr>
    </w:tbl>
    <w:p w:rsidR="00C51B58" w:rsidRDefault="00C51B58" w:rsidP="00DC6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F15" w:rsidRDefault="00FC6F15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6F15" w:rsidRDefault="00FC6F15" w:rsidP="00FC6F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CD3DE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C6F15" w:rsidRDefault="00FC6F15" w:rsidP="00FC6F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E0">
        <w:rPr>
          <w:rFonts w:ascii="Times New Roman" w:hAnsi="Times New Roman" w:cs="Times New Roman"/>
          <w:b/>
          <w:sz w:val="24"/>
          <w:szCs w:val="24"/>
        </w:rPr>
        <w:t xml:space="preserve">Обозначьте локализацию функций в коре головного мозга </w:t>
      </w:r>
      <w:r>
        <w:rPr>
          <w:rFonts w:ascii="Times New Roman" w:hAnsi="Times New Roman" w:cs="Times New Roman"/>
          <w:b/>
          <w:sz w:val="24"/>
          <w:szCs w:val="24"/>
        </w:rPr>
        <w:t xml:space="preserve">с объяснением примера </w:t>
      </w:r>
    </w:p>
    <w:p w:rsidR="00FC6F15" w:rsidRPr="00FC6F15" w:rsidRDefault="00FC6F15" w:rsidP="00DC617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6F15">
        <w:rPr>
          <w:rFonts w:ascii="Times New Roman" w:hAnsi="Times New Roman" w:cs="Times New Roman"/>
          <w:b/>
          <w:color w:val="FF0000"/>
          <w:sz w:val="24"/>
          <w:szCs w:val="24"/>
        </w:rPr>
        <w:t>Рисунок не копируйте – могут «съехать» номера!</w:t>
      </w:r>
    </w:p>
    <w:p w:rsidR="00FC6F15" w:rsidRPr="00FC6F15" w:rsidRDefault="0026456B" w:rsidP="002645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E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CD3DE0">
        <w:rPr>
          <w:rFonts w:ascii="Times New Roman" w:hAnsi="Times New Roman" w:cs="Times New Roman"/>
          <w:b/>
          <w:sz w:val="24"/>
          <w:szCs w:val="24"/>
        </w:rPr>
        <w:t xml:space="preserve">пример,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CD3DE0">
        <w:rPr>
          <w:rFonts w:ascii="Times New Roman" w:hAnsi="Times New Roman" w:cs="Times New Roman"/>
          <w:b/>
          <w:sz w:val="24"/>
          <w:szCs w:val="24"/>
        </w:rPr>
        <w:t>1 – корковый це</w:t>
      </w:r>
      <w:r>
        <w:rPr>
          <w:rFonts w:ascii="Times New Roman" w:hAnsi="Times New Roman" w:cs="Times New Roman"/>
          <w:b/>
          <w:sz w:val="24"/>
          <w:szCs w:val="24"/>
        </w:rPr>
        <w:t xml:space="preserve">нтр целенаправленных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комбинированных </w:t>
      </w:r>
      <w:r>
        <w:rPr>
          <w:rFonts w:ascii="Times New Roman" w:hAnsi="Times New Roman" w:cs="Times New Roman"/>
          <w:b/>
          <w:sz w:val="24"/>
          <w:szCs w:val="24"/>
        </w:rPr>
        <w:t>движений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, располагается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надкраевой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извилине (ЛАТЫНЬ!)</w:t>
      </w:r>
      <w:r>
        <w:rPr>
          <w:rFonts w:ascii="Times New Roman" w:hAnsi="Times New Roman" w:cs="Times New Roman"/>
          <w:b/>
          <w:sz w:val="24"/>
          <w:szCs w:val="24"/>
        </w:rPr>
        <w:t xml:space="preserve"> (яд</w:t>
      </w:r>
      <w:r w:rsidRPr="00CD3DE0">
        <w:rPr>
          <w:rFonts w:ascii="Times New Roman" w:hAnsi="Times New Roman" w:cs="Times New Roman"/>
          <w:b/>
          <w:sz w:val="24"/>
          <w:szCs w:val="24"/>
        </w:rPr>
        <w:t xml:space="preserve">ро </w:t>
      </w:r>
      <w:proofErr w:type="spellStart"/>
      <w:r w:rsidRPr="00CD3DE0">
        <w:rPr>
          <w:rFonts w:ascii="Times New Roman" w:hAnsi="Times New Roman" w:cs="Times New Roman"/>
          <w:b/>
          <w:sz w:val="24"/>
          <w:szCs w:val="24"/>
        </w:rPr>
        <w:t>праксиса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профессионал ровно отрежет ткань, прошьет строчку и т.д.</w:t>
      </w:r>
      <w:r w:rsidRPr="00CD3DE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6F15" w:rsidRPr="00FC6F15" w:rsidRDefault="00FC6F15" w:rsidP="00DC61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3721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</w:tblGrid>
      <w:tr w:rsidR="00FC6F15" w:rsidTr="00FC6F1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24" w:type="dxa"/>
            <w:shd w:val="clear" w:color="auto" w:fill="auto"/>
          </w:tcPr>
          <w:p w:rsidR="00FC6F15" w:rsidRPr="00FC6F15" w:rsidRDefault="00FC6F15" w:rsidP="00FC6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</w:tbl>
    <w:tbl>
      <w:tblPr>
        <w:tblpPr w:leftFromText="180" w:rightFromText="180" w:vertAnchor="text" w:tblpX="4426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</w:tblGrid>
      <w:tr w:rsidR="00FC6F15" w:rsidTr="00FC6F1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24" w:type="dxa"/>
          </w:tcPr>
          <w:p w:rsidR="00FC6F15" w:rsidRPr="00FC6F15" w:rsidRDefault="00FC6F15" w:rsidP="00FC6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tbl>
      <w:tblPr>
        <w:tblpPr w:leftFromText="180" w:rightFromText="180" w:vertAnchor="text" w:tblpX="4651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</w:tblGrid>
      <w:tr w:rsidR="00FC6F15" w:rsidTr="00FC6F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5" w:type="dxa"/>
          </w:tcPr>
          <w:p w:rsidR="00FC6F15" w:rsidRPr="00FC6F15" w:rsidRDefault="00FC6F15" w:rsidP="00FC6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tbl>
      <w:tblPr>
        <w:tblpPr w:leftFromText="180" w:rightFromText="180" w:vertAnchor="text" w:tblpX="5356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</w:tblGrid>
      <w:tr w:rsidR="00FC6F15" w:rsidTr="00FC6F1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0" w:type="dxa"/>
          </w:tcPr>
          <w:p w:rsidR="00FC6F15" w:rsidRPr="00FC6F15" w:rsidRDefault="00FC6F15" w:rsidP="00FC6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tbl>
      <w:tblPr>
        <w:tblpPr w:leftFromText="180" w:rightFromText="180" w:vertAnchor="text" w:tblpX="4819" w:tblpY="2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"/>
      </w:tblGrid>
      <w:tr w:rsidR="00FC6F15" w:rsidTr="00FC6F1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08" w:type="dxa"/>
          </w:tcPr>
          <w:p w:rsidR="00FC6F15" w:rsidRPr="00FC6F15" w:rsidRDefault="00FC6F15" w:rsidP="00FC6F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FC6F15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</w:tr>
    </w:tbl>
    <w:tbl>
      <w:tblPr>
        <w:tblpPr w:leftFromText="180" w:rightFromText="180" w:vertAnchor="text" w:tblpX="2491" w:tblpY="2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</w:tblGrid>
      <w:tr w:rsidR="00FC6F15" w:rsidTr="00FC6F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5" w:type="dxa"/>
          </w:tcPr>
          <w:p w:rsidR="00FC6F15" w:rsidRPr="00FC6F15" w:rsidRDefault="00FC6F15" w:rsidP="00FC6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tbl>
      <w:tblPr>
        <w:tblpPr w:leftFromText="180" w:rightFromText="180" w:vertAnchor="text" w:tblpX="3751" w:tblpY="2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</w:tblGrid>
      <w:tr w:rsidR="00FC6F15" w:rsidTr="00FC6F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5" w:type="dxa"/>
          </w:tcPr>
          <w:p w:rsidR="00FC6F15" w:rsidRPr="00FC6F15" w:rsidRDefault="00FC6F15" w:rsidP="00FC6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tbl>
      <w:tblPr>
        <w:tblpPr w:leftFromText="180" w:rightFromText="180" w:vertAnchor="text" w:tblpX="2776" w:tblpY="3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</w:tblGrid>
      <w:tr w:rsidR="00FC6F15" w:rsidTr="00FC6F1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85" w:type="dxa"/>
          </w:tcPr>
          <w:p w:rsidR="00FC6F15" w:rsidRPr="00005C49" w:rsidRDefault="00FC6F15" w:rsidP="00FC6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A570A" w:rsidRDefault="00BA570A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A19CB29" wp14:editId="4A93E6CB">
            <wp:simplePos x="0" y="0"/>
            <wp:positionH relativeFrom="column">
              <wp:posOffset>66675</wp:posOffset>
            </wp:positionH>
            <wp:positionV relativeFrom="paragraph">
              <wp:posOffset>41275</wp:posOffset>
            </wp:positionV>
            <wp:extent cx="4903376" cy="3952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376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70A" w:rsidRDefault="00BA570A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FC6F1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1CB55" wp14:editId="3D12386C">
                <wp:simplePos x="0" y="0"/>
                <wp:positionH relativeFrom="column">
                  <wp:posOffset>1253490</wp:posOffset>
                </wp:positionH>
                <wp:positionV relativeFrom="paragraph">
                  <wp:posOffset>164465</wp:posOffset>
                </wp:positionV>
                <wp:extent cx="295275" cy="295275"/>
                <wp:effectExtent l="0" t="0" r="2857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F15" w:rsidRPr="005A583D" w:rsidRDefault="00FC6F15" w:rsidP="00FC6F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F1CB5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98.7pt;margin-top:12.95pt;width:23.2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" fillcolor="window" strokeweight=".5pt">
                <v:textbox>
                  <w:txbxContent>
                    <w:p w:rsidR="00FC6F15" w:rsidRPr="005A583D" w:rsidRDefault="00FC6F15" w:rsidP="00FC6F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BA570A" w:rsidRDefault="00BA570A" w:rsidP="00DC6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70A" w:rsidRDefault="00BA570A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FC6F1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7788E" wp14:editId="6CB89C33">
                <wp:simplePos x="0" y="0"/>
                <wp:positionH relativeFrom="column">
                  <wp:posOffset>1548765</wp:posOffset>
                </wp:positionH>
                <wp:positionV relativeFrom="paragraph">
                  <wp:posOffset>212090</wp:posOffset>
                </wp:positionV>
                <wp:extent cx="295275" cy="295275"/>
                <wp:effectExtent l="0" t="0" r="285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F15" w:rsidRPr="005A583D" w:rsidRDefault="00FC6F15" w:rsidP="00FC6F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7788E" id="Надпись 6" o:spid="_x0000_s1027" type="#_x0000_t202" style="position:absolute;left:0;text-align:left;margin-left:121.95pt;margin-top:16.7pt;width:23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" fillcolor="window" strokeweight=".5pt">
                <v:textbox>
                  <w:txbxContent>
                    <w:p w:rsidR="00FC6F15" w:rsidRPr="005A583D" w:rsidRDefault="00FC6F15" w:rsidP="00FC6F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A570A" w:rsidRDefault="00BA570A" w:rsidP="00DC6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70A" w:rsidRDefault="00BA570A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 w:rsidRPr="00FC6F1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C3475" wp14:editId="4F350C6C">
                <wp:simplePos x="0" y="0"/>
                <wp:positionH relativeFrom="column">
                  <wp:posOffset>891540</wp:posOffset>
                </wp:positionH>
                <wp:positionV relativeFrom="paragraph">
                  <wp:posOffset>49530</wp:posOffset>
                </wp:positionV>
                <wp:extent cx="361950" cy="247650"/>
                <wp:effectExtent l="0" t="0" r="19050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F15" w:rsidRPr="00766A1C" w:rsidRDefault="00FC6F15" w:rsidP="00FC6F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3475" id="Надпись 12" o:spid="_x0000_s1028" type="#_x0000_t202" style="position:absolute;left:0;text-align:left;margin-left:70.2pt;margin-top:3.9pt;width:2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" fillcolor="window" strokeweight=".5pt">
                <v:textbox>
                  <w:txbxContent>
                    <w:p w:rsidR="00FC6F15" w:rsidRPr="00766A1C" w:rsidRDefault="00FC6F15" w:rsidP="00FC6F1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BA570A" w:rsidRDefault="00BA570A" w:rsidP="00DC6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70A" w:rsidRDefault="00BA570A" w:rsidP="00DC6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70A" w:rsidRDefault="00BA570A" w:rsidP="00DC6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70A" w:rsidRDefault="00BA570A" w:rsidP="00DC6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70A" w:rsidRDefault="00BA570A" w:rsidP="00DC6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70A" w:rsidRDefault="00BA570A" w:rsidP="00DC6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70A" w:rsidRDefault="00BA570A" w:rsidP="00DC6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70A" w:rsidRDefault="00BA570A" w:rsidP="00DC6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70A" w:rsidRPr="00BA570A" w:rsidRDefault="00BA570A" w:rsidP="00DC6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70A">
        <w:rPr>
          <w:rFonts w:ascii="Times New Roman" w:hAnsi="Times New Roman" w:cs="Times New Roman"/>
          <w:b/>
          <w:sz w:val="24"/>
          <w:szCs w:val="24"/>
        </w:rPr>
        <w:t xml:space="preserve">1 - </w:t>
      </w:r>
    </w:p>
    <w:p w:rsidR="00BA570A" w:rsidRPr="00BA570A" w:rsidRDefault="00BA570A" w:rsidP="00DC6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70A">
        <w:rPr>
          <w:rFonts w:ascii="Times New Roman" w:hAnsi="Times New Roman" w:cs="Times New Roman"/>
          <w:b/>
          <w:sz w:val="24"/>
          <w:szCs w:val="24"/>
        </w:rPr>
        <w:t xml:space="preserve">2 - </w:t>
      </w:r>
    </w:p>
    <w:p w:rsidR="00BA570A" w:rsidRDefault="00BA570A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Т.д.</w:t>
      </w:r>
    </w:p>
    <w:p w:rsidR="00BA570A" w:rsidRDefault="0062725A" w:rsidP="00DC6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2725A" w:rsidRDefault="0062725A" w:rsidP="006272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</w:t>
      </w:r>
      <w:r w:rsidRPr="002B061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2725A" w:rsidRDefault="0062725A" w:rsidP="006272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центры невозможно показать на дорсолатеральной поверхности мозга? Почему? Что в них локализуется? На каких поверхностях мозга они располагаются?</w:t>
      </w:r>
    </w:p>
    <w:p w:rsidR="0062725A" w:rsidRPr="002B061E" w:rsidRDefault="0062725A" w:rsidP="006272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62725A" w:rsidRPr="0062725A" w:rsidRDefault="0062725A" w:rsidP="00DC6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7</w:t>
      </w:r>
      <w:r w:rsidRPr="002B061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C6F15" w:rsidRPr="0062725A" w:rsidRDefault="0062725A" w:rsidP="00DC6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25A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Придумать самостоятельно ситуационные 2-3 задачи с ответами на о</w:t>
      </w:r>
      <w:r w:rsidRPr="0062725A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бразование, циркуляция и отток цереброспинальной жидкости.</w:t>
      </w:r>
    </w:p>
    <w:sectPr w:rsidR="00FC6F15" w:rsidRPr="0062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81"/>
    <w:rsid w:val="00005C49"/>
    <w:rsid w:val="000C4281"/>
    <w:rsid w:val="00210422"/>
    <w:rsid w:val="002201F4"/>
    <w:rsid w:val="0026456B"/>
    <w:rsid w:val="0062725A"/>
    <w:rsid w:val="0065482D"/>
    <w:rsid w:val="0071435B"/>
    <w:rsid w:val="009C2BD0"/>
    <w:rsid w:val="00BA570A"/>
    <w:rsid w:val="00C51B58"/>
    <w:rsid w:val="00DC6170"/>
    <w:rsid w:val="00F159E4"/>
    <w:rsid w:val="00FC3179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1F1A"/>
  <w15:chartTrackingRefBased/>
  <w15:docId w15:val="{CF65CB3C-C24A-42D8-A7AF-D397A5AF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2020-04-25T14:10:00Z</dcterms:created>
  <dcterms:modified xsi:type="dcterms:W3CDTF">2020-04-25T14:52:00Z</dcterms:modified>
</cp:coreProperties>
</file>