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A7" w:rsidRDefault="00152EA7" w:rsidP="00BF4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2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ПРАКТИЧЕСКИХ ЗАНЯТИЙ ПО ДИСЦИПЛИНЕ «ФАРМАКОЛОГИЯ» СПЕЦИАЛЬНОСТЬ </w:t>
      </w:r>
    </w:p>
    <w:p w:rsidR="00BF4B4C" w:rsidRPr="00D61B20" w:rsidRDefault="00152EA7" w:rsidP="00BF4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31.05.01 «ЛЕЧЕБНОЕ ДЕЛО</w:t>
      </w:r>
      <w:r w:rsidRPr="00D61B20">
        <w:rPr>
          <w:rFonts w:ascii="Times New Roman" w:hAnsi="Times New Roman" w:cs="Times New Roman"/>
          <w:b/>
          <w:sz w:val="24"/>
          <w:szCs w:val="24"/>
        </w:rPr>
        <w:t>»</w:t>
      </w:r>
    </w:p>
    <w:p w:rsidR="00C61F8C" w:rsidRDefault="00152EA7" w:rsidP="00D6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D61B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1F11" w:rsidRDefault="00FA1F11" w:rsidP="00D6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20" w:rsidRPr="00D61B20" w:rsidRDefault="00D61B20" w:rsidP="00D6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7053"/>
      </w:tblGrid>
      <w:tr w:rsidR="00BF4B4C" w:rsidTr="0040007B">
        <w:tc>
          <w:tcPr>
            <w:tcW w:w="817" w:type="dxa"/>
            <w:shd w:val="clear" w:color="auto" w:fill="F2F2F2" w:themeFill="background1" w:themeFillShade="F2"/>
          </w:tcPr>
          <w:p w:rsidR="00BF4B4C" w:rsidRPr="00934EE8" w:rsidRDefault="00BF4B4C" w:rsidP="00C4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4B4C" w:rsidRPr="00934EE8" w:rsidRDefault="00BF4B4C" w:rsidP="00C4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7053" w:type="dxa"/>
            <w:shd w:val="clear" w:color="auto" w:fill="F2F2F2" w:themeFill="background1" w:themeFillShade="F2"/>
          </w:tcPr>
          <w:p w:rsidR="00BF4B4C" w:rsidRPr="00934EE8" w:rsidRDefault="00BF4B4C" w:rsidP="00C4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09.02-15.02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Кардиотонические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противоаритмические средства.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16.02-22.02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Антиангинальные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и средства, влияющие ни мозговое кровообращение.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23.02-01.03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антигипотензивные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средства.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Венотропные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флеботропные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) средства.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02.03-08.03</w:t>
            </w:r>
          </w:p>
        </w:tc>
        <w:tc>
          <w:tcPr>
            <w:tcW w:w="7053" w:type="dxa"/>
          </w:tcPr>
          <w:p w:rsidR="000C2633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систему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2633" w:rsidRPr="00D61B20" w:rsidRDefault="000C2633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1AA8">
              <w:rPr>
                <w:rFonts w:ascii="Times New Roman" w:hAnsi="Times New Roman" w:cs="Times New Roman"/>
              </w:rPr>
              <w:t>9.03-15.03</w:t>
            </w:r>
          </w:p>
        </w:tc>
        <w:tc>
          <w:tcPr>
            <w:tcW w:w="7053" w:type="dxa"/>
          </w:tcPr>
          <w:p w:rsidR="000C2633" w:rsidRPr="000316B2" w:rsidRDefault="000C2633" w:rsidP="000316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занятие по теме: 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Лекарственные средства, влияющие на кровь и </w:t>
            </w:r>
            <w:proofErr w:type="gramStart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сердечно-сосудистую</w:t>
            </w:r>
            <w:proofErr w:type="gramEnd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систему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16.03 -22.03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органы пищеварения.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23.03-29.03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дыхания.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30.03-05.04</w:t>
            </w:r>
          </w:p>
        </w:tc>
        <w:tc>
          <w:tcPr>
            <w:tcW w:w="7053" w:type="dxa"/>
          </w:tcPr>
          <w:p w:rsidR="000316B2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Мочегонные средства (диуретики). Средства, влияющие на тонус и сократительную активность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миометрия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C2633" w:rsidRPr="00FA1F11" w:rsidRDefault="000316B2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C2633"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по разделу: Лекарственные средства, влияющие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функции исполнительных органов»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06.04.-12.04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 Принципы химиотерапии. B-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лактамные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антибиотики.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13.04-19.04</w:t>
            </w:r>
          </w:p>
        </w:tc>
        <w:tc>
          <w:tcPr>
            <w:tcW w:w="7053" w:type="dxa"/>
          </w:tcPr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Аминогликозиды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Тетрациклины. </w:t>
            </w: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Линкозамиды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. Антимикробные лекарственные средства разных групп.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20.04-26.04</w:t>
            </w:r>
          </w:p>
        </w:tc>
        <w:tc>
          <w:tcPr>
            <w:tcW w:w="7053" w:type="dxa"/>
          </w:tcPr>
          <w:p w:rsidR="000C2633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антибактериальные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2633" w:rsidRPr="00FA1F11" w:rsidRDefault="000C2633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633" w:rsidRPr="00D61B20" w:rsidTr="0040007B">
        <w:trPr>
          <w:trHeight w:val="978"/>
        </w:trPr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27.04-03.05</w:t>
            </w:r>
          </w:p>
        </w:tc>
        <w:tc>
          <w:tcPr>
            <w:tcW w:w="7053" w:type="dxa"/>
          </w:tcPr>
          <w:p w:rsidR="000C2633" w:rsidRPr="00FA1F11" w:rsidRDefault="007832DA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</w:t>
            </w:r>
            <w:proofErr w:type="spellEnd"/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противопаразитарные средства. Противогрибковые средства.</w:t>
            </w:r>
            <w:r w:rsidRPr="00FA1F11">
              <w:rPr>
                <w:rFonts w:ascii="Times New Roman" w:hAnsi="Times New Roman" w:cs="Times New Roman"/>
                <w:sz w:val="24"/>
                <w:szCs w:val="24"/>
              </w:rPr>
              <w:t xml:space="preserve"> (В интерактивной форме)</w:t>
            </w:r>
          </w:p>
        </w:tc>
      </w:tr>
      <w:tr w:rsidR="000C2633" w:rsidRPr="00D61B20" w:rsidTr="0040007B">
        <w:tc>
          <w:tcPr>
            <w:tcW w:w="817" w:type="dxa"/>
          </w:tcPr>
          <w:p w:rsidR="000C2633" w:rsidRPr="00D61B20" w:rsidRDefault="000C2633" w:rsidP="004000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1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C2633" w:rsidRPr="00D61B20" w:rsidRDefault="00F01AA8" w:rsidP="00031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04.05-10.05</w:t>
            </w:r>
          </w:p>
        </w:tc>
        <w:tc>
          <w:tcPr>
            <w:tcW w:w="7053" w:type="dxa"/>
          </w:tcPr>
          <w:p w:rsidR="000C2633" w:rsidRPr="00FA1F11" w:rsidRDefault="007832DA" w:rsidP="000316B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Противовирусные средства. Противотуберкулезные средства. 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занятие по разделу: 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Противомикробные, противовирусные и противопаразитарные средства</w:t>
            </w:r>
            <w:r w:rsid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2DA" w:rsidRPr="00D61B20" w:rsidTr="0040007B">
        <w:tc>
          <w:tcPr>
            <w:tcW w:w="817" w:type="dxa"/>
          </w:tcPr>
          <w:p w:rsidR="007832DA" w:rsidRPr="00D61B20" w:rsidRDefault="007832DA" w:rsidP="0040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832DA" w:rsidRDefault="00F01AA8" w:rsidP="0003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– 17.05</w:t>
            </w:r>
          </w:p>
        </w:tc>
        <w:tc>
          <w:tcPr>
            <w:tcW w:w="7053" w:type="dxa"/>
          </w:tcPr>
          <w:p w:rsidR="000316B2" w:rsidRPr="000316B2" w:rsidRDefault="007832DA" w:rsidP="0003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 по</w:t>
            </w:r>
            <w:r w:rsidR="000316B2"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дисциплине  фармакология</w:t>
            </w: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832DA" w:rsidRPr="00FA1F11" w:rsidRDefault="007832DA" w:rsidP="00031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Итоговый контроль </w:t>
            </w:r>
            <w:proofErr w:type="spellStart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03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навыков (умение выписывать рецепты на лекарственные вещества в различных лекарственных формах).</w:t>
            </w:r>
          </w:p>
        </w:tc>
      </w:tr>
    </w:tbl>
    <w:p w:rsidR="00BF4B4C" w:rsidRPr="00D61B20" w:rsidRDefault="00BF4B4C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1F11" w:rsidRDefault="00FA1F11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1AA8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1AA8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1AA8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4B4C" w:rsidRPr="00D61B20" w:rsidRDefault="00F01AA8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06.02.2021г.</w:t>
      </w:r>
    </w:p>
    <w:p w:rsidR="00BF4B4C" w:rsidRPr="00D61B20" w:rsidRDefault="00BF4B4C" w:rsidP="00BF4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1B20">
        <w:rPr>
          <w:rFonts w:ascii="Times New Roman" w:eastAsia="Calibri" w:hAnsi="Times New Roman" w:cs="Times New Roman"/>
        </w:rPr>
        <w:t xml:space="preserve">Завуч кафедры фармакологии </w:t>
      </w:r>
    </w:p>
    <w:p w:rsidR="00550142" w:rsidRPr="00BF4B4C" w:rsidRDefault="007B7359" w:rsidP="00BF4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B20">
        <w:rPr>
          <w:rFonts w:ascii="Times New Roman" w:eastAsia="Calibri" w:hAnsi="Times New Roman" w:cs="Times New Roman"/>
        </w:rPr>
        <w:t xml:space="preserve">доцент </w:t>
      </w:r>
      <w:r w:rsidR="00BF4B4C" w:rsidRPr="00D61B20">
        <w:rPr>
          <w:rFonts w:ascii="Times New Roman" w:eastAsia="Calibri" w:hAnsi="Times New Roman" w:cs="Times New Roman"/>
        </w:rPr>
        <w:t xml:space="preserve">                                       </w:t>
      </w:r>
      <w:r w:rsidRPr="00D61B20">
        <w:rPr>
          <w:rFonts w:ascii="Times New Roman" w:eastAsia="Calibri" w:hAnsi="Times New Roman" w:cs="Times New Roman"/>
        </w:rPr>
        <w:t xml:space="preserve">              </w:t>
      </w:r>
      <w:r w:rsidR="00BF4B4C" w:rsidRPr="00D61B20">
        <w:rPr>
          <w:rFonts w:ascii="Times New Roman" w:eastAsia="Calibri" w:hAnsi="Times New Roman" w:cs="Times New Roman"/>
        </w:rPr>
        <w:t xml:space="preserve">                       </w:t>
      </w:r>
      <w:r w:rsidR="00D01D81" w:rsidRPr="00D61B20">
        <w:rPr>
          <w:rFonts w:ascii="Times New Roman" w:eastAsia="Calibri" w:hAnsi="Times New Roman" w:cs="Times New Roman"/>
        </w:rPr>
        <w:t xml:space="preserve">                                </w:t>
      </w:r>
      <w:r w:rsidR="00BF4B4C" w:rsidRPr="00D61B20">
        <w:rPr>
          <w:rFonts w:ascii="Times New Roman" w:eastAsia="Calibri" w:hAnsi="Times New Roman" w:cs="Times New Roman"/>
        </w:rPr>
        <w:t xml:space="preserve">И.В. </w:t>
      </w:r>
      <w:proofErr w:type="spellStart"/>
      <w:r w:rsidR="00BF4B4C" w:rsidRPr="00D61B20">
        <w:rPr>
          <w:rFonts w:ascii="Times New Roman" w:eastAsia="Calibri" w:hAnsi="Times New Roman" w:cs="Times New Roman"/>
        </w:rPr>
        <w:t>Гацких</w:t>
      </w:r>
      <w:proofErr w:type="spellEnd"/>
    </w:p>
    <w:sectPr w:rsidR="00550142" w:rsidRPr="00BF4B4C" w:rsidSect="009445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32"/>
    <w:rsid w:val="000316B2"/>
    <w:rsid w:val="000C2633"/>
    <w:rsid w:val="00152EA7"/>
    <w:rsid w:val="0018354B"/>
    <w:rsid w:val="003042CF"/>
    <w:rsid w:val="0033486C"/>
    <w:rsid w:val="0040007B"/>
    <w:rsid w:val="00515904"/>
    <w:rsid w:val="00520E5C"/>
    <w:rsid w:val="007832DA"/>
    <w:rsid w:val="007B7359"/>
    <w:rsid w:val="00802332"/>
    <w:rsid w:val="0095035D"/>
    <w:rsid w:val="00972BF2"/>
    <w:rsid w:val="00BD4B92"/>
    <w:rsid w:val="00BF4B4C"/>
    <w:rsid w:val="00C53E1A"/>
    <w:rsid w:val="00C61F8C"/>
    <w:rsid w:val="00C81EF9"/>
    <w:rsid w:val="00D01D81"/>
    <w:rsid w:val="00D61B20"/>
    <w:rsid w:val="00D63A87"/>
    <w:rsid w:val="00F01AA8"/>
    <w:rsid w:val="00F8000E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tech</cp:lastModifiedBy>
  <cp:revision>3</cp:revision>
  <cp:lastPrinted>2019-01-29T05:23:00Z</cp:lastPrinted>
  <dcterms:created xsi:type="dcterms:W3CDTF">2021-02-06T14:23:00Z</dcterms:created>
  <dcterms:modified xsi:type="dcterms:W3CDTF">2021-02-06T14:24:00Z</dcterms:modified>
</cp:coreProperties>
</file>