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67" w:rsidRPr="008B1867" w:rsidRDefault="008B1867" w:rsidP="008B1867">
      <w:pPr>
        <w:pStyle w:val="af"/>
        <w:spacing w:after="0" w:line="100" w:lineRule="atLeast"/>
        <w:rPr>
          <w:rFonts w:ascii="Times New Roman" w:hAnsi="Times New Roman"/>
          <w:sz w:val="28"/>
          <w:szCs w:val="28"/>
        </w:rPr>
      </w:pPr>
      <w:r w:rsidRPr="008B1867">
        <w:rPr>
          <w:rFonts w:ascii="Times New Roman" w:hAnsi="Times New Roman"/>
          <w:bCs/>
          <w:iCs/>
          <w:sz w:val="28"/>
          <w:szCs w:val="28"/>
        </w:rPr>
        <w:t xml:space="preserve">ФГБОУ ВО </w:t>
      </w:r>
      <w:proofErr w:type="spellStart"/>
      <w:r w:rsidRPr="008B1867">
        <w:rPr>
          <w:rFonts w:ascii="Times New Roman" w:hAnsi="Times New Roman"/>
          <w:bCs/>
          <w:iCs/>
          <w:sz w:val="28"/>
          <w:szCs w:val="28"/>
        </w:rPr>
        <w:t>КрасГМУ</w:t>
      </w:r>
      <w:r w:rsidRPr="008B1867">
        <w:rPr>
          <w:rFonts w:ascii="Times New Roman" w:hAnsi="Times New Roman"/>
          <w:sz w:val="28"/>
          <w:szCs w:val="28"/>
        </w:rPr>
        <w:t>им</w:t>
      </w:r>
      <w:proofErr w:type="spellEnd"/>
      <w:r w:rsidRPr="008B1867">
        <w:rPr>
          <w:rFonts w:ascii="Times New Roman" w:hAnsi="Times New Roman"/>
          <w:sz w:val="28"/>
          <w:szCs w:val="28"/>
        </w:rPr>
        <w:t xml:space="preserve">. проф. В.Ф. </w:t>
      </w:r>
      <w:proofErr w:type="spellStart"/>
      <w:r w:rsidRPr="008B1867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8B1867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  <w:tab w:val="center" w:pos="4821"/>
        </w:tabs>
        <w:spacing w:line="100" w:lineRule="atLeast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 w:rsidRPr="008B1867">
        <w:rPr>
          <w:rFonts w:cs="Times New Roman"/>
          <w:kern w:val="0"/>
          <w:sz w:val="28"/>
          <w:szCs w:val="28"/>
          <w:lang w:eastAsia="en-US" w:bidi="ar-SA"/>
        </w:rPr>
        <w:t>Фармацевтический колледж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  <w:tab w:val="center" w:pos="4821"/>
        </w:tabs>
        <w:jc w:val="center"/>
        <w:rPr>
          <w:rFonts w:eastAsia="Times New Roman" w:cs="Times New Roman"/>
          <w:b/>
          <w:bCs/>
          <w:i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  <w:tab w:val="center" w:pos="4821"/>
        </w:tabs>
        <w:spacing w:after="200" w:line="276" w:lineRule="auto"/>
        <w:jc w:val="center"/>
        <w:rPr>
          <w:rFonts w:eastAsia="Times New Roman" w:cs="Times New Roman"/>
          <w:b/>
          <w:bCs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keepNext/>
        <w:widowControl/>
        <w:numPr>
          <w:ilvl w:val="0"/>
          <w:numId w:val="4"/>
        </w:numPr>
        <w:tabs>
          <w:tab w:val="left" w:pos="576"/>
          <w:tab w:val="left" w:pos="708"/>
        </w:tabs>
        <w:spacing w:line="100" w:lineRule="atLeast"/>
        <w:jc w:val="center"/>
        <w:outlineLvl w:val="1"/>
        <w:rPr>
          <w:rFonts w:cs="Times New Roman"/>
          <w:bCs/>
          <w:color w:val="4F81BD"/>
          <w:sz w:val="40"/>
          <w:szCs w:val="28"/>
        </w:rPr>
      </w:pPr>
    </w:p>
    <w:p w:rsidR="008B1867" w:rsidRPr="008B1867" w:rsidRDefault="008B1867" w:rsidP="008B1867">
      <w:pPr>
        <w:keepNext/>
        <w:widowControl/>
        <w:numPr>
          <w:ilvl w:val="0"/>
          <w:numId w:val="4"/>
        </w:numPr>
        <w:tabs>
          <w:tab w:val="left" w:pos="576"/>
          <w:tab w:val="left" w:pos="708"/>
        </w:tabs>
        <w:spacing w:line="100" w:lineRule="atLeast"/>
        <w:jc w:val="center"/>
        <w:outlineLvl w:val="1"/>
        <w:rPr>
          <w:rFonts w:cs="Times New Roman"/>
          <w:b/>
          <w:bCs/>
          <w:sz w:val="40"/>
          <w:szCs w:val="28"/>
        </w:rPr>
      </w:pPr>
      <w:r w:rsidRPr="008B1867">
        <w:rPr>
          <w:rFonts w:cs="Times New Roman"/>
          <w:b/>
          <w:bCs/>
          <w:sz w:val="40"/>
          <w:szCs w:val="28"/>
        </w:rPr>
        <w:t>ДНЕВНИК</w:t>
      </w:r>
    </w:p>
    <w:p w:rsid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after="200" w:line="276" w:lineRule="auto"/>
        <w:jc w:val="center"/>
        <w:rPr>
          <w:rFonts w:eastAsia="Times New Roman" w:cs="Times New Roman"/>
          <w:b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b/>
          <w:color w:val="00000A"/>
          <w:kern w:val="0"/>
          <w:sz w:val="28"/>
          <w:szCs w:val="28"/>
          <w:lang w:eastAsia="en-US" w:bidi="ar-SA"/>
        </w:rPr>
        <w:t>преддипломной практики</w:t>
      </w:r>
    </w:p>
    <w:p w:rsidR="00722E7B" w:rsidRPr="008B1867" w:rsidRDefault="00722E7B" w:rsidP="008B1867">
      <w:pPr>
        <w:widowControl/>
        <w:numPr>
          <w:ilvl w:val="0"/>
          <w:numId w:val="4"/>
        </w:numPr>
        <w:tabs>
          <w:tab w:val="left" w:pos="708"/>
        </w:tabs>
        <w:spacing w:after="200" w:line="276" w:lineRule="auto"/>
        <w:jc w:val="center"/>
        <w:rPr>
          <w:rFonts w:eastAsia="Times New Roman" w:cs="Times New Roman"/>
          <w:b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cs="Times New Roman"/>
          <w:color w:val="000000"/>
          <w:kern w:val="0"/>
          <w:sz w:val="28"/>
          <w:szCs w:val="28"/>
          <w:lang w:eastAsia="en-US" w:bidi="ar-SA"/>
        </w:rPr>
        <w:t>МДК. 01.01. Лекарствоведение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0"/>
          <w:tab w:val="left" w:pos="708"/>
        </w:tabs>
        <w:spacing w:line="100" w:lineRule="atLeast"/>
        <w:ind w:right="849"/>
        <w:jc w:val="both"/>
        <w:rPr>
          <w:rFonts w:cs="Times New Roman"/>
          <w:sz w:val="28"/>
          <w:szCs w:val="28"/>
          <w:u w:val="single"/>
        </w:rPr>
      </w:pPr>
      <w:r w:rsidRPr="008B1867">
        <w:rPr>
          <w:rFonts w:cs="Times New Roman"/>
          <w:sz w:val="28"/>
          <w:szCs w:val="28"/>
        </w:rPr>
        <w:t xml:space="preserve">Ф.И.О </w:t>
      </w:r>
      <w:proofErr w:type="spellStart"/>
      <w:r w:rsidRPr="008B1867">
        <w:rPr>
          <w:rFonts w:cs="Times New Roman"/>
          <w:sz w:val="28"/>
          <w:szCs w:val="28"/>
          <w:u w:val="single"/>
        </w:rPr>
        <w:t>Шлоговой</w:t>
      </w:r>
      <w:proofErr w:type="spellEnd"/>
      <w:r w:rsidRPr="008B1867">
        <w:rPr>
          <w:rFonts w:cs="Times New Roman"/>
          <w:sz w:val="28"/>
          <w:szCs w:val="28"/>
          <w:u w:val="single"/>
        </w:rPr>
        <w:t xml:space="preserve"> Виктории Евгеньевны</w:t>
      </w:r>
      <w:r w:rsidRPr="008B1867">
        <w:rPr>
          <w:rFonts w:cs="Times New Roman"/>
          <w:sz w:val="28"/>
          <w:szCs w:val="28"/>
          <w:u w:val="single"/>
        </w:rPr>
        <w:tab/>
      </w:r>
      <w:r w:rsidRPr="008B1867">
        <w:rPr>
          <w:rFonts w:cs="Times New Roman"/>
          <w:sz w:val="28"/>
          <w:szCs w:val="28"/>
          <w:u w:val="single"/>
        </w:rPr>
        <w:tab/>
      </w:r>
      <w:r w:rsidRPr="008B1867">
        <w:rPr>
          <w:rFonts w:cs="Times New Roman"/>
          <w:sz w:val="28"/>
          <w:szCs w:val="28"/>
          <w:u w:val="single"/>
        </w:rPr>
        <w:tab/>
      </w:r>
      <w:r w:rsidRPr="008B1867">
        <w:rPr>
          <w:rFonts w:cs="Times New Roman"/>
          <w:sz w:val="28"/>
          <w:szCs w:val="28"/>
          <w:u w:val="single"/>
        </w:rPr>
        <w:tab/>
      </w:r>
      <w:r w:rsidRPr="008B1867">
        <w:rPr>
          <w:rFonts w:cs="Times New Roman"/>
          <w:sz w:val="28"/>
          <w:szCs w:val="28"/>
          <w:u w:val="single"/>
        </w:rPr>
        <w:tab/>
      </w:r>
      <w:r w:rsidRPr="008B1867">
        <w:rPr>
          <w:rFonts w:cs="Times New Roman"/>
          <w:sz w:val="28"/>
          <w:szCs w:val="28"/>
          <w:u w:val="single"/>
        </w:rPr>
        <w:tab/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num" w:pos="142"/>
          <w:tab w:val="left" w:pos="708"/>
        </w:tabs>
        <w:spacing w:line="276" w:lineRule="auto"/>
        <w:ind w:left="0" w:firstLine="0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Место прохождения практики </w:t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>АО «Губернские аптеки» Аптека №361 г. Ачинск ул. Декабристов, 27</w:t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(медицинская/фармацевтическая организация, отделение)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с «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11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 »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 xml:space="preserve">мая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20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20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 г.   по   «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23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 »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 xml:space="preserve">мая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20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20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 г.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Руководители практики: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</w:pPr>
      <w:proofErr w:type="gramStart"/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Общий</w:t>
      </w:r>
      <w:proofErr w:type="gramEnd"/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Яблушевская</w:t>
      </w:r>
      <w:proofErr w:type="spellEnd"/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 xml:space="preserve"> Галина Николаевна  (Зав. аптекой)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</w:pPr>
      <w:proofErr w:type="gramStart"/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Непосредственный</w:t>
      </w:r>
      <w:proofErr w:type="gramEnd"/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 – </w:t>
      </w:r>
      <w:proofErr w:type="spellStart"/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Яблушевская</w:t>
      </w:r>
      <w:proofErr w:type="spellEnd"/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 xml:space="preserve"> Галина Николаевна  (Зав. аптекой)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Методический –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 xml:space="preserve">Медведева Ольга Александровна (преподаватель) 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ab/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jc w:val="right"/>
        <w:rPr>
          <w:rFonts w:eastAsia="Times New Roman" w:cs="Times New Roman"/>
          <w:b/>
          <w:i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tabs>
          <w:tab w:val="left" w:pos="708"/>
        </w:tabs>
        <w:spacing w:line="276" w:lineRule="auto"/>
        <w:ind w:left="720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Красноярск</w:t>
      </w:r>
    </w:p>
    <w:p w:rsidR="008B1867" w:rsidRPr="008B1867" w:rsidRDefault="008B1867" w:rsidP="008B1867">
      <w:pPr>
        <w:widowControl/>
        <w:numPr>
          <w:ilvl w:val="0"/>
          <w:numId w:val="4"/>
        </w:numPr>
        <w:tabs>
          <w:tab w:val="left" w:pos="708"/>
        </w:tabs>
        <w:spacing w:line="276" w:lineRule="auto"/>
        <w:jc w:val="center"/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>20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u w:val="single"/>
          <w:lang w:eastAsia="en-US" w:bidi="ar-SA"/>
        </w:rPr>
        <w:t>20</w:t>
      </w:r>
      <w:r w:rsidRPr="008B1867">
        <w:rPr>
          <w:rFonts w:eastAsia="Times New Roman" w:cs="Times New Roman"/>
          <w:color w:val="00000A"/>
          <w:kern w:val="0"/>
          <w:sz w:val="28"/>
          <w:szCs w:val="28"/>
          <w:lang w:eastAsia="en-US" w:bidi="ar-SA"/>
        </w:rPr>
        <w:t xml:space="preserve">г. </w:t>
      </w:r>
    </w:p>
    <w:p w:rsidR="008B1867" w:rsidRPr="008B1867" w:rsidRDefault="008B1867" w:rsidP="008B1867">
      <w:pPr>
        <w:rPr>
          <w:rFonts w:cs="Times New Roman"/>
          <w:sz w:val="28"/>
          <w:szCs w:val="28"/>
        </w:rPr>
      </w:pPr>
    </w:p>
    <w:p w:rsidR="008B1867" w:rsidRPr="008B1867" w:rsidRDefault="008B1867" w:rsidP="008B1867">
      <w:pPr>
        <w:rPr>
          <w:szCs w:val="28"/>
        </w:rPr>
      </w:pPr>
    </w:p>
    <w:p w:rsidR="008B1867" w:rsidRDefault="008B1867">
      <w:pPr>
        <w:widowControl/>
        <w:suppressAutoHyphens w:val="0"/>
        <w:rPr>
          <w:rFonts w:cs="Times New Roman"/>
          <w:sz w:val="28"/>
        </w:rPr>
      </w:pPr>
    </w:p>
    <w:p w:rsidR="00722E7B" w:rsidRDefault="00722E7B" w:rsidP="00722E7B">
      <w:pPr>
        <w:tabs>
          <w:tab w:val="left" w:pos="2745"/>
        </w:tabs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График прохождения практики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1505"/>
        <w:gridCol w:w="1652"/>
        <w:gridCol w:w="3838"/>
        <w:gridCol w:w="1902"/>
      </w:tblGrid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11.05.2020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Лекарственные средства,  влияющие на функции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системы.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Ингибиторы АПФ. Блокаторы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12.05.2020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Лекарственные средства,  влияющие на функции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системы.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Ингибиторы АПФ. Блокаторы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13.05.2020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sz w:val="28"/>
                <w:szCs w:val="28"/>
              </w:rPr>
              <w:t>Блокаторы кальциевых каналов.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14.05.2020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>Блокаторы кальциевых каналов.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15.05.2020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Бета-адреноблокаторы.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>Неселективные, бета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,2-адреноблокаторы.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бета1-адреноблокаторы. Альфа, бета-адреноблокаторы.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16.05.2020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Бета-адреноблокаторы.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>Неселективные, бета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,2-адреноблокаторы.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бета1-адреноблокаторы. Альфа, бета-адреноблокаторы.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18.05.2020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средства.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 ПНЖК (полиненасыщенные жирные кислоты).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19.05.2020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средства.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ПНЖК (полиненасыщенные жирные кислоты).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20.05.2020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заболеваниях.                    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21.05.2020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заболеваниях.                     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22.05.2020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Диуретики в терапии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заболеваний.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Петлевые (сильные) диуретики.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диуретики. 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>Калийсберегающие диуретики.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  <w:tr w:rsidR="00722E7B" w:rsidTr="00722E7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pacing w:line="10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23.05.2020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10:00-16:00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E7B" w:rsidRDefault="00722E7B" w:rsidP="00722E7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Диуретики в терапии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заболеваний.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Петлевые (сильные) диуретики.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диуретики. </w:t>
            </w:r>
          </w:p>
          <w:p w:rsidR="00722E7B" w:rsidRDefault="00722E7B" w:rsidP="00722E7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Калийсберегающие диуретики.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7B" w:rsidRDefault="00722E7B" w:rsidP="00722E7B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2E7B" w:rsidRPr="008B1867" w:rsidRDefault="00722E7B">
      <w:pPr>
        <w:widowControl/>
        <w:suppressAutoHyphens w:val="0"/>
        <w:rPr>
          <w:rFonts w:cs="Times New Roman"/>
          <w:sz w:val="28"/>
        </w:rPr>
      </w:pPr>
    </w:p>
    <w:p w:rsidR="00722E7B" w:rsidRDefault="00722E7B">
      <w:pPr>
        <w:widowControl/>
        <w:suppressAutoHyphens w:val="0"/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EE1699" w:rsidRPr="008B1867" w:rsidRDefault="00EE1699" w:rsidP="00EE1699">
      <w:pPr>
        <w:jc w:val="center"/>
        <w:rPr>
          <w:rFonts w:cs="Times New Roman"/>
          <w:sz w:val="28"/>
          <w:szCs w:val="28"/>
        </w:rPr>
      </w:pPr>
      <w:r w:rsidRPr="008B1867">
        <w:rPr>
          <w:rFonts w:cs="Times New Roman"/>
          <w:sz w:val="28"/>
        </w:rPr>
        <w:lastRenderedPageBreak/>
        <w:t>Содержание дневника</w:t>
      </w:r>
    </w:p>
    <w:p w:rsidR="001B7196" w:rsidRDefault="00EE1699" w:rsidP="001B7196">
      <w:pPr>
        <w:shd w:val="clear" w:color="auto" w:fill="FFFFFF"/>
        <w:spacing w:line="100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Раздел практики:</w:t>
      </w:r>
      <w:r w:rsidR="001B7196" w:rsidRPr="001B7196">
        <w:rPr>
          <w:rFonts w:cs="Times New Roman"/>
          <w:sz w:val="28"/>
          <w:szCs w:val="28"/>
        </w:rPr>
        <w:t xml:space="preserve"> </w:t>
      </w:r>
      <w:r w:rsidR="001B7196">
        <w:rPr>
          <w:rFonts w:cs="Times New Roman"/>
          <w:sz w:val="28"/>
          <w:szCs w:val="28"/>
        </w:rPr>
        <w:t xml:space="preserve">Лекарственные средства,  влияющие на функции </w:t>
      </w:r>
      <w:proofErr w:type="gramStart"/>
      <w:r w:rsidR="001B7196">
        <w:rPr>
          <w:rFonts w:cs="Times New Roman"/>
          <w:sz w:val="28"/>
          <w:szCs w:val="28"/>
        </w:rPr>
        <w:t>сердечно-сосудистой</w:t>
      </w:r>
      <w:proofErr w:type="gramEnd"/>
      <w:r w:rsidR="001B7196">
        <w:rPr>
          <w:rFonts w:cs="Times New Roman"/>
          <w:sz w:val="28"/>
          <w:szCs w:val="28"/>
        </w:rPr>
        <w:t xml:space="preserve">  системы. </w:t>
      </w:r>
    </w:p>
    <w:p w:rsidR="00EE1699" w:rsidRDefault="00EE1699" w:rsidP="00EE1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1B7196" w:rsidRPr="001B7196">
        <w:rPr>
          <w:rFonts w:cs="Times New Roman"/>
          <w:sz w:val="28"/>
          <w:szCs w:val="28"/>
        </w:rPr>
        <w:t xml:space="preserve"> </w:t>
      </w:r>
      <w:r w:rsidR="001B7196" w:rsidRPr="00883968">
        <w:rPr>
          <w:rFonts w:cs="Times New Roman"/>
          <w:b/>
          <w:sz w:val="28"/>
          <w:szCs w:val="28"/>
        </w:rPr>
        <w:t>Ингибиторы АПФ.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B7196" w:rsidRPr="001B7196" w:rsidTr="001B719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 w:rsidP="00722E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1B7196" w:rsidRPr="001B7196" w:rsidRDefault="00722E7B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таблетки, 5 мг, 10 мг, 20 мг №10,20,30,60</w:t>
            </w:r>
          </w:p>
        </w:tc>
      </w:tr>
      <w:tr w:rsidR="001B7196" w:rsidRPr="001B7196" w:rsidTr="001B719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B7196"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BE6C09" w:rsidRPr="001B7196" w:rsidTr="001B719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6C09" w:rsidRPr="001B7196" w:rsidRDefault="00BE6C09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Энап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cs="Times New Roman"/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Берлиприл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>»,«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Рениприл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>»,«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Ренитек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E6C09" w:rsidRPr="001B7196" w:rsidTr="001B719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6C09" w:rsidRPr="001B7196" w:rsidRDefault="00BE6C09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«Каптоприл»</w:t>
            </w:r>
            <w:proofErr w:type="gramStart"/>
            <w:r>
              <w:rPr>
                <w:rFonts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cs="Times New Roman"/>
                <w:sz w:val="28"/>
                <w:szCs w:val="28"/>
              </w:rPr>
              <w:t>Капотен»,«Лизиноприл»,«Амприлан»,«Рамиприл»,«Фозиноприл»,«Периндоприл»</w:t>
            </w:r>
          </w:p>
        </w:tc>
      </w:tr>
      <w:tr w:rsidR="00BE6C09" w:rsidRPr="001B7196" w:rsidTr="001B719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6C09" w:rsidRPr="001B7196" w:rsidRDefault="00BE6C09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Энзикс</w:t>
            </w:r>
            <w:proofErr w:type="spellEnd"/>
            <w:r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Акритек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«Ко-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ренитек</w:t>
            </w:r>
            <w:proofErr w:type="spellEnd"/>
            <w:r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гидрохлортиазид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Леркамен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дуо»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лерканидипин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Энанорм</w:t>
            </w:r>
            <w:proofErr w:type="spellEnd"/>
            <w:r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нитрендипин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B7196" w:rsidRPr="001B7196" w:rsidTr="001B719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 xml:space="preserve">Превращает </w:t>
            </w:r>
            <w:proofErr w:type="spellStart"/>
            <w:r w:rsidRPr="001B7196">
              <w:rPr>
                <w:rFonts w:cs="Times New Roman"/>
                <w:sz w:val="28"/>
                <w:szCs w:val="28"/>
              </w:rPr>
              <w:t>ангиотензин</w:t>
            </w:r>
            <w:proofErr w:type="spellEnd"/>
            <w:r w:rsidRPr="001B7196">
              <w:rPr>
                <w:rFonts w:cs="Times New Roman"/>
                <w:sz w:val="28"/>
                <w:szCs w:val="28"/>
              </w:rPr>
              <w:t xml:space="preserve"> 1 в </w:t>
            </w:r>
            <w:proofErr w:type="spellStart"/>
            <w:r w:rsidRPr="001B7196">
              <w:rPr>
                <w:rFonts w:cs="Times New Roman"/>
                <w:sz w:val="28"/>
                <w:szCs w:val="28"/>
              </w:rPr>
              <w:t>ангиотензин</w:t>
            </w:r>
            <w:proofErr w:type="spellEnd"/>
            <w:r w:rsidRPr="001B7196">
              <w:rPr>
                <w:rFonts w:cs="Times New Roman"/>
                <w:sz w:val="28"/>
                <w:szCs w:val="28"/>
              </w:rPr>
              <w:t xml:space="preserve"> 2, разрушения </w:t>
            </w:r>
            <w:proofErr w:type="spellStart"/>
            <w:r w:rsidRPr="001B7196">
              <w:rPr>
                <w:rFonts w:cs="Times New Roman"/>
                <w:sz w:val="28"/>
                <w:szCs w:val="28"/>
              </w:rPr>
              <w:t>брадикинина</w:t>
            </w:r>
            <w:proofErr w:type="spellEnd"/>
            <w:r w:rsidRPr="001B7196">
              <w:rPr>
                <w:rFonts w:cs="Times New Roman"/>
                <w:sz w:val="28"/>
                <w:szCs w:val="28"/>
              </w:rPr>
              <w:t xml:space="preserve">, подавляет АПФ, приводит к снижению концентрации </w:t>
            </w:r>
            <w:proofErr w:type="spellStart"/>
            <w:r w:rsidRPr="001B7196">
              <w:rPr>
                <w:rFonts w:cs="Times New Roman"/>
                <w:sz w:val="28"/>
                <w:szCs w:val="28"/>
              </w:rPr>
              <w:t>ангиотензина</w:t>
            </w:r>
            <w:proofErr w:type="spellEnd"/>
            <w:r w:rsidRPr="001B7196">
              <w:rPr>
                <w:rFonts w:cs="Times New Roman"/>
                <w:sz w:val="28"/>
                <w:szCs w:val="28"/>
              </w:rPr>
              <w:t xml:space="preserve"> 2 в плазме крови, в результате чего происходит увеличение активного ренина в плазме крови и снижение секреции альдостерона.</w:t>
            </w:r>
          </w:p>
        </w:tc>
      </w:tr>
      <w:tr w:rsidR="001B7196" w:rsidRPr="001B7196" w:rsidTr="001B719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eastAsia="Times New Roman" w:cs="Times New Roman"/>
                <w:sz w:val="28"/>
                <w:szCs w:val="28"/>
              </w:rPr>
              <w:t>Сосудорасширяющий</w:t>
            </w:r>
          </w:p>
        </w:tc>
      </w:tr>
      <w:tr w:rsidR="001B7196" w:rsidRPr="001B7196" w:rsidTr="001B719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 xml:space="preserve">Умеренная и тяжелая гипертоническая болезнь. Хроническая сердечная недостаточность. </w:t>
            </w:r>
          </w:p>
        </w:tc>
      </w:tr>
      <w:tr w:rsidR="001B7196" w:rsidRPr="001B7196" w:rsidTr="001B719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 w:rsidP="00722E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Внутрь,</w:t>
            </w:r>
            <w:r>
              <w:rPr>
                <w:rFonts w:cs="Times New Roman"/>
                <w:sz w:val="28"/>
                <w:szCs w:val="28"/>
              </w:rPr>
              <w:t xml:space="preserve"> независимо от приема пищи. </w:t>
            </w:r>
          </w:p>
          <w:p w:rsidR="00722E7B" w:rsidRDefault="00722E7B" w:rsidP="00722E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Взрослым при артериальной гипертензии начальная доза — 10–20 мг/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cs="Times New Roman"/>
                <w:sz w:val="28"/>
                <w:szCs w:val="28"/>
              </w:rPr>
              <w:t>. В дальнейшем дозу подбирают индивидуально для каждого больного. При умеренной артериальной гипертензии достаточно 10 мг в день. Максимальная суточная доза — 40 мг.</w:t>
            </w:r>
          </w:p>
          <w:p w:rsidR="001B7196" w:rsidRPr="001B7196" w:rsidRDefault="00722E7B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сердечной недостаточности вначале — 2,5 мг (1/2 табл. по 5 мг), затем дозу постепенно увеличивают до 10–20 мг 1–2 раза в сутки. </w:t>
            </w:r>
          </w:p>
        </w:tc>
      </w:tr>
      <w:tr w:rsidR="001B7196" w:rsidRPr="001B7196" w:rsidTr="001B719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>При правильно подобран</w:t>
            </w:r>
            <w:r>
              <w:rPr>
                <w:rFonts w:cs="Times New Roman"/>
                <w:sz w:val="28"/>
                <w:szCs w:val="28"/>
              </w:rPr>
              <w:t>ных дозах редко выз</w:t>
            </w:r>
            <w:r w:rsidRPr="001B7196">
              <w:rPr>
                <w:rFonts w:cs="Times New Roman"/>
                <w:sz w:val="28"/>
                <w:szCs w:val="28"/>
              </w:rPr>
              <w:t xml:space="preserve">ывают побочный эффект. </w:t>
            </w:r>
            <w:r w:rsidRPr="001B7196">
              <w:rPr>
                <w:rFonts w:cs="Times New Roman"/>
                <w:sz w:val="28"/>
                <w:szCs w:val="28"/>
              </w:rPr>
              <w:br/>
              <w:t>Сухой кашель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B719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1B7196">
              <w:rPr>
                <w:rFonts w:cs="Times New Roman"/>
                <w:sz w:val="28"/>
                <w:szCs w:val="28"/>
              </w:rPr>
              <w:t>специф</w:t>
            </w:r>
            <w:proofErr w:type="gramStart"/>
            <w:r w:rsidRPr="001B7196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1B7196">
              <w:rPr>
                <w:rFonts w:cs="Times New Roman"/>
                <w:sz w:val="28"/>
                <w:szCs w:val="28"/>
              </w:rPr>
              <w:t>сложнение</w:t>
            </w:r>
            <w:proofErr w:type="spellEnd"/>
            <w:r w:rsidRPr="001B7196">
              <w:rPr>
                <w:rFonts w:cs="Times New Roman"/>
                <w:sz w:val="28"/>
                <w:szCs w:val="28"/>
              </w:rPr>
              <w:t xml:space="preserve"> не снижается противокашлевыми сред</w:t>
            </w:r>
            <w:r>
              <w:rPr>
                <w:rFonts w:cs="Times New Roman"/>
                <w:sz w:val="28"/>
                <w:szCs w:val="28"/>
              </w:rPr>
              <w:t>ствами</w:t>
            </w:r>
            <w:r w:rsidRPr="001B7196">
              <w:rPr>
                <w:rFonts w:cs="Times New Roman"/>
                <w:sz w:val="28"/>
                <w:szCs w:val="28"/>
              </w:rPr>
              <w:t>. Кожные высыпания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1B7196">
              <w:rPr>
                <w:rFonts w:cs="Times New Roman"/>
                <w:sz w:val="28"/>
                <w:szCs w:val="28"/>
              </w:rPr>
              <w:br/>
              <w:t>Искажение вкус</w:t>
            </w:r>
            <w:r>
              <w:rPr>
                <w:rFonts w:cs="Times New Roman"/>
                <w:sz w:val="28"/>
                <w:szCs w:val="28"/>
              </w:rPr>
              <w:t xml:space="preserve">а, металлический привкус во рту </w:t>
            </w:r>
            <w:r w:rsidRPr="001B7196">
              <w:rPr>
                <w:rFonts w:cs="Times New Roman"/>
                <w:sz w:val="28"/>
                <w:szCs w:val="28"/>
              </w:rPr>
              <w:t>проходит только после отмены препарата.</w:t>
            </w:r>
            <w:r w:rsidRPr="001B7196">
              <w:rPr>
                <w:rFonts w:cs="Times New Roman"/>
                <w:sz w:val="28"/>
                <w:szCs w:val="28"/>
              </w:rPr>
              <w:br/>
              <w:t>Головок</w:t>
            </w:r>
            <w:r>
              <w:rPr>
                <w:rFonts w:cs="Times New Roman"/>
                <w:sz w:val="28"/>
                <w:szCs w:val="28"/>
              </w:rPr>
              <w:t>ружение, головные боли, тошнота.</w:t>
            </w:r>
          </w:p>
        </w:tc>
      </w:tr>
      <w:tr w:rsidR="001B7196" w:rsidRPr="001B7196" w:rsidTr="001B719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>Гиперчувствительность, ангионевротический отек в анамнезе, беременность, лактация, детский возраст.</w:t>
            </w:r>
          </w:p>
        </w:tc>
      </w:tr>
      <w:tr w:rsidR="001B7196" w:rsidRPr="001B7196" w:rsidTr="001B719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с иммунодепрессантами, </w:t>
            </w:r>
            <w:proofErr w:type="spellStart"/>
            <w:r w:rsidRPr="001B7196">
              <w:rPr>
                <w:rFonts w:eastAsia="Times New Roman" w:cs="Times New Roman"/>
                <w:sz w:val="28"/>
                <w:szCs w:val="28"/>
              </w:rPr>
              <w:t>цитостатиками</w:t>
            </w:r>
            <w:proofErr w:type="spellEnd"/>
            <w:r w:rsidRPr="001B7196">
              <w:rPr>
                <w:rFonts w:eastAsia="Times New Roman" w:cs="Times New Roman"/>
                <w:sz w:val="28"/>
                <w:szCs w:val="28"/>
              </w:rPr>
              <w:t xml:space="preserve"> повышается риск развития лейкопении.</w:t>
            </w:r>
          </w:p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eastAsia="Times New Roman" w:cs="Times New Roman"/>
                <w:sz w:val="28"/>
                <w:szCs w:val="28"/>
              </w:rPr>
              <w:t>При одновременном применении опиоидных анальгетиков и сре</w:t>
            </w:r>
            <w:proofErr w:type="gramStart"/>
            <w:r w:rsidRPr="001B7196">
              <w:rPr>
                <w:rFonts w:eastAsia="Times New Roman" w:cs="Times New Roman"/>
                <w:sz w:val="28"/>
                <w:szCs w:val="28"/>
              </w:rPr>
              <w:t>дств дл</w:t>
            </w:r>
            <w:proofErr w:type="gramEnd"/>
            <w:r w:rsidRPr="001B7196">
              <w:rPr>
                <w:rFonts w:eastAsia="Times New Roman" w:cs="Times New Roman"/>
                <w:sz w:val="28"/>
                <w:szCs w:val="28"/>
              </w:rPr>
              <w:t xml:space="preserve">я наркоза усиливается </w:t>
            </w:r>
            <w:proofErr w:type="spellStart"/>
            <w:r w:rsidRPr="001B7196">
              <w:rPr>
                <w:rFonts w:eastAsia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1B7196">
              <w:rPr>
                <w:rFonts w:eastAsia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1B7196">
              <w:rPr>
                <w:rFonts w:eastAsia="Times New Roman" w:cs="Times New Roman"/>
                <w:sz w:val="28"/>
                <w:szCs w:val="28"/>
              </w:rPr>
              <w:t>эналаприла</w:t>
            </w:r>
            <w:proofErr w:type="spellEnd"/>
            <w:r w:rsidRPr="001B7196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"петлевых" диуретиков, </w:t>
            </w:r>
            <w:proofErr w:type="spellStart"/>
            <w:r w:rsidRPr="001B7196">
              <w:rPr>
                <w:rFonts w:eastAsia="Times New Roman" w:cs="Times New Roman"/>
                <w:sz w:val="28"/>
                <w:szCs w:val="28"/>
              </w:rPr>
              <w:t>тиазидных</w:t>
            </w:r>
            <w:proofErr w:type="spellEnd"/>
            <w:r w:rsidRPr="001B7196">
              <w:rPr>
                <w:rFonts w:eastAsia="Times New Roman" w:cs="Times New Roman"/>
                <w:sz w:val="28"/>
                <w:szCs w:val="28"/>
              </w:rPr>
              <w:t xml:space="preserve"> диуретиков усиливается </w:t>
            </w:r>
            <w:proofErr w:type="spellStart"/>
            <w:r w:rsidRPr="001B7196">
              <w:rPr>
                <w:rFonts w:eastAsia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1B7196">
              <w:rPr>
                <w:rFonts w:eastAsia="Times New Roman" w:cs="Times New Roman"/>
                <w:sz w:val="28"/>
                <w:szCs w:val="28"/>
              </w:rPr>
              <w:t xml:space="preserve"> действие. Имеется риск развития </w:t>
            </w:r>
            <w:proofErr w:type="spellStart"/>
            <w:r w:rsidRPr="001B7196">
              <w:rPr>
                <w:rFonts w:eastAsia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1B7196">
              <w:rPr>
                <w:rFonts w:eastAsia="Times New Roman" w:cs="Times New Roman"/>
                <w:sz w:val="28"/>
                <w:szCs w:val="28"/>
              </w:rPr>
              <w:t>. Повышение риска нарушения функции почек.</w:t>
            </w:r>
          </w:p>
        </w:tc>
      </w:tr>
      <w:tr w:rsidR="001B7196" w:rsidRPr="001B7196" w:rsidTr="001B719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1B7196" w:rsidRPr="001B7196" w:rsidTr="001B719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 xml:space="preserve">Отпуск по рецепту. Форма бланка: 107 - 1/у (приказ №4н от 14.01.2019) </w:t>
            </w:r>
          </w:p>
          <w:p w:rsidR="001B7196" w:rsidRPr="001B7196" w:rsidRDefault="001B7196" w:rsidP="001B719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1B7196" w:rsidRPr="001B7196" w:rsidTr="001B719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7196" w:rsidRPr="001B7196" w:rsidRDefault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1B7196"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7196" w:rsidRPr="001B7196" w:rsidRDefault="001B7196" w:rsidP="001B719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  <w:shd w:val="clear" w:color="auto" w:fill="FFFFFF"/>
              </w:rPr>
              <w:t>Хранить в сухом, недоступном для детей, защищенном от света месте при температуре не выше 25 °</w:t>
            </w:r>
          </w:p>
        </w:tc>
      </w:tr>
    </w:tbl>
    <w:p w:rsidR="00EE1699" w:rsidRPr="001B7196" w:rsidRDefault="00EE1699" w:rsidP="00EE1699">
      <w:pPr>
        <w:jc w:val="both"/>
        <w:rPr>
          <w:rFonts w:eastAsia="Times New Roman"/>
          <w:sz w:val="28"/>
          <w:szCs w:val="28"/>
          <w:lang w:eastAsia="en-US"/>
        </w:rPr>
      </w:pPr>
    </w:p>
    <w:p w:rsidR="001B7196" w:rsidRPr="001B7196" w:rsidRDefault="00EE1699" w:rsidP="00EE169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1B7196">
        <w:rPr>
          <w:rFonts w:ascii="Times New Roman CYR" w:hAnsi="Times New Roman CYR"/>
          <w:sz w:val="28"/>
        </w:rPr>
        <w:t>11.05.2020</w:t>
      </w:r>
    </w:p>
    <w:p w:rsidR="001B7196" w:rsidRPr="00883968" w:rsidRDefault="001B7196" w:rsidP="001B7196">
      <w:pPr>
        <w:rPr>
          <w:rFonts w:cs="Times New Roman"/>
          <w:b/>
          <w:sz w:val="28"/>
          <w:szCs w:val="28"/>
        </w:rPr>
      </w:pPr>
      <w:r w:rsidRPr="001B7196">
        <w:rPr>
          <w:rFonts w:cs="Times New Roman"/>
          <w:b/>
          <w:sz w:val="28"/>
          <w:szCs w:val="28"/>
        </w:rPr>
        <w:lastRenderedPageBreak/>
        <w:t>Тема:</w:t>
      </w:r>
      <w:r w:rsidRPr="001B7196">
        <w:rPr>
          <w:rFonts w:cs="Times New Roman"/>
          <w:sz w:val="28"/>
          <w:szCs w:val="28"/>
        </w:rPr>
        <w:t xml:space="preserve"> </w:t>
      </w:r>
      <w:r w:rsidRPr="00883968">
        <w:rPr>
          <w:rFonts w:cs="Times New Roman"/>
          <w:b/>
          <w:sz w:val="28"/>
          <w:szCs w:val="28"/>
        </w:rPr>
        <w:t xml:space="preserve">Блокаторы  </w:t>
      </w:r>
      <w:proofErr w:type="spellStart"/>
      <w:r w:rsidRPr="00883968">
        <w:rPr>
          <w:rFonts w:cs="Times New Roman"/>
          <w:b/>
          <w:sz w:val="28"/>
          <w:szCs w:val="28"/>
        </w:rPr>
        <w:t>ангиотензиновых</w:t>
      </w:r>
      <w:proofErr w:type="spellEnd"/>
      <w:r w:rsidRPr="00883968">
        <w:rPr>
          <w:rFonts w:cs="Times New Roman"/>
          <w:b/>
          <w:sz w:val="28"/>
          <w:szCs w:val="28"/>
        </w:rPr>
        <w:t xml:space="preserve"> рецепторов.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83968" w:rsidRPr="001B7196" w:rsidTr="0088396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Вазотенз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3968" w:rsidRPr="00570236" w:rsidRDefault="00883968" w:rsidP="001B7196">
            <w:pPr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 xml:space="preserve">Таблетки </w:t>
            </w:r>
            <w:proofErr w:type="gramStart"/>
            <w:r w:rsidRPr="00570236">
              <w:rPr>
                <w:sz w:val="28"/>
                <w:szCs w:val="28"/>
              </w:rPr>
              <w:t>п</w:t>
            </w:r>
            <w:proofErr w:type="gramEnd"/>
            <w:r w:rsidRPr="00570236">
              <w:rPr>
                <w:sz w:val="28"/>
                <w:szCs w:val="28"/>
              </w:rPr>
              <w:t>/о 12.5, 25, 50 и 100мг</w:t>
            </w:r>
            <w:r w:rsidR="00722E7B">
              <w:rPr>
                <w:sz w:val="28"/>
                <w:szCs w:val="28"/>
              </w:rPr>
              <w:t xml:space="preserve"> №7,10,14</w:t>
            </w:r>
          </w:p>
        </w:tc>
      </w:tr>
      <w:tr w:rsidR="00883968" w:rsidRPr="001B7196" w:rsidTr="0088396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proofErr w:type="spellStart"/>
            <w:r w:rsidRPr="00570236">
              <w:rPr>
                <w:sz w:val="28"/>
                <w:szCs w:val="28"/>
              </w:rPr>
              <w:t>Лозартан</w:t>
            </w:r>
            <w:proofErr w:type="spellEnd"/>
            <w:r w:rsidRPr="00570236">
              <w:rPr>
                <w:sz w:val="28"/>
                <w:szCs w:val="28"/>
              </w:rPr>
              <w:t xml:space="preserve"> </w:t>
            </w:r>
          </w:p>
        </w:tc>
      </w:tr>
      <w:tr w:rsidR="00BE6C09" w:rsidRPr="001B7196" w:rsidTr="0088396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6C09" w:rsidRPr="001B7196" w:rsidRDefault="00BE6C09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Вазотенз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Лозап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Лориста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Презартан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Лосакор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Козаар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E6C09" w:rsidRPr="001B7196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6C09" w:rsidRPr="001B7196" w:rsidRDefault="00BE6C09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Валз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Вальсакор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Валсартан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Ирбесартан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Апровель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Микардис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E6C09" w:rsidRPr="001B7196" w:rsidTr="0088396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E6C09" w:rsidRPr="001B7196" w:rsidRDefault="00BE6C09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Лозап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лозартан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гидрохлортиазид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BE6C09" w:rsidRDefault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Лориста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гидрохлортиазид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лозартан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83968" w:rsidRPr="001B7196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 xml:space="preserve">Блокирует рецепторы </w:t>
            </w:r>
            <w:proofErr w:type="spellStart"/>
            <w:r w:rsidRPr="00570236">
              <w:rPr>
                <w:sz w:val="28"/>
                <w:szCs w:val="28"/>
              </w:rPr>
              <w:t>ангиотензина</w:t>
            </w:r>
            <w:proofErr w:type="spellEnd"/>
            <w:r w:rsidRPr="00570236">
              <w:rPr>
                <w:sz w:val="28"/>
                <w:szCs w:val="28"/>
              </w:rPr>
              <w:t xml:space="preserve"> II в различных тканях, включая корковое вещество надпочечников, гладкой мускулатуры сосудов, сердце и препятствует развитию эффектов </w:t>
            </w:r>
            <w:proofErr w:type="spellStart"/>
            <w:r w:rsidRPr="00570236">
              <w:rPr>
                <w:sz w:val="28"/>
                <w:szCs w:val="28"/>
              </w:rPr>
              <w:t>ангиотензина</w:t>
            </w:r>
            <w:proofErr w:type="spellEnd"/>
            <w:r w:rsidRPr="00570236">
              <w:rPr>
                <w:sz w:val="28"/>
                <w:szCs w:val="28"/>
              </w:rPr>
              <w:t xml:space="preserve"> II,  вызывая расширение сосудов, снижает артериальное, общее периферическое сопротивление, давление в малом круге кровообращения, снижает </w:t>
            </w:r>
            <w:proofErr w:type="spellStart"/>
            <w:r w:rsidRPr="00570236">
              <w:rPr>
                <w:sz w:val="28"/>
                <w:szCs w:val="28"/>
              </w:rPr>
              <w:t>постнагрузку</w:t>
            </w:r>
            <w:proofErr w:type="spellEnd"/>
            <w:r w:rsidRPr="00570236">
              <w:rPr>
                <w:sz w:val="28"/>
                <w:szCs w:val="28"/>
              </w:rPr>
              <w:t xml:space="preserve"> на сердце</w:t>
            </w:r>
            <w:r>
              <w:rPr>
                <w:sz w:val="28"/>
                <w:szCs w:val="28"/>
              </w:rPr>
              <w:t xml:space="preserve">. </w:t>
            </w:r>
            <w:r w:rsidRPr="00570236">
              <w:rPr>
                <w:sz w:val="28"/>
                <w:szCs w:val="28"/>
              </w:rPr>
              <w:t xml:space="preserve"> Тормозит высвобождение альдостерона, предупреждает задержку натрия и воды в организме.</w:t>
            </w:r>
          </w:p>
        </w:tc>
      </w:tr>
      <w:tr w:rsidR="00883968" w:rsidRPr="001B7196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>Гипотензивный</w:t>
            </w:r>
          </w:p>
        </w:tc>
      </w:tr>
      <w:tr w:rsidR="00883968" w:rsidRPr="001B7196" w:rsidTr="0088396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widowControl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>Базисная терапия артериальной гипертензии</w:t>
            </w:r>
          </w:p>
          <w:p w:rsidR="00883968" w:rsidRPr="00570236" w:rsidRDefault="00883968" w:rsidP="001B7196">
            <w:pPr>
              <w:widowControl/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>Комбинированная терапия ХСН</w:t>
            </w:r>
          </w:p>
        </w:tc>
      </w:tr>
      <w:tr w:rsidR="00883968" w:rsidRPr="001B7196" w:rsidTr="0088396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 w:rsidP="00722E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Внутрь, взрослым, независимо от приема пищи, 1 раз в сутки.</w:t>
            </w:r>
          </w:p>
          <w:p w:rsidR="00883968" w:rsidRPr="00570236" w:rsidRDefault="00722E7B" w:rsidP="00722E7B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артериальной гипертензии — 50 мг, При хронической сердечной недостаточности — 12,5 мг.</w:t>
            </w:r>
          </w:p>
        </w:tc>
      </w:tr>
      <w:tr w:rsidR="00883968" w:rsidRPr="001B7196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 xml:space="preserve">Избыточная гипотензия, анемия, головокружение, </w:t>
            </w:r>
            <w:proofErr w:type="spellStart"/>
            <w:r w:rsidRPr="00570236">
              <w:rPr>
                <w:sz w:val="28"/>
                <w:szCs w:val="28"/>
              </w:rPr>
              <w:t>гиперкалиемия</w:t>
            </w:r>
            <w:proofErr w:type="spellEnd"/>
            <w:r w:rsidRPr="00570236">
              <w:rPr>
                <w:sz w:val="28"/>
                <w:szCs w:val="28"/>
              </w:rPr>
              <w:t xml:space="preserve">, сухой кашель, искажение вкуса, заложенность носа </w:t>
            </w:r>
          </w:p>
        </w:tc>
      </w:tr>
      <w:tr w:rsidR="00883968" w:rsidRPr="001B7196" w:rsidTr="0088396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proofErr w:type="spellStart"/>
            <w:r w:rsidRPr="00570236">
              <w:rPr>
                <w:sz w:val="28"/>
                <w:szCs w:val="28"/>
              </w:rPr>
              <w:t>Гиперкалиемия</w:t>
            </w:r>
            <w:proofErr w:type="spellEnd"/>
            <w:r w:rsidRPr="00570236">
              <w:rPr>
                <w:sz w:val="28"/>
                <w:szCs w:val="28"/>
              </w:rPr>
              <w:t>, повышенная чувствительность, тяжелые нарушения функции печени и почек, беременность, лактация, дети до 18 лет.</w:t>
            </w:r>
          </w:p>
        </w:tc>
      </w:tr>
      <w:tr w:rsidR="00883968" w:rsidRPr="001B7196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spacing w:before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70236">
              <w:rPr>
                <w:sz w:val="28"/>
                <w:szCs w:val="28"/>
                <w:shd w:val="clear" w:color="auto" w:fill="FFFFFF"/>
              </w:rPr>
              <w:t xml:space="preserve">При одновременном применении с диуретиками в высоких дозах возможна </w:t>
            </w:r>
            <w:r w:rsidRPr="00570236">
              <w:rPr>
                <w:sz w:val="28"/>
                <w:szCs w:val="28"/>
                <w:shd w:val="clear" w:color="auto" w:fill="FFFFFF"/>
              </w:rPr>
              <w:lastRenderedPageBreak/>
              <w:t>артериальная гипотензия.</w:t>
            </w:r>
          </w:p>
          <w:p w:rsidR="00883968" w:rsidRPr="00570236" w:rsidRDefault="00883968" w:rsidP="001B7196">
            <w:pPr>
              <w:spacing w:before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70236">
              <w:rPr>
                <w:sz w:val="28"/>
                <w:szCs w:val="28"/>
                <w:shd w:val="clear" w:color="auto" w:fill="FFFFFF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гиперкалиемии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83968" w:rsidRPr="00570236" w:rsidRDefault="00883968" w:rsidP="001B7196">
            <w:pPr>
              <w:spacing w:before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70236">
              <w:rPr>
                <w:sz w:val="28"/>
                <w:szCs w:val="28"/>
                <w:shd w:val="clear" w:color="auto" w:fill="FFFFFF"/>
              </w:rPr>
              <w:t xml:space="preserve">При одновременном применении с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индометацином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 xml:space="preserve"> возможно уменьшение эффективности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лозартана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83968" w:rsidRPr="00570236" w:rsidRDefault="00883968" w:rsidP="001B7196">
            <w:pPr>
              <w:spacing w:before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70236">
              <w:rPr>
                <w:sz w:val="28"/>
                <w:szCs w:val="28"/>
                <w:shd w:val="clear" w:color="auto" w:fill="FFFFFF"/>
              </w:rPr>
              <w:t>Имеется сообщение о развитии интоксикации литием при одновременном применении с лития карбонатом.</w:t>
            </w:r>
          </w:p>
          <w:p w:rsidR="00883968" w:rsidRPr="00570236" w:rsidRDefault="00883968" w:rsidP="001B7196">
            <w:pPr>
              <w:spacing w:before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70236">
              <w:rPr>
                <w:sz w:val="28"/>
                <w:szCs w:val="28"/>
                <w:shd w:val="clear" w:color="auto" w:fill="FFFFFF"/>
              </w:rPr>
              <w:t xml:space="preserve">При одновременном применении с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орлистатом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 xml:space="preserve"> уменьшается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антигипертензивное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лозартана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>, что может привести к значительному повышению АД, развитию гипертонического криза.</w:t>
            </w:r>
          </w:p>
          <w:p w:rsidR="00883968" w:rsidRPr="00570236" w:rsidRDefault="00883968" w:rsidP="001B7196">
            <w:pPr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  <w:shd w:val="clear" w:color="auto" w:fill="FFFFFF"/>
              </w:rPr>
              <w:t xml:space="preserve">При одновременном применении с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рифампицином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 xml:space="preserve"> повышается клиренс </w:t>
            </w:r>
            <w:proofErr w:type="spellStart"/>
            <w:r w:rsidRPr="00570236">
              <w:rPr>
                <w:sz w:val="28"/>
                <w:szCs w:val="28"/>
                <w:shd w:val="clear" w:color="auto" w:fill="FFFFFF"/>
              </w:rPr>
              <w:t>лозартана</w:t>
            </w:r>
            <w:proofErr w:type="spellEnd"/>
            <w:r w:rsidRPr="00570236">
              <w:rPr>
                <w:sz w:val="28"/>
                <w:szCs w:val="28"/>
                <w:shd w:val="clear" w:color="auto" w:fill="FFFFFF"/>
              </w:rPr>
              <w:t xml:space="preserve"> и уменьшается его эффективность.</w:t>
            </w:r>
          </w:p>
        </w:tc>
      </w:tr>
      <w:tr w:rsidR="00883968" w:rsidRPr="001B7196" w:rsidTr="0088396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</w:p>
        </w:tc>
      </w:tr>
      <w:tr w:rsidR="00883968" w:rsidRPr="001B7196" w:rsidTr="0088396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1B7196" w:rsidRDefault="00883968" w:rsidP="00883968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 xml:space="preserve">Отпуск по рецепту. Форма бланка: 107 - 1/у (приказ №4н от 14.01.2019) </w:t>
            </w:r>
          </w:p>
          <w:p w:rsidR="00883968" w:rsidRPr="00570236" w:rsidRDefault="00883968" w:rsidP="00883968">
            <w:pPr>
              <w:rPr>
                <w:sz w:val="28"/>
                <w:szCs w:val="28"/>
              </w:rPr>
            </w:pPr>
            <w:r w:rsidRPr="001B7196">
              <w:rPr>
                <w:rFonts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883968" w:rsidRPr="001B7196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1B7196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1B7196">
              <w:rPr>
                <w:rFonts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570236" w:rsidRDefault="00883968" w:rsidP="001B7196">
            <w:pPr>
              <w:rPr>
                <w:sz w:val="28"/>
                <w:szCs w:val="28"/>
              </w:rPr>
            </w:pPr>
            <w:r w:rsidRPr="00570236">
              <w:rPr>
                <w:sz w:val="28"/>
                <w:szCs w:val="28"/>
              </w:rPr>
              <w:t>В сухом месте, при температуре не выше 25</w:t>
            </w:r>
            <w:proofErr w:type="gramStart"/>
            <w:r w:rsidRPr="00570236">
              <w:rPr>
                <w:sz w:val="28"/>
                <w:szCs w:val="28"/>
              </w:rPr>
              <w:t>°С</w:t>
            </w:r>
            <w:proofErr w:type="gramEnd"/>
            <w:r w:rsidRPr="00570236">
              <w:rPr>
                <w:sz w:val="28"/>
                <w:szCs w:val="28"/>
              </w:rPr>
              <w:t>, в недоступном для детей месте.</w:t>
            </w:r>
          </w:p>
        </w:tc>
      </w:tr>
    </w:tbl>
    <w:p w:rsidR="001B7196" w:rsidRPr="001B7196" w:rsidRDefault="001B7196" w:rsidP="001B7196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sz w:val="28"/>
          <w:szCs w:val="28"/>
        </w:rPr>
      </w:pPr>
      <w:r w:rsidRPr="001B7196">
        <w:rPr>
          <w:rFonts w:cs="Times New Roman"/>
          <w:sz w:val="28"/>
          <w:szCs w:val="28"/>
        </w:rPr>
        <w:t>Дата заполнения:</w:t>
      </w:r>
      <w:r w:rsidRPr="001B7196">
        <w:rPr>
          <w:rFonts w:cs="Times New Roman"/>
          <w:sz w:val="28"/>
          <w:szCs w:val="28"/>
        </w:rPr>
        <w:tab/>
        <w:t xml:space="preserve"> </w:t>
      </w:r>
      <w:r w:rsidR="00883968">
        <w:rPr>
          <w:rFonts w:cs="Times New Roman"/>
          <w:sz w:val="28"/>
          <w:szCs w:val="28"/>
        </w:rPr>
        <w:t>11.05.2020</w:t>
      </w:r>
    </w:p>
    <w:p w:rsidR="001B7196" w:rsidRP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sz w:val="28"/>
          <w:szCs w:val="28"/>
        </w:rPr>
      </w:pPr>
      <w:r w:rsidRPr="001B7196">
        <w:rPr>
          <w:rFonts w:cs="Times New Roman"/>
          <w:sz w:val="28"/>
          <w:szCs w:val="28"/>
        </w:rPr>
        <w:t>Подпись непосредственного руководителя практики</w:t>
      </w:r>
      <w:r>
        <w:rPr>
          <w:rFonts w:ascii="Times New Roman CYR" w:hAnsi="Times New Roman CYR"/>
          <w:sz w:val="28"/>
        </w:rPr>
        <w:t>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BE6C09" w:rsidRDefault="00BE6C09" w:rsidP="001B7196">
      <w:pPr>
        <w:jc w:val="both"/>
        <w:rPr>
          <w:b/>
          <w:bCs/>
          <w:sz w:val="28"/>
          <w:szCs w:val="28"/>
        </w:rPr>
      </w:pPr>
    </w:p>
    <w:p w:rsidR="00BE6C09" w:rsidRDefault="00BE6C09" w:rsidP="001B7196">
      <w:pPr>
        <w:jc w:val="both"/>
        <w:rPr>
          <w:b/>
          <w:bCs/>
          <w:sz w:val="28"/>
          <w:szCs w:val="28"/>
        </w:rPr>
      </w:pPr>
    </w:p>
    <w:p w:rsidR="00BE6C09" w:rsidRDefault="00BE6C09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883968">
        <w:rPr>
          <w:b/>
          <w:sz w:val="28"/>
          <w:szCs w:val="28"/>
        </w:rPr>
        <w:t xml:space="preserve"> Нитраты.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83968" w:rsidTr="0088396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Pr="00B64995" w:rsidRDefault="00722E7B" w:rsidP="00722E7B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 xml:space="preserve">Нитроглицерин – концентрат для приготовления раствора для </w:t>
            </w:r>
            <w:proofErr w:type="spellStart"/>
            <w:r w:rsidRPr="00B64995">
              <w:rPr>
                <w:sz w:val="28"/>
                <w:szCs w:val="28"/>
              </w:rPr>
              <w:t>инфузий</w:t>
            </w:r>
            <w:proofErr w:type="spellEnd"/>
            <w:r>
              <w:rPr>
                <w:sz w:val="28"/>
                <w:szCs w:val="28"/>
              </w:rPr>
              <w:t xml:space="preserve"> 1мг\мл №5,10</w:t>
            </w:r>
            <w:r w:rsidRPr="00B64995">
              <w:rPr>
                <w:sz w:val="28"/>
                <w:szCs w:val="28"/>
              </w:rPr>
              <w:t>, «</w:t>
            </w:r>
            <w:proofErr w:type="spellStart"/>
            <w:r w:rsidRPr="00B64995">
              <w:rPr>
                <w:sz w:val="28"/>
                <w:szCs w:val="28"/>
              </w:rPr>
              <w:t>Нитроспринт</w:t>
            </w:r>
            <w:proofErr w:type="spellEnd"/>
            <w:r w:rsidRPr="00B64995">
              <w:rPr>
                <w:sz w:val="28"/>
                <w:szCs w:val="28"/>
              </w:rPr>
              <w:t>», «</w:t>
            </w:r>
            <w:proofErr w:type="spellStart"/>
            <w:r w:rsidRPr="00B64995">
              <w:rPr>
                <w:sz w:val="28"/>
                <w:szCs w:val="28"/>
              </w:rPr>
              <w:t>Нитроминт</w:t>
            </w:r>
            <w:proofErr w:type="spellEnd"/>
            <w:r w:rsidRPr="00B64995">
              <w:rPr>
                <w:sz w:val="28"/>
                <w:szCs w:val="28"/>
              </w:rPr>
              <w:t>» спрей подъязычный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0,4мг/доза 10 мл</w:t>
            </w:r>
            <w:r w:rsidRPr="00B64995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таблетки подъязычные 0,5 мг №20,40</w:t>
            </w:r>
            <w:r w:rsidRPr="00B64995">
              <w:rPr>
                <w:sz w:val="28"/>
                <w:szCs w:val="28"/>
              </w:rPr>
              <w:t>,</w:t>
            </w:r>
          </w:p>
          <w:p w:rsidR="00883968" w:rsidRPr="00B64995" w:rsidRDefault="00722E7B" w:rsidP="00722E7B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«</w:t>
            </w:r>
            <w:proofErr w:type="spellStart"/>
            <w:r w:rsidRPr="00B64995">
              <w:rPr>
                <w:sz w:val="28"/>
                <w:szCs w:val="28"/>
              </w:rPr>
              <w:t>Тринитролонг</w:t>
            </w:r>
            <w:proofErr w:type="spellEnd"/>
            <w:proofErr w:type="gramStart"/>
            <w:r w:rsidRPr="00B64995">
              <w:rPr>
                <w:sz w:val="28"/>
                <w:szCs w:val="28"/>
              </w:rPr>
              <w:t>»-</w:t>
            </w:r>
            <w:proofErr w:type="gramEnd"/>
            <w:r w:rsidRPr="00B64995">
              <w:rPr>
                <w:sz w:val="28"/>
                <w:szCs w:val="28"/>
              </w:rPr>
              <w:t>пленки для наклеивания на десну</w:t>
            </w:r>
            <w:r>
              <w:rPr>
                <w:sz w:val="28"/>
                <w:szCs w:val="28"/>
              </w:rPr>
              <w:t xml:space="preserve"> 2мг №10,20,40</w:t>
            </w:r>
          </w:p>
        </w:tc>
      </w:tr>
      <w:tr w:rsidR="00883968" w:rsidTr="0088396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 xml:space="preserve">Нитроглицерин </w:t>
            </w:r>
          </w:p>
        </w:tc>
      </w:tr>
      <w:tr w:rsidR="00883968" w:rsidTr="0088396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BE6C09" w:rsidP="0087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883968" w:rsidRPr="00B64995">
              <w:rPr>
                <w:sz w:val="28"/>
                <w:szCs w:val="28"/>
              </w:rPr>
              <w:t>Нитроспрей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83968" w:rsidRPr="00B649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883968" w:rsidRPr="00B64995">
              <w:rPr>
                <w:sz w:val="28"/>
                <w:szCs w:val="28"/>
              </w:rPr>
              <w:t>Нитро</w:t>
            </w:r>
            <w:r>
              <w:rPr>
                <w:sz w:val="28"/>
                <w:szCs w:val="28"/>
              </w:rPr>
              <w:t>»</w:t>
            </w:r>
            <w:r w:rsidR="00883968" w:rsidRPr="00B649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883968" w:rsidRPr="00B64995">
              <w:rPr>
                <w:sz w:val="28"/>
                <w:szCs w:val="28"/>
              </w:rPr>
              <w:t>Нитроминт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83968" w:rsidRPr="00B649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883968" w:rsidRPr="00B64995">
              <w:rPr>
                <w:sz w:val="28"/>
                <w:szCs w:val="28"/>
              </w:rPr>
              <w:t>Тринитролонг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3968" w:rsidRPr="00B64995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883968" w:rsidRPr="00B64995">
              <w:rPr>
                <w:sz w:val="28"/>
                <w:szCs w:val="28"/>
              </w:rPr>
              <w:t>Нитрокор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83968" w:rsidRPr="00B649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883968" w:rsidRPr="00B64995">
              <w:rPr>
                <w:sz w:val="28"/>
                <w:szCs w:val="28"/>
              </w:rPr>
              <w:t>Нитроспринт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83968" w:rsidRPr="00B649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Перлинганит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83968" w:rsidRPr="00B64995">
              <w:rPr>
                <w:sz w:val="28"/>
                <w:szCs w:val="28"/>
              </w:rPr>
              <w:t xml:space="preserve"> </w:t>
            </w:r>
          </w:p>
        </w:tc>
      </w:tr>
      <w:tr w:rsidR="00883968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proofErr w:type="spellStart"/>
            <w:r w:rsidRPr="00B64995">
              <w:rPr>
                <w:sz w:val="28"/>
                <w:szCs w:val="28"/>
              </w:rPr>
              <w:t>Изосорбида</w:t>
            </w:r>
            <w:proofErr w:type="spellEnd"/>
            <w:r w:rsidRPr="00B64995">
              <w:rPr>
                <w:sz w:val="28"/>
                <w:szCs w:val="28"/>
              </w:rPr>
              <w:t xml:space="preserve"> </w:t>
            </w:r>
            <w:proofErr w:type="spellStart"/>
            <w:r w:rsidRPr="00B64995">
              <w:rPr>
                <w:sz w:val="28"/>
                <w:szCs w:val="28"/>
              </w:rPr>
              <w:t>динитрат</w:t>
            </w:r>
            <w:proofErr w:type="spellEnd"/>
            <w:r w:rsidRPr="00B64995">
              <w:rPr>
                <w:sz w:val="28"/>
                <w:szCs w:val="28"/>
              </w:rPr>
              <w:t xml:space="preserve"> «</w:t>
            </w:r>
            <w:proofErr w:type="spellStart"/>
            <w:r w:rsidRPr="00B64995">
              <w:rPr>
                <w:sz w:val="28"/>
                <w:szCs w:val="28"/>
              </w:rPr>
              <w:t>Кардикет</w:t>
            </w:r>
            <w:proofErr w:type="spellEnd"/>
            <w:r w:rsidRPr="00B64995">
              <w:rPr>
                <w:sz w:val="28"/>
                <w:szCs w:val="28"/>
              </w:rPr>
              <w:t>», «</w:t>
            </w:r>
            <w:proofErr w:type="spellStart"/>
            <w:r w:rsidRPr="00B64995">
              <w:rPr>
                <w:sz w:val="28"/>
                <w:szCs w:val="28"/>
              </w:rPr>
              <w:t>Изокет</w:t>
            </w:r>
            <w:proofErr w:type="spellEnd"/>
            <w:r w:rsidRPr="00B64995">
              <w:rPr>
                <w:sz w:val="28"/>
                <w:szCs w:val="28"/>
              </w:rPr>
              <w:t>»</w:t>
            </w:r>
          </w:p>
          <w:p w:rsidR="00883968" w:rsidRPr="00B64995" w:rsidRDefault="00883968" w:rsidP="00875C24">
            <w:pPr>
              <w:rPr>
                <w:sz w:val="28"/>
                <w:szCs w:val="28"/>
              </w:rPr>
            </w:pPr>
            <w:proofErr w:type="spellStart"/>
            <w:r w:rsidRPr="00B64995">
              <w:rPr>
                <w:sz w:val="28"/>
                <w:szCs w:val="28"/>
              </w:rPr>
              <w:t>Изосорбида</w:t>
            </w:r>
            <w:proofErr w:type="spellEnd"/>
            <w:r w:rsidRPr="00B64995">
              <w:rPr>
                <w:sz w:val="28"/>
                <w:szCs w:val="28"/>
              </w:rPr>
              <w:t xml:space="preserve"> </w:t>
            </w:r>
            <w:proofErr w:type="spellStart"/>
            <w:r w:rsidRPr="00B64995">
              <w:rPr>
                <w:sz w:val="28"/>
                <w:szCs w:val="28"/>
              </w:rPr>
              <w:t>мононитрат</w:t>
            </w:r>
            <w:proofErr w:type="spellEnd"/>
            <w:r w:rsidRPr="00B64995">
              <w:rPr>
                <w:sz w:val="28"/>
                <w:szCs w:val="28"/>
              </w:rPr>
              <w:t xml:space="preserve"> «</w:t>
            </w:r>
            <w:proofErr w:type="spellStart"/>
            <w:r w:rsidRPr="00B64995">
              <w:rPr>
                <w:sz w:val="28"/>
                <w:szCs w:val="28"/>
              </w:rPr>
              <w:t>Пектрол</w:t>
            </w:r>
            <w:proofErr w:type="spellEnd"/>
            <w:r w:rsidRPr="00B64995">
              <w:rPr>
                <w:sz w:val="28"/>
                <w:szCs w:val="28"/>
              </w:rPr>
              <w:t>», «</w:t>
            </w:r>
            <w:proofErr w:type="spellStart"/>
            <w:r w:rsidRPr="00B64995">
              <w:rPr>
                <w:sz w:val="28"/>
                <w:szCs w:val="28"/>
              </w:rPr>
              <w:t>Эфокс</w:t>
            </w:r>
            <w:proofErr w:type="spellEnd"/>
            <w:r w:rsidRPr="00B64995">
              <w:rPr>
                <w:sz w:val="28"/>
                <w:szCs w:val="28"/>
              </w:rPr>
              <w:t xml:space="preserve"> Лонг», «</w:t>
            </w:r>
            <w:proofErr w:type="spellStart"/>
            <w:r w:rsidRPr="00B64995">
              <w:rPr>
                <w:sz w:val="28"/>
                <w:szCs w:val="28"/>
              </w:rPr>
              <w:t>Моночинкве</w:t>
            </w:r>
            <w:proofErr w:type="spellEnd"/>
            <w:r w:rsidRPr="00B64995">
              <w:rPr>
                <w:sz w:val="28"/>
                <w:szCs w:val="28"/>
              </w:rPr>
              <w:t>»</w:t>
            </w:r>
          </w:p>
        </w:tc>
      </w:tr>
      <w:tr w:rsidR="00883968" w:rsidTr="0088396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 xml:space="preserve">Валерианы лекарственной корневищ с корнями </w:t>
            </w:r>
            <w:proofErr w:type="spellStart"/>
            <w:r w:rsidRPr="00B64995">
              <w:rPr>
                <w:sz w:val="28"/>
                <w:szCs w:val="28"/>
              </w:rPr>
              <w:t>настойка+Ландыша</w:t>
            </w:r>
            <w:proofErr w:type="spellEnd"/>
            <w:r w:rsidRPr="00B64995">
              <w:rPr>
                <w:sz w:val="28"/>
                <w:szCs w:val="28"/>
              </w:rPr>
              <w:t xml:space="preserve"> травы </w:t>
            </w:r>
            <w:proofErr w:type="spellStart"/>
            <w:r w:rsidRPr="00B64995">
              <w:rPr>
                <w:sz w:val="28"/>
                <w:szCs w:val="28"/>
              </w:rPr>
              <w:t>настойка+Левоментола</w:t>
            </w:r>
            <w:proofErr w:type="spellEnd"/>
            <w:r w:rsidRPr="00B64995">
              <w:rPr>
                <w:sz w:val="28"/>
                <w:szCs w:val="28"/>
              </w:rPr>
              <w:t xml:space="preserve"> раствор в </w:t>
            </w:r>
            <w:proofErr w:type="spellStart"/>
            <w:r w:rsidRPr="00B64995">
              <w:rPr>
                <w:sz w:val="28"/>
                <w:szCs w:val="28"/>
              </w:rPr>
              <w:t>ментил</w:t>
            </w:r>
            <w:proofErr w:type="spellEnd"/>
            <w:r w:rsidRPr="00B64995">
              <w:rPr>
                <w:sz w:val="28"/>
                <w:szCs w:val="28"/>
              </w:rPr>
              <w:t xml:space="preserve"> </w:t>
            </w:r>
            <w:proofErr w:type="spellStart"/>
            <w:r w:rsidRPr="00B64995">
              <w:rPr>
                <w:sz w:val="28"/>
                <w:szCs w:val="28"/>
              </w:rPr>
              <w:t>изовалерате+Нитроглицерин</w:t>
            </w:r>
            <w:proofErr w:type="spellEnd"/>
            <w:r w:rsidRPr="00B64995">
              <w:rPr>
                <w:sz w:val="28"/>
                <w:szCs w:val="28"/>
              </w:rPr>
              <w:t xml:space="preserve"> «</w:t>
            </w:r>
            <w:proofErr w:type="spellStart"/>
            <w:r w:rsidRPr="00B64995">
              <w:rPr>
                <w:sz w:val="28"/>
                <w:szCs w:val="28"/>
              </w:rPr>
              <w:t>Карниланд</w:t>
            </w:r>
            <w:proofErr w:type="spellEnd"/>
            <w:r w:rsidRPr="00B64995">
              <w:rPr>
                <w:sz w:val="28"/>
                <w:szCs w:val="28"/>
              </w:rPr>
              <w:t>»  (</w:t>
            </w:r>
            <w:r w:rsidRPr="00B64995">
              <w:rPr>
                <w:color w:val="000000"/>
                <w:sz w:val="28"/>
                <w:szCs w:val="28"/>
                <w:shd w:val="clear" w:color="auto" w:fill="FFFFFF"/>
              </w:rPr>
              <w:t>капли подъязычные)</w:t>
            </w:r>
          </w:p>
        </w:tc>
      </w:tr>
      <w:tr w:rsidR="00883968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Нитраты в своей химической формуле содержат оксид азота, который высвобождаясь в организме, расширяет кровеносные сосуды. При этом улучшается кровоснабжение миокарда, доставка кислорода к миокарду и питательных веществ, снижается потребность миокарда в кислороде, а также снижается артериальное давление.</w:t>
            </w:r>
          </w:p>
        </w:tc>
      </w:tr>
      <w:tr w:rsidR="00883968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proofErr w:type="spellStart"/>
            <w:r w:rsidRPr="00B64995">
              <w:rPr>
                <w:sz w:val="28"/>
                <w:szCs w:val="28"/>
              </w:rPr>
              <w:t>Антиангинальный</w:t>
            </w:r>
            <w:proofErr w:type="spellEnd"/>
            <w:r w:rsidRPr="00B64995">
              <w:rPr>
                <w:sz w:val="28"/>
                <w:szCs w:val="28"/>
              </w:rPr>
              <w:t>.</w:t>
            </w:r>
          </w:p>
        </w:tc>
      </w:tr>
      <w:tr w:rsidR="00883968" w:rsidTr="0088396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 xml:space="preserve">Купирование и профилактика приступов стенокардии, лечение инфаркта миокарда в острой фазе, комплексная терапия сердечной недостаточности </w:t>
            </w:r>
          </w:p>
        </w:tc>
      </w:tr>
      <w:tr w:rsidR="00883968" w:rsidTr="0088396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 w:rsidP="00722E7B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Таблетки: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сублингвально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, до полного рассасывания 1-2 таблетки при болях.</w:t>
            </w:r>
          </w:p>
          <w:p w:rsidR="00883968" w:rsidRPr="00B64995" w:rsidRDefault="00722E7B" w:rsidP="00722E7B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Спрей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подъязычный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сублингвально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, в положении сидя, на фоне задержки дыхания. Купирование приступа стенокардии: 1–2 дозы, максимально 3 раза с перерывом в 5 минут.</w:t>
            </w:r>
          </w:p>
        </w:tc>
      </w:tr>
      <w:tr w:rsidR="00883968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Приливы крови к лицу, ощущение сердцебиения, снижение АД, «нитратная» головная боль, головокружение, нечеткость зрения, сухость слизистой оболочки полости рта</w:t>
            </w:r>
          </w:p>
        </w:tc>
      </w:tr>
      <w:tr w:rsidR="00883968" w:rsidTr="0088396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Повышенная чувствительность, острое нарушение кровообращения (шок, коллапс)</w:t>
            </w:r>
            <w:proofErr w:type="gramStart"/>
            <w:r w:rsidRPr="00B64995">
              <w:rPr>
                <w:sz w:val="28"/>
                <w:szCs w:val="28"/>
              </w:rPr>
              <w:t xml:space="preserve"> ,</w:t>
            </w:r>
            <w:proofErr w:type="gramEnd"/>
            <w:r w:rsidRPr="00B64995">
              <w:rPr>
                <w:sz w:val="28"/>
                <w:szCs w:val="28"/>
              </w:rPr>
              <w:t xml:space="preserve"> возраст до 18 лет</w:t>
            </w:r>
          </w:p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С осторожностью: беременность, лактация</w:t>
            </w:r>
          </w:p>
        </w:tc>
      </w:tr>
      <w:tr w:rsidR="00883968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При одновременном применении с вазодилататорами, ингибиторами АПФ, блокаторами кальциевых каналов, бета-адреноблокаторами, диуретиками, трициклическими антидепрессантами, ингибиторами МАО, этанолом, возможно усиление гипотензивного эффекта. Одновременное применение нитроглицерин и гепарина снижают эффективность последнего.</w:t>
            </w:r>
          </w:p>
        </w:tc>
      </w:tr>
      <w:tr w:rsidR="00883968" w:rsidTr="0088396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</w:p>
        </w:tc>
      </w:tr>
      <w:tr w:rsidR="00883968" w:rsidTr="0088396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4995">
              <w:rPr>
                <w:sz w:val="28"/>
                <w:szCs w:val="28"/>
              </w:rPr>
              <w:t>инфузий</w:t>
            </w:r>
            <w:proofErr w:type="spellEnd"/>
            <w:r w:rsidRPr="00B64995">
              <w:rPr>
                <w:sz w:val="28"/>
                <w:szCs w:val="28"/>
              </w:rPr>
              <w:t xml:space="preserve">  по рецепту врача №107-1/у, срок дейст</w:t>
            </w:r>
            <w:r>
              <w:rPr>
                <w:sz w:val="28"/>
                <w:szCs w:val="28"/>
              </w:rPr>
              <w:t>вия рецепта 60 дней,  не хранит</w:t>
            </w:r>
            <w:r w:rsidRPr="00B64995">
              <w:rPr>
                <w:sz w:val="28"/>
                <w:szCs w:val="28"/>
              </w:rPr>
              <w:t xml:space="preserve">ся в аптеке. Остальные ЛФ без рецепта </w:t>
            </w:r>
          </w:p>
        </w:tc>
      </w:tr>
      <w:tr w:rsidR="00883968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B64995" w:rsidRDefault="00883968" w:rsidP="00875C24">
            <w:pPr>
              <w:rPr>
                <w:sz w:val="28"/>
                <w:szCs w:val="28"/>
              </w:rPr>
            </w:pPr>
            <w:r w:rsidRPr="00B64995">
              <w:rPr>
                <w:sz w:val="28"/>
                <w:szCs w:val="28"/>
              </w:rPr>
              <w:t>В прохладном, защищенном от света и не доступном для детей месте, вдали от огня, при температуре не выше 30°С.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8F1A59">
        <w:rPr>
          <w:rFonts w:ascii="Times New Roman CYR" w:hAnsi="Times New Roman CYR"/>
          <w:sz w:val="28"/>
        </w:rPr>
        <w:t xml:space="preserve"> 12</w:t>
      </w:r>
      <w:r w:rsidR="00883968">
        <w:rPr>
          <w:rFonts w:ascii="Times New Roman CYR" w:hAnsi="Times New Roman CYR"/>
          <w:sz w:val="28"/>
        </w:rPr>
        <w:t>.05.2020</w:t>
      </w:r>
      <w:r>
        <w:rPr>
          <w:rFonts w:ascii="Times New Roman CYR" w:hAnsi="Times New Roman CYR"/>
          <w:sz w:val="28"/>
        </w:rPr>
        <w:t xml:space="preserve">           </w:t>
      </w:r>
      <w:r>
        <w:rPr>
          <w:rFonts w:ascii="Times New Roman CYR" w:hAnsi="Times New Roman CYR"/>
          <w:sz w:val="28"/>
        </w:rPr>
        <w:tab/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883968" w:rsidRPr="00883968">
        <w:rPr>
          <w:b/>
          <w:sz w:val="28"/>
          <w:szCs w:val="28"/>
        </w:rPr>
        <w:t xml:space="preserve"> </w:t>
      </w:r>
      <w:r w:rsidR="00883968" w:rsidRPr="00883968">
        <w:rPr>
          <w:rFonts w:cs="Times New Roman"/>
          <w:b/>
          <w:sz w:val="28"/>
          <w:szCs w:val="28"/>
        </w:rPr>
        <w:t>Блокаторы кальциевых каналов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5709"/>
      </w:tblGrid>
      <w:tr w:rsidR="00722E7B" w:rsidRPr="00883968" w:rsidTr="00883968">
        <w:trPr>
          <w:trHeight w:val="64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Нифедипин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>таблетки 10мг №10,25,30,40,50,100</w:t>
            </w:r>
          </w:p>
        </w:tc>
      </w:tr>
      <w:tr w:rsidR="00722E7B" w:rsidRPr="00883968" w:rsidTr="00883968">
        <w:trPr>
          <w:trHeight w:val="493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МНН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proofErr w:type="spellStart"/>
            <w:r>
              <w:rPr>
                <w:rFonts w:cs="Times New Roman"/>
                <w:sz w:val="28"/>
              </w:rPr>
              <w:t>Нифедипин</w:t>
            </w:r>
            <w:proofErr w:type="spellEnd"/>
          </w:p>
        </w:tc>
      </w:tr>
      <w:tr w:rsidR="00722E7B" w:rsidRPr="00883968" w:rsidTr="00883968">
        <w:trPr>
          <w:trHeight w:val="493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Кордафлекс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Коринфар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Нифекард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Фенигидин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</w:tr>
      <w:tr w:rsidR="00722E7B" w:rsidRPr="00883968" w:rsidTr="00883968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Верапамил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proofErr w:type="gramStart"/>
            <w:r>
              <w:rPr>
                <w:rFonts w:cs="Times New Roman"/>
                <w:sz w:val="28"/>
              </w:rPr>
              <w:t>,»</w:t>
            </w:r>
            <w:proofErr w:type="spellStart"/>
            <w:proofErr w:type="gramEnd"/>
            <w:r>
              <w:rPr>
                <w:rFonts w:cs="Times New Roman"/>
                <w:sz w:val="28"/>
              </w:rPr>
              <w:t>Изоптин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Дилтиазем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Фелодипин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Амлодипин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Амотоп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</w:tr>
      <w:tr w:rsidR="00722E7B" w:rsidRPr="00883968" w:rsidTr="00883968">
        <w:trPr>
          <w:trHeight w:val="59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Фиссарио</w:t>
            </w:r>
            <w:proofErr w:type="spellEnd"/>
            <w:r>
              <w:rPr>
                <w:rFonts w:cs="Times New Roman"/>
                <w:sz w:val="28"/>
              </w:rPr>
              <w:t>» (</w:t>
            </w:r>
            <w:proofErr w:type="spellStart"/>
            <w:r>
              <w:rPr>
                <w:rFonts w:cs="Times New Roman"/>
                <w:sz w:val="28"/>
              </w:rPr>
              <w:t>Лидокаин+нифедипин</w:t>
            </w:r>
            <w:proofErr w:type="spellEnd"/>
            <w:r>
              <w:rPr>
                <w:rFonts w:cs="Times New Roman"/>
                <w:sz w:val="28"/>
              </w:rPr>
              <w:t>)</w:t>
            </w:r>
          </w:p>
          <w:p w:rsidR="00722E7B" w:rsidRDefault="00722E7B">
            <w:pPr>
              <w:ind w:left="102"/>
              <w:rPr>
                <w:rFonts w:cs="Times New Roman"/>
                <w:sz w:val="28"/>
                <w:szCs w:val="22"/>
              </w:rPr>
            </w:pPr>
          </w:p>
        </w:tc>
      </w:tr>
      <w:tr w:rsidR="00722E7B" w:rsidRPr="00883968" w:rsidTr="00883968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 и снижению артериального давления.</w:t>
            </w:r>
          </w:p>
        </w:tc>
      </w:tr>
      <w:tr w:rsidR="00722E7B" w:rsidRPr="00883968" w:rsidTr="00883968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proofErr w:type="spellStart"/>
            <w:r>
              <w:rPr>
                <w:rFonts w:cs="Times New Roman"/>
                <w:iCs/>
                <w:sz w:val="28"/>
              </w:rPr>
              <w:t>Антиангинальное</w:t>
            </w:r>
            <w:proofErr w:type="spellEnd"/>
            <w:r>
              <w:rPr>
                <w:rFonts w:cs="Times New Roman"/>
                <w:iCs/>
                <w:sz w:val="28"/>
              </w:rPr>
              <w:t>, гипотензивное</w:t>
            </w:r>
          </w:p>
        </w:tc>
      </w:tr>
      <w:tr w:rsidR="00722E7B" w:rsidRPr="00883968" w:rsidTr="00883968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 w:rsidP="00722E7B">
            <w:pPr>
              <w:pStyle w:val="af0"/>
              <w:numPr>
                <w:ilvl w:val="0"/>
                <w:numId w:val="5"/>
              </w:numPr>
              <w:ind w:left="3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Артериальная гипертензия, включая гипертонический криз </w:t>
            </w:r>
          </w:p>
          <w:p w:rsidR="00722E7B" w:rsidRDefault="00722E7B" w:rsidP="00722E7B">
            <w:pPr>
              <w:pStyle w:val="af0"/>
              <w:numPr>
                <w:ilvl w:val="0"/>
                <w:numId w:val="5"/>
              </w:numPr>
              <w:ind w:left="3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приступов стенокардии</w:t>
            </w:r>
          </w:p>
          <w:p w:rsidR="00722E7B" w:rsidRDefault="00722E7B" w:rsidP="00722E7B">
            <w:pPr>
              <w:pStyle w:val="af0"/>
              <w:numPr>
                <w:ilvl w:val="0"/>
                <w:numId w:val="5"/>
              </w:numPr>
              <w:ind w:left="3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22E7B" w:rsidRDefault="00722E7B" w:rsidP="00722E7B">
            <w:pPr>
              <w:pStyle w:val="af0"/>
              <w:numPr>
                <w:ilvl w:val="0"/>
                <w:numId w:val="5"/>
              </w:numPr>
              <w:ind w:left="3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легочная гипертензия, </w:t>
            </w:r>
          </w:p>
          <w:p w:rsidR="00722E7B" w:rsidRDefault="00722E7B" w:rsidP="00722E7B">
            <w:pPr>
              <w:pStyle w:val="af0"/>
              <w:numPr>
                <w:ilvl w:val="0"/>
                <w:numId w:val="5"/>
              </w:numPr>
              <w:ind w:left="385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бронхообструктивный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синдром.</w:t>
            </w:r>
          </w:p>
        </w:tc>
      </w:tr>
      <w:tr w:rsidR="00722E7B" w:rsidRPr="00883968" w:rsidTr="00883968">
        <w:trPr>
          <w:trHeight w:val="85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>Для приема внутрь начальная доза - по 10 мг 3-4 раза/</w:t>
            </w:r>
            <w:proofErr w:type="spellStart"/>
            <w:r>
              <w:rPr>
                <w:rFonts w:cs="Times New Roman"/>
                <w:sz w:val="28"/>
              </w:rPr>
              <w:t>сут</w:t>
            </w:r>
            <w:proofErr w:type="spellEnd"/>
            <w:r>
              <w:rPr>
                <w:rFonts w:cs="Times New Roman"/>
                <w:sz w:val="28"/>
              </w:rPr>
              <w:t>. При необходимости дозу постепенно увеличивают до 20 мг 3-4 раза/</w:t>
            </w:r>
            <w:proofErr w:type="spellStart"/>
            <w:r>
              <w:rPr>
                <w:rFonts w:cs="Times New Roman"/>
                <w:sz w:val="28"/>
              </w:rPr>
              <w:t>сут</w:t>
            </w:r>
            <w:proofErr w:type="spellEnd"/>
            <w:r>
              <w:rPr>
                <w:rFonts w:cs="Times New Roman"/>
                <w:sz w:val="28"/>
              </w:rPr>
              <w:t>. В особых случаях (вариантная стенокардия, тяжелая артериальная гипертензия) на короткое время дозу можно увеличить до 30 мг 3-4 раза/</w:t>
            </w:r>
            <w:proofErr w:type="spellStart"/>
            <w:r>
              <w:rPr>
                <w:rFonts w:cs="Times New Roman"/>
                <w:sz w:val="28"/>
              </w:rPr>
              <w:t>сут</w:t>
            </w:r>
            <w:proofErr w:type="spellEnd"/>
            <w:r>
              <w:rPr>
                <w:rFonts w:cs="Times New Roman"/>
                <w:sz w:val="28"/>
              </w:rPr>
              <w:t xml:space="preserve">. Для купирования гипертонического криза, а также приступа стенокардии можно применять </w:t>
            </w:r>
            <w:proofErr w:type="spellStart"/>
            <w:r>
              <w:rPr>
                <w:rFonts w:cs="Times New Roman"/>
                <w:sz w:val="28"/>
              </w:rPr>
              <w:t>сублингвально</w:t>
            </w:r>
            <w:proofErr w:type="spellEnd"/>
            <w:r>
              <w:rPr>
                <w:rFonts w:cs="Times New Roman"/>
                <w:sz w:val="28"/>
              </w:rPr>
              <w:t xml:space="preserve"> по 10-20 мг (редко 30 мг).</w:t>
            </w:r>
          </w:p>
        </w:tc>
      </w:tr>
      <w:tr w:rsidR="00722E7B" w:rsidRPr="00883968" w:rsidTr="00883968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Гиперемия лица с ощущением жара, сердцебиение, тахикардия, артериальная гипотония 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Головокружение, головная боль, тошнота, запор. Зуд, крапивница </w:t>
            </w:r>
          </w:p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 xml:space="preserve">Отеки и гиперемия конечностей </w:t>
            </w:r>
          </w:p>
        </w:tc>
      </w:tr>
      <w:tr w:rsidR="00722E7B" w:rsidRPr="00883968" w:rsidTr="00883968">
        <w:trPr>
          <w:trHeight w:val="51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 xml:space="preserve">Артериальная гипотензия, коллапс, кардиогенный шок, тяжелая сердечная недостаточность, тяжелый аортальный стеноз; повышенная чувствительность к </w:t>
            </w:r>
            <w:proofErr w:type="spellStart"/>
            <w:r>
              <w:rPr>
                <w:rFonts w:cs="Times New Roman"/>
                <w:sz w:val="28"/>
              </w:rPr>
              <w:t>нифедипину</w:t>
            </w:r>
            <w:proofErr w:type="spellEnd"/>
            <w:r>
              <w:rPr>
                <w:rFonts w:cs="Times New Roman"/>
                <w:sz w:val="28"/>
              </w:rPr>
              <w:t>.</w:t>
            </w:r>
          </w:p>
        </w:tc>
      </w:tr>
      <w:tr w:rsidR="00722E7B" w:rsidRPr="00883968" w:rsidTr="0088396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При одновременном применении с </w:t>
            </w:r>
            <w:proofErr w:type="spellStart"/>
            <w:r>
              <w:rPr>
                <w:rFonts w:cs="Times New Roman"/>
                <w:sz w:val="28"/>
              </w:rPr>
              <w:t>антигипертензивными</w:t>
            </w:r>
            <w:proofErr w:type="spellEnd"/>
            <w:r>
              <w:rPr>
                <w:rFonts w:cs="Times New Roman"/>
                <w:sz w:val="28"/>
              </w:rPr>
              <w:t xml:space="preserve"> препаратами, диуретиками, производными </w:t>
            </w:r>
            <w:proofErr w:type="spellStart"/>
            <w:r>
              <w:rPr>
                <w:rFonts w:cs="Times New Roman"/>
                <w:sz w:val="28"/>
              </w:rPr>
              <w:t>фенотиазина</w:t>
            </w:r>
            <w:proofErr w:type="spellEnd"/>
            <w:r>
              <w:rPr>
                <w:rFonts w:cs="Times New Roman"/>
                <w:sz w:val="28"/>
              </w:rPr>
              <w:t xml:space="preserve"> усиливается </w:t>
            </w:r>
            <w:proofErr w:type="spellStart"/>
            <w:r>
              <w:rPr>
                <w:rFonts w:cs="Times New Roman"/>
                <w:sz w:val="28"/>
              </w:rPr>
              <w:t>антигипертензивное</w:t>
            </w:r>
            <w:proofErr w:type="spellEnd"/>
            <w:r>
              <w:rPr>
                <w:rFonts w:cs="Times New Roman"/>
                <w:sz w:val="28"/>
              </w:rPr>
              <w:t xml:space="preserve"> действие </w:t>
            </w:r>
            <w:proofErr w:type="spellStart"/>
            <w:r>
              <w:rPr>
                <w:rFonts w:cs="Times New Roman"/>
                <w:sz w:val="28"/>
              </w:rPr>
              <w:t>нифедипина</w:t>
            </w:r>
            <w:proofErr w:type="spellEnd"/>
            <w:r>
              <w:rPr>
                <w:rFonts w:cs="Times New Roman"/>
                <w:sz w:val="28"/>
              </w:rPr>
              <w:t>.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При одновременном применении с бета-адреноблокаторами возможно развитие выраженной артериальной гипотензии; в отдельных случаях - развитие сердечной недостаточности.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При одновременном применении с нитратами усиливается </w:t>
            </w:r>
            <w:proofErr w:type="spellStart"/>
            <w:r>
              <w:rPr>
                <w:rFonts w:cs="Times New Roman"/>
                <w:sz w:val="28"/>
              </w:rPr>
              <w:t>антиангинальный</w:t>
            </w:r>
            <w:proofErr w:type="spellEnd"/>
            <w:r>
              <w:rPr>
                <w:rFonts w:cs="Times New Roman"/>
                <w:sz w:val="28"/>
              </w:rPr>
              <w:t xml:space="preserve"> эффект </w:t>
            </w:r>
            <w:proofErr w:type="spellStart"/>
            <w:r>
              <w:rPr>
                <w:rFonts w:cs="Times New Roman"/>
                <w:sz w:val="28"/>
              </w:rPr>
              <w:t>нифедипина</w:t>
            </w:r>
            <w:proofErr w:type="spellEnd"/>
            <w:r>
              <w:rPr>
                <w:rFonts w:cs="Times New Roman"/>
                <w:sz w:val="28"/>
              </w:rPr>
              <w:t>.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При одновременном применении с препаратами кальция уменьшается эффективность </w:t>
            </w:r>
            <w:proofErr w:type="spellStart"/>
            <w:r>
              <w:rPr>
                <w:rFonts w:cs="Times New Roman"/>
                <w:sz w:val="28"/>
              </w:rPr>
              <w:t>нифедипина</w:t>
            </w:r>
            <w:proofErr w:type="spellEnd"/>
            <w:r>
              <w:rPr>
                <w:rFonts w:cs="Times New Roman"/>
                <w:sz w:val="28"/>
              </w:rPr>
              <w:t xml:space="preserve"> в связи с антагонистическим взаимодействием, обусловленным повышением концентрац</w:t>
            </w:r>
            <w:proofErr w:type="gramStart"/>
            <w:r>
              <w:rPr>
                <w:rFonts w:cs="Times New Roman"/>
                <w:sz w:val="28"/>
              </w:rPr>
              <w:t>ии ио</w:t>
            </w:r>
            <w:proofErr w:type="gramEnd"/>
            <w:r>
              <w:rPr>
                <w:rFonts w:cs="Times New Roman"/>
                <w:sz w:val="28"/>
              </w:rPr>
              <w:t xml:space="preserve">нов кальция в </w:t>
            </w:r>
            <w:proofErr w:type="spellStart"/>
            <w:r>
              <w:rPr>
                <w:rFonts w:cs="Times New Roman"/>
                <w:sz w:val="28"/>
              </w:rPr>
              <w:t>экстрацеллюлярной</w:t>
            </w:r>
            <w:proofErr w:type="spellEnd"/>
            <w:r>
              <w:rPr>
                <w:rFonts w:cs="Times New Roman"/>
                <w:sz w:val="28"/>
              </w:rPr>
              <w:t xml:space="preserve"> жидкости.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Описаны случаи развития мышечной слабости при одновременном применении с солями магния.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При одновременном применении с </w:t>
            </w:r>
            <w:proofErr w:type="spellStart"/>
            <w:r>
              <w:rPr>
                <w:rFonts w:cs="Times New Roman"/>
                <w:sz w:val="28"/>
              </w:rPr>
              <w:t>дилтиаземом</w:t>
            </w:r>
            <w:proofErr w:type="spellEnd"/>
            <w:r>
              <w:rPr>
                <w:rFonts w:cs="Times New Roman"/>
                <w:sz w:val="28"/>
              </w:rPr>
              <w:t xml:space="preserve"> усиливается </w:t>
            </w:r>
            <w:proofErr w:type="spellStart"/>
            <w:r>
              <w:rPr>
                <w:rFonts w:cs="Times New Roman"/>
                <w:sz w:val="28"/>
              </w:rPr>
              <w:t>антигипертензивное</w:t>
            </w:r>
            <w:proofErr w:type="spellEnd"/>
            <w:r>
              <w:rPr>
                <w:rFonts w:cs="Times New Roman"/>
                <w:sz w:val="28"/>
              </w:rPr>
              <w:t xml:space="preserve"> действие.</w:t>
            </w:r>
          </w:p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 xml:space="preserve">При одновременном применении с </w:t>
            </w:r>
            <w:proofErr w:type="spellStart"/>
            <w:r>
              <w:rPr>
                <w:rFonts w:cs="Times New Roman"/>
                <w:sz w:val="28"/>
              </w:rPr>
              <w:t>фенобарбиталом</w:t>
            </w:r>
            <w:proofErr w:type="spellEnd"/>
            <w:r>
              <w:rPr>
                <w:rFonts w:cs="Times New Roman"/>
                <w:sz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</w:rPr>
              <w:t>фенитоином</w:t>
            </w:r>
            <w:proofErr w:type="spellEnd"/>
            <w:r>
              <w:rPr>
                <w:rFonts w:cs="Times New Roman"/>
                <w:sz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</w:rPr>
              <w:t>карбамазепином</w:t>
            </w:r>
            <w:proofErr w:type="spellEnd"/>
            <w:r>
              <w:rPr>
                <w:rFonts w:cs="Times New Roman"/>
                <w:sz w:val="28"/>
              </w:rPr>
              <w:t xml:space="preserve"> уменьшается концентрация </w:t>
            </w:r>
            <w:proofErr w:type="spellStart"/>
            <w:r>
              <w:rPr>
                <w:rFonts w:cs="Times New Roman"/>
                <w:sz w:val="28"/>
              </w:rPr>
              <w:t>нифедипина</w:t>
            </w:r>
            <w:proofErr w:type="spellEnd"/>
            <w:r>
              <w:rPr>
                <w:rFonts w:cs="Times New Roman"/>
                <w:sz w:val="28"/>
              </w:rPr>
              <w:t xml:space="preserve"> в плазме крови</w:t>
            </w:r>
          </w:p>
        </w:tc>
      </w:tr>
      <w:tr w:rsidR="00722E7B" w:rsidRPr="00883968" w:rsidTr="00883968">
        <w:trPr>
          <w:trHeight w:val="186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 xml:space="preserve">Нет </w:t>
            </w:r>
          </w:p>
        </w:tc>
      </w:tr>
      <w:tr w:rsidR="00722E7B" w:rsidRPr="00883968" w:rsidTr="0088396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Отпуск по рецепту</w:t>
            </w:r>
          </w:p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Бланк № 107-1/у</w:t>
            </w:r>
          </w:p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</w:rPr>
              <w:t>Рецепт не хранится в аптеке.</w:t>
            </w:r>
          </w:p>
        </w:tc>
      </w:tr>
      <w:tr w:rsidR="00722E7B" w:rsidRPr="00883968" w:rsidTr="0088396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E7B" w:rsidRPr="00883968" w:rsidRDefault="00722E7B" w:rsidP="001B7196">
            <w:pPr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 w:rsidRPr="00883968"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E7B" w:rsidRDefault="00722E7B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В сухом, защищенном от света месте, при температуре не выше 25 °C.</w:t>
            </w:r>
          </w:p>
          <w:p w:rsidR="00722E7B" w:rsidRDefault="00722E7B">
            <w:pPr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1B7196" w:rsidRPr="00883968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12</w:t>
      </w:r>
      <w:r w:rsidR="00883968">
        <w:rPr>
          <w:rFonts w:ascii="Times New Roman CYR" w:hAnsi="Times New Roman CYR"/>
          <w:sz w:val="28"/>
        </w:rPr>
        <w:t>.05.2020</w:t>
      </w:r>
      <w:r>
        <w:rPr>
          <w:rFonts w:ascii="Times New Roman CYR" w:hAnsi="Times New Roman CYR"/>
          <w:sz w:val="28"/>
        </w:rPr>
        <w:t xml:space="preserve">          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883968" w:rsidP="001B7196">
      <w:pPr>
        <w:rPr>
          <w:b/>
          <w:sz w:val="28"/>
          <w:szCs w:val="28"/>
        </w:rPr>
      </w:pPr>
    </w:p>
    <w:p w:rsidR="00883968" w:rsidRDefault="00722E7B" w:rsidP="00722E7B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3968" w:rsidRPr="00883968" w:rsidRDefault="00883968" w:rsidP="00883968">
      <w:pPr>
        <w:shd w:val="clear" w:color="auto" w:fill="FFFFFF"/>
        <w:spacing w:line="100" w:lineRule="atLeast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Раздел:</w:t>
      </w:r>
      <w:r w:rsidRPr="00883968">
        <w:rPr>
          <w:rFonts w:cs="Times New Roman"/>
          <w:sz w:val="28"/>
          <w:szCs w:val="28"/>
        </w:rPr>
        <w:t xml:space="preserve"> </w:t>
      </w:r>
      <w:r w:rsidRPr="00802E6C">
        <w:rPr>
          <w:rFonts w:cs="Times New Roman"/>
          <w:sz w:val="28"/>
          <w:szCs w:val="28"/>
        </w:rPr>
        <w:t>Бета-адреноблокаторы.</w:t>
      </w:r>
    </w:p>
    <w:p w:rsidR="001B7196" w:rsidRPr="00883968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83968">
        <w:rPr>
          <w:b/>
          <w:sz w:val="28"/>
          <w:szCs w:val="28"/>
        </w:rPr>
        <w:t>:</w:t>
      </w:r>
      <w:r w:rsidR="00883968" w:rsidRPr="00883968">
        <w:rPr>
          <w:rFonts w:cs="Times New Roman"/>
          <w:b/>
          <w:sz w:val="28"/>
          <w:szCs w:val="28"/>
        </w:rPr>
        <w:t xml:space="preserve"> Неселективные бета</w:t>
      </w:r>
      <w:proofErr w:type="gramStart"/>
      <w:r w:rsidR="00883968" w:rsidRPr="00883968">
        <w:rPr>
          <w:rFonts w:cs="Times New Roman"/>
          <w:b/>
          <w:sz w:val="28"/>
          <w:szCs w:val="28"/>
        </w:rPr>
        <w:t>1</w:t>
      </w:r>
      <w:proofErr w:type="gramEnd"/>
      <w:r w:rsidR="00883968" w:rsidRPr="00883968">
        <w:rPr>
          <w:rFonts w:cs="Times New Roman"/>
          <w:b/>
          <w:sz w:val="28"/>
          <w:szCs w:val="28"/>
        </w:rPr>
        <w:t>,2-адреноблокаторы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83968" w:rsidRPr="00883968" w:rsidTr="0088396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883968">
              <w:rPr>
                <w:rFonts w:cs="Times New Roman"/>
                <w:sz w:val="28"/>
                <w:szCs w:val="28"/>
              </w:rPr>
              <w:t>Анаприлин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Pr="00883968">
              <w:rPr>
                <w:rFonts w:cs="Times New Roman"/>
                <w:sz w:val="28"/>
                <w:szCs w:val="28"/>
              </w:rPr>
              <w:t xml:space="preserve"> </w:t>
            </w:r>
            <w:r w:rsidR="00722E7B">
              <w:rPr>
                <w:rFonts w:cs="Times New Roman"/>
                <w:sz w:val="28"/>
                <w:szCs w:val="28"/>
              </w:rPr>
              <w:t xml:space="preserve">таблетки 10,40мг №10,20,25,50,100 </w:t>
            </w:r>
          </w:p>
        </w:tc>
      </w:tr>
      <w:tr w:rsidR="00883968" w:rsidRPr="00883968" w:rsidTr="0088396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3968">
              <w:rPr>
                <w:rFonts w:cs="Times New Roman"/>
                <w:sz w:val="28"/>
                <w:szCs w:val="28"/>
              </w:rPr>
              <w:t>Пропранолол</w:t>
            </w:r>
            <w:proofErr w:type="spellEnd"/>
          </w:p>
        </w:tc>
      </w:tr>
      <w:tr w:rsidR="00883968" w:rsidRPr="00883968" w:rsidTr="0088396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67162C" w:rsidP="00883968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="00883968">
              <w:rPr>
                <w:rFonts w:cs="Times New Roman"/>
                <w:sz w:val="28"/>
                <w:szCs w:val="28"/>
              </w:rPr>
              <w:t>Анаприлин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="00883968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="00883968">
              <w:rPr>
                <w:rFonts w:cs="Times New Roman"/>
                <w:sz w:val="28"/>
                <w:szCs w:val="28"/>
              </w:rPr>
              <w:t>Гемангиол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883968" w:rsidRPr="00883968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67162C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Соталол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СотаГЕКСАЛ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883968" w:rsidRPr="00883968" w:rsidTr="0088396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883968" w:rsidRPr="00883968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883968">
              <w:rPr>
                <w:sz w:val="28"/>
                <w:szCs w:val="28"/>
              </w:rPr>
              <w:t>Неселективно</w:t>
            </w:r>
            <w:proofErr w:type="spellEnd"/>
            <w:r w:rsidRPr="00883968">
              <w:rPr>
                <w:sz w:val="28"/>
                <w:szCs w:val="28"/>
              </w:rPr>
              <w:t xml:space="preserve"> блокируя бета-</w:t>
            </w:r>
            <w:proofErr w:type="spellStart"/>
            <w:r w:rsidRPr="00883968">
              <w:rPr>
                <w:sz w:val="28"/>
                <w:szCs w:val="28"/>
              </w:rPr>
              <w:t>адренорецепторы</w:t>
            </w:r>
            <w:proofErr w:type="spellEnd"/>
            <w:r w:rsidRPr="00883968">
              <w:rPr>
                <w:sz w:val="28"/>
                <w:szCs w:val="28"/>
              </w:rPr>
              <w:t xml:space="preserve"> (75% бета1- и 25% бета2-адренорецепторов), уменьшает стимулированное катехоламинами образование </w:t>
            </w:r>
            <w:proofErr w:type="spellStart"/>
            <w:r w:rsidRPr="00883968">
              <w:rPr>
                <w:sz w:val="28"/>
                <w:szCs w:val="28"/>
              </w:rPr>
              <w:t>цАМФ</w:t>
            </w:r>
            <w:proofErr w:type="spellEnd"/>
            <w:r w:rsidRPr="00883968">
              <w:rPr>
                <w:sz w:val="28"/>
                <w:szCs w:val="28"/>
              </w:rPr>
              <w:t xml:space="preserve"> из АТФ, в результате чего снижает внутриклеточное поступление Ca2+, оказывает отрицательное </w:t>
            </w:r>
            <w:proofErr w:type="spellStart"/>
            <w:r w:rsidRPr="00883968">
              <w:rPr>
                <w:sz w:val="28"/>
                <w:szCs w:val="28"/>
              </w:rPr>
              <w:t>хрон</w:t>
            </w:r>
            <w:proofErr w:type="gramStart"/>
            <w:r w:rsidRPr="00883968">
              <w:rPr>
                <w:sz w:val="28"/>
                <w:szCs w:val="28"/>
              </w:rPr>
              <w:t>о</w:t>
            </w:r>
            <w:proofErr w:type="spellEnd"/>
            <w:r w:rsidRPr="00883968">
              <w:rPr>
                <w:sz w:val="28"/>
                <w:szCs w:val="28"/>
              </w:rPr>
              <w:t>-</w:t>
            </w:r>
            <w:proofErr w:type="gramEnd"/>
            <w:r w:rsidRPr="00883968">
              <w:rPr>
                <w:sz w:val="28"/>
                <w:szCs w:val="28"/>
              </w:rPr>
              <w:t xml:space="preserve">, </w:t>
            </w:r>
            <w:proofErr w:type="spellStart"/>
            <w:r w:rsidRPr="00883968">
              <w:rPr>
                <w:sz w:val="28"/>
                <w:szCs w:val="28"/>
              </w:rPr>
              <w:t>дромо</w:t>
            </w:r>
            <w:proofErr w:type="spellEnd"/>
            <w:r w:rsidRPr="00883968">
              <w:rPr>
                <w:sz w:val="28"/>
                <w:szCs w:val="28"/>
              </w:rPr>
              <w:t xml:space="preserve">-, </w:t>
            </w:r>
            <w:proofErr w:type="spellStart"/>
            <w:r w:rsidRPr="00883968">
              <w:rPr>
                <w:sz w:val="28"/>
                <w:szCs w:val="28"/>
              </w:rPr>
              <w:t>батмо</w:t>
            </w:r>
            <w:proofErr w:type="spellEnd"/>
            <w:r w:rsidRPr="00883968">
              <w:rPr>
                <w:sz w:val="28"/>
                <w:szCs w:val="28"/>
              </w:rPr>
              <w:t>- и инотропное действие (</w:t>
            </w:r>
            <w:proofErr w:type="spellStart"/>
            <w:r w:rsidRPr="00883968">
              <w:rPr>
                <w:sz w:val="28"/>
                <w:szCs w:val="28"/>
              </w:rPr>
              <w:t>урежает</w:t>
            </w:r>
            <w:proofErr w:type="spellEnd"/>
            <w:r w:rsidRPr="00883968">
              <w:rPr>
                <w:sz w:val="28"/>
                <w:szCs w:val="28"/>
              </w:rPr>
              <w:t xml:space="preserve"> ЧСС, угнетает проводимость и возбудимость, снижает сократимость миокарда).</w:t>
            </w:r>
            <w:r>
              <w:rPr>
                <w:sz w:val="28"/>
                <w:szCs w:val="28"/>
              </w:rPr>
              <w:t xml:space="preserve"> Повышает атерогенное свойства крови. Усиливает сокращение матки. Повышает тонус бронхов.</w:t>
            </w:r>
          </w:p>
        </w:tc>
      </w:tr>
      <w:tr w:rsidR="00883968" w:rsidRPr="00883968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3968">
              <w:rPr>
                <w:rFonts w:eastAsia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88396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3968">
              <w:rPr>
                <w:rFonts w:eastAsia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883968">
              <w:rPr>
                <w:rFonts w:eastAsia="Times New Roman" w:cs="Times New Roman"/>
                <w:sz w:val="28"/>
                <w:szCs w:val="28"/>
              </w:rPr>
              <w:t>, антиаритмический</w:t>
            </w:r>
          </w:p>
        </w:tc>
      </w:tr>
      <w:tr w:rsidR="00883968" w:rsidRPr="00883968" w:rsidTr="0088396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Артериальная гипертензия</w:t>
            </w:r>
          </w:p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Стенокардия напряжения</w:t>
            </w:r>
            <w:r w:rsidRPr="00883968">
              <w:rPr>
                <w:rStyle w:val="apple-converted-space"/>
                <w:sz w:val="28"/>
                <w:szCs w:val="28"/>
              </w:rPr>
              <w:t> </w:t>
            </w:r>
          </w:p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Синусовая тахикардия</w:t>
            </w:r>
          </w:p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Мерцательная </w:t>
            </w:r>
            <w:proofErr w:type="spellStart"/>
            <w:r>
              <w:rPr>
                <w:sz w:val="28"/>
                <w:szCs w:val="28"/>
              </w:rPr>
              <w:t>тахиаритмия</w:t>
            </w:r>
            <w:proofErr w:type="spellEnd"/>
          </w:p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883968">
              <w:rPr>
                <w:sz w:val="28"/>
                <w:szCs w:val="28"/>
              </w:rPr>
              <w:t>аджелудочкова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и желудочковая экстрасистолия</w:t>
            </w:r>
          </w:p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Инфаркт миокарда</w:t>
            </w:r>
          </w:p>
          <w:p w:rsid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Эссенциальный</w:t>
            </w:r>
            <w:proofErr w:type="spellEnd"/>
            <w:r>
              <w:rPr>
                <w:sz w:val="28"/>
                <w:szCs w:val="28"/>
              </w:rPr>
              <w:t xml:space="preserve"> тремор</w:t>
            </w:r>
          </w:p>
          <w:p w:rsidR="00883968" w:rsidRPr="00883968" w:rsidRDefault="00883968" w:rsidP="0088396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83968">
              <w:rPr>
                <w:sz w:val="28"/>
                <w:szCs w:val="28"/>
              </w:rPr>
              <w:t>лкогольная абстиненция</w:t>
            </w:r>
          </w:p>
        </w:tc>
      </w:tr>
      <w:tr w:rsidR="00883968" w:rsidRPr="00883968" w:rsidTr="0088396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83968">
              <w:rPr>
                <w:sz w:val="28"/>
                <w:szCs w:val="28"/>
              </w:rPr>
              <w:t xml:space="preserve">При артериальной гипертензии - внутрь, по 40 мг 2 раза в сутки. При недостаточной выраженности гипотензивного эффекта дозу увеличивают до 40 мг 3 раза или по 80 мг 2 раза в сутки. </w:t>
            </w:r>
          </w:p>
        </w:tc>
      </w:tr>
      <w:tr w:rsidR="00883968" w:rsidRPr="00883968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gramStart"/>
            <w:r w:rsidRPr="00883968">
              <w:rPr>
                <w:sz w:val="28"/>
                <w:szCs w:val="28"/>
              </w:rPr>
              <w:t xml:space="preserve">Выраженная брадикардия, головокружение, AV блокада, выраженное снижение АД, обморочные состояния, аритмия, желудочковая экстрасистолия, СН, цианоз ногтей пальцев или ладоней, судороги, затруднение дыхания, </w:t>
            </w:r>
            <w:proofErr w:type="spellStart"/>
            <w:r w:rsidRPr="00883968">
              <w:rPr>
                <w:sz w:val="28"/>
                <w:szCs w:val="28"/>
              </w:rPr>
              <w:t>бронхоспазм</w:t>
            </w:r>
            <w:proofErr w:type="spellEnd"/>
            <w:r w:rsidRPr="0088396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83968" w:rsidRPr="00883968" w:rsidTr="0088396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883968">
              <w:rPr>
                <w:rFonts w:cs="Times New Roman"/>
                <w:sz w:val="28"/>
                <w:szCs w:val="28"/>
              </w:rPr>
              <w:t xml:space="preserve">Гиперчувствительность, AV блокада II–III степени, </w:t>
            </w:r>
            <w:proofErr w:type="spellStart"/>
            <w:r w:rsidRPr="00883968">
              <w:rPr>
                <w:rFonts w:cs="Times New Roman"/>
                <w:sz w:val="28"/>
                <w:szCs w:val="28"/>
              </w:rPr>
              <w:t>синоатриальная</w:t>
            </w:r>
            <w:proofErr w:type="spellEnd"/>
            <w:r w:rsidRPr="00883968">
              <w:rPr>
                <w:rFonts w:cs="Times New Roman"/>
                <w:sz w:val="28"/>
                <w:szCs w:val="28"/>
              </w:rPr>
              <w:t xml:space="preserve"> блокада, брадикардия, синдром слабости синусного узла, артериальная гипотензия, острая и тяжелая хроническая сердечная недостаточность, стенокардия </w:t>
            </w:r>
            <w:proofErr w:type="spellStart"/>
            <w:r w:rsidRPr="00883968">
              <w:rPr>
                <w:rFonts w:cs="Times New Roman"/>
                <w:sz w:val="28"/>
                <w:szCs w:val="28"/>
              </w:rPr>
              <w:t>Принцметала</w:t>
            </w:r>
            <w:proofErr w:type="spellEnd"/>
            <w:r w:rsidRPr="00883968">
              <w:rPr>
                <w:rFonts w:cs="Times New Roman"/>
                <w:sz w:val="28"/>
                <w:szCs w:val="28"/>
              </w:rPr>
              <w:t>, кардиогенный шок, облитерирующие заболевания сосудов, бронхиальная астма.</w:t>
            </w:r>
          </w:p>
        </w:tc>
      </w:tr>
      <w:tr w:rsidR="00883968" w:rsidRPr="00883968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>При одновременном применении с гипогликемическими средствами возникает риск развития гипогликемии за счет усиления действия гипогликемических средств.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>При одновременном применении с ингибиторами МАО существует вероятность развития нежелательных проявлений лекарственного взаимодействия.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 xml:space="preserve">Описаны случаи развития выраженной брадикардии при применении </w:t>
            </w:r>
            <w:proofErr w:type="spellStart"/>
            <w:r w:rsidRPr="00883968">
              <w:rPr>
                <w:rFonts w:eastAsia="Times New Roman" w:cs="Times New Roman"/>
                <w:sz w:val="28"/>
                <w:szCs w:val="28"/>
              </w:rPr>
              <w:t>пропранолола</w:t>
            </w:r>
            <w:proofErr w:type="spellEnd"/>
            <w:r w:rsidRPr="00883968">
              <w:rPr>
                <w:rFonts w:eastAsia="Times New Roman" w:cs="Times New Roman"/>
                <w:sz w:val="28"/>
                <w:szCs w:val="28"/>
              </w:rPr>
              <w:t xml:space="preserve"> по поводу аритмии, вызванной препаратами дигиталиса.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>При одновременном применении со средствами для ингаляционного наркоза повышается риск угнетения функции миокарда и развития артериальной гипотензии.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883968">
              <w:rPr>
                <w:rFonts w:eastAsia="Times New Roman" w:cs="Times New Roman"/>
                <w:sz w:val="28"/>
                <w:szCs w:val="28"/>
              </w:rPr>
              <w:t>амиодароном</w:t>
            </w:r>
            <w:proofErr w:type="spellEnd"/>
            <w:r w:rsidRPr="008839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3968">
              <w:rPr>
                <w:rFonts w:eastAsia="Times New Roman" w:cs="Times New Roman"/>
                <w:sz w:val="28"/>
                <w:szCs w:val="28"/>
              </w:rPr>
              <w:t>возможны</w:t>
            </w:r>
            <w:proofErr w:type="gramEnd"/>
            <w:r w:rsidRPr="00883968">
              <w:rPr>
                <w:rFonts w:eastAsia="Times New Roman" w:cs="Times New Roman"/>
                <w:sz w:val="28"/>
                <w:szCs w:val="28"/>
              </w:rPr>
              <w:t xml:space="preserve"> артериальная гипотензия, брадикардия, фибрилляция желудочков, асистолия.</w:t>
            </w:r>
          </w:p>
        </w:tc>
      </w:tr>
      <w:tr w:rsidR="00883968" w:rsidRPr="00883968" w:rsidTr="0088396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883968" w:rsidRPr="00883968" w:rsidTr="0088396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883968">
              <w:rPr>
                <w:rFonts w:cs="Times New Roman"/>
                <w:sz w:val="28"/>
                <w:szCs w:val="28"/>
              </w:rPr>
              <w:t>Отпуск по рецепту. Форма бланка: 107 - 1/у (приказ №4н от 14.01.2019)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883968">
              <w:rPr>
                <w:rFonts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883968" w:rsidRPr="00883968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Pr="00883968" w:rsidRDefault="00883968" w:rsidP="001B7196">
            <w:pPr>
              <w:spacing w:after="20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883968">
              <w:rPr>
                <w:rFonts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3968">
              <w:rPr>
                <w:rFonts w:eastAsia="Times New Roman" w:cs="Times New Roman"/>
                <w:sz w:val="28"/>
                <w:szCs w:val="28"/>
              </w:rPr>
              <w:t>Хранить в сухом, защищенном от света месте, при температуре не выше 25 °C.</w:t>
            </w:r>
          </w:p>
        </w:tc>
      </w:tr>
    </w:tbl>
    <w:p w:rsidR="001B7196" w:rsidRPr="00883968" w:rsidRDefault="001B7196" w:rsidP="001B7196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13</w:t>
      </w:r>
      <w:r w:rsidR="00883968">
        <w:rPr>
          <w:rFonts w:ascii="Times New Roman CYR" w:hAnsi="Times New Roman CYR"/>
          <w:sz w:val="28"/>
        </w:rPr>
        <w:t>.05.2020</w:t>
      </w:r>
      <w:r>
        <w:rPr>
          <w:rFonts w:ascii="Times New Roman CYR" w:hAnsi="Times New Roman CYR"/>
          <w:sz w:val="28"/>
        </w:rPr>
        <w:t xml:space="preserve">          </w:t>
      </w:r>
    </w:p>
    <w:p w:rsidR="001B7196" w:rsidRP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1B7196" w:rsidRPr="00883968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883968" w:rsidRPr="00883968">
        <w:rPr>
          <w:rFonts w:cs="Times New Roman"/>
          <w:sz w:val="28"/>
          <w:szCs w:val="28"/>
        </w:rPr>
        <w:t xml:space="preserve"> </w:t>
      </w:r>
      <w:proofErr w:type="spellStart"/>
      <w:r w:rsidR="00883968" w:rsidRPr="00883968">
        <w:rPr>
          <w:rFonts w:cs="Times New Roman"/>
          <w:b/>
          <w:sz w:val="28"/>
          <w:szCs w:val="28"/>
        </w:rPr>
        <w:t>Кардиоселективные</w:t>
      </w:r>
      <w:proofErr w:type="spellEnd"/>
      <w:r w:rsidR="00883968" w:rsidRPr="00883968">
        <w:rPr>
          <w:rFonts w:cs="Times New Roman"/>
          <w:b/>
          <w:sz w:val="28"/>
          <w:szCs w:val="28"/>
        </w:rPr>
        <w:t xml:space="preserve"> бета1-адреноблокаторы.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E6979" w:rsidTr="0088396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Атенолол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Табл. 25,50,100 мг № 10,20,30,40,50,100</w:t>
            </w:r>
          </w:p>
        </w:tc>
      </w:tr>
      <w:tr w:rsidR="00EE6979" w:rsidTr="0088396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Атенолол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E6979" w:rsidTr="0088396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EE6979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Бисопролол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Бисогамма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Конкор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Коронал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Бетоптик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Локрен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Метопролол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зентива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Ковитол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», 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Небилет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Неебивалол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E6979" w:rsidTr="0088396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Тенорик</w:t>
            </w:r>
            <w:proofErr w:type="spellEnd"/>
            <w:r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атенолол+хлорталидол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EE6979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Селективно блокирует бета1-адренорецепторы сердца. При этом снижается ЧСС, ССС, сердечный выброс, в результате уменьшается потребность миокарда в кислороде, снижается АД</w:t>
            </w:r>
          </w:p>
        </w:tc>
      </w:tr>
      <w:tr w:rsidR="00EE6979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Антиангинальное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гипотензивное, 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антиаритмическое.</w:t>
            </w:r>
          </w:p>
        </w:tc>
      </w:tr>
      <w:tr w:rsidR="00EE6979" w:rsidTr="0088396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Артериальная гипертензия, стенокардия, острый инфаркт миокарда, тахикардия: синусовая, предсердная, желудочковая, пароксизмальная и др., экстрасистолия, трепетание и мерцание предсердий, пролапс митрального клапана.</w:t>
            </w:r>
            <w:proofErr w:type="gramEnd"/>
          </w:p>
        </w:tc>
      </w:tr>
      <w:tr w:rsidR="00EE6979" w:rsidTr="0088396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Артериальная гипертензия.</w:t>
            </w:r>
            <w:r>
              <w:rPr>
                <w:rFonts w:cs="Times New Roman"/>
                <w:sz w:val="28"/>
                <w:szCs w:val="28"/>
              </w:rPr>
              <w:t xml:space="preserve"> Лечение начинают с 50 мг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Атенолола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 раз в сутки. Для достижения стабильного гипотензивного эффекта требуется 1–2 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 приема. При недостаточной выраженности гипотензивного эффекта дозу повышают до 100 мг в 1 прием. 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Стенокардия.</w:t>
            </w:r>
            <w:r>
              <w:rPr>
                <w:rFonts w:cs="Times New Roman"/>
                <w:sz w:val="28"/>
                <w:szCs w:val="28"/>
              </w:rPr>
              <w:t> Начальная доза составляет 50 мг/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Если в течение недели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достигается оптимальный терапевтический эффект, увеличивают дозу до 100 мг/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E6979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Повышенная утомляемость, слабость, головокружение, головная боль, сонливость или бессонница, спутанность сознания или кратковременная потеря памяти, галлюцинации, парестезия, судороги; </w:t>
            </w:r>
            <w:r>
              <w:rPr>
                <w:rFonts w:cs="Times New Roman"/>
                <w:sz w:val="28"/>
                <w:szCs w:val="28"/>
              </w:rPr>
              <w:lastRenderedPageBreak/>
              <w:t>нарушение зрения, уменьшение секреции слюны и слезной жидкости, конъюнктивит.</w:t>
            </w:r>
            <w:proofErr w:type="gramEnd"/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Брадикардия, сердцебиение, нарушение проводимости миокарда, ослабление сократимости миокарда, сердечная недостаточность, гипотензия.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Сухость в полости рта, тошнота, рвота, боль в животе, диарея, запор, нарушения функции печени.</w:t>
            </w:r>
          </w:p>
        </w:tc>
      </w:tr>
      <w:tr w:rsidR="00EE6979" w:rsidTr="0088396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Гиперчувствительность, синусовая брадикардия,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синоатриальная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блокада, синдром слабости синусного узла, острая или хроническая сердечная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недостаточность в стадии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декомпенсации, кардиогенный шок, нарушение периферического кровообращения, беременность, лактация</w:t>
            </w:r>
          </w:p>
        </w:tc>
      </w:tr>
      <w:tr w:rsidR="00EE6979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Антиаритмические и наркозные средства усиливают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кардиодепрессивное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действие (повышается риск развития брадикардии, аритмии, гипотензии, сердечной недостаточности). 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НПВС, эстрогены, симпатомиметики,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ксантины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ослабляют гипотензивный эффект, всасывание, увеличивают —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симпатолитики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нитроглицерин,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гидралазин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другие гипотензивные ЛС, антациды — замедляют всасывание. 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Циметидин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тормозит метаболизм. Три/тетрациклические антидепрессанты, нейролептики, седативные, снотворные средства и алкоголь потенцируют угнетение ЦНС. Несовместим с ингибиторами МАО.</w:t>
            </w:r>
          </w:p>
        </w:tc>
      </w:tr>
      <w:tr w:rsidR="00EE6979" w:rsidTr="0088396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Нет </w:t>
            </w:r>
          </w:p>
        </w:tc>
      </w:tr>
      <w:tr w:rsidR="00EE6979" w:rsidTr="0088396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рецепту врача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Бланк № 107-1/у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EE6979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сухом месте, при температуре не выше 30 °C.</w:t>
            </w:r>
          </w:p>
          <w:p w:rsidR="00EE6979" w:rsidRDefault="00EE69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Хранить в недоступном для детей месте</w:t>
            </w:r>
            <w:r>
              <w:rPr>
                <w:rFonts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883968" w:rsidRDefault="008F1A59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 13</w:t>
      </w:r>
      <w:r w:rsidR="00883968">
        <w:rPr>
          <w:rFonts w:ascii="Times New Roman CYR" w:hAnsi="Times New Roman CYR"/>
          <w:sz w:val="28"/>
        </w:rPr>
        <w:t xml:space="preserve">.05.2020        </w:t>
      </w:r>
    </w:p>
    <w:p w:rsidR="00EE6979" w:rsidRDefault="001B7196" w:rsidP="008F1A5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</w:t>
      </w:r>
      <w:r w:rsidR="008F1A59">
        <w:rPr>
          <w:rFonts w:ascii="Times New Roman CYR" w:hAnsi="Times New Roman CYR"/>
          <w:sz w:val="28"/>
        </w:rPr>
        <w:t>ственного руководителя практики</w:t>
      </w:r>
    </w:p>
    <w:p w:rsidR="00EE6979" w:rsidRDefault="00EE6979">
      <w:pPr>
        <w:widowControl/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8833F7" w:rsidRPr="008F1A59" w:rsidRDefault="008833F7" w:rsidP="008F1A5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</w:p>
    <w:p w:rsidR="001B7196" w:rsidRPr="00883968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83968">
        <w:rPr>
          <w:b/>
          <w:sz w:val="28"/>
          <w:szCs w:val="28"/>
        </w:rPr>
        <w:t>:</w:t>
      </w:r>
      <w:r w:rsidR="00883968" w:rsidRPr="00883968">
        <w:rPr>
          <w:rFonts w:cs="Times New Roman"/>
          <w:b/>
          <w:sz w:val="28"/>
          <w:szCs w:val="28"/>
        </w:rPr>
        <w:t xml:space="preserve"> Альфа, бета-адреноблокаторы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83968" w:rsidTr="0088396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Карведилол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»</w:t>
            </w:r>
          </w:p>
          <w:p w:rsidR="00883968" w:rsidRPr="00883968" w:rsidRDefault="00EE6979" w:rsidP="00EE6979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Таблетки 6,25, 12,5мг, 25мг №7,10,30</w:t>
            </w:r>
          </w:p>
        </w:tc>
      </w:tr>
      <w:tr w:rsidR="00883968" w:rsidTr="0088396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883968">
              <w:rPr>
                <w:rFonts w:cs="Times New Roman"/>
                <w:sz w:val="28"/>
              </w:rPr>
              <w:t>Карведилол</w:t>
            </w:r>
            <w:proofErr w:type="spellEnd"/>
          </w:p>
        </w:tc>
      </w:tr>
      <w:tr w:rsidR="00883968" w:rsidTr="0088396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67162C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 w:rsidR="00883968" w:rsidRPr="00883968">
              <w:rPr>
                <w:rFonts w:cs="Times New Roman"/>
                <w:sz w:val="28"/>
              </w:rPr>
              <w:t>Рекардиум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883968" w:rsidRPr="00883968">
              <w:rPr>
                <w:rFonts w:cs="Times New Roman"/>
                <w:sz w:val="28"/>
              </w:rPr>
              <w:t xml:space="preserve">, </w:t>
            </w:r>
            <w:r>
              <w:rPr>
                <w:rFonts w:cs="Times New Roman"/>
                <w:sz w:val="28"/>
              </w:rPr>
              <w:t>«</w:t>
            </w:r>
            <w:proofErr w:type="spellStart"/>
            <w:r w:rsidR="00883968" w:rsidRPr="00883968">
              <w:rPr>
                <w:rFonts w:cs="Times New Roman"/>
                <w:sz w:val="28"/>
              </w:rPr>
              <w:t>Акридилол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</w:tr>
      <w:tr w:rsidR="00883968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67162C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Лабеталол</w:t>
            </w:r>
            <w:proofErr w:type="spellEnd"/>
            <w:r>
              <w:rPr>
                <w:rFonts w:cs="Times New Roman"/>
                <w:sz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</w:rPr>
              <w:t>Трандат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883968" w:rsidRPr="00883968">
              <w:rPr>
                <w:rFonts w:cs="Times New Roman"/>
                <w:sz w:val="28"/>
              </w:rPr>
              <w:t xml:space="preserve"> </w:t>
            </w:r>
          </w:p>
        </w:tc>
      </w:tr>
      <w:tr w:rsidR="00883968" w:rsidTr="0088396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883968">
              <w:rPr>
                <w:rFonts w:cs="Times New Roman"/>
                <w:sz w:val="28"/>
              </w:rPr>
              <w:t>-</w:t>
            </w:r>
          </w:p>
        </w:tc>
      </w:tr>
      <w:tr w:rsidR="00883968" w:rsidTr="0088396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883968">
              <w:rPr>
                <w:rFonts w:cs="Times New Roman"/>
                <w:sz w:val="28"/>
              </w:rPr>
              <w:t>Блокирует α1-, β1- и β2-адренорецепторы. В результате блокады β1-адренорецепторов умеренно снижает проводимость, силу и частоту сердечных сокращений, не вызывая резкой брадикардии. В результате блокады α1-адренорецепторов вызывает расширение периферических сосудов. В результате блокады β2-адренорецепторов может несколько повышать тонус бронхов, некоторых сосудов микроциркуляторного русла, а также тонус и перистальтику кишечника.</w:t>
            </w:r>
          </w:p>
        </w:tc>
      </w:tr>
      <w:tr w:rsidR="00883968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883968">
              <w:rPr>
                <w:rFonts w:eastAsia="Times New Roman" w:cs="Times New Roman"/>
                <w:sz w:val="28"/>
              </w:rPr>
              <w:t>Вазодилатирующий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,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антиангинальный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и антиаритмический</w:t>
            </w:r>
          </w:p>
        </w:tc>
      </w:tr>
      <w:tr w:rsidR="00883968" w:rsidTr="0088396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883968">
              <w:rPr>
                <w:rFonts w:cs="Times New Roman"/>
                <w:sz w:val="28"/>
              </w:rPr>
              <w:t>Артериальная гипертензия, стенокардия, хроническая сердечная недостаточность</w:t>
            </w:r>
          </w:p>
        </w:tc>
      </w:tr>
      <w:tr w:rsidR="00883968" w:rsidTr="0088396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suppressAutoHyphens w:val="0"/>
              <w:rPr>
                <w:rFonts w:eastAsia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en-US"/>
              </w:rPr>
              <w:t>Артериальная гипертензия:</w:t>
            </w:r>
          </w:p>
          <w:p w:rsidR="00EE6979" w:rsidRDefault="00EE6979" w:rsidP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Начальная доза составляет 6.25-12.5 мг 1 раз/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в первые два дня лечения. Затем - по 25 мг 1 раз/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EE6979" w:rsidRDefault="00EE6979" w:rsidP="00EE6979">
            <w:pPr>
              <w:suppressAutoHyphens w:val="0"/>
              <w:rPr>
                <w:rFonts w:eastAsia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en-US"/>
              </w:rPr>
              <w:t>Ишемическая болезнь сердца</w:t>
            </w:r>
          </w:p>
          <w:p w:rsidR="00EE6979" w:rsidRDefault="00EE6979" w:rsidP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Начальная доза составляет 12.5 мг 2 раза/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в первые два дня лечения. Затем - по 25 мг 2 раза/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EE6979" w:rsidRDefault="00EE6979" w:rsidP="00EE6979">
            <w:pPr>
              <w:suppressAutoHyphens w:val="0"/>
              <w:rPr>
                <w:rFonts w:eastAsia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en-US"/>
              </w:rPr>
              <w:t>Хроническая сердечная недостаточность</w:t>
            </w:r>
          </w:p>
          <w:p w:rsidR="00883968" w:rsidRPr="00883968" w:rsidRDefault="00EE6979" w:rsidP="00EE6979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Дозу подбирают индивидуально, под тщательным наблюдением врача. Рекомендованная начальная доза составляет 3.125 мг 2 раза/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в течение 2 недель. При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хорошей переносимости дозу увеличивают с интервалом не менее 2 недель до 6.25 мг 2 раза/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, затем - до 12.5 мг 2 раза/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, потом - до 25 мг 2 раза/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968" w:rsidTr="0088396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gramStart"/>
            <w:r w:rsidRPr="00883968">
              <w:rPr>
                <w:rFonts w:cs="Times New Roman"/>
                <w:sz w:val="28"/>
              </w:rPr>
              <w:t>Головная боль, головокружение, потеря сознания, миастения, нарушения сна, депрессия, брадикардия, ортостатическая гипотензия, стенокардия, AV блокада, тяжелые нарушения функции почек, отеки, аллергические реакции</w:t>
            </w:r>
            <w:proofErr w:type="gramEnd"/>
          </w:p>
        </w:tc>
      </w:tr>
      <w:tr w:rsidR="00883968" w:rsidTr="0088396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883968">
              <w:rPr>
                <w:rFonts w:cs="Times New Roman"/>
                <w:sz w:val="28"/>
              </w:rPr>
              <w:t xml:space="preserve">AV-блокада II и III степени, выраженная брадикардия, сердечная </w:t>
            </w:r>
            <w:proofErr w:type="gramStart"/>
            <w:r w:rsidRPr="00883968">
              <w:rPr>
                <w:rFonts w:cs="Times New Roman"/>
                <w:sz w:val="28"/>
              </w:rPr>
              <w:t>недостаточность в стадии</w:t>
            </w:r>
            <w:proofErr w:type="gramEnd"/>
            <w:r w:rsidRPr="00883968">
              <w:rPr>
                <w:rFonts w:cs="Times New Roman"/>
                <w:sz w:val="28"/>
              </w:rPr>
              <w:t xml:space="preserve"> декомпенсации, шок, бронхиальная астма, хронические заболевания легких с </w:t>
            </w:r>
            <w:proofErr w:type="spellStart"/>
            <w:r w:rsidRPr="00883968">
              <w:rPr>
                <w:rFonts w:cs="Times New Roman"/>
                <w:sz w:val="28"/>
              </w:rPr>
              <w:t>бронхообструктивным</w:t>
            </w:r>
            <w:proofErr w:type="spellEnd"/>
            <w:r w:rsidRPr="00883968">
              <w:rPr>
                <w:rFonts w:cs="Times New Roman"/>
                <w:sz w:val="28"/>
              </w:rPr>
              <w:t xml:space="preserve"> синдромом в анамнезе, печеночная недостаточность, беременность, лактация, повышенная чувствительность к </w:t>
            </w:r>
            <w:proofErr w:type="spellStart"/>
            <w:r w:rsidRPr="00883968">
              <w:rPr>
                <w:rFonts w:cs="Times New Roman"/>
                <w:sz w:val="28"/>
              </w:rPr>
              <w:t>карведилолу</w:t>
            </w:r>
            <w:proofErr w:type="spellEnd"/>
            <w:r w:rsidRPr="00883968">
              <w:rPr>
                <w:rFonts w:cs="Times New Roman"/>
                <w:sz w:val="28"/>
              </w:rPr>
              <w:t>.</w:t>
            </w:r>
          </w:p>
        </w:tc>
      </w:tr>
      <w:tr w:rsidR="00883968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883968">
              <w:rPr>
                <w:rFonts w:eastAsia="Times New Roman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карведилолом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антиаритмических средств, сре</w:t>
            </w:r>
            <w:proofErr w:type="gramStart"/>
            <w:r w:rsidRPr="00883968">
              <w:rPr>
                <w:rFonts w:eastAsia="Times New Roman" w:cs="Times New Roman"/>
                <w:sz w:val="28"/>
              </w:rPr>
              <w:t>дств дл</w:t>
            </w:r>
            <w:proofErr w:type="gramEnd"/>
            <w:r w:rsidRPr="00883968">
              <w:rPr>
                <w:rFonts w:eastAsia="Times New Roman" w:cs="Times New Roman"/>
                <w:sz w:val="28"/>
              </w:rPr>
              <w:t xml:space="preserve">я наркоза,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антигипертензивных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препаратов,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антиангинальных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препаратов, других бета-адреноблокаторов (в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т.ч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>. в виде глазных капель) существует риск нежелательного лекарственного взаимодействия.</w:t>
            </w:r>
            <w:r w:rsidRPr="00883968">
              <w:rPr>
                <w:rFonts w:cs="Times New Roman"/>
                <w:sz w:val="28"/>
              </w:rPr>
              <w:t xml:space="preserve"> </w:t>
            </w:r>
            <w:r w:rsidRPr="00883968">
              <w:rPr>
                <w:rFonts w:eastAsia="Times New Roman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верапамилом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,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дилтиаземом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для в/</w:t>
            </w:r>
            <w:proofErr w:type="gramStart"/>
            <w:r w:rsidRPr="00883968">
              <w:rPr>
                <w:rFonts w:eastAsia="Times New Roman" w:cs="Times New Roman"/>
                <w:sz w:val="28"/>
              </w:rPr>
              <w:t>в</w:t>
            </w:r>
            <w:proofErr w:type="gramEnd"/>
            <w:r w:rsidRPr="00883968">
              <w:rPr>
                <w:rFonts w:eastAsia="Times New Roman" w:cs="Times New Roman"/>
                <w:sz w:val="28"/>
              </w:rPr>
              <w:t xml:space="preserve"> введения возможно развитие тяжелой артериальной гипотензии.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883968">
              <w:rPr>
                <w:rFonts w:eastAsia="Times New Roman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дигоксином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возможно увеличение концентрации </w:t>
            </w:r>
            <w:proofErr w:type="spellStart"/>
            <w:r w:rsidRPr="00883968">
              <w:rPr>
                <w:rFonts w:eastAsia="Times New Roman" w:cs="Times New Roman"/>
                <w:sz w:val="28"/>
              </w:rPr>
              <w:t>дигоксина</w:t>
            </w:r>
            <w:proofErr w:type="spellEnd"/>
            <w:r w:rsidRPr="00883968">
              <w:rPr>
                <w:rFonts w:eastAsia="Times New Roman" w:cs="Times New Roman"/>
                <w:sz w:val="28"/>
              </w:rPr>
              <w:t xml:space="preserve"> в плазме крови и повышение риска развития выраженной брадикардии и нарушений AV-проводимости.</w:t>
            </w:r>
          </w:p>
        </w:tc>
      </w:tr>
      <w:tr w:rsidR="00883968" w:rsidTr="0088396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883968">
              <w:rPr>
                <w:rFonts w:eastAsia="Times New Roman" w:cs="Times New Roman"/>
                <w:sz w:val="28"/>
              </w:rPr>
              <w:t>Нет</w:t>
            </w:r>
          </w:p>
        </w:tc>
      </w:tr>
      <w:tr w:rsidR="00883968" w:rsidTr="0088396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883968">
              <w:rPr>
                <w:rFonts w:cs="Times New Roman"/>
                <w:sz w:val="28"/>
              </w:rPr>
              <w:t>Отпуск по рецепту. Форма бланка: 107 - 1/у (приказ №4н от 14.01.2019)</w:t>
            </w:r>
          </w:p>
          <w:p w:rsidR="00883968" w:rsidRPr="00883968" w:rsidRDefault="00883968" w:rsidP="00875C24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883968">
              <w:rPr>
                <w:rFonts w:cs="Times New Roman"/>
                <w:sz w:val="28"/>
              </w:rPr>
              <w:t>Рецептурный Бланк в аптеке не хранится</w:t>
            </w:r>
          </w:p>
        </w:tc>
      </w:tr>
      <w:tr w:rsidR="00883968" w:rsidTr="0088396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3968" w:rsidRDefault="00883968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968" w:rsidRPr="00883968" w:rsidRDefault="00883968" w:rsidP="00875C24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883968">
              <w:rPr>
                <w:rFonts w:cs="Times New Roman"/>
                <w:sz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883968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 </w:t>
      </w:r>
      <w:r w:rsidR="008F1A59">
        <w:rPr>
          <w:rFonts w:ascii="Times New Roman CYR" w:hAnsi="Times New Roman CYR"/>
          <w:sz w:val="28"/>
        </w:rPr>
        <w:t>14</w:t>
      </w:r>
      <w:r w:rsidR="00883968">
        <w:rPr>
          <w:rFonts w:ascii="Times New Roman CYR" w:hAnsi="Times New Roman CYR"/>
          <w:sz w:val="28"/>
        </w:rPr>
        <w:t>.05.2020</w:t>
      </w:r>
      <w:r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ab/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3B7E3C" w:rsidRDefault="003B7E3C" w:rsidP="001B7196">
      <w:pPr>
        <w:jc w:val="both"/>
        <w:rPr>
          <w:b/>
          <w:bCs/>
          <w:sz w:val="28"/>
          <w:szCs w:val="28"/>
        </w:rPr>
      </w:pPr>
    </w:p>
    <w:p w:rsidR="00EE6979" w:rsidRDefault="00EE6979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3968" w:rsidRDefault="00883968" w:rsidP="001B7196">
      <w:pPr>
        <w:jc w:val="both"/>
        <w:rPr>
          <w:b/>
          <w:bCs/>
          <w:sz w:val="28"/>
          <w:szCs w:val="28"/>
        </w:rPr>
      </w:pPr>
    </w:p>
    <w:p w:rsidR="001B7196" w:rsidRDefault="001B7196" w:rsidP="00883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практики:</w:t>
      </w:r>
      <w:r w:rsidR="008833F7" w:rsidRPr="008833F7">
        <w:t xml:space="preserve"> </w:t>
      </w:r>
      <w:proofErr w:type="spellStart"/>
      <w:r w:rsidR="008833F7" w:rsidRPr="00802E6C">
        <w:rPr>
          <w:sz w:val="28"/>
          <w:szCs w:val="28"/>
        </w:rPr>
        <w:t>Гиполипидемические</w:t>
      </w:r>
      <w:proofErr w:type="spellEnd"/>
      <w:r w:rsidR="008833F7" w:rsidRPr="00802E6C">
        <w:rPr>
          <w:sz w:val="28"/>
          <w:szCs w:val="28"/>
        </w:rPr>
        <w:t xml:space="preserve"> средства.</w:t>
      </w:r>
      <w:r w:rsidR="008833F7">
        <w:rPr>
          <w:b/>
          <w:sz w:val="28"/>
          <w:szCs w:val="28"/>
        </w:rPr>
        <w:t xml:space="preserve"> </w:t>
      </w: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8833F7" w:rsidRPr="008833F7">
        <w:rPr>
          <w:b/>
          <w:sz w:val="28"/>
          <w:szCs w:val="28"/>
        </w:rPr>
        <w:t xml:space="preserve"> </w:t>
      </w:r>
      <w:proofErr w:type="spellStart"/>
      <w:r w:rsidR="008833F7" w:rsidRPr="008833F7">
        <w:rPr>
          <w:b/>
          <w:sz w:val="28"/>
          <w:szCs w:val="28"/>
        </w:rPr>
        <w:t>Статины</w:t>
      </w:r>
      <w:proofErr w:type="spellEnd"/>
      <w:r w:rsidR="008833F7" w:rsidRPr="008833F7">
        <w:rPr>
          <w:b/>
          <w:sz w:val="28"/>
          <w:szCs w:val="28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07D4E" w:rsidTr="00107D4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EE6979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Аторис</w:t>
            </w:r>
            <w:proofErr w:type="spellEnd"/>
            <w:r>
              <w:rPr>
                <w:rFonts w:cs="Times New Roman"/>
                <w:sz w:val="28"/>
              </w:rPr>
              <w:t xml:space="preserve">» </w:t>
            </w:r>
            <w:r w:rsidR="00107D4E" w:rsidRPr="00D91586">
              <w:rPr>
                <w:rFonts w:cs="Times New Roman"/>
                <w:sz w:val="28"/>
              </w:rPr>
              <w:t>таблетк</w:t>
            </w:r>
            <w:r>
              <w:rPr>
                <w:rFonts w:cs="Times New Roman"/>
                <w:sz w:val="28"/>
              </w:rPr>
              <w:t>и, покрытые пленочной оболочкой 30,60,80 мг №10</w:t>
            </w:r>
          </w:p>
        </w:tc>
      </w:tr>
      <w:tr w:rsidR="00107D4E" w:rsidTr="00107D4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D91586">
              <w:rPr>
                <w:rFonts w:cs="Times New Roman"/>
                <w:sz w:val="28"/>
              </w:rPr>
              <w:t>Аторвастатин</w:t>
            </w:r>
            <w:proofErr w:type="spellEnd"/>
          </w:p>
        </w:tc>
      </w:tr>
      <w:tr w:rsidR="00107D4E" w:rsidTr="00107D4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67162C" w:rsidP="00107D4E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Липримар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107D4E" w:rsidRPr="00D91586">
              <w:rPr>
                <w:rFonts w:cs="Times New Roman"/>
                <w:sz w:val="28"/>
              </w:rPr>
              <w:t xml:space="preserve">, </w:t>
            </w:r>
            <w:r>
              <w:rPr>
                <w:rFonts w:cs="Times New Roman"/>
                <w:sz w:val="28"/>
              </w:rPr>
              <w:t>«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Торвакард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107D4E" w:rsidRPr="00D91586">
              <w:rPr>
                <w:rFonts w:cs="Times New Roman"/>
                <w:sz w:val="28"/>
              </w:rPr>
              <w:t xml:space="preserve">, </w:t>
            </w:r>
            <w:r>
              <w:rPr>
                <w:rFonts w:cs="Times New Roman"/>
                <w:sz w:val="28"/>
              </w:rPr>
              <w:t>«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Тулип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107D4E" w:rsidRPr="00D91586">
              <w:rPr>
                <w:rFonts w:cs="Times New Roman"/>
                <w:sz w:val="28"/>
              </w:rPr>
              <w:t xml:space="preserve">, </w:t>
            </w:r>
            <w:r>
              <w:rPr>
                <w:rFonts w:cs="Times New Roman"/>
                <w:sz w:val="28"/>
              </w:rPr>
              <w:t>«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Новастат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D91586" w:rsidRPr="00D91586">
              <w:rPr>
                <w:rFonts w:cs="Times New Roman"/>
                <w:sz w:val="28"/>
              </w:rPr>
              <w:t xml:space="preserve"> </w:t>
            </w:r>
            <w:r w:rsidR="00107D4E" w:rsidRPr="00D91586">
              <w:rPr>
                <w:rFonts w:cs="Times New Roman"/>
                <w:sz w:val="28"/>
              </w:rPr>
              <w:t xml:space="preserve">(капсулы), </w:t>
            </w:r>
            <w:r>
              <w:rPr>
                <w:rFonts w:cs="Times New Roman"/>
                <w:sz w:val="28"/>
              </w:rPr>
              <w:t>«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Липофорд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</w:tr>
      <w:tr w:rsidR="00107D4E" w:rsidTr="00107D4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67162C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Симвастатин</w:t>
            </w:r>
            <w:proofErr w:type="spellEnd"/>
            <w:r>
              <w:rPr>
                <w:rFonts w:cs="Times New Roman"/>
                <w:sz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</w:rPr>
              <w:t>Зокор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D91586" w:rsidRPr="00D91586">
              <w:rPr>
                <w:rFonts w:cs="Times New Roman"/>
                <w:sz w:val="28"/>
              </w:rPr>
              <w:t>;</w:t>
            </w:r>
          </w:p>
          <w:p w:rsidR="00D91586" w:rsidRPr="00D91586" w:rsidRDefault="00D91586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 w:rsidRPr="00D91586">
              <w:rPr>
                <w:rFonts w:cs="Times New Roman"/>
                <w:sz w:val="28"/>
              </w:rPr>
              <w:t>Правастатин</w:t>
            </w:r>
            <w:proofErr w:type="spellEnd"/>
            <w:r w:rsidRPr="00D91586">
              <w:rPr>
                <w:rFonts w:cs="Times New Roman"/>
                <w:sz w:val="28"/>
              </w:rPr>
              <w:t>;</w:t>
            </w:r>
          </w:p>
          <w:p w:rsidR="00107D4E" w:rsidRPr="00D91586" w:rsidRDefault="0067162C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Флувастатин</w:t>
            </w:r>
            <w:proofErr w:type="spellEnd"/>
            <w:r>
              <w:rPr>
                <w:rFonts w:cs="Times New Roman"/>
                <w:sz w:val="28"/>
              </w:rPr>
              <w:t xml:space="preserve"> «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Лескол</w:t>
            </w:r>
            <w:proofErr w:type="spellEnd"/>
            <w:r>
              <w:rPr>
                <w:rFonts w:cs="Times New Roman"/>
                <w:sz w:val="28"/>
              </w:rPr>
              <w:t xml:space="preserve"> форте»</w:t>
            </w:r>
            <w:r w:rsidR="00D91586" w:rsidRPr="00D91586">
              <w:rPr>
                <w:rFonts w:cs="Times New Roman"/>
                <w:sz w:val="28"/>
              </w:rPr>
              <w:t>;</w:t>
            </w:r>
          </w:p>
          <w:p w:rsidR="00107D4E" w:rsidRPr="00D91586" w:rsidRDefault="00107D4E" w:rsidP="0067162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 w:rsidRPr="00D91586">
              <w:rPr>
                <w:rFonts w:cs="Times New Roman"/>
                <w:sz w:val="28"/>
              </w:rPr>
              <w:t>Розувастатин</w:t>
            </w:r>
            <w:proofErr w:type="spellEnd"/>
            <w:r w:rsidRPr="00D91586">
              <w:rPr>
                <w:rFonts w:cs="Times New Roman"/>
                <w:sz w:val="28"/>
              </w:rPr>
              <w:t xml:space="preserve"> </w:t>
            </w:r>
            <w:r w:rsidR="0067162C">
              <w:rPr>
                <w:rFonts w:cs="Times New Roman"/>
                <w:sz w:val="28"/>
              </w:rPr>
              <w:t>«</w:t>
            </w:r>
            <w:proofErr w:type="spellStart"/>
            <w:r w:rsidR="0067162C">
              <w:rPr>
                <w:rFonts w:cs="Times New Roman"/>
                <w:sz w:val="28"/>
              </w:rPr>
              <w:t>Розуфаст</w:t>
            </w:r>
            <w:proofErr w:type="spellEnd"/>
            <w:r w:rsidR="0067162C">
              <w:rPr>
                <w:rFonts w:cs="Times New Roman"/>
                <w:sz w:val="28"/>
              </w:rPr>
              <w:t>»</w:t>
            </w:r>
          </w:p>
        </w:tc>
      </w:tr>
      <w:tr w:rsidR="00107D4E" w:rsidTr="00107D4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67162C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Липертанс</w:t>
            </w:r>
            <w:proofErr w:type="spellEnd"/>
            <w:proofErr w:type="gramStart"/>
            <w:r>
              <w:rPr>
                <w:rFonts w:cs="Times New Roman"/>
                <w:sz w:val="28"/>
              </w:rPr>
              <w:t>»</w:t>
            </w:r>
            <w:r w:rsidR="00107D4E" w:rsidRPr="00D91586">
              <w:rPr>
                <w:rFonts w:cs="Times New Roman"/>
                <w:sz w:val="28"/>
              </w:rPr>
              <w:t>(</w:t>
            </w:r>
            <w:proofErr w:type="spellStart"/>
            <w:proofErr w:type="gramEnd"/>
            <w:r w:rsidR="00107D4E" w:rsidRPr="00D91586">
              <w:rPr>
                <w:rFonts w:cs="Times New Roman"/>
                <w:sz w:val="28"/>
              </w:rPr>
              <w:t>Амлодипин+Аторвастатин+Периндоприл</w:t>
            </w:r>
            <w:proofErr w:type="spellEnd"/>
            <w:r w:rsidR="00107D4E" w:rsidRPr="00D91586">
              <w:rPr>
                <w:rFonts w:cs="Times New Roman"/>
                <w:sz w:val="28"/>
              </w:rPr>
              <w:t>)</w:t>
            </w:r>
          </w:p>
          <w:p w:rsidR="00107D4E" w:rsidRPr="00D91586" w:rsidRDefault="0067162C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 w:rsidR="00D91586" w:rsidRPr="00D91586">
              <w:rPr>
                <w:rFonts w:cs="Times New Roman"/>
                <w:sz w:val="28"/>
              </w:rPr>
              <w:t>Кадуэт</w:t>
            </w:r>
            <w:proofErr w:type="spellEnd"/>
            <w:r>
              <w:rPr>
                <w:rFonts w:cs="Times New Roman"/>
                <w:sz w:val="28"/>
              </w:rPr>
              <w:t>»</w:t>
            </w:r>
            <w:r w:rsidR="00D91586" w:rsidRPr="00D91586">
              <w:rPr>
                <w:rFonts w:cs="Times New Roman"/>
                <w:sz w:val="28"/>
              </w:rPr>
              <w:t xml:space="preserve"> </w:t>
            </w:r>
            <w:r w:rsidR="00107D4E" w:rsidRPr="00D91586">
              <w:rPr>
                <w:rFonts w:cs="Times New Roman"/>
                <w:sz w:val="28"/>
              </w:rPr>
              <w:t>(</w:t>
            </w:r>
            <w:proofErr w:type="spellStart"/>
            <w:r w:rsidR="00107D4E" w:rsidRPr="00D91586">
              <w:rPr>
                <w:rFonts w:cs="Times New Roman"/>
                <w:sz w:val="28"/>
              </w:rPr>
              <w:t>Амлодипин+Аторвастатин</w:t>
            </w:r>
            <w:proofErr w:type="spellEnd"/>
            <w:r w:rsidR="00107D4E" w:rsidRPr="00D91586">
              <w:rPr>
                <w:rFonts w:cs="Times New Roman"/>
                <w:sz w:val="28"/>
              </w:rPr>
              <w:t xml:space="preserve">) </w:t>
            </w:r>
          </w:p>
        </w:tc>
      </w:tr>
      <w:tr w:rsidR="00107D4E" w:rsidTr="00107D4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 w:rsidRPr="00D91586">
              <w:rPr>
                <w:rFonts w:cs="Times New Roman"/>
                <w:sz w:val="28"/>
              </w:rPr>
              <w:t>Аторвастатин</w:t>
            </w:r>
            <w:proofErr w:type="spellEnd"/>
            <w:r w:rsidRPr="00D91586">
              <w:rPr>
                <w:rFonts w:cs="Times New Roman"/>
                <w:sz w:val="28"/>
              </w:rPr>
              <w:t xml:space="preserve"> снижает уровни холестерина и липопротеинов в плазме крови, ингибируя ГМГ-</w:t>
            </w:r>
            <w:proofErr w:type="spellStart"/>
            <w:r w:rsidRPr="00D91586">
              <w:rPr>
                <w:rFonts w:cs="Times New Roman"/>
                <w:sz w:val="28"/>
              </w:rPr>
              <w:t>КоА</w:t>
            </w:r>
            <w:proofErr w:type="spellEnd"/>
            <w:r w:rsidRPr="00D91586">
              <w:rPr>
                <w:rFonts w:cs="Times New Roman"/>
                <w:sz w:val="28"/>
              </w:rPr>
              <w:t>-</w:t>
            </w:r>
            <w:proofErr w:type="spellStart"/>
            <w:r w:rsidRPr="00D91586">
              <w:rPr>
                <w:rFonts w:cs="Times New Roman"/>
                <w:sz w:val="28"/>
              </w:rPr>
              <w:t>редуктазу</w:t>
            </w:r>
            <w:proofErr w:type="spellEnd"/>
            <w:r w:rsidRPr="00D91586">
              <w:rPr>
                <w:rFonts w:cs="Times New Roman"/>
                <w:sz w:val="28"/>
              </w:rPr>
              <w:t>, а также тормозит синтез холестерина в печени, увеличивая число ЛПН</w:t>
            </w:r>
            <w:proofErr w:type="gramStart"/>
            <w:r w:rsidRPr="00D91586">
              <w:rPr>
                <w:rFonts w:cs="Times New Roman"/>
                <w:sz w:val="28"/>
              </w:rPr>
              <w:t>П-</w:t>
            </w:r>
            <w:proofErr w:type="gramEnd"/>
            <w:r w:rsidRPr="00D91586">
              <w:rPr>
                <w:rFonts w:cs="Times New Roman"/>
                <w:sz w:val="28"/>
              </w:rPr>
              <w:t xml:space="preserve"> рецепторов на поверхности клеток, способствует усилению захвата и катаболизма ЛПНП. Подавляет образование ЛПНП и число частиц ЛПНП. Уменьшает уровень холестерина-ЛПНП у больных гомозиготной семейной </w:t>
            </w:r>
            <w:proofErr w:type="spellStart"/>
            <w:r w:rsidRPr="00D91586">
              <w:rPr>
                <w:rFonts w:cs="Times New Roman"/>
                <w:sz w:val="28"/>
              </w:rPr>
              <w:t>гиперхолестеринемией</w:t>
            </w:r>
            <w:proofErr w:type="spellEnd"/>
            <w:r w:rsidRPr="00D91586">
              <w:rPr>
                <w:rFonts w:cs="Times New Roman"/>
                <w:sz w:val="28"/>
              </w:rPr>
              <w:t xml:space="preserve">, </w:t>
            </w:r>
            <w:proofErr w:type="gramStart"/>
            <w:r w:rsidRPr="00D91586">
              <w:rPr>
                <w:rFonts w:cs="Times New Roman"/>
                <w:sz w:val="28"/>
              </w:rPr>
              <w:t>которая</w:t>
            </w:r>
            <w:proofErr w:type="gramEnd"/>
            <w:r w:rsidRPr="00D91586">
              <w:rPr>
                <w:rFonts w:cs="Times New Roman"/>
                <w:sz w:val="28"/>
              </w:rPr>
              <w:t xml:space="preserve"> обычно устойчива к терапии </w:t>
            </w:r>
            <w:proofErr w:type="spellStart"/>
            <w:r w:rsidRPr="00D91586">
              <w:rPr>
                <w:rFonts w:cs="Times New Roman"/>
                <w:sz w:val="28"/>
              </w:rPr>
              <w:t>гиполипидемическими</w:t>
            </w:r>
            <w:proofErr w:type="spellEnd"/>
            <w:r w:rsidRPr="00D91586">
              <w:rPr>
                <w:rFonts w:cs="Times New Roman"/>
                <w:sz w:val="28"/>
              </w:rPr>
              <w:t xml:space="preserve"> средствами.</w:t>
            </w:r>
          </w:p>
        </w:tc>
      </w:tr>
      <w:tr w:rsidR="00107D4E" w:rsidTr="00107D4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D91586">
              <w:rPr>
                <w:rFonts w:eastAsia="Times New Roman" w:cs="Times New Roman"/>
                <w:sz w:val="28"/>
              </w:rPr>
              <w:t>Гиполипидемический</w:t>
            </w:r>
            <w:proofErr w:type="spellEnd"/>
          </w:p>
        </w:tc>
      </w:tr>
      <w:tr w:rsidR="00107D4E" w:rsidTr="00107D4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D91586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D91586">
              <w:rPr>
                <w:rFonts w:cs="Times New Roman"/>
                <w:sz w:val="28"/>
              </w:rPr>
              <w:t xml:space="preserve">Первичная </w:t>
            </w:r>
            <w:proofErr w:type="spellStart"/>
            <w:r w:rsidRPr="00D91586">
              <w:rPr>
                <w:rFonts w:cs="Times New Roman"/>
                <w:sz w:val="28"/>
              </w:rPr>
              <w:t>гиперхолестеринемия</w:t>
            </w:r>
            <w:proofErr w:type="spellEnd"/>
            <w:r w:rsidR="00D91586" w:rsidRPr="00D91586">
              <w:rPr>
                <w:rFonts w:cs="Times New Roman"/>
                <w:sz w:val="28"/>
              </w:rPr>
              <w:t>.</w:t>
            </w:r>
            <w:r w:rsidRPr="00D91586">
              <w:rPr>
                <w:rFonts w:cs="Times New Roman"/>
                <w:sz w:val="28"/>
              </w:rPr>
              <w:t xml:space="preserve"> Заболевания сердечно-сосудистой системы</w:t>
            </w:r>
            <w:proofErr w:type="gramStart"/>
            <w:r w:rsidRPr="00D91586">
              <w:rPr>
                <w:rFonts w:cs="Times New Roman"/>
                <w:sz w:val="28"/>
              </w:rPr>
              <w:t xml:space="preserve"> ,</w:t>
            </w:r>
            <w:proofErr w:type="gramEnd"/>
            <w:r w:rsidRPr="00D91586">
              <w:rPr>
                <w:rFonts w:cs="Times New Roman"/>
                <w:sz w:val="28"/>
              </w:rPr>
              <w:t xml:space="preserve"> в </w:t>
            </w:r>
            <w:proofErr w:type="spellStart"/>
            <w:r w:rsidRPr="00D91586">
              <w:rPr>
                <w:rFonts w:cs="Times New Roman"/>
                <w:sz w:val="28"/>
              </w:rPr>
              <w:t>т.ч</w:t>
            </w:r>
            <w:proofErr w:type="spellEnd"/>
            <w:r w:rsidRPr="00D91586">
              <w:rPr>
                <w:rFonts w:cs="Times New Roman"/>
                <w:sz w:val="28"/>
              </w:rPr>
              <w:t xml:space="preserve">. на фоне </w:t>
            </w:r>
            <w:proofErr w:type="spellStart"/>
            <w:r w:rsidRPr="00D91586">
              <w:rPr>
                <w:rFonts w:cs="Times New Roman"/>
                <w:sz w:val="28"/>
              </w:rPr>
              <w:t>дислипидемии</w:t>
            </w:r>
            <w:proofErr w:type="spellEnd"/>
            <w:r w:rsidRPr="00D91586">
              <w:rPr>
                <w:rFonts w:cs="Times New Roman"/>
                <w:sz w:val="28"/>
              </w:rPr>
              <w:t xml:space="preserve"> — вторичная профилактика с целью снижения суммарного риска смерт</w:t>
            </w:r>
            <w:r w:rsidR="00D91586">
              <w:rPr>
                <w:rFonts w:cs="Times New Roman"/>
                <w:sz w:val="28"/>
              </w:rPr>
              <w:t>и, инфаркта миокарда, инсульта.</w:t>
            </w:r>
          </w:p>
        </w:tc>
      </w:tr>
      <w:tr w:rsidR="00107D4E" w:rsidTr="00107D4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EE6979" w:rsidP="00D9158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Начальная доза составляет в среднем 10 мг 1 раз/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 Доза варьирует от 10 до 80 мг 1 раз/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 Препарат можно принимать в любое время дня с пищей или независимо от времени приема пищи. Дозу подбирают с учетом исходных концентраций холестерина/ЛПНП, цели терапии и индивидуального эффекта.</w:t>
            </w:r>
          </w:p>
        </w:tc>
      </w:tr>
      <w:tr w:rsidR="00107D4E" w:rsidTr="00107D4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gramStart"/>
            <w:r w:rsidRPr="00D91586">
              <w:rPr>
                <w:sz w:val="28"/>
              </w:rPr>
              <w:t>Головная боль, сонливость, извращение вкуса, боль в груди, боль в животе, запор, тошнота, сухость во рту, аллергические реакции</w:t>
            </w:r>
            <w:proofErr w:type="gramEnd"/>
          </w:p>
        </w:tc>
      </w:tr>
      <w:tr w:rsidR="00107D4E" w:rsidTr="00107D4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D91586">
              <w:rPr>
                <w:rFonts w:cs="Times New Roman"/>
                <w:sz w:val="28"/>
              </w:rPr>
              <w:t>Гиперчувствительность, заболевания печени, печеночная недостаточность, цирроз печени любой этиологии, беременность и период лактации.</w:t>
            </w:r>
          </w:p>
        </w:tc>
      </w:tr>
      <w:tr w:rsidR="00107D4E" w:rsidTr="00107D4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D91586">
              <w:rPr>
                <w:rFonts w:eastAsia="Times New Roman" w:cs="Times New Roman"/>
                <w:sz w:val="28"/>
              </w:rPr>
              <w:t xml:space="preserve">При одновременном применении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аторвастатина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с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дигоксином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незначительно повышается концентрация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дигоксина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в плазме крови.</w:t>
            </w:r>
            <w:r w:rsidRPr="00D91586">
              <w:rPr>
                <w:rFonts w:cs="Times New Roman"/>
                <w:sz w:val="28"/>
              </w:rPr>
              <w:t xml:space="preserve"> </w:t>
            </w:r>
            <w:r w:rsidRPr="00D91586">
              <w:rPr>
                <w:rFonts w:eastAsia="Times New Roman" w:cs="Times New Roman"/>
                <w:sz w:val="28"/>
              </w:rPr>
              <w:t xml:space="preserve">При одновременном применении антациды, содержащие магния гидроксид и алюминия гидроксид, снижают концентрацию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аторвастатина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примерно на 35%.</w:t>
            </w:r>
          </w:p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D91586">
              <w:rPr>
                <w:rFonts w:eastAsia="Times New Roman" w:cs="Times New Roman"/>
                <w:sz w:val="28"/>
              </w:rPr>
              <w:t xml:space="preserve">При одновременном применении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циклоспорина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,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фибратов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(в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т.ч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.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гемфиброзила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), противогрибковых препаратов производных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азола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>, никотиновой кислоты повышается риск развития миопатии.</w:t>
            </w:r>
          </w:p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D91586">
              <w:rPr>
                <w:rFonts w:eastAsia="Times New Roman" w:cs="Times New Roman"/>
                <w:sz w:val="28"/>
              </w:rPr>
              <w:t xml:space="preserve">При одновременном применении эритромицина,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кларитромицина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умеренно повышается концентрация </w:t>
            </w:r>
            <w:proofErr w:type="spellStart"/>
            <w:r w:rsidRPr="00D91586">
              <w:rPr>
                <w:rFonts w:eastAsia="Times New Roman" w:cs="Times New Roman"/>
                <w:sz w:val="28"/>
              </w:rPr>
              <w:t>аторвастатина</w:t>
            </w:r>
            <w:proofErr w:type="spellEnd"/>
            <w:r w:rsidRPr="00D91586">
              <w:rPr>
                <w:rFonts w:eastAsia="Times New Roman" w:cs="Times New Roman"/>
                <w:sz w:val="28"/>
              </w:rPr>
              <w:t xml:space="preserve"> в плазме, повышается риск развития миопатии.</w:t>
            </w:r>
          </w:p>
        </w:tc>
      </w:tr>
      <w:tr w:rsidR="00107D4E" w:rsidTr="00107D4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D91586">
              <w:rPr>
                <w:rFonts w:eastAsia="Times New Roman" w:cs="Times New Roman"/>
                <w:sz w:val="28"/>
              </w:rPr>
              <w:t>Нет</w:t>
            </w:r>
          </w:p>
        </w:tc>
      </w:tr>
      <w:tr w:rsidR="00107D4E" w:rsidTr="00107D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D91586">
              <w:rPr>
                <w:rFonts w:cs="Times New Roman"/>
                <w:sz w:val="28"/>
              </w:rPr>
              <w:t>Отпуск по рецепту. Форма бланка: 107 - 1/у (приказ №4н от 14.01.2019)</w:t>
            </w:r>
          </w:p>
          <w:p w:rsidR="00107D4E" w:rsidRPr="00D91586" w:rsidRDefault="00107D4E" w:rsidP="008833F7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D91586">
              <w:rPr>
                <w:rFonts w:cs="Times New Roman"/>
                <w:sz w:val="28"/>
              </w:rPr>
              <w:t>Рецептурный Бланк в аптеке не хранится</w:t>
            </w:r>
          </w:p>
        </w:tc>
      </w:tr>
      <w:tr w:rsidR="00107D4E" w:rsidTr="00107D4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7D4E" w:rsidRDefault="00107D4E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D4E" w:rsidRPr="00D91586" w:rsidRDefault="00107D4E" w:rsidP="008833F7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D91586">
              <w:rPr>
                <w:rFonts w:cs="Times New Roman"/>
                <w:sz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D9158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8F1A59">
        <w:rPr>
          <w:rFonts w:ascii="Times New Roman CYR" w:hAnsi="Times New Roman CYR"/>
          <w:sz w:val="28"/>
        </w:rPr>
        <w:t xml:space="preserve"> 14</w:t>
      </w:r>
      <w:r w:rsidR="00D91586">
        <w:rPr>
          <w:rFonts w:ascii="Times New Roman CYR" w:hAnsi="Times New Roman CYR"/>
          <w:sz w:val="28"/>
        </w:rPr>
        <w:t xml:space="preserve">.05.2020           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833F7" w:rsidRDefault="008833F7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D91586" w:rsidRDefault="00D91586" w:rsidP="001B7196">
      <w:pPr>
        <w:rPr>
          <w:b/>
          <w:sz w:val="28"/>
          <w:szCs w:val="28"/>
        </w:rPr>
      </w:pPr>
    </w:p>
    <w:p w:rsidR="00EE6979" w:rsidRDefault="00EE6979" w:rsidP="001B7196">
      <w:pPr>
        <w:rPr>
          <w:b/>
          <w:sz w:val="28"/>
          <w:szCs w:val="28"/>
        </w:rPr>
      </w:pP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8833F7" w:rsidRPr="008833F7">
        <w:rPr>
          <w:b/>
          <w:sz w:val="28"/>
          <w:szCs w:val="28"/>
        </w:rPr>
        <w:t xml:space="preserve"> ПНЖК (полиненасыщенные жирные кислоты).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E6979" w:rsidTr="00802E6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Омакор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»</w:t>
            </w:r>
          </w:p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Капсулы 1000мг №28,100</w:t>
            </w:r>
          </w:p>
        </w:tc>
      </w:tr>
      <w:tr w:rsidR="00EE6979" w:rsidTr="00802E6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Омега-3 кислот этиловые эфиры 90</w:t>
            </w:r>
          </w:p>
        </w:tc>
      </w:tr>
      <w:tr w:rsidR="00EE6979" w:rsidTr="00802E6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E6979" w:rsidTr="00802E6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67162C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="00EE6979"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Доппельгерц</w:t>
            </w:r>
            <w:proofErr w:type="spellEnd"/>
            <w:r w:rsidR="00EE6979"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 xml:space="preserve"> актив Омега-3</w:t>
            </w:r>
            <w:r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EE6979"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EE6979"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рыбий жир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EE6979">
              <w:rPr>
                <w:rFonts w:eastAsia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6979" w:rsidTr="00802E6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E6979" w:rsidTr="00802E6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Снижает уровень триглицеридов, холестерина, липопротеидов низкой плотности и липопротеидов очень низкой плотности, обладает сосудорасширяющим эффектом, повышает эластичность мембран клеток крови и уменьшает активацию тромбоцитов и хемотаксиса, что приводит к снижению вязкости крови и снижения риска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тромбообразования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EE6979" w:rsidTr="00802E6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Гиполипидемический</w:t>
            </w:r>
            <w:proofErr w:type="spellEnd"/>
          </w:p>
        </w:tc>
      </w:tr>
      <w:tr w:rsidR="00EE6979" w:rsidTr="00802E6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Гипертриглицеридемия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, вторичная профилактика после инфаркта миокарда (в составе комбинированной терапии): в сочетании со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статинами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антиагрегантными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средствами, бета-адреноблокаторами, ингибиторами АПФ.</w:t>
            </w:r>
          </w:p>
        </w:tc>
      </w:tr>
      <w:tr w:rsidR="00EE6979" w:rsidTr="00802E6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en-US"/>
              </w:rPr>
              <w:t>Внутрь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, независимо от приема пищи. Во избежание развития возможных нежелательных явлений со стороны ЖКТ препарат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Омакор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может приниматься во время приема пищи.</w:t>
            </w:r>
          </w:p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8"/>
                <w:szCs w:val="28"/>
                <w:lang w:eastAsia="en-US"/>
              </w:rPr>
              <w:t>Гипертриглицеридемия</w:t>
            </w:r>
            <w:proofErr w:type="spellEnd"/>
            <w:r>
              <w:rPr>
                <w:rFonts w:eastAsia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 Начальная доза составляет 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капс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./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. В случае отсутствия терапевтического эффекта возможно увеличение дозы до максимальной суточной дозы — 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капс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.</w:t>
            </w:r>
          </w:p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en-US"/>
              </w:rPr>
              <w:t>Вторичная профилактика инфаркта миокарда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. Рекомендуется принимать по 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капс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./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E6979" w:rsidTr="00802E6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Вздутие живота, боль в животе, запор, диарея, диспепсия, метеоризм,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отрыжка, ГЭРБ, тошнота или рвота, аллергические реакции</w:t>
            </w:r>
            <w:proofErr w:type="gramEnd"/>
          </w:p>
        </w:tc>
      </w:tr>
      <w:tr w:rsidR="00EE6979" w:rsidTr="00802E6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pStyle w:val="af0"/>
              <w:numPr>
                <w:ilvl w:val="0"/>
                <w:numId w:val="6"/>
              </w:numPr>
              <w:suppressAutoHyphens w:val="0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 к действующему веществу, сое, арахису или любому из вспомогательных веществ, входящих в состав препарата;</w:t>
            </w:r>
          </w:p>
          <w:p w:rsidR="00EE6979" w:rsidRDefault="00EE6979" w:rsidP="00EE6979">
            <w:pPr>
              <w:pStyle w:val="af0"/>
              <w:numPr>
                <w:ilvl w:val="0"/>
                <w:numId w:val="6"/>
              </w:numPr>
              <w:suppressAutoHyphens w:val="0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экзогенная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гипертриглицеридемия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гиперхиломикронемия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I типа);</w:t>
            </w:r>
          </w:p>
          <w:p w:rsidR="00EE6979" w:rsidRDefault="00EE6979" w:rsidP="00EE6979">
            <w:pPr>
              <w:pStyle w:val="af0"/>
              <w:numPr>
                <w:ilvl w:val="0"/>
                <w:numId w:val="6"/>
              </w:numPr>
              <w:suppressAutoHyphens w:val="0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беременность и период грудного вскармливания;</w:t>
            </w:r>
          </w:p>
          <w:p w:rsidR="00EE6979" w:rsidRDefault="00EE6979" w:rsidP="00EE6979">
            <w:pPr>
              <w:pStyle w:val="af0"/>
              <w:numPr>
                <w:ilvl w:val="0"/>
                <w:numId w:val="6"/>
              </w:numPr>
              <w:suppressAutoHyphens w:val="0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возраст до 18 лет (эффективность и безопасность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EE6979" w:rsidTr="00802E6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При одновременном применении препарата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Омакор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с пероральными антикоагулянтами или другими препаратами, влияющими на систему гемостаза (например, ацетилсалициловая кислота или НПВП), наблюдалось увеличение времени свертывания крови, что может являться следствием возможного аддитивного влияния на время свертывания крови. </w:t>
            </w:r>
          </w:p>
        </w:tc>
      </w:tr>
      <w:tr w:rsidR="00EE6979" w:rsidTr="00802E6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E6979" w:rsidTr="00802E6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По рецепту. Бланк 107-1/у.</w:t>
            </w:r>
          </w:p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Рецепт не хранится</w:t>
            </w:r>
          </w:p>
        </w:tc>
      </w:tr>
      <w:tr w:rsidR="00EE6979" w:rsidTr="00802E6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E6979" w:rsidRDefault="00EE6979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>При температуре не выше 25 °C (не замораживать).</w:t>
            </w:r>
          </w:p>
          <w:p w:rsidR="00EE6979" w:rsidRDefault="00EE6979">
            <w:pPr>
              <w:suppressAutoHyphens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802E6C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15</w:t>
      </w:r>
      <w:r w:rsidR="00802E6C">
        <w:rPr>
          <w:rFonts w:ascii="Times New Roman CYR" w:hAnsi="Times New Roman CYR"/>
          <w:sz w:val="28"/>
        </w:rPr>
        <w:t xml:space="preserve">.05.2020          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802E6C" w:rsidRDefault="00802E6C" w:rsidP="001B7196">
      <w:pPr>
        <w:jc w:val="both"/>
        <w:rPr>
          <w:b/>
          <w:bCs/>
          <w:sz w:val="28"/>
          <w:szCs w:val="28"/>
        </w:rPr>
      </w:pPr>
    </w:p>
    <w:p w:rsidR="00802E6C" w:rsidRDefault="00EE6979" w:rsidP="00EE6979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B7196" w:rsidRPr="00802E6C" w:rsidRDefault="001B7196" w:rsidP="00802E6C">
      <w:pPr>
        <w:shd w:val="clear" w:color="auto" w:fill="FFFFFF"/>
        <w:spacing w:line="100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Раздел практики:</w:t>
      </w:r>
      <w:r w:rsidR="00802E6C" w:rsidRPr="00802E6C">
        <w:rPr>
          <w:rFonts w:cs="Times New Roman"/>
          <w:sz w:val="28"/>
          <w:szCs w:val="28"/>
        </w:rPr>
        <w:t xml:space="preserve"> Биогенные стимуляторы,  антиоксиданты, улучшающие метаболические процессы при различных </w:t>
      </w:r>
      <w:proofErr w:type="gramStart"/>
      <w:r w:rsidR="00802E6C" w:rsidRPr="00802E6C">
        <w:rPr>
          <w:rFonts w:cs="Times New Roman"/>
          <w:sz w:val="28"/>
          <w:szCs w:val="28"/>
        </w:rPr>
        <w:t>сердечно-сосудистых</w:t>
      </w:r>
      <w:proofErr w:type="gramEnd"/>
      <w:r w:rsidR="00802E6C" w:rsidRPr="00802E6C">
        <w:rPr>
          <w:rFonts w:cs="Times New Roman"/>
          <w:sz w:val="28"/>
          <w:szCs w:val="28"/>
        </w:rPr>
        <w:t xml:space="preserve"> заболеваниях.</w:t>
      </w:r>
      <w:r w:rsidR="00802E6C">
        <w:rPr>
          <w:rFonts w:cs="Times New Roman"/>
          <w:sz w:val="28"/>
          <w:szCs w:val="28"/>
        </w:rPr>
        <w:t xml:space="preserve">                     </w:t>
      </w:r>
    </w:p>
    <w:p w:rsidR="001B7196" w:rsidRPr="008F70B3" w:rsidRDefault="001B7196" w:rsidP="008F70B3">
      <w:pPr>
        <w:spacing w:before="120" w:after="120"/>
        <w:rPr>
          <w:rFonts w:cs="Times New Roman"/>
          <w:b/>
          <w:sz w:val="28"/>
          <w:szCs w:val="28"/>
        </w:rPr>
      </w:pPr>
      <w:r w:rsidRPr="008F70B3">
        <w:rPr>
          <w:b/>
          <w:sz w:val="28"/>
          <w:szCs w:val="28"/>
        </w:rPr>
        <w:t>Тема:</w:t>
      </w:r>
      <w:r w:rsidR="008F70B3" w:rsidRPr="008F70B3">
        <w:rPr>
          <w:rFonts w:cs="Times New Roman"/>
          <w:b/>
          <w:sz w:val="28"/>
          <w:szCs w:val="28"/>
        </w:rPr>
        <w:t xml:space="preserve"> Метаболическое средство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643"/>
      </w:tblGrid>
      <w:tr w:rsidR="004D5C46" w:rsidTr="004D5C4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Милдронат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»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капсулы 250,500мг №20,40,60</w:t>
            </w:r>
          </w:p>
          <w:p w:rsidR="004D5C46" w:rsidRPr="004D5C46" w:rsidRDefault="00EE6979" w:rsidP="00EE6979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lang w:eastAsia="en-US"/>
              </w:rPr>
              <w:t>раствор д/инъекций 10% 5мл</w:t>
            </w:r>
          </w:p>
        </w:tc>
      </w:tr>
      <w:tr w:rsidR="004D5C46" w:rsidTr="004D5C4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4D5C46">
              <w:rPr>
                <w:sz w:val="28"/>
                <w:szCs w:val="28"/>
              </w:rPr>
              <w:t>Мельдоний</w:t>
            </w:r>
            <w:proofErr w:type="spellEnd"/>
          </w:p>
        </w:tc>
      </w:tr>
      <w:tr w:rsidR="004D5C46" w:rsidTr="004D5C4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67162C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4D5C46" w:rsidRPr="004D5C46">
              <w:rPr>
                <w:sz w:val="28"/>
                <w:szCs w:val="28"/>
              </w:rPr>
              <w:t>Идринол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D5C46" w:rsidRPr="004D5C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4D5C46" w:rsidRPr="004D5C46">
              <w:rPr>
                <w:sz w:val="28"/>
                <w:szCs w:val="28"/>
              </w:rPr>
              <w:t>Мельфор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D5C46" w:rsidRPr="004D5C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4D5C46" w:rsidRPr="004D5C46">
              <w:rPr>
                <w:sz w:val="28"/>
                <w:szCs w:val="28"/>
              </w:rPr>
              <w:t>Вазомаг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D5C46" w:rsidRPr="004D5C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4D5C46" w:rsidRPr="004D5C46">
              <w:rPr>
                <w:sz w:val="28"/>
                <w:szCs w:val="28"/>
              </w:rPr>
              <w:t>Кардионат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D5C46" w:rsidRPr="004D5C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4D5C46" w:rsidRPr="004D5C46">
              <w:rPr>
                <w:sz w:val="28"/>
                <w:szCs w:val="28"/>
              </w:rPr>
              <w:t>Ангиокардил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D5C46" w:rsidTr="004D5C4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BE6C09" w:rsidP="004D5C46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</w:pPr>
            <w:hyperlink r:id="rId9" w:anchor="i-8" w:history="1">
              <w:proofErr w:type="spellStart"/>
              <w:r w:rsidR="004D5C46" w:rsidRPr="004D5C46">
                <w:rPr>
                  <w:rFonts w:eastAsia="Times New Roman" w:cs="Times New Roman"/>
                  <w:color w:val="242424"/>
                  <w:kern w:val="0"/>
                  <w:sz w:val="28"/>
                  <w:szCs w:val="28"/>
                  <w:bdr w:val="none" w:sz="0" w:space="0" w:color="auto" w:frame="1"/>
                  <w:lang w:eastAsia="ru-RU" w:bidi="ar-SA"/>
                </w:rPr>
                <w:t>Левокарнитин</w:t>
              </w:r>
              <w:proofErr w:type="spellEnd"/>
            </w:hyperlink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 xml:space="preserve"> (</w:t>
            </w:r>
            <w:proofErr w:type="spellStart"/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Элькар</w:t>
            </w:r>
            <w:proofErr w:type="spellEnd"/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4D5C46" w:rsidRPr="004D5C46" w:rsidRDefault="00BE6C09" w:rsidP="004D5C46">
            <w:pPr>
              <w:widowControl/>
              <w:shd w:val="clear" w:color="auto" w:fill="FFFFFF"/>
              <w:suppressAutoHyphens w:val="0"/>
              <w:ind w:left="-90"/>
              <w:textAlignment w:val="baseline"/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</w:pPr>
            <w:hyperlink r:id="rId10" w:anchor="i-9" w:history="1"/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 xml:space="preserve">  </w:t>
            </w:r>
            <w:hyperlink r:id="rId11" w:anchor="i-12" w:history="1">
              <w:r w:rsidR="004D5C46" w:rsidRPr="004D5C46">
                <w:rPr>
                  <w:rFonts w:eastAsia="Times New Roman" w:cs="Times New Roman"/>
                  <w:color w:val="242424"/>
                  <w:kern w:val="0"/>
                  <w:sz w:val="28"/>
                  <w:szCs w:val="28"/>
                  <w:bdr w:val="none" w:sz="0" w:space="0" w:color="auto" w:frame="1"/>
                  <w:lang w:eastAsia="ru-RU" w:bidi="ar-SA"/>
                </w:rPr>
                <w:t>Инозин</w:t>
              </w:r>
            </w:hyperlink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Рибоксин</w:t>
            </w:r>
            <w:proofErr w:type="spellEnd"/>
            <w:r w:rsidR="004D5C46"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4D5C46" w:rsidRPr="004D5C46" w:rsidRDefault="004D5C46" w:rsidP="004D5C46">
            <w:pPr>
              <w:widowControl/>
              <w:shd w:val="clear" w:color="auto" w:fill="FFFFFF"/>
              <w:suppressAutoHyphens w:val="0"/>
              <w:ind w:left="-90"/>
              <w:textAlignment w:val="baseline"/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</w:pPr>
            <w:r w:rsidRPr="004D5C46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 xml:space="preserve">  </w:t>
            </w:r>
            <w:hyperlink r:id="rId12" w:anchor="i-13" w:history="1">
              <w:r w:rsidRPr="004D5C46">
                <w:rPr>
                  <w:rFonts w:eastAsia="Times New Roman" w:cs="Times New Roman"/>
                  <w:color w:val="242424"/>
                  <w:kern w:val="0"/>
                  <w:sz w:val="28"/>
                  <w:szCs w:val="28"/>
                  <w:bdr w:val="none" w:sz="0" w:space="0" w:color="auto" w:frame="1"/>
                  <w:lang w:eastAsia="ru-RU" w:bidi="ar-SA"/>
                </w:rPr>
                <w:t>Метионин</w:t>
              </w:r>
            </w:hyperlink>
          </w:p>
        </w:tc>
      </w:tr>
      <w:tr w:rsidR="004D5C46" w:rsidTr="004D5C4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D5C46">
              <w:rPr>
                <w:sz w:val="28"/>
                <w:szCs w:val="28"/>
              </w:rPr>
              <w:t>-</w:t>
            </w:r>
          </w:p>
        </w:tc>
      </w:tr>
      <w:tr w:rsidR="004D5C46" w:rsidTr="004D5C4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D5C46">
              <w:rPr>
                <w:sz w:val="28"/>
                <w:szCs w:val="28"/>
              </w:rPr>
              <w:t>Подавляет гамма-</w:t>
            </w:r>
            <w:proofErr w:type="spellStart"/>
            <w:r w:rsidRPr="004D5C46">
              <w:rPr>
                <w:sz w:val="28"/>
                <w:szCs w:val="28"/>
              </w:rPr>
              <w:t>бутиробетаингидроксилазу</w:t>
            </w:r>
            <w:proofErr w:type="spellEnd"/>
            <w:r w:rsidRPr="004D5C46">
              <w:rPr>
                <w:sz w:val="28"/>
                <w:szCs w:val="28"/>
              </w:rPr>
              <w:t xml:space="preserve">, снижает синтез карнитина и транспорт длинноцепочечных жирных кислот через оболочки клеток, препятствует накоплению в клетках активированных </w:t>
            </w:r>
            <w:proofErr w:type="gramStart"/>
            <w:r w:rsidRPr="004D5C46">
              <w:rPr>
                <w:sz w:val="28"/>
                <w:szCs w:val="28"/>
              </w:rPr>
              <w:t>форм</w:t>
            </w:r>
            <w:proofErr w:type="gramEnd"/>
            <w:r w:rsidRPr="004D5C46">
              <w:rPr>
                <w:sz w:val="28"/>
                <w:szCs w:val="28"/>
              </w:rPr>
              <w:t xml:space="preserve"> не окисленных жирных кислот - производных </w:t>
            </w:r>
            <w:proofErr w:type="spellStart"/>
            <w:r w:rsidRPr="004D5C46">
              <w:rPr>
                <w:sz w:val="28"/>
                <w:szCs w:val="28"/>
              </w:rPr>
              <w:t>ацилкарнитина</w:t>
            </w:r>
            <w:proofErr w:type="spellEnd"/>
            <w:r w:rsidRPr="004D5C46">
              <w:rPr>
                <w:sz w:val="28"/>
                <w:szCs w:val="28"/>
              </w:rPr>
              <w:t xml:space="preserve"> и </w:t>
            </w:r>
            <w:proofErr w:type="spellStart"/>
            <w:r w:rsidRPr="004D5C46">
              <w:rPr>
                <w:sz w:val="28"/>
                <w:szCs w:val="28"/>
              </w:rPr>
              <w:t>ацилкофермента</w:t>
            </w:r>
            <w:proofErr w:type="spellEnd"/>
            <w:r w:rsidRPr="004D5C46">
              <w:rPr>
                <w:sz w:val="28"/>
                <w:szCs w:val="28"/>
              </w:rPr>
              <w:t xml:space="preserve"> А. В результате снижения концентрации карнитина усиленно синтезируется гамма-</w:t>
            </w:r>
            <w:proofErr w:type="spellStart"/>
            <w:r w:rsidRPr="004D5C46">
              <w:rPr>
                <w:sz w:val="28"/>
                <w:szCs w:val="28"/>
              </w:rPr>
              <w:t>бутиробетаин</w:t>
            </w:r>
            <w:proofErr w:type="spellEnd"/>
            <w:r w:rsidRPr="004D5C46">
              <w:rPr>
                <w:sz w:val="28"/>
                <w:szCs w:val="28"/>
              </w:rPr>
              <w:t xml:space="preserve">, обладающий </w:t>
            </w:r>
            <w:proofErr w:type="spellStart"/>
            <w:r w:rsidRPr="004D5C46">
              <w:rPr>
                <w:sz w:val="28"/>
                <w:szCs w:val="28"/>
              </w:rPr>
              <w:t>вазодилатирующими</w:t>
            </w:r>
            <w:proofErr w:type="spellEnd"/>
            <w:r w:rsidRPr="004D5C46">
              <w:rPr>
                <w:sz w:val="28"/>
                <w:szCs w:val="28"/>
              </w:rPr>
              <w:t xml:space="preserve"> свойствами.</w:t>
            </w:r>
          </w:p>
        </w:tc>
      </w:tr>
      <w:tr w:rsidR="004D5C46" w:rsidTr="004D5C4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D5C46">
              <w:rPr>
                <w:sz w:val="28"/>
                <w:szCs w:val="28"/>
              </w:rPr>
              <w:t xml:space="preserve">Повышение работоспособности, уменьшение симптомов психического и физического перенапряжения, активация тканевого и гуморального иммунитета, </w:t>
            </w:r>
            <w:proofErr w:type="spellStart"/>
            <w:r w:rsidRPr="004D5C46">
              <w:rPr>
                <w:sz w:val="28"/>
                <w:szCs w:val="28"/>
              </w:rPr>
              <w:t>кардиопротекторное</w:t>
            </w:r>
            <w:proofErr w:type="spellEnd"/>
            <w:r w:rsidRPr="004D5C46">
              <w:rPr>
                <w:sz w:val="28"/>
                <w:szCs w:val="28"/>
              </w:rPr>
              <w:t xml:space="preserve"> действие.</w:t>
            </w:r>
          </w:p>
        </w:tc>
      </w:tr>
      <w:tr w:rsidR="004D5C46" w:rsidTr="004D5C4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</w:rPr>
              <w:t>Сниженная работоспособность, физическое перенапряжение, послеоперационный период для ускорения реабилитации.</w:t>
            </w:r>
          </w:p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</w:rPr>
              <w:t>В комплексной терапии: ИБС, дистрофии миокарда.</w:t>
            </w:r>
          </w:p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</w:rPr>
              <w:t>В комплексной терапии: нарушения мозгового кровообращения</w:t>
            </w:r>
          </w:p>
        </w:tc>
      </w:tr>
      <w:tr w:rsidR="004D5C46" w:rsidTr="004D5C4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 xml:space="preserve">ИБС (стенокардия, инфаркт миокарда), ХСН и </w:t>
            </w:r>
            <w:proofErr w:type="spellStart"/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дисгормональная</w:t>
            </w:r>
            <w:proofErr w:type="spellEnd"/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кардиомиопатия</w:t>
            </w:r>
            <w:proofErr w:type="spellEnd"/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 В составе комплексной терапии по 500 мг — 1 г в день внутрь, применяя всю дозу сразу или разделив ее на 2 раза. Курс лечения — 4–6 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Дисгормональная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кардиомиопатия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 — в составе комплексной терапии по 500 мг в день. Курс лечения — 12 дней.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Подострые и хронические нарушения кровоснабжения мозга (после инсульта, цереброваскулярная недостаточность).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 В составе комплексной терапии после окончания курса инъекционной терапии препаратом МИЛДРОНАТ</w:t>
            </w:r>
            <w:r>
              <w:rPr>
                <w:rFonts w:ascii="Times New Roman CYR" w:eastAsia="Times New Roman" w:hAnsi="Times New Roman CYR" w:cs="Times New Roman"/>
                <w:sz w:val="28"/>
                <w:vertAlign w:val="superscript"/>
                <w:lang w:eastAsia="en-US"/>
              </w:rPr>
              <w:t>®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 препарат продолжают принимать внутрь по 500 мг — 1 г в день, применяя всю дозу сразу или разделив ее на 2 раза. Курс лечения — 4–6 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хронических нарушениях — в составе комплексной терапии по 500 мг внутрь в день. Общий курс лечения — 4–6 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 xml:space="preserve">Сниженная работоспособность; умственные и физические перегрузки (в </w:t>
            </w:r>
            <w:proofErr w:type="spellStart"/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т.ч</w:t>
            </w:r>
            <w:proofErr w:type="spellEnd"/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. у спортсменов)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Взрослым — внутрь по 500 мг 2 раза в день. Курс лечения — 10–14 дней. </w:t>
            </w:r>
          </w:p>
          <w:p w:rsidR="004D5C46" w:rsidRP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i/>
                <w:iCs/>
                <w:sz w:val="28"/>
                <w:lang w:eastAsia="en-US"/>
              </w:rPr>
              <w:t>Синдром абстиненции при хроническом алкоголизме (в комбинации со специфической терапией)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 По 500 мг 4 раза в день. Курс лечения — 7–10 дней.</w:t>
            </w:r>
          </w:p>
        </w:tc>
      </w:tr>
      <w:tr w:rsidR="004D5C46" w:rsidTr="004D5C4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D5C46">
              <w:rPr>
                <w:sz w:val="28"/>
                <w:szCs w:val="28"/>
              </w:rPr>
              <w:t>Кожный зуд, диспепсия, тахикардия, возбуждение, снижение АД.</w:t>
            </w:r>
          </w:p>
        </w:tc>
      </w:tr>
      <w:tr w:rsidR="004D5C46" w:rsidTr="004D5C4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</w:rPr>
              <w:t xml:space="preserve">Повышение внутричерепного давления (в </w:t>
            </w:r>
            <w:proofErr w:type="spellStart"/>
            <w:r w:rsidRPr="004D5C46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4D5C46">
              <w:rPr>
                <w:rFonts w:cs="Times New Roman"/>
                <w:sz w:val="28"/>
                <w:szCs w:val="28"/>
              </w:rPr>
              <w:t xml:space="preserve">. при нарушении венозного оттока, внутричерепных опухолях), беременность, период лактации (грудного вскармливания), детский и подростковый возраст до 18 лет, повышенная чувствительность к </w:t>
            </w:r>
            <w:proofErr w:type="spellStart"/>
            <w:r w:rsidRPr="004D5C46">
              <w:rPr>
                <w:rFonts w:cs="Times New Roman"/>
                <w:sz w:val="28"/>
                <w:szCs w:val="28"/>
              </w:rPr>
              <w:t>мельдонию</w:t>
            </w:r>
            <w:proofErr w:type="spellEnd"/>
          </w:p>
        </w:tc>
      </w:tr>
      <w:tr w:rsidR="004D5C46" w:rsidTr="004D5C4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D5C46">
              <w:rPr>
                <w:rFonts w:eastAsia="Times New Roman" w:cs="Times New Roman"/>
                <w:sz w:val="28"/>
                <w:szCs w:val="28"/>
              </w:rPr>
              <w:t xml:space="preserve">При совместном применении </w:t>
            </w:r>
            <w:proofErr w:type="spellStart"/>
            <w:r w:rsidRPr="004D5C46">
              <w:rPr>
                <w:rFonts w:eastAsia="Times New Roman" w:cs="Times New Roman"/>
                <w:sz w:val="28"/>
                <w:szCs w:val="28"/>
              </w:rPr>
              <w:t>мельдоний</w:t>
            </w:r>
            <w:proofErr w:type="spellEnd"/>
            <w:r w:rsidRPr="004D5C46">
              <w:rPr>
                <w:rFonts w:eastAsia="Times New Roman" w:cs="Times New Roman"/>
                <w:sz w:val="28"/>
                <w:szCs w:val="28"/>
              </w:rPr>
              <w:t xml:space="preserve"> усиливает действие </w:t>
            </w:r>
            <w:proofErr w:type="spellStart"/>
            <w:r w:rsidRPr="004D5C46">
              <w:rPr>
                <w:rFonts w:eastAsia="Times New Roman" w:cs="Times New Roman"/>
                <w:sz w:val="28"/>
                <w:szCs w:val="28"/>
              </w:rPr>
              <w:t>антиангинальных</w:t>
            </w:r>
            <w:proofErr w:type="spellEnd"/>
            <w:r w:rsidRPr="004D5C46">
              <w:rPr>
                <w:rFonts w:eastAsia="Times New Roman" w:cs="Times New Roman"/>
                <w:sz w:val="28"/>
                <w:szCs w:val="28"/>
              </w:rPr>
              <w:t xml:space="preserve"> средств, некоторых гипотензивных препаратов, сердечных гликозидов.</w:t>
            </w:r>
          </w:p>
          <w:p w:rsidR="004D5C46" w:rsidRPr="004D5C46" w:rsidRDefault="004D5C46" w:rsidP="008F70B3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D5C46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При одновременном применении </w:t>
            </w:r>
            <w:proofErr w:type="spellStart"/>
            <w:r w:rsidRPr="004D5C46">
              <w:rPr>
                <w:rFonts w:eastAsia="Times New Roman" w:cs="Times New Roman"/>
                <w:sz w:val="28"/>
                <w:szCs w:val="28"/>
              </w:rPr>
              <w:t>мельдония</w:t>
            </w:r>
            <w:proofErr w:type="spellEnd"/>
            <w:r w:rsidRPr="004D5C46">
              <w:rPr>
                <w:rFonts w:eastAsia="Times New Roman" w:cs="Times New Roman"/>
                <w:sz w:val="28"/>
                <w:szCs w:val="28"/>
              </w:rPr>
              <w:t xml:space="preserve"> с нитроглицерином, </w:t>
            </w:r>
            <w:proofErr w:type="spellStart"/>
            <w:r w:rsidRPr="004D5C46">
              <w:rPr>
                <w:rFonts w:eastAsia="Times New Roman" w:cs="Times New Roman"/>
                <w:sz w:val="28"/>
                <w:szCs w:val="28"/>
              </w:rPr>
              <w:t>нифедипином</w:t>
            </w:r>
            <w:proofErr w:type="spellEnd"/>
            <w:r w:rsidRPr="004D5C46">
              <w:rPr>
                <w:rFonts w:eastAsia="Times New Roman" w:cs="Times New Roman"/>
                <w:sz w:val="28"/>
                <w:szCs w:val="28"/>
              </w:rPr>
              <w:t>, альфа-</w:t>
            </w:r>
            <w:proofErr w:type="spellStart"/>
            <w:r w:rsidRPr="004D5C46">
              <w:rPr>
                <w:rFonts w:eastAsia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4D5C46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5C46">
              <w:rPr>
                <w:rFonts w:eastAsia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4D5C46">
              <w:rPr>
                <w:rFonts w:eastAsia="Times New Roman" w:cs="Times New Roman"/>
                <w:sz w:val="28"/>
                <w:szCs w:val="28"/>
              </w:rPr>
              <w:t xml:space="preserve"> средствами и периферическими вазодилататорами возможно развитие умеренной тахикардии, артериальной гипотензии (при данных комбинациях требуется осторожность).</w:t>
            </w:r>
          </w:p>
        </w:tc>
      </w:tr>
      <w:tr w:rsidR="004D5C46" w:rsidTr="004D5C4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D5C46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4D5C46" w:rsidTr="004D5C4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</w:rPr>
              <w:t>Отпуск по рецепту. Форма бланка: 107 - 1/у (приказ №4н от 14.01.2019)</w:t>
            </w:r>
          </w:p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4D5C46" w:rsidTr="004D5C4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D5C46" w:rsidRDefault="004D5C46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5C46" w:rsidRPr="004D5C46" w:rsidRDefault="004D5C46" w:rsidP="008F70B3">
            <w:pPr>
              <w:spacing w:before="120" w:after="12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4D5C46">
              <w:rPr>
                <w:rFonts w:cs="Times New Roman"/>
                <w:sz w:val="28"/>
                <w:szCs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4D5C46" w:rsidRPr="004D5C46" w:rsidRDefault="004D5C46" w:rsidP="008F70B3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D5C46">
              <w:rPr>
                <w:rFonts w:cs="Times New Roman"/>
                <w:sz w:val="28"/>
                <w:szCs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4D5C4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15</w:t>
      </w:r>
      <w:r w:rsidR="004D5C46">
        <w:rPr>
          <w:rFonts w:ascii="Times New Roman CYR" w:hAnsi="Times New Roman CYR"/>
          <w:sz w:val="28"/>
        </w:rPr>
        <w:t xml:space="preserve">.05.2020        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4D5C46" w:rsidRDefault="004D5C46" w:rsidP="001B7196">
      <w:pPr>
        <w:jc w:val="both"/>
        <w:rPr>
          <w:b/>
          <w:bCs/>
          <w:sz w:val="28"/>
          <w:szCs w:val="28"/>
        </w:rPr>
      </w:pPr>
    </w:p>
    <w:p w:rsidR="00EE6979" w:rsidRDefault="00EE6979" w:rsidP="001B7196">
      <w:pPr>
        <w:jc w:val="both"/>
        <w:rPr>
          <w:b/>
          <w:bCs/>
          <w:sz w:val="28"/>
          <w:szCs w:val="28"/>
        </w:rPr>
      </w:pPr>
    </w:p>
    <w:p w:rsidR="001B7196" w:rsidRPr="004D5C46" w:rsidRDefault="001B7196" w:rsidP="004D5C46">
      <w:pPr>
        <w:spacing w:before="120" w:after="120"/>
        <w:rPr>
          <w:rFonts w:cs="Times New Roman"/>
          <w:b/>
          <w:sz w:val="28"/>
          <w:szCs w:val="28"/>
        </w:rPr>
      </w:pPr>
      <w:r w:rsidRPr="004D5C46">
        <w:rPr>
          <w:b/>
          <w:sz w:val="28"/>
          <w:szCs w:val="28"/>
        </w:rPr>
        <w:lastRenderedPageBreak/>
        <w:t>Тема:</w:t>
      </w:r>
      <w:r w:rsidR="004D5C46" w:rsidRPr="004D5C46">
        <w:rPr>
          <w:rFonts w:cs="Times New Roman"/>
          <w:b/>
          <w:sz w:val="28"/>
          <w:szCs w:val="28"/>
        </w:rPr>
        <w:t xml:space="preserve"> </w:t>
      </w:r>
      <w:proofErr w:type="spellStart"/>
      <w:r w:rsidR="004D5C46" w:rsidRPr="004D5C46">
        <w:rPr>
          <w:rFonts w:cs="Times New Roman"/>
          <w:b/>
          <w:sz w:val="28"/>
          <w:szCs w:val="28"/>
        </w:rPr>
        <w:t>Антигипоксантное</w:t>
      </w:r>
      <w:proofErr w:type="spellEnd"/>
      <w:r w:rsidR="004D5C46" w:rsidRPr="004D5C46">
        <w:rPr>
          <w:rFonts w:cs="Times New Roman"/>
          <w:b/>
          <w:sz w:val="28"/>
          <w:szCs w:val="28"/>
        </w:rPr>
        <w:t xml:space="preserve"> средство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2C52A4" w:rsidTr="002C52A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EE6979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lang w:eastAsia="en-US"/>
              </w:rPr>
              <w:t>Предуктал</w:t>
            </w:r>
            <w:proofErr w:type="spellEnd"/>
            <w:r>
              <w:rPr>
                <w:rFonts w:ascii="Times New Roman CYR" w:hAnsi="Times New Roman CYR"/>
                <w:sz w:val="28"/>
                <w:lang w:eastAsia="en-US"/>
              </w:rPr>
              <w:t xml:space="preserve"> МВ – таблетки 35мг; ОД – 80мг</w:t>
            </w:r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spellStart"/>
            <w:r w:rsidRPr="002C52A4">
              <w:rPr>
                <w:sz w:val="28"/>
              </w:rPr>
              <w:t>Триметазидин</w:t>
            </w:r>
            <w:proofErr w:type="spellEnd"/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2C52A4">
              <w:rPr>
                <w:sz w:val="28"/>
              </w:rPr>
              <w:t xml:space="preserve"> «</w:t>
            </w:r>
            <w:proofErr w:type="spellStart"/>
            <w:r w:rsidRPr="002C52A4">
              <w:rPr>
                <w:sz w:val="28"/>
              </w:rPr>
              <w:t>Тримектал</w:t>
            </w:r>
            <w:proofErr w:type="spellEnd"/>
            <w:r w:rsidRPr="002C52A4">
              <w:rPr>
                <w:sz w:val="28"/>
              </w:rPr>
              <w:t>», «</w:t>
            </w:r>
            <w:proofErr w:type="spellStart"/>
            <w:r w:rsidRPr="002C52A4">
              <w:rPr>
                <w:sz w:val="28"/>
              </w:rPr>
              <w:t>Предуктал</w:t>
            </w:r>
            <w:proofErr w:type="spellEnd"/>
            <w:r w:rsidRPr="002C52A4">
              <w:rPr>
                <w:sz w:val="28"/>
              </w:rPr>
              <w:t xml:space="preserve"> МВ», «</w:t>
            </w:r>
            <w:proofErr w:type="spellStart"/>
            <w:r w:rsidRPr="002C52A4">
              <w:rPr>
                <w:sz w:val="28"/>
              </w:rPr>
              <w:t>Предизин</w:t>
            </w:r>
            <w:proofErr w:type="spellEnd"/>
            <w:r w:rsidRPr="002C52A4">
              <w:rPr>
                <w:sz w:val="28"/>
              </w:rPr>
              <w:t>», «</w:t>
            </w:r>
            <w:proofErr w:type="spellStart"/>
            <w:r w:rsidRPr="002C52A4">
              <w:rPr>
                <w:sz w:val="28"/>
              </w:rPr>
              <w:t>Кардитрим</w:t>
            </w:r>
            <w:proofErr w:type="spellEnd"/>
            <w:r w:rsidRPr="002C52A4">
              <w:rPr>
                <w:sz w:val="28"/>
              </w:rPr>
              <w:t>»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2C52A4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spellStart"/>
            <w:r w:rsidRPr="002C52A4">
              <w:rPr>
                <w:sz w:val="28"/>
              </w:rPr>
              <w:t>Винпоцетин</w:t>
            </w:r>
            <w:proofErr w:type="spellEnd"/>
            <w:r w:rsidRPr="002C52A4">
              <w:rPr>
                <w:sz w:val="28"/>
              </w:rPr>
              <w:t xml:space="preserve"> «</w:t>
            </w:r>
            <w:proofErr w:type="spellStart"/>
            <w:r w:rsidRPr="002C52A4">
              <w:rPr>
                <w:sz w:val="28"/>
              </w:rPr>
              <w:t>Бравинтон</w:t>
            </w:r>
            <w:proofErr w:type="spellEnd"/>
            <w:r w:rsidRPr="002C52A4">
              <w:rPr>
                <w:sz w:val="28"/>
              </w:rPr>
              <w:t xml:space="preserve">», </w:t>
            </w:r>
            <w:proofErr w:type="spellStart"/>
            <w:r w:rsidRPr="002C52A4">
              <w:rPr>
                <w:sz w:val="28"/>
              </w:rPr>
              <w:t>Пирацетам</w:t>
            </w:r>
            <w:proofErr w:type="spellEnd"/>
            <w:r w:rsidRPr="002C52A4">
              <w:rPr>
                <w:sz w:val="28"/>
              </w:rPr>
              <w:t xml:space="preserve"> «</w:t>
            </w:r>
            <w:proofErr w:type="spellStart"/>
            <w:r w:rsidRPr="002C52A4">
              <w:rPr>
                <w:sz w:val="28"/>
              </w:rPr>
              <w:t>Нотроцетам</w:t>
            </w:r>
            <w:proofErr w:type="spellEnd"/>
            <w:r w:rsidRPr="002C52A4">
              <w:rPr>
                <w:sz w:val="28"/>
              </w:rPr>
              <w:t>»</w:t>
            </w:r>
          </w:p>
        </w:tc>
      </w:tr>
      <w:tr w:rsidR="002C52A4" w:rsidTr="002C52A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2C52A4">
              <w:rPr>
                <w:sz w:val="28"/>
              </w:rPr>
              <w:t>-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spellStart"/>
            <w:r w:rsidRPr="002C52A4">
              <w:rPr>
                <w:sz w:val="28"/>
              </w:rPr>
              <w:t>Триметазидин</w:t>
            </w:r>
            <w:proofErr w:type="spellEnd"/>
            <w:r w:rsidRPr="002C52A4">
              <w:rPr>
                <w:sz w:val="28"/>
              </w:rPr>
              <w:t xml:space="preserve"> предотвращает снижение внутриклеточной концентрации АТФ путем сохранения энергетического метаболизма клеток в состоянии гипоксии. Таким образом, </w:t>
            </w:r>
            <w:proofErr w:type="spellStart"/>
            <w:r w:rsidRPr="002C52A4">
              <w:rPr>
                <w:sz w:val="28"/>
              </w:rPr>
              <w:t>триметазидин</w:t>
            </w:r>
            <w:proofErr w:type="spellEnd"/>
            <w:r w:rsidRPr="002C52A4">
              <w:rPr>
                <w:sz w:val="28"/>
              </w:rPr>
              <w:t xml:space="preserve"> обеспечивает нормальное функционирование мембранных ионных каналов, трансмембранный перенос ионов калия и натрия и сохранение клеточного гомеостаза.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2C52A4">
              <w:rPr>
                <w:sz w:val="28"/>
              </w:rPr>
              <w:t xml:space="preserve">Антигипоксическое, </w:t>
            </w:r>
            <w:proofErr w:type="gramStart"/>
            <w:r w:rsidRPr="002C52A4">
              <w:rPr>
                <w:sz w:val="28"/>
              </w:rPr>
              <w:t>регулирующее</w:t>
            </w:r>
            <w:proofErr w:type="gramEnd"/>
            <w:r w:rsidRPr="002C52A4">
              <w:rPr>
                <w:sz w:val="28"/>
              </w:rPr>
              <w:t xml:space="preserve"> энергетический метаболизм.</w:t>
            </w:r>
          </w:p>
        </w:tc>
      </w:tr>
      <w:tr w:rsidR="002C52A4" w:rsidTr="002C52A4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2C52A4">
              <w:rPr>
                <w:rFonts w:cs="Times New Roman"/>
                <w:sz w:val="28"/>
              </w:rPr>
              <w:t xml:space="preserve">Стабильная стенокардия - в качестве дополнительной терапии при недостаточном терапевтическом эффекте или непереносимости </w:t>
            </w:r>
            <w:proofErr w:type="spellStart"/>
            <w:r w:rsidRPr="002C52A4">
              <w:rPr>
                <w:rFonts w:cs="Times New Roman"/>
                <w:sz w:val="28"/>
              </w:rPr>
              <w:t>антиангинальной</w:t>
            </w:r>
            <w:proofErr w:type="spellEnd"/>
            <w:r w:rsidRPr="002C52A4">
              <w:rPr>
                <w:rFonts w:cs="Times New Roman"/>
                <w:sz w:val="28"/>
              </w:rPr>
              <w:t xml:space="preserve"> терапии первой линии.</w:t>
            </w:r>
          </w:p>
        </w:tc>
      </w:tr>
      <w:tr w:rsidR="002C52A4" w:rsidTr="002C52A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2C52A4">
              <w:rPr>
                <w:sz w:val="28"/>
              </w:rPr>
              <w:t>Принимают внутрь в дозе 40-60 мг/</w:t>
            </w:r>
            <w:proofErr w:type="spellStart"/>
            <w:r w:rsidRPr="002C52A4">
              <w:rPr>
                <w:sz w:val="28"/>
              </w:rPr>
              <w:t>сут</w:t>
            </w:r>
            <w:proofErr w:type="spellEnd"/>
            <w:r w:rsidRPr="002C52A4">
              <w:rPr>
                <w:sz w:val="28"/>
              </w:rPr>
              <w:t>, кратность приема 2-3 раза/</w:t>
            </w:r>
            <w:proofErr w:type="spellStart"/>
            <w:r w:rsidRPr="002C52A4">
              <w:rPr>
                <w:sz w:val="28"/>
              </w:rPr>
              <w:t>сут</w:t>
            </w:r>
            <w:proofErr w:type="spellEnd"/>
            <w:r w:rsidRPr="002C52A4">
              <w:rPr>
                <w:sz w:val="28"/>
              </w:rPr>
              <w:t>. Продолжительность терапии устанавливают индивидуально, в зависимости от клинической ситуации.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gramStart"/>
            <w:r w:rsidRPr="002C52A4">
              <w:rPr>
                <w:sz w:val="28"/>
              </w:rPr>
              <w:t xml:space="preserve">Возможно: аллергические реакции (в </w:t>
            </w:r>
            <w:proofErr w:type="spellStart"/>
            <w:r w:rsidRPr="002C52A4">
              <w:rPr>
                <w:sz w:val="28"/>
              </w:rPr>
              <w:t>т.ч</w:t>
            </w:r>
            <w:proofErr w:type="spellEnd"/>
            <w:r w:rsidRPr="002C52A4">
              <w:rPr>
                <w:sz w:val="28"/>
              </w:rPr>
              <w:t>. кожная сыпь, зуд), головокружение, головная боль.</w:t>
            </w:r>
            <w:proofErr w:type="gramEnd"/>
          </w:p>
          <w:p w:rsidR="002C52A4" w:rsidRPr="002C52A4" w:rsidRDefault="002C52A4" w:rsidP="004D5C46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2C52A4">
              <w:rPr>
                <w:sz w:val="28"/>
              </w:rPr>
              <w:t xml:space="preserve">Редко: тошнота, рвота, </w:t>
            </w:r>
            <w:proofErr w:type="spellStart"/>
            <w:r w:rsidRPr="002C52A4">
              <w:rPr>
                <w:sz w:val="28"/>
              </w:rPr>
              <w:t>гастралгия</w:t>
            </w:r>
            <w:proofErr w:type="spellEnd"/>
            <w:r w:rsidRPr="002C52A4">
              <w:rPr>
                <w:sz w:val="28"/>
              </w:rPr>
              <w:t>, тахикардия.</w:t>
            </w:r>
          </w:p>
        </w:tc>
      </w:tr>
      <w:tr w:rsidR="002C52A4" w:rsidTr="002C52A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2C52A4">
              <w:rPr>
                <w:rFonts w:cs="Times New Roman"/>
                <w:sz w:val="28"/>
              </w:rPr>
              <w:t xml:space="preserve">Беременность, период лактации, повышенная чувствительность к </w:t>
            </w:r>
            <w:proofErr w:type="spellStart"/>
            <w:r w:rsidRPr="002C52A4">
              <w:rPr>
                <w:rFonts w:cs="Times New Roman"/>
                <w:sz w:val="28"/>
              </w:rPr>
              <w:t>триметазидину</w:t>
            </w:r>
            <w:proofErr w:type="spellEnd"/>
            <w:r w:rsidRPr="002C52A4">
              <w:rPr>
                <w:rFonts w:cs="Times New Roman"/>
                <w:sz w:val="28"/>
              </w:rPr>
              <w:t>, до 18 лет, выраженные нарушения в работе печени.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2C52A4">
              <w:rPr>
                <w:rFonts w:eastAsia="Times New Roman" w:cs="Times New Roman"/>
                <w:sz w:val="28"/>
              </w:rPr>
              <w:t xml:space="preserve">Не выявлено лекарственного взаимодействия </w:t>
            </w:r>
            <w:proofErr w:type="spellStart"/>
            <w:r w:rsidRPr="002C52A4">
              <w:rPr>
                <w:rFonts w:eastAsia="Times New Roman" w:cs="Times New Roman"/>
                <w:sz w:val="28"/>
              </w:rPr>
              <w:t>Триметазидина</w:t>
            </w:r>
            <w:proofErr w:type="spellEnd"/>
            <w:r w:rsidRPr="002C52A4">
              <w:rPr>
                <w:rFonts w:eastAsia="Times New Roman" w:cs="Times New Roman"/>
                <w:sz w:val="28"/>
              </w:rPr>
              <w:t xml:space="preserve"> с какими-либо препаратами.</w:t>
            </w:r>
          </w:p>
        </w:tc>
      </w:tr>
      <w:tr w:rsidR="002C52A4" w:rsidTr="002C52A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2C52A4">
              <w:rPr>
                <w:rFonts w:eastAsia="Times New Roman" w:cs="Times New Roman"/>
                <w:sz w:val="28"/>
              </w:rPr>
              <w:t>Нет</w:t>
            </w:r>
          </w:p>
        </w:tc>
      </w:tr>
      <w:tr w:rsidR="002C52A4" w:rsidTr="002C52A4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2C52A4">
              <w:rPr>
                <w:rFonts w:cs="Times New Roman"/>
                <w:sz w:val="28"/>
              </w:rPr>
              <w:t>Отпуск по рецепту. Форма бланка: 107 - 1/у (приказ №4н от 14.01.2019)</w:t>
            </w:r>
          </w:p>
          <w:p w:rsidR="002C52A4" w:rsidRPr="002C52A4" w:rsidRDefault="002C52A4" w:rsidP="004D5C46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2C52A4">
              <w:rPr>
                <w:rFonts w:cs="Times New Roman"/>
                <w:sz w:val="28"/>
              </w:rPr>
              <w:t>Рецептурный бланк в аптеке не хранится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4D5C46">
            <w:pPr>
              <w:spacing w:before="120" w:after="120"/>
              <w:jc w:val="both"/>
              <w:rPr>
                <w:rFonts w:cs="Times New Roman"/>
                <w:sz w:val="28"/>
                <w:shd w:val="clear" w:color="auto" w:fill="FFFFFF"/>
              </w:rPr>
            </w:pPr>
            <w:r w:rsidRPr="002C52A4">
              <w:rPr>
                <w:rFonts w:cs="Times New Roman"/>
                <w:sz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2C52A4" w:rsidRPr="002C52A4" w:rsidRDefault="002C52A4" w:rsidP="004D5C46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2C52A4">
              <w:rPr>
                <w:rFonts w:cs="Times New Roman"/>
                <w:sz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2C52A4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18</w:t>
      </w:r>
      <w:r w:rsidR="002C52A4">
        <w:rPr>
          <w:rFonts w:ascii="Times New Roman CYR" w:hAnsi="Times New Roman CYR"/>
          <w:sz w:val="28"/>
        </w:rPr>
        <w:t xml:space="preserve">.05.2020         </w:t>
      </w:r>
    </w:p>
    <w:p w:rsidR="001B7196" w:rsidRPr="002C52A4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8F1A59" w:rsidRDefault="008F1A59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8B1867" w:rsidRDefault="008B1867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EE6979" w:rsidRDefault="00EE6979" w:rsidP="001B7196">
      <w:pPr>
        <w:jc w:val="both"/>
        <w:rPr>
          <w:b/>
          <w:bCs/>
          <w:sz w:val="28"/>
          <w:szCs w:val="28"/>
        </w:rPr>
      </w:pPr>
    </w:p>
    <w:p w:rsidR="00EE6979" w:rsidRDefault="00EE6979" w:rsidP="001B7196">
      <w:pPr>
        <w:jc w:val="both"/>
        <w:rPr>
          <w:b/>
          <w:bCs/>
          <w:sz w:val="28"/>
          <w:szCs w:val="28"/>
        </w:rPr>
      </w:pPr>
    </w:p>
    <w:p w:rsidR="00EE6979" w:rsidRDefault="00EE6979" w:rsidP="001B7196">
      <w:pPr>
        <w:jc w:val="both"/>
        <w:rPr>
          <w:b/>
          <w:bCs/>
          <w:sz w:val="28"/>
          <w:szCs w:val="28"/>
        </w:rPr>
      </w:pP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2C52A4">
        <w:rPr>
          <w:b/>
          <w:sz w:val="28"/>
          <w:szCs w:val="28"/>
        </w:rPr>
        <w:t xml:space="preserve"> Метаболическое средство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2C52A4" w:rsidTr="002C52A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» 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раствор д/инъекций 10%, 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раствор для приема внутрь 30% </w:t>
            </w:r>
          </w:p>
          <w:p w:rsidR="002C52A4" w:rsidRPr="002C52A4" w:rsidRDefault="00EE6979" w:rsidP="00EE6979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lang w:eastAsia="en-US"/>
              </w:rPr>
              <w:t xml:space="preserve">гранулы шипучие для </w:t>
            </w:r>
            <w:proofErr w:type="spellStart"/>
            <w:r>
              <w:rPr>
                <w:rFonts w:ascii="Times New Roman CYR" w:hAnsi="Times New Roman CYR"/>
                <w:sz w:val="28"/>
                <w:lang w:eastAsia="en-US"/>
              </w:rPr>
              <w:t>риготовления</w:t>
            </w:r>
            <w:proofErr w:type="spellEnd"/>
            <w:r>
              <w:rPr>
                <w:rFonts w:ascii="Times New Roman CYR" w:hAnsi="Times New Roman CYR"/>
                <w:sz w:val="28"/>
                <w:lang w:eastAsia="en-US"/>
              </w:rPr>
              <w:t xml:space="preserve"> раствора для приема внутрь 1000мг</w:t>
            </w:r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2C52A4">
              <w:rPr>
                <w:sz w:val="28"/>
                <w:szCs w:val="28"/>
              </w:rPr>
              <w:t>Левокарнитин</w:t>
            </w:r>
            <w:proofErr w:type="spellEnd"/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C52A4">
              <w:rPr>
                <w:sz w:val="28"/>
                <w:szCs w:val="28"/>
              </w:rPr>
              <w:t>«</w:t>
            </w:r>
            <w:proofErr w:type="spellStart"/>
            <w:r w:rsidRPr="002C52A4">
              <w:rPr>
                <w:sz w:val="28"/>
                <w:szCs w:val="28"/>
              </w:rPr>
              <w:t>Карнитен</w:t>
            </w:r>
            <w:proofErr w:type="spellEnd"/>
            <w:r w:rsidRPr="002C52A4">
              <w:rPr>
                <w:sz w:val="28"/>
                <w:szCs w:val="28"/>
              </w:rPr>
              <w:t>», «</w:t>
            </w:r>
            <w:proofErr w:type="spellStart"/>
            <w:r w:rsidRPr="002C52A4">
              <w:rPr>
                <w:sz w:val="28"/>
                <w:szCs w:val="28"/>
              </w:rPr>
              <w:t>Элькар</w:t>
            </w:r>
            <w:proofErr w:type="spellEnd"/>
            <w:r w:rsidRPr="002C52A4">
              <w:rPr>
                <w:sz w:val="28"/>
                <w:szCs w:val="28"/>
              </w:rPr>
              <w:t>»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67162C" w:rsidP="002C52A4">
            <w:pPr>
              <w:widowControl/>
              <w:shd w:val="clear" w:color="auto" w:fill="FFFFFF"/>
              <w:suppressAutoHyphens w:val="0"/>
              <w:ind w:left="74"/>
              <w:textAlignment w:val="baseline"/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Мельдоний</w:t>
            </w:r>
            <w:proofErr w:type="spellEnd"/>
            <w:r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Милдронат</w:t>
            </w:r>
            <w:proofErr w:type="spellEnd"/>
            <w:r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2C52A4" w:rsidRPr="002C52A4" w:rsidRDefault="00BE6C09" w:rsidP="002C52A4">
            <w:pPr>
              <w:widowControl/>
              <w:shd w:val="clear" w:color="auto" w:fill="FFFFFF"/>
              <w:suppressAutoHyphens w:val="0"/>
              <w:ind w:left="-67"/>
              <w:textAlignment w:val="baseline"/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</w:pPr>
            <w:hyperlink r:id="rId13" w:anchor="i-9" w:history="1"/>
            <w:r w:rsidR="002C52A4" w:rsidRPr="002C52A4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 xml:space="preserve">  </w:t>
            </w:r>
            <w:hyperlink r:id="rId14" w:anchor="i-12" w:history="1">
              <w:r w:rsidR="002C52A4" w:rsidRPr="002C52A4">
                <w:rPr>
                  <w:rFonts w:eastAsia="Times New Roman" w:cs="Times New Roman"/>
                  <w:color w:val="242424"/>
                  <w:kern w:val="0"/>
                  <w:sz w:val="28"/>
                  <w:szCs w:val="28"/>
                  <w:bdr w:val="none" w:sz="0" w:space="0" w:color="auto" w:frame="1"/>
                  <w:lang w:eastAsia="ru-RU" w:bidi="ar-SA"/>
                </w:rPr>
                <w:t>Инозин</w:t>
              </w:r>
            </w:hyperlink>
            <w:r w:rsidR="0067162C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 xml:space="preserve"> «</w:t>
            </w:r>
            <w:proofErr w:type="spellStart"/>
            <w:r w:rsidR="0067162C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Рибоксин</w:t>
            </w:r>
            <w:proofErr w:type="spellEnd"/>
            <w:r w:rsidR="0067162C"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2C52A4" w:rsidRPr="002C52A4" w:rsidRDefault="00BE6C09" w:rsidP="002C52A4">
            <w:pPr>
              <w:widowControl/>
              <w:shd w:val="clear" w:color="auto" w:fill="FFFFFF"/>
              <w:suppressAutoHyphens w:val="0"/>
              <w:ind w:left="74"/>
              <w:textAlignment w:val="baseline"/>
              <w:rPr>
                <w:rFonts w:eastAsia="Times New Roman" w:cs="Times New Roman"/>
                <w:color w:val="242424"/>
                <w:kern w:val="0"/>
                <w:sz w:val="28"/>
                <w:szCs w:val="28"/>
                <w:lang w:eastAsia="ru-RU" w:bidi="ar-SA"/>
              </w:rPr>
            </w:pPr>
            <w:hyperlink r:id="rId15" w:anchor="i-13" w:history="1">
              <w:r w:rsidR="002C52A4" w:rsidRPr="002C52A4">
                <w:rPr>
                  <w:rFonts w:eastAsia="Times New Roman" w:cs="Times New Roman"/>
                  <w:color w:val="242424"/>
                  <w:kern w:val="0"/>
                  <w:sz w:val="28"/>
                  <w:szCs w:val="28"/>
                  <w:bdr w:val="none" w:sz="0" w:space="0" w:color="auto" w:frame="1"/>
                  <w:lang w:eastAsia="ru-RU" w:bidi="ar-SA"/>
                </w:rPr>
                <w:t>Метионин</w:t>
              </w:r>
            </w:hyperlink>
            <w:r w:rsidR="002C52A4" w:rsidRPr="002C52A4">
              <w:rPr>
                <w:color w:val="242424"/>
                <w:sz w:val="28"/>
                <w:szCs w:val="28"/>
              </w:rPr>
              <w:t xml:space="preserve"> </w:t>
            </w:r>
          </w:p>
        </w:tc>
      </w:tr>
      <w:tr w:rsidR="002C52A4" w:rsidTr="002C52A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C52A4">
              <w:rPr>
                <w:sz w:val="28"/>
                <w:szCs w:val="28"/>
              </w:rPr>
              <w:t>-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2C52A4">
              <w:rPr>
                <w:sz w:val="28"/>
                <w:szCs w:val="28"/>
              </w:rPr>
              <w:t>Витамин группы</w:t>
            </w:r>
            <w:proofErr w:type="gramStart"/>
            <w:r w:rsidRPr="002C52A4">
              <w:rPr>
                <w:sz w:val="28"/>
                <w:szCs w:val="28"/>
              </w:rPr>
              <w:t xml:space="preserve"> В</w:t>
            </w:r>
            <w:proofErr w:type="gramEnd"/>
            <w:r w:rsidRPr="002C52A4">
              <w:rPr>
                <w:sz w:val="28"/>
                <w:szCs w:val="28"/>
              </w:rPr>
              <w:t xml:space="preserve"> (витамин BT), производное аминокислоты, которая является </w:t>
            </w:r>
            <w:proofErr w:type="spellStart"/>
            <w:r w:rsidRPr="002C52A4">
              <w:rPr>
                <w:sz w:val="28"/>
                <w:szCs w:val="28"/>
              </w:rPr>
              <w:t>эссенциальным</w:t>
            </w:r>
            <w:proofErr w:type="spellEnd"/>
            <w:r w:rsidRPr="002C52A4">
              <w:rPr>
                <w:sz w:val="28"/>
                <w:szCs w:val="28"/>
              </w:rPr>
              <w:t xml:space="preserve"> </w:t>
            </w:r>
            <w:proofErr w:type="spellStart"/>
            <w:r w:rsidRPr="002C52A4">
              <w:rPr>
                <w:sz w:val="28"/>
                <w:szCs w:val="28"/>
              </w:rPr>
              <w:t>кофактором</w:t>
            </w:r>
            <w:proofErr w:type="spellEnd"/>
            <w:r w:rsidRPr="002C52A4">
              <w:rPr>
                <w:sz w:val="28"/>
                <w:szCs w:val="28"/>
              </w:rPr>
              <w:t xml:space="preserve"> метаболизма жирных кислот. Нормализует белковый и жировой обмен. Оказывает анаболическое действие. Способствует нормализации основного обмена при гипертиреозе.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gramStart"/>
            <w:r w:rsidRPr="002C52A4">
              <w:rPr>
                <w:sz w:val="28"/>
                <w:szCs w:val="28"/>
              </w:rPr>
              <w:t>Анаболическое</w:t>
            </w:r>
            <w:proofErr w:type="gramEnd"/>
            <w:r w:rsidRPr="002C52A4">
              <w:rPr>
                <w:sz w:val="28"/>
                <w:szCs w:val="28"/>
              </w:rPr>
              <w:t xml:space="preserve">, антигипоксическое, </w:t>
            </w:r>
            <w:proofErr w:type="spellStart"/>
            <w:r w:rsidRPr="002C52A4">
              <w:rPr>
                <w:sz w:val="28"/>
                <w:szCs w:val="28"/>
              </w:rPr>
              <w:t>антитиреоидное</w:t>
            </w:r>
            <w:proofErr w:type="spellEnd"/>
            <w:r w:rsidRPr="002C52A4">
              <w:rPr>
                <w:sz w:val="28"/>
                <w:szCs w:val="28"/>
              </w:rPr>
              <w:t>, стимулирующее жировой обмен.</w:t>
            </w:r>
          </w:p>
        </w:tc>
      </w:tr>
      <w:tr w:rsidR="002C52A4" w:rsidTr="002C52A4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2C52A4">
              <w:rPr>
                <w:rFonts w:cs="Times New Roman"/>
                <w:sz w:val="28"/>
                <w:szCs w:val="28"/>
              </w:rPr>
              <w:t>Применяется в комплексной терапии: для повышения работоспособности, терапия хронического гастрита, терапия кожных заболеваний, неврологические проявления при сосудистых, токсических и травматических поражениях головного мозга, синдром нервной анорексии, заболевания, сопровождающиеся недостатком карнитина или его повышенной потерей.</w:t>
            </w:r>
          </w:p>
        </w:tc>
      </w:tr>
      <w:tr w:rsidR="002C52A4" w:rsidTr="002C52A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/в,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капельно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медленно или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струйно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(2–3 мин), или в/м.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острых нарушениях мозгового кровообращения — 1 г/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(2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.) в течение 3 дней, а затем — 0,5 г/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(1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.) в течение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7 дней. Через 10–12 дней возможны повторные курсы в течение 3–5 дней.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При назначении препарата в подостром и восстановительном периоде, при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дисциркуляторной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энцефалопатии и различных поражениях головного мозга, дефиците карнитина больным вводят препарат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® из расчета 0,5–1 г/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(1–2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.) в/в (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капельно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струйно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 или в/м (2–3 раза в день) без разведения в течение 3–7 дней.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При необходимости через 12–14 дней назначают повторный курс.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Внутрь за 30 минут до еды, разбавляя другой жидкостью. 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длительных физических и психоэмоциональных нагрузках ½ мерной ложки 3 раза/день</w:t>
            </w:r>
          </w:p>
          <w:p w:rsidR="002C52A4" w:rsidRPr="002C52A4" w:rsidRDefault="00EE6979" w:rsidP="00EE6979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lang w:eastAsia="en-US"/>
              </w:rPr>
              <w:t>Детям назначается врачом.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2C52A4">
              <w:rPr>
                <w:sz w:val="28"/>
                <w:szCs w:val="28"/>
              </w:rPr>
              <w:t>Гастралгии</w:t>
            </w:r>
            <w:proofErr w:type="spellEnd"/>
            <w:r w:rsidRPr="002C52A4">
              <w:rPr>
                <w:sz w:val="28"/>
                <w:szCs w:val="28"/>
              </w:rPr>
              <w:t>, диспепсия, аллергические реакции, миастения</w:t>
            </w:r>
            <w:r w:rsidRPr="002C52A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2C52A4" w:rsidTr="002C52A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2C52A4">
              <w:rPr>
                <w:rFonts w:cs="Times New Roman"/>
                <w:sz w:val="28"/>
                <w:szCs w:val="28"/>
              </w:rPr>
              <w:t>Индивидуальная непереносимость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C52A4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анаболики усиливают эффект </w:t>
            </w:r>
            <w:proofErr w:type="spellStart"/>
            <w:r w:rsidRPr="002C52A4">
              <w:rPr>
                <w:rFonts w:eastAsia="Times New Roman" w:cs="Times New Roman"/>
                <w:sz w:val="28"/>
                <w:szCs w:val="28"/>
              </w:rPr>
              <w:t>левокарнитина</w:t>
            </w:r>
            <w:proofErr w:type="spellEnd"/>
            <w:r w:rsidRPr="002C52A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2C52A4" w:rsidRPr="002C52A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C52A4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ГКС способствуют накоплению </w:t>
            </w:r>
            <w:proofErr w:type="spellStart"/>
            <w:r w:rsidRPr="002C52A4">
              <w:rPr>
                <w:rFonts w:eastAsia="Times New Roman" w:cs="Times New Roman"/>
                <w:sz w:val="28"/>
                <w:szCs w:val="28"/>
              </w:rPr>
              <w:t>левокарнитина</w:t>
            </w:r>
            <w:proofErr w:type="spellEnd"/>
            <w:r w:rsidRPr="002C52A4">
              <w:rPr>
                <w:rFonts w:eastAsia="Times New Roman" w:cs="Times New Roman"/>
                <w:sz w:val="28"/>
                <w:szCs w:val="28"/>
              </w:rPr>
              <w:t xml:space="preserve"> в тканях (кроме печени).</w:t>
            </w:r>
          </w:p>
        </w:tc>
      </w:tr>
      <w:tr w:rsidR="002C52A4" w:rsidTr="002C52A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C52A4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2C52A4" w:rsidTr="002C52A4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2C52A4">
              <w:rPr>
                <w:rFonts w:cs="Times New Roman"/>
                <w:sz w:val="28"/>
                <w:szCs w:val="28"/>
              </w:rPr>
              <w:t>Отпускается без рецепта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2C52A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C52A4">
              <w:rPr>
                <w:rFonts w:cs="Times New Roman"/>
                <w:sz w:val="28"/>
                <w:szCs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2C52A4" w:rsidRPr="002C52A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C52A4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Хранить в недоступном для детей месте.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2C52A4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 </w:t>
      </w:r>
      <w:r w:rsidR="008F1A59">
        <w:rPr>
          <w:rFonts w:ascii="Times New Roman CYR" w:hAnsi="Times New Roman CYR"/>
          <w:sz w:val="28"/>
        </w:rPr>
        <w:t>18</w:t>
      </w:r>
      <w:r w:rsidR="002C52A4">
        <w:rPr>
          <w:rFonts w:ascii="Times New Roman CYR" w:hAnsi="Times New Roman CYR"/>
          <w:sz w:val="28"/>
        </w:rPr>
        <w:t>.05.2020</w:t>
      </w:r>
      <w:r>
        <w:rPr>
          <w:rFonts w:ascii="Times New Roman CYR" w:hAnsi="Times New Roman CYR"/>
          <w:sz w:val="28"/>
        </w:rPr>
        <w:t xml:space="preserve">         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015734" w:rsidP="00015734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2C52A4">
        <w:rPr>
          <w:b/>
          <w:sz w:val="28"/>
          <w:szCs w:val="28"/>
        </w:rPr>
        <w:t xml:space="preserve"> </w:t>
      </w:r>
      <w:r w:rsidR="002C52A4" w:rsidRPr="002C52A4">
        <w:t xml:space="preserve"> </w:t>
      </w:r>
      <w:r w:rsidR="002C52A4" w:rsidRPr="002C52A4">
        <w:rPr>
          <w:b/>
          <w:sz w:val="28"/>
          <w:szCs w:val="28"/>
        </w:rPr>
        <w:t>Антиоксидантное средство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2C52A4" w:rsidTr="002C52A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»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Раствор для инъекций 5%</w:t>
            </w:r>
          </w:p>
          <w:p w:rsidR="002C52A4" w:rsidRPr="00015734" w:rsidRDefault="00EE6979" w:rsidP="00EE6979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  <w:lang w:eastAsia="en-US"/>
              </w:rPr>
              <w:t>Таблетки 125мг, 250мг - форте</w:t>
            </w:r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spellStart"/>
            <w:r w:rsidRPr="00015734">
              <w:rPr>
                <w:sz w:val="28"/>
              </w:rPr>
              <w:t>Этилметилгидроксипиридина</w:t>
            </w:r>
            <w:proofErr w:type="spellEnd"/>
            <w:r w:rsidRPr="00015734">
              <w:rPr>
                <w:sz w:val="28"/>
              </w:rPr>
              <w:t xml:space="preserve"> </w:t>
            </w:r>
            <w:proofErr w:type="spellStart"/>
            <w:r w:rsidRPr="00015734">
              <w:rPr>
                <w:sz w:val="28"/>
              </w:rPr>
              <w:t>сукцина</w:t>
            </w:r>
            <w:proofErr w:type="spellEnd"/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2C52A4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 xml:space="preserve"> «</w:t>
            </w:r>
            <w:proofErr w:type="spellStart"/>
            <w:r w:rsidRPr="00015734">
              <w:rPr>
                <w:sz w:val="28"/>
              </w:rPr>
              <w:t>Мексиприм</w:t>
            </w:r>
            <w:proofErr w:type="spellEnd"/>
            <w:r w:rsidRPr="00015734">
              <w:rPr>
                <w:sz w:val="28"/>
              </w:rPr>
              <w:t>», «</w:t>
            </w:r>
            <w:proofErr w:type="spellStart"/>
            <w:r w:rsidRPr="00015734">
              <w:rPr>
                <w:sz w:val="28"/>
              </w:rPr>
              <w:t>Нейрокс</w:t>
            </w:r>
            <w:proofErr w:type="spellEnd"/>
            <w:r w:rsidRPr="00015734">
              <w:rPr>
                <w:sz w:val="28"/>
              </w:rPr>
              <w:t>», «</w:t>
            </w:r>
            <w:proofErr w:type="spellStart"/>
            <w:r w:rsidRPr="00015734">
              <w:rPr>
                <w:sz w:val="28"/>
              </w:rPr>
              <w:t>Церекард</w:t>
            </w:r>
            <w:proofErr w:type="spellEnd"/>
            <w:r w:rsidRPr="00015734">
              <w:rPr>
                <w:sz w:val="28"/>
              </w:rPr>
              <w:t>», «</w:t>
            </w:r>
            <w:proofErr w:type="spellStart"/>
            <w:r w:rsidRPr="00015734">
              <w:rPr>
                <w:sz w:val="28"/>
              </w:rPr>
              <w:t>Мексикор</w:t>
            </w:r>
            <w:proofErr w:type="spellEnd"/>
            <w:r w:rsidRPr="00015734">
              <w:rPr>
                <w:sz w:val="28"/>
              </w:rPr>
              <w:t>», «</w:t>
            </w:r>
            <w:proofErr w:type="spellStart"/>
            <w:r w:rsidRPr="00015734">
              <w:rPr>
                <w:sz w:val="28"/>
              </w:rPr>
              <w:t>Мексифин</w:t>
            </w:r>
            <w:proofErr w:type="spellEnd"/>
            <w:r w:rsidRPr="00015734">
              <w:rPr>
                <w:sz w:val="28"/>
              </w:rPr>
              <w:t>»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2C52A4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spellStart"/>
            <w:r w:rsidRPr="00015734">
              <w:rPr>
                <w:sz w:val="28"/>
              </w:rPr>
              <w:t>Полидигидроксифенилентиосульфонат</w:t>
            </w:r>
            <w:proofErr w:type="spellEnd"/>
            <w:r w:rsidRPr="00015734">
              <w:rPr>
                <w:sz w:val="28"/>
              </w:rPr>
              <w:t xml:space="preserve"> натрия (</w:t>
            </w:r>
            <w:proofErr w:type="spellStart"/>
            <w:r w:rsidRPr="00015734">
              <w:rPr>
                <w:sz w:val="28"/>
              </w:rPr>
              <w:t>Гипоксен</w:t>
            </w:r>
            <w:proofErr w:type="spellEnd"/>
            <w:r w:rsidRPr="00015734">
              <w:rPr>
                <w:sz w:val="28"/>
              </w:rPr>
              <w:t xml:space="preserve">), </w:t>
            </w:r>
            <w:proofErr w:type="spellStart"/>
            <w:r w:rsidRPr="00015734">
              <w:rPr>
                <w:sz w:val="28"/>
              </w:rPr>
              <w:t>Цитофлавин</w:t>
            </w:r>
            <w:proofErr w:type="spellEnd"/>
            <w:r w:rsidRPr="00015734">
              <w:rPr>
                <w:sz w:val="28"/>
              </w:rPr>
              <w:t xml:space="preserve">, </w:t>
            </w:r>
            <w:proofErr w:type="spellStart"/>
            <w:r w:rsidRPr="00015734">
              <w:rPr>
                <w:sz w:val="28"/>
              </w:rPr>
              <w:t>Витаксон</w:t>
            </w:r>
            <w:proofErr w:type="spellEnd"/>
          </w:p>
        </w:tc>
      </w:tr>
      <w:tr w:rsidR="002C52A4" w:rsidTr="002C52A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-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 xml:space="preserve">Антиоксидант, нейтрализует действие свободных радикалов, ингибирует перекисное окисление липидов, повышает активность фермента </w:t>
            </w:r>
            <w:proofErr w:type="spellStart"/>
            <w:r w:rsidRPr="00015734">
              <w:rPr>
                <w:sz w:val="28"/>
              </w:rPr>
              <w:t>супероксидоксидазы</w:t>
            </w:r>
            <w:proofErr w:type="spellEnd"/>
            <w:r w:rsidRPr="00015734">
              <w:rPr>
                <w:sz w:val="28"/>
              </w:rPr>
              <w:t xml:space="preserve">, оказывает </w:t>
            </w:r>
            <w:proofErr w:type="spellStart"/>
            <w:r w:rsidRPr="00015734">
              <w:rPr>
                <w:sz w:val="28"/>
              </w:rPr>
              <w:t>мембранопротекторное</w:t>
            </w:r>
            <w:proofErr w:type="spellEnd"/>
            <w:r w:rsidRPr="00015734">
              <w:rPr>
                <w:sz w:val="28"/>
              </w:rPr>
              <w:t xml:space="preserve"> действие.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 xml:space="preserve">Антиоксидантное, </w:t>
            </w:r>
            <w:proofErr w:type="spellStart"/>
            <w:r w:rsidRPr="00015734">
              <w:rPr>
                <w:sz w:val="28"/>
              </w:rPr>
              <w:t>мембраностабилизирующее</w:t>
            </w:r>
            <w:proofErr w:type="spellEnd"/>
            <w:r w:rsidRPr="00015734">
              <w:rPr>
                <w:sz w:val="28"/>
              </w:rPr>
              <w:t xml:space="preserve">, </w:t>
            </w:r>
            <w:proofErr w:type="spellStart"/>
            <w:r w:rsidRPr="00015734">
              <w:rPr>
                <w:sz w:val="28"/>
              </w:rPr>
              <w:t>анксиолитическое</w:t>
            </w:r>
            <w:proofErr w:type="spellEnd"/>
            <w:r w:rsidRPr="00015734">
              <w:rPr>
                <w:sz w:val="28"/>
              </w:rPr>
              <w:t xml:space="preserve">, </w:t>
            </w:r>
            <w:proofErr w:type="spellStart"/>
            <w:r w:rsidRPr="00015734">
              <w:rPr>
                <w:sz w:val="28"/>
              </w:rPr>
              <w:t>ноотропное</w:t>
            </w:r>
            <w:proofErr w:type="spellEnd"/>
            <w:r w:rsidRPr="00015734">
              <w:rPr>
                <w:sz w:val="28"/>
              </w:rPr>
              <w:t xml:space="preserve">, </w:t>
            </w:r>
            <w:proofErr w:type="spellStart"/>
            <w:r w:rsidRPr="00015734">
              <w:rPr>
                <w:sz w:val="28"/>
              </w:rPr>
              <w:t>адаптогенное</w:t>
            </w:r>
            <w:proofErr w:type="spellEnd"/>
            <w:r w:rsidRPr="00015734">
              <w:rPr>
                <w:sz w:val="28"/>
              </w:rPr>
              <w:t xml:space="preserve">, </w:t>
            </w:r>
            <w:proofErr w:type="spellStart"/>
            <w:r w:rsidRPr="00015734">
              <w:rPr>
                <w:sz w:val="28"/>
              </w:rPr>
              <w:t>церебропротективное</w:t>
            </w:r>
            <w:proofErr w:type="spellEnd"/>
            <w:r w:rsidRPr="00015734">
              <w:rPr>
                <w:sz w:val="28"/>
              </w:rPr>
              <w:t>.</w:t>
            </w:r>
          </w:p>
        </w:tc>
      </w:tr>
      <w:tr w:rsidR="002C52A4" w:rsidTr="002C52A4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 xml:space="preserve">Тревожные состояния при невротических и </w:t>
            </w:r>
            <w:proofErr w:type="spellStart"/>
            <w:r w:rsidRPr="00015734">
              <w:rPr>
                <w:rFonts w:cs="Times New Roman"/>
                <w:sz w:val="28"/>
              </w:rPr>
              <w:t>неврозоподобных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состояниях; вегетососудистая дистония; </w:t>
            </w:r>
            <w:proofErr w:type="spellStart"/>
            <w:r w:rsidRPr="00015734">
              <w:rPr>
                <w:rFonts w:cs="Times New Roman"/>
                <w:sz w:val="28"/>
              </w:rPr>
              <w:t>дисциркуляторная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энцефалопатия; легкие когнитивные расстройства атеросклеротического генеза.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Острые нарушения мозгового кровообращения (в составе комбинированной терапии).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 xml:space="preserve">Абстинентный синдром при алкоголизме с преобладанием </w:t>
            </w:r>
            <w:proofErr w:type="spellStart"/>
            <w:r w:rsidRPr="00015734">
              <w:rPr>
                <w:rFonts w:cs="Times New Roman"/>
                <w:sz w:val="28"/>
              </w:rPr>
              <w:t>неврозоподобных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и вегетативно-сосудистых расстройств; острая интоксикация антипсихотическими лекарственными средствами.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 xml:space="preserve">Острые гнойно-воспалительные процессы в брюшной полости (в </w:t>
            </w:r>
            <w:proofErr w:type="spellStart"/>
            <w:r w:rsidRPr="00015734">
              <w:rPr>
                <w:rFonts w:cs="Times New Roman"/>
                <w:sz w:val="28"/>
              </w:rPr>
              <w:t>т.ч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. острый некротический панкреатит, перитонит (в </w:t>
            </w:r>
            <w:r w:rsidRPr="00015734">
              <w:rPr>
                <w:rFonts w:cs="Times New Roman"/>
                <w:sz w:val="28"/>
              </w:rPr>
              <w:lastRenderedPageBreak/>
              <w:t>составе комплексной терапии));</w:t>
            </w:r>
          </w:p>
        </w:tc>
      </w:tr>
      <w:tr w:rsidR="002C52A4" w:rsidTr="002C52A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Внутрь, по 125–250 мг 3 раза в сутки; максимальная суточная доза — 800 мг (6 табл.).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 xml:space="preserve">Возможно появление индивидуальных побочных реакций </w:t>
            </w:r>
            <w:proofErr w:type="spellStart"/>
            <w:r w:rsidRPr="00015734">
              <w:rPr>
                <w:sz w:val="28"/>
              </w:rPr>
              <w:t>диспептического</w:t>
            </w:r>
            <w:proofErr w:type="spellEnd"/>
            <w:r w:rsidRPr="00015734">
              <w:rPr>
                <w:sz w:val="28"/>
              </w:rPr>
              <w:t xml:space="preserve"> или диспепсического характера, аллергических реакций.</w:t>
            </w:r>
          </w:p>
        </w:tc>
      </w:tr>
      <w:tr w:rsidR="002C52A4" w:rsidTr="002C52A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Острая печеночная недостаточность, почечная недостаточность, детский возраст, беременность, лактация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eastAsia="Times New Roman" w:cs="Times New Roman"/>
                <w:sz w:val="28"/>
              </w:rPr>
              <w:t xml:space="preserve">Усиливает действие </w:t>
            </w:r>
            <w:proofErr w:type="spellStart"/>
            <w:r w:rsidRPr="00015734">
              <w:rPr>
                <w:rFonts w:eastAsia="Times New Roman" w:cs="Times New Roman"/>
                <w:sz w:val="28"/>
              </w:rPr>
              <w:t>бензодиазепиновых</w:t>
            </w:r>
            <w:proofErr w:type="spellEnd"/>
            <w:r w:rsidRPr="00015734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015734">
              <w:rPr>
                <w:rFonts w:eastAsia="Times New Roman" w:cs="Times New Roman"/>
                <w:sz w:val="28"/>
              </w:rPr>
              <w:t>анксиолитиков</w:t>
            </w:r>
            <w:proofErr w:type="spellEnd"/>
            <w:r w:rsidRPr="00015734">
              <w:rPr>
                <w:rFonts w:eastAsia="Times New Roman" w:cs="Times New Roman"/>
                <w:sz w:val="28"/>
              </w:rPr>
              <w:t>, противоэпилептических (</w:t>
            </w:r>
            <w:proofErr w:type="spellStart"/>
            <w:r w:rsidRPr="00015734">
              <w:rPr>
                <w:rFonts w:eastAsia="Times New Roman" w:cs="Times New Roman"/>
                <w:sz w:val="28"/>
              </w:rPr>
              <w:t>карбамазепин</w:t>
            </w:r>
            <w:proofErr w:type="spellEnd"/>
            <w:r w:rsidRPr="00015734">
              <w:rPr>
                <w:rFonts w:eastAsia="Times New Roman" w:cs="Times New Roman"/>
                <w:sz w:val="28"/>
              </w:rPr>
              <w:t xml:space="preserve">), </w:t>
            </w:r>
            <w:proofErr w:type="spellStart"/>
            <w:r w:rsidRPr="00015734">
              <w:rPr>
                <w:rFonts w:eastAsia="Times New Roman" w:cs="Times New Roman"/>
                <w:sz w:val="28"/>
              </w:rPr>
              <w:t>противопаркинсонических</w:t>
            </w:r>
            <w:proofErr w:type="spellEnd"/>
            <w:r w:rsidRPr="00015734">
              <w:rPr>
                <w:rFonts w:eastAsia="Times New Roman" w:cs="Times New Roman"/>
                <w:sz w:val="28"/>
              </w:rPr>
              <w:t xml:space="preserve"> (</w:t>
            </w:r>
            <w:proofErr w:type="spellStart"/>
            <w:r w:rsidRPr="00015734">
              <w:rPr>
                <w:rFonts w:eastAsia="Times New Roman" w:cs="Times New Roman"/>
                <w:sz w:val="28"/>
              </w:rPr>
              <w:t>леводопа</w:t>
            </w:r>
            <w:proofErr w:type="spellEnd"/>
            <w:r w:rsidRPr="00015734">
              <w:rPr>
                <w:rFonts w:eastAsia="Times New Roman" w:cs="Times New Roman"/>
                <w:sz w:val="28"/>
              </w:rPr>
              <w:t>) лекарственных средств, нитратов.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eastAsia="Times New Roman" w:cs="Times New Roman"/>
                <w:sz w:val="28"/>
              </w:rPr>
              <w:t>Уменьшает токсические эффекты этанола.</w:t>
            </w:r>
          </w:p>
        </w:tc>
      </w:tr>
      <w:tr w:rsidR="002C52A4" w:rsidTr="002C52A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eastAsia="Times New Roman" w:cs="Times New Roman"/>
                <w:sz w:val="28"/>
              </w:rPr>
              <w:t>Нет</w:t>
            </w:r>
          </w:p>
        </w:tc>
      </w:tr>
      <w:tr w:rsidR="002C52A4" w:rsidTr="002C52A4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Отпуск по рецепту. Форма бланка: 107 - 1/у (приказ №4н от 14.01.2019)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Рецептурный бланк в аптеке не хранится.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  <w:shd w:val="clear" w:color="auto" w:fill="FFFFFF"/>
              </w:rPr>
            </w:pPr>
            <w:r w:rsidRPr="00015734">
              <w:rPr>
                <w:rFonts w:cs="Times New Roman"/>
                <w:sz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cs="Times New Roman"/>
                <w:sz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2C52A4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 </w:t>
      </w:r>
      <w:r w:rsidR="008F1A59">
        <w:rPr>
          <w:rFonts w:ascii="Times New Roman CYR" w:hAnsi="Times New Roman CYR"/>
          <w:sz w:val="28"/>
        </w:rPr>
        <w:t>19</w:t>
      </w:r>
      <w:r w:rsidR="002C52A4">
        <w:rPr>
          <w:rFonts w:ascii="Times New Roman CYR" w:hAnsi="Times New Roman CYR"/>
          <w:sz w:val="28"/>
        </w:rPr>
        <w:t>.05.2020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9546E7" w:rsidRDefault="009546E7" w:rsidP="001B7196">
      <w:pPr>
        <w:jc w:val="both"/>
        <w:rPr>
          <w:b/>
          <w:bCs/>
          <w:sz w:val="28"/>
          <w:szCs w:val="28"/>
        </w:rPr>
      </w:pPr>
    </w:p>
    <w:p w:rsidR="001B7196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2C52A4" w:rsidRPr="002C52A4">
        <w:t xml:space="preserve"> </w:t>
      </w:r>
      <w:r w:rsidR="002C52A4" w:rsidRPr="002C52A4">
        <w:rPr>
          <w:b/>
          <w:sz w:val="28"/>
          <w:szCs w:val="28"/>
        </w:rPr>
        <w:t>Метаболическое средство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2C52A4" w:rsidTr="002C52A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979" w:rsidRDefault="00797783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«</w:t>
            </w:r>
            <w:r w:rsidR="00EE697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»</w:t>
            </w:r>
          </w:p>
          <w:p w:rsidR="00EE6979" w:rsidRDefault="00EE6979" w:rsidP="00EE69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Таблетки 500мг № 5,10,20,25,30,50,100</w:t>
            </w:r>
          </w:p>
          <w:p w:rsidR="002C52A4" w:rsidRPr="00015734" w:rsidRDefault="00EE6979" w:rsidP="00EE6979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  <w:lang w:eastAsia="en-US"/>
              </w:rPr>
              <w:t>Р-р для в/</w:t>
            </w:r>
            <w:proofErr w:type="gramStart"/>
            <w:r>
              <w:rPr>
                <w:rFonts w:ascii="Times New Roman CYR" w:hAnsi="Times New Roman CYR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 CYR" w:hAnsi="Times New Roman CYR"/>
                <w:sz w:val="28"/>
                <w:lang w:eastAsia="en-US"/>
              </w:rPr>
              <w:t xml:space="preserve"> введения 2% №5,10</w:t>
            </w:r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Инозин</w:t>
            </w:r>
          </w:p>
        </w:tc>
      </w:tr>
      <w:tr w:rsidR="002C52A4" w:rsidTr="002C52A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2C52A4">
            <w:pPr>
              <w:spacing w:before="120" w:after="120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«</w:t>
            </w:r>
            <w:proofErr w:type="spellStart"/>
            <w:r w:rsidRPr="00015734">
              <w:rPr>
                <w:rFonts w:cs="Times New Roman"/>
                <w:sz w:val="28"/>
              </w:rPr>
              <w:t>Рибоксин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</w:t>
            </w:r>
            <w:proofErr w:type="spellStart"/>
            <w:r w:rsidRPr="00015734">
              <w:rPr>
                <w:rFonts w:cs="Times New Roman"/>
                <w:sz w:val="28"/>
              </w:rPr>
              <w:t>буфус</w:t>
            </w:r>
            <w:proofErr w:type="spellEnd"/>
            <w:r w:rsidRPr="00015734">
              <w:rPr>
                <w:rFonts w:cs="Times New Roman"/>
                <w:sz w:val="28"/>
              </w:rPr>
              <w:t>», «</w:t>
            </w:r>
            <w:proofErr w:type="spellStart"/>
            <w:r w:rsidRPr="00015734">
              <w:rPr>
                <w:rFonts w:cs="Times New Roman"/>
                <w:sz w:val="28"/>
              </w:rPr>
              <w:t>Инозие</w:t>
            </w:r>
            <w:proofErr w:type="spellEnd"/>
            <w:r w:rsidRPr="00015734">
              <w:rPr>
                <w:rFonts w:cs="Times New Roman"/>
                <w:sz w:val="28"/>
              </w:rPr>
              <w:t>-Ф», «</w:t>
            </w:r>
            <w:proofErr w:type="spellStart"/>
            <w:r w:rsidRPr="00015734">
              <w:rPr>
                <w:rFonts w:cs="Times New Roman"/>
                <w:sz w:val="28"/>
              </w:rPr>
              <w:t>Рибоксин-ЛекТ</w:t>
            </w:r>
            <w:proofErr w:type="spellEnd"/>
            <w:r w:rsidRPr="00015734">
              <w:rPr>
                <w:rFonts w:cs="Times New Roman"/>
                <w:sz w:val="28"/>
              </w:rPr>
              <w:t>»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2C52A4">
            <w:pPr>
              <w:spacing w:before="120" w:after="120"/>
              <w:rPr>
                <w:rFonts w:cs="Times New Roman"/>
                <w:sz w:val="28"/>
              </w:rPr>
            </w:pPr>
            <w:proofErr w:type="spellStart"/>
            <w:r w:rsidRPr="00015734">
              <w:rPr>
                <w:rFonts w:cs="Times New Roman"/>
                <w:sz w:val="28"/>
              </w:rPr>
              <w:t>Мельдоний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«</w:t>
            </w:r>
            <w:proofErr w:type="spellStart"/>
            <w:r w:rsidRPr="00015734">
              <w:rPr>
                <w:rFonts w:cs="Times New Roman"/>
                <w:sz w:val="28"/>
              </w:rPr>
              <w:t>Вазомаг</w:t>
            </w:r>
            <w:proofErr w:type="spellEnd"/>
            <w:r w:rsidRPr="00015734">
              <w:rPr>
                <w:rFonts w:cs="Times New Roman"/>
                <w:sz w:val="28"/>
              </w:rPr>
              <w:t>», Таурин «</w:t>
            </w:r>
            <w:proofErr w:type="spellStart"/>
            <w:r w:rsidRPr="00015734">
              <w:rPr>
                <w:rFonts w:cs="Times New Roman"/>
                <w:sz w:val="28"/>
              </w:rPr>
              <w:t>Дибикор</w:t>
            </w:r>
            <w:proofErr w:type="spellEnd"/>
            <w:r w:rsidRPr="00015734">
              <w:rPr>
                <w:rFonts w:cs="Times New Roman"/>
                <w:sz w:val="28"/>
              </w:rPr>
              <w:t>»</w:t>
            </w:r>
          </w:p>
        </w:tc>
      </w:tr>
      <w:tr w:rsidR="002C52A4" w:rsidTr="002C52A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 w:rsidRPr="00015734">
              <w:rPr>
                <w:rFonts w:cs="Times New Roman"/>
                <w:sz w:val="28"/>
              </w:rPr>
              <w:t>Инозин+Никотинамид+Рибофлавин+Янтарная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кислота (</w:t>
            </w:r>
            <w:proofErr w:type="spellStart"/>
            <w:r w:rsidRPr="00015734">
              <w:rPr>
                <w:rFonts w:cs="Times New Roman"/>
                <w:sz w:val="28"/>
              </w:rPr>
              <w:t>Цитофлавин</w:t>
            </w:r>
            <w:proofErr w:type="spellEnd"/>
            <w:r w:rsidRPr="00015734">
              <w:rPr>
                <w:rFonts w:cs="Times New Roman"/>
                <w:sz w:val="28"/>
              </w:rPr>
              <w:t>)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proofErr w:type="spellStart"/>
            <w:r w:rsidRPr="00015734">
              <w:rPr>
                <w:rFonts w:cs="Times New Roman"/>
                <w:sz w:val="28"/>
              </w:rPr>
              <w:t>Инозин+Меглюмин+Метионин+Никотинамид+Янтарная</w:t>
            </w:r>
            <w:proofErr w:type="spellEnd"/>
            <w:r w:rsidRPr="00015734">
              <w:rPr>
                <w:rFonts w:cs="Times New Roman"/>
                <w:sz w:val="28"/>
              </w:rPr>
              <w:t xml:space="preserve"> кислота (</w:t>
            </w:r>
            <w:proofErr w:type="spellStart"/>
            <w:r w:rsidRPr="00015734">
              <w:rPr>
                <w:rFonts w:cs="Times New Roman"/>
                <w:sz w:val="28"/>
              </w:rPr>
              <w:t>Ремаксол</w:t>
            </w:r>
            <w:proofErr w:type="spellEnd"/>
            <w:r w:rsidRPr="00015734">
              <w:rPr>
                <w:rFonts w:cs="Times New Roman"/>
                <w:sz w:val="28"/>
              </w:rPr>
              <w:t>)</w:t>
            </w:r>
          </w:p>
        </w:tc>
      </w:tr>
      <w:tr w:rsidR="002C52A4" w:rsidTr="002C52A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 xml:space="preserve">Повышает энергетический баланс миокарда, улучшает коронарное кровообращение, предотвращает последствия </w:t>
            </w:r>
            <w:proofErr w:type="spellStart"/>
            <w:r w:rsidRPr="00015734">
              <w:rPr>
                <w:sz w:val="28"/>
              </w:rPr>
              <w:t>интраоперационной</w:t>
            </w:r>
            <w:proofErr w:type="spellEnd"/>
            <w:r w:rsidRPr="00015734">
              <w:rPr>
                <w:sz w:val="28"/>
              </w:rPr>
              <w:t xml:space="preserve"> ишемии почек. Принимает непосредственное участие в обмене глюкозы и способствует активизации обмена в условиях гипоксии и при отсутствии АТФ.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Антиаритмическое, антигипоксическое, метаболическое.</w:t>
            </w:r>
          </w:p>
        </w:tc>
      </w:tr>
      <w:tr w:rsidR="002C52A4" w:rsidTr="002C52A4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ИБС, врожденные и приобретенные пороки сердца, коронарный атеросклероз, дистрофические изменения миокарда после тяжелых физических нагрузок и перенесенных инфекционных заболеваний или вследствие эндокринных нарушений; цирроз печени, острый и хронический гепатит, алкогольные и лекарственные повреждения печени, жировая дистрофия печени, язвенная болезнь желудка и 12-перстной кишки.</w:t>
            </w:r>
          </w:p>
        </w:tc>
      </w:tr>
      <w:tr w:rsidR="002C52A4" w:rsidTr="002C52A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При приеме внутрь начальная суточная доза составляет 600-800 мг, затем дозу постепенно увеличивают до 2.4 г/</w:t>
            </w:r>
            <w:proofErr w:type="spellStart"/>
            <w:r w:rsidRPr="00015734">
              <w:rPr>
                <w:sz w:val="28"/>
              </w:rPr>
              <w:t>сут</w:t>
            </w:r>
            <w:proofErr w:type="spellEnd"/>
            <w:r w:rsidRPr="00015734">
              <w:rPr>
                <w:sz w:val="28"/>
              </w:rPr>
              <w:t xml:space="preserve"> в 3-4 приема.</w:t>
            </w:r>
          </w:p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proofErr w:type="gramStart"/>
            <w:r w:rsidRPr="00015734">
              <w:rPr>
                <w:sz w:val="28"/>
              </w:rPr>
              <w:lastRenderedPageBreak/>
              <w:t>При</w:t>
            </w:r>
            <w:proofErr w:type="gramEnd"/>
            <w:r w:rsidRPr="00015734">
              <w:rPr>
                <w:sz w:val="28"/>
              </w:rPr>
              <w:t xml:space="preserve"> </w:t>
            </w:r>
            <w:proofErr w:type="gramStart"/>
            <w:r w:rsidRPr="00015734">
              <w:rPr>
                <w:sz w:val="28"/>
              </w:rPr>
              <w:t>в</w:t>
            </w:r>
            <w:proofErr w:type="gramEnd"/>
            <w:r w:rsidRPr="00015734">
              <w:rPr>
                <w:sz w:val="28"/>
              </w:rPr>
              <w:t>/в (</w:t>
            </w:r>
            <w:proofErr w:type="spellStart"/>
            <w:r w:rsidRPr="00015734">
              <w:rPr>
                <w:sz w:val="28"/>
              </w:rPr>
              <w:t>струйно</w:t>
            </w:r>
            <w:proofErr w:type="spellEnd"/>
            <w:r w:rsidRPr="00015734">
              <w:rPr>
                <w:sz w:val="28"/>
              </w:rPr>
              <w:t xml:space="preserve"> или </w:t>
            </w:r>
            <w:proofErr w:type="spellStart"/>
            <w:r w:rsidRPr="00015734">
              <w:rPr>
                <w:sz w:val="28"/>
              </w:rPr>
              <w:t>капельно</w:t>
            </w:r>
            <w:proofErr w:type="spellEnd"/>
            <w:r w:rsidRPr="00015734">
              <w:rPr>
                <w:sz w:val="28"/>
              </w:rPr>
              <w:t>) введении начальная доза составляет 200 мг 1 раз/</w:t>
            </w:r>
            <w:proofErr w:type="spellStart"/>
            <w:r w:rsidRPr="00015734">
              <w:rPr>
                <w:sz w:val="28"/>
              </w:rPr>
              <w:t>сут</w:t>
            </w:r>
            <w:proofErr w:type="spellEnd"/>
            <w:r w:rsidRPr="00015734">
              <w:rPr>
                <w:sz w:val="28"/>
              </w:rPr>
              <w:t>, затем дозу увеличивают до 400 мг 1-2 раза/</w:t>
            </w:r>
            <w:proofErr w:type="spellStart"/>
            <w:r w:rsidRPr="00015734">
              <w:rPr>
                <w:sz w:val="28"/>
              </w:rPr>
              <w:t>сут</w:t>
            </w:r>
            <w:proofErr w:type="spellEnd"/>
            <w:r w:rsidRPr="00015734">
              <w:rPr>
                <w:sz w:val="28"/>
              </w:rPr>
              <w:t>.</w:t>
            </w:r>
          </w:p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Продолжительность курсового лечения устанавливается индивидуально.</w:t>
            </w:r>
          </w:p>
        </w:tc>
      </w:tr>
      <w:tr w:rsidR="002C52A4" w:rsidTr="002C52A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Зуд, гиперемия кожи.</w:t>
            </w:r>
          </w:p>
          <w:p w:rsidR="002C52A4" w:rsidRPr="00015734" w:rsidRDefault="002C52A4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</w:rPr>
            </w:pPr>
            <w:r w:rsidRPr="00015734">
              <w:rPr>
                <w:sz w:val="28"/>
              </w:rPr>
              <w:t>Редко: повышение концентрации мочевой кислоты.</w:t>
            </w:r>
          </w:p>
        </w:tc>
      </w:tr>
      <w:tr w:rsidR="002C52A4" w:rsidTr="002C52A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 xml:space="preserve">Подагра, </w:t>
            </w:r>
            <w:proofErr w:type="spellStart"/>
            <w:r w:rsidRPr="00015734">
              <w:rPr>
                <w:rFonts w:cs="Times New Roman"/>
                <w:sz w:val="28"/>
              </w:rPr>
              <w:t>гиперурикемия</w:t>
            </w:r>
            <w:proofErr w:type="spellEnd"/>
            <w:r w:rsidRPr="00015734">
              <w:rPr>
                <w:rFonts w:cs="Times New Roman"/>
                <w:sz w:val="28"/>
              </w:rPr>
              <w:t>, повышенная чувствительность к инозину.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eastAsia="Times New Roman" w:cs="Times New Roman"/>
                <w:sz w:val="28"/>
              </w:rPr>
              <w:t>При совместном использовании с сердечными гликозидами инозин может усиливать положительное инотропное действие, предупреждать развитие аритмий.</w:t>
            </w:r>
          </w:p>
        </w:tc>
      </w:tr>
      <w:tr w:rsidR="002C52A4" w:rsidTr="002C52A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eastAsia="Times New Roman" w:cs="Times New Roman"/>
                <w:sz w:val="28"/>
              </w:rPr>
              <w:t>Нет</w:t>
            </w:r>
          </w:p>
        </w:tc>
      </w:tr>
      <w:tr w:rsidR="002C52A4" w:rsidTr="002C52A4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Отпуск по рецепту. Форма бланка: 107 - 1/у (приказ №4н от 14.01.2019)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</w:rPr>
            </w:pPr>
            <w:r w:rsidRPr="00015734">
              <w:rPr>
                <w:rFonts w:cs="Times New Roman"/>
                <w:sz w:val="28"/>
              </w:rPr>
              <w:t>Рецептурный бланк в аптеке не хранится.</w:t>
            </w:r>
          </w:p>
        </w:tc>
      </w:tr>
      <w:tr w:rsidR="002C52A4" w:rsidTr="002C52A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52A4" w:rsidRDefault="002C52A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2A4" w:rsidRPr="00015734" w:rsidRDefault="002C52A4" w:rsidP="00DD34BC">
            <w:pPr>
              <w:spacing w:before="120" w:after="120"/>
              <w:jc w:val="both"/>
              <w:rPr>
                <w:rFonts w:cs="Times New Roman"/>
                <w:sz w:val="28"/>
                <w:shd w:val="clear" w:color="auto" w:fill="FFFFFF"/>
              </w:rPr>
            </w:pPr>
            <w:r w:rsidRPr="00015734">
              <w:rPr>
                <w:rFonts w:cs="Times New Roman"/>
                <w:sz w:val="28"/>
                <w:shd w:val="clear" w:color="auto" w:fill="FFFFFF"/>
              </w:rPr>
              <w:t>В сухом, защищенном от света месте, при температуре не выше 25 °C.</w:t>
            </w:r>
          </w:p>
          <w:p w:rsidR="002C52A4" w:rsidRPr="00015734" w:rsidRDefault="002C52A4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</w:rPr>
            </w:pPr>
            <w:r w:rsidRPr="00015734">
              <w:rPr>
                <w:rFonts w:cs="Times New Roman"/>
                <w:sz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2C52A4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19</w:t>
      </w:r>
      <w:r w:rsidR="002C52A4">
        <w:rPr>
          <w:rFonts w:ascii="Times New Roman CYR" w:hAnsi="Times New Roman CYR"/>
          <w:sz w:val="28"/>
        </w:rPr>
        <w:t>.05.2020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2C52A4" w:rsidRDefault="002C52A4" w:rsidP="001B7196">
      <w:pPr>
        <w:jc w:val="both"/>
        <w:rPr>
          <w:b/>
          <w:bCs/>
          <w:sz w:val="28"/>
          <w:szCs w:val="28"/>
        </w:rPr>
      </w:pPr>
    </w:p>
    <w:p w:rsidR="009546E7" w:rsidRDefault="009546E7" w:rsidP="001B7196">
      <w:pPr>
        <w:jc w:val="both"/>
        <w:rPr>
          <w:b/>
          <w:bCs/>
          <w:sz w:val="28"/>
          <w:szCs w:val="28"/>
        </w:rPr>
      </w:pPr>
    </w:p>
    <w:p w:rsidR="009546E7" w:rsidRDefault="009546E7" w:rsidP="001B7196">
      <w:pPr>
        <w:jc w:val="both"/>
        <w:rPr>
          <w:b/>
          <w:bCs/>
          <w:sz w:val="28"/>
          <w:szCs w:val="28"/>
        </w:rPr>
      </w:pPr>
    </w:p>
    <w:p w:rsidR="00DD34BC" w:rsidRDefault="00DD34BC" w:rsidP="001B7196">
      <w:pPr>
        <w:jc w:val="both"/>
        <w:rPr>
          <w:b/>
          <w:bCs/>
          <w:sz w:val="28"/>
          <w:szCs w:val="28"/>
        </w:rPr>
      </w:pPr>
    </w:p>
    <w:p w:rsidR="00DD34BC" w:rsidRDefault="001B7196" w:rsidP="00DD34BC">
      <w:pPr>
        <w:shd w:val="clear" w:color="auto" w:fill="FFFFFF"/>
        <w:spacing w:line="100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Раздел практики:</w:t>
      </w:r>
      <w:r w:rsidR="00DD34BC">
        <w:rPr>
          <w:b/>
          <w:sz w:val="28"/>
          <w:szCs w:val="28"/>
        </w:rPr>
        <w:t xml:space="preserve"> </w:t>
      </w:r>
      <w:r w:rsidR="00DD34BC">
        <w:rPr>
          <w:rFonts w:cs="Times New Roman"/>
          <w:sz w:val="28"/>
          <w:szCs w:val="28"/>
        </w:rPr>
        <w:t xml:space="preserve">Диуретики в терапии </w:t>
      </w:r>
      <w:proofErr w:type="gramStart"/>
      <w:r w:rsidR="00DD34BC">
        <w:rPr>
          <w:rFonts w:cs="Times New Roman"/>
          <w:sz w:val="28"/>
          <w:szCs w:val="28"/>
        </w:rPr>
        <w:t>сердечно-сосудистых</w:t>
      </w:r>
      <w:proofErr w:type="gramEnd"/>
      <w:r w:rsidR="00DD34BC">
        <w:rPr>
          <w:rFonts w:cs="Times New Roman"/>
          <w:sz w:val="28"/>
          <w:szCs w:val="28"/>
        </w:rPr>
        <w:t xml:space="preserve"> заболеваний.</w:t>
      </w:r>
    </w:p>
    <w:p w:rsidR="001B7196" w:rsidRPr="00DD34BC" w:rsidRDefault="001B7196" w:rsidP="001B7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DD34BC" w:rsidRPr="00DD34BC">
        <w:rPr>
          <w:b/>
          <w:sz w:val="28"/>
          <w:szCs w:val="28"/>
        </w:rPr>
        <w:t xml:space="preserve"> </w:t>
      </w:r>
      <w:r w:rsidR="00DD34BC" w:rsidRPr="00DD34BC">
        <w:rPr>
          <w:rFonts w:cs="Times New Roman"/>
          <w:b/>
          <w:sz w:val="28"/>
          <w:szCs w:val="28"/>
        </w:rPr>
        <w:t>Петлевые (сильные) диуретики</w:t>
      </w:r>
      <w:r w:rsidR="00DD34BC">
        <w:rPr>
          <w:rFonts w:cs="Times New Roman"/>
          <w:b/>
          <w:sz w:val="28"/>
          <w:szCs w:val="28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3B7E3C" w:rsidTr="003B7E3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783" w:rsidRDefault="00797783" w:rsidP="0079778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«Лазикс» </w:t>
            </w:r>
          </w:p>
          <w:p w:rsidR="00797783" w:rsidRDefault="00797783" w:rsidP="00797783">
            <w:pPr>
              <w:rPr>
                <w:rFonts w:cs="Times New Roman"/>
                <w:sz w:val="28"/>
              </w:rPr>
            </w:pPr>
            <w:proofErr w:type="gramStart"/>
            <w:r>
              <w:rPr>
                <w:rFonts w:cs="Times New Roman"/>
                <w:sz w:val="28"/>
              </w:rPr>
              <w:t xml:space="preserve">раствор для в/в и в/м введения, 1%, </w:t>
            </w:r>
            <w:proofErr w:type="gramEnd"/>
          </w:p>
          <w:p w:rsidR="003B7E3C" w:rsidRPr="00411956" w:rsidRDefault="00797783" w:rsidP="0079778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таблетки 40 мг</w:t>
            </w:r>
          </w:p>
        </w:tc>
      </w:tr>
      <w:tr w:rsidR="003B7E3C" w:rsidTr="003B7E3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11956">
              <w:rPr>
                <w:sz w:val="28"/>
                <w:szCs w:val="28"/>
              </w:rPr>
              <w:t>Фуросемид</w:t>
            </w:r>
          </w:p>
        </w:tc>
      </w:tr>
      <w:tr w:rsidR="003B7E3C" w:rsidTr="003B7E3C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67162C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B7E3C" w:rsidRPr="00411956">
              <w:rPr>
                <w:rFonts w:cs="Times New Roman"/>
                <w:sz w:val="28"/>
                <w:szCs w:val="28"/>
              </w:rPr>
              <w:t>Лазикс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3B7E3C" w:rsidRPr="00411956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3B7E3C" w:rsidRPr="00411956">
              <w:rPr>
                <w:rFonts w:cs="Times New Roman"/>
                <w:sz w:val="28"/>
                <w:szCs w:val="28"/>
              </w:rPr>
              <w:t>Фуросемид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3B7E3C" w:rsidTr="003B7E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67162C" w:rsidP="0067162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Торасемид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Бритомар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», </w:t>
            </w: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Диувер</w:t>
            </w:r>
            <w:proofErr w:type="spellEnd"/>
            <w:r>
              <w:rPr>
                <w:rFonts w:cs="Times New Roman"/>
                <w:sz w:val="28"/>
              </w:rPr>
              <w:t>», «</w:t>
            </w:r>
            <w:proofErr w:type="spellStart"/>
            <w:r>
              <w:rPr>
                <w:rFonts w:cs="Times New Roman"/>
                <w:sz w:val="28"/>
              </w:rPr>
              <w:t>Тригрим</w:t>
            </w:r>
            <w:proofErr w:type="spellEnd"/>
            <w:r>
              <w:rPr>
                <w:rFonts w:cs="Times New Roman"/>
                <w:sz w:val="28"/>
              </w:rPr>
              <w:t>»</w:t>
            </w:r>
          </w:p>
        </w:tc>
      </w:tr>
      <w:tr w:rsidR="003B7E3C" w:rsidTr="003B7E3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B7E3C" w:rsidTr="003B7E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FC121A" w:rsidP="00FC121A">
            <w:pPr>
              <w:jc w:val="both"/>
              <w:rPr>
                <w:sz w:val="28"/>
                <w:szCs w:val="28"/>
              </w:rPr>
            </w:pPr>
            <w:r w:rsidRPr="00411956">
              <w:rPr>
                <w:sz w:val="28"/>
                <w:szCs w:val="28"/>
              </w:rPr>
              <w:t>Блокирует белок-</w:t>
            </w:r>
            <w:proofErr w:type="spellStart"/>
            <w:r w:rsidRPr="00411956">
              <w:rPr>
                <w:sz w:val="28"/>
                <w:szCs w:val="28"/>
              </w:rPr>
              <w:t>симпартер</w:t>
            </w:r>
            <w:proofErr w:type="spellEnd"/>
            <w:r w:rsidRPr="00411956">
              <w:rPr>
                <w:sz w:val="28"/>
                <w:szCs w:val="28"/>
              </w:rPr>
              <w:t xml:space="preserve"> в утолщенной восходящей части петли </w:t>
            </w:r>
            <w:proofErr w:type="spellStart"/>
            <w:r w:rsidRPr="00411956">
              <w:rPr>
                <w:sz w:val="28"/>
                <w:szCs w:val="28"/>
              </w:rPr>
              <w:t>Генле</w:t>
            </w:r>
            <w:proofErr w:type="spellEnd"/>
            <w:r w:rsidRPr="00411956">
              <w:rPr>
                <w:sz w:val="28"/>
                <w:szCs w:val="28"/>
              </w:rPr>
              <w:t xml:space="preserve">, снижает </w:t>
            </w:r>
            <w:proofErr w:type="spellStart"/>
            <w:r w:rsidRPr="00411956">
              <w:rPr>
                <w:sz w:val="28"/>
                <w:szCs w:val="28"/>
              </w:rPr>
              <w:t>реабсорбцию</w:t>
            </w:r>
            <w:proofErr w:type="spellEnd"/>
            <w:r w:rsidRPr="00411956">
              <w:rPr>
                <w:sz w:val="28"/>
                <w:szCs w:val="28"/>
              </w:rPr>
              <w:t xml:space="preserve"> ионов натрия, хлора, воды и приводит к значительному увеличению диуреза. При этом выводится К и М</w:t>
            </w:r>
            <w:r w:rsidRPr="00411956">
              <w:rPr>
                <w:sz w:val="28"/>
                <w:szCs w:val="28"/>
                <w:lang w:val="en-US"/>
              </w:rPr>
              <w:t>g</w:t>
            </w:r>
            <w:r w:rsidRPr="00411956">
              <w:rPr>
                <w:sz w:val="28"/>
                <w:szCs w:val="28"/>
              </w:rPr>
              <w:t xml:space="preserve"> (назначают </w:t>
            </w:r>
            <w:proofErr w:type="spellStart"/>
            <w:r w:rsidRPr="00411956">
              <w:rPr>
                <w:sz w:val="28"/>
                <w:szCs w:val="28"/>
              </w:rPr>
              <w:t>Панангин</w:t>
            </w:r>
            <w:proofErr w:type="spellEnd"/>
            <w:r w:rsidRPr="00411956">
              <w:rPr>
                <w:sz w:val="28"/>
                <w:szCs w:val="28"/>
              </w:rPr>
              <w:t xml:space="preserve"> или </w:t>
            </w:r>
            <w:proofErr w:type="spellStart"/>
            <w:r w:rsidRPr="00411956">
              <w:rPr>
                <w:sz w:val="28"/>
                <w:szCs w:val="28"/>
              </w:rPr>
              <w:t>Аспаркам</w:t>
            </w:r>
            <w:proofErr w:type="spellEnd"/>
            <w:r w:rsidRPr="00411956">
              <w:rPr>
                <w:sz w:val="28"/>
                <w:szCs w:val="28"/>
              </w:rPr>
              <w:t xml:space="preserve"> </w:t>
            </w:r>
            <w:proofErr w:type="gramStart"/>
            <w:r w:rsidRPr="00411956">
              <w:rPr>
                <w:sz w:val="28"/>
                <w:szCs w:val="28"/>
              </w:rPr>
              <w:t>-и</w:t>
            </w:r>
            <w:proofErr w:type="gramEnd"/>
            <w:r w:rsidRPr="00411956">
              <w:rPr>
                <w:sz w:val="28"/>
                <w:szCs w:val="28"/>
              </w:rPr>
              <w:t>сточник ионов калия и магния)</w:t>
            </w:r>
          </w:p>
        </w:tc>
      </w:tr>
      <w:tr w:rsidR="003B7E3C" w:rsidTr="003B7E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FC121A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11956">
              <w:rPr>
                <w:sz w:val="28"/>
                <w:szCs w:val="28"/>
              </w:rPr>
              <w:t>Мощный диуретический эффект</w:t>
            </w:r>
          </w:p>
        </w:tc>
      </w:tr>
      <w:tr w:rsidR="003B7E3C" w:rsidTr="003B7E3C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7C4ABA" w:rsidP="007C4ABA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266BD">
              <w:rPr>
                <w:sz w:val="28"/>
                <w:szCs w:val="28"/>
              </w:rPr>
              <w:t>Отечный синдром различного генеза (почечная недостаточность, сердечная недостаточность).</w:t>
            </w:r>
          </w:p>
        </w:tc>
      </w:tr>
      <w:tr w:rsidR="003B7E3C" w:rsidTr="003B7E3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  <w:shd w:val="clear" w:color="auto" w:fill="FFFFFF"/>
              </w:rPr>
              <w:t>При приеме внутрь начальная доза для взрослых составляет 20-80 мг/</w:t>
            </w:r>
            <w:proofErr w:type="spellStart"/>
            <w:r w:rsidRPr="00411956">
              <w:rPr>
                <w:rFonts w:cs="Times New Roman"/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41195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(натощак), далее при необходимости дозу постепенно увеличивают до 600 мг/</w:t>
            </w:r>
            <w:proofErr w:type="spellStart"/>
            <w:r w:rsidRPr="00411956">
              <w:rPr>
                <w:rFonts w:cs="Times New Roman"/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411956">
              <w:rPr>
                <w:rFonts w:cs="Times New Roman"/>
                <w:sz w:val="28"/>
                <w:szCs w:val="28"/>
                <w:shd w:val="clear" w:color="auto" w:fill="FFFFFF"/>
              </w:rPr>
              <w:t>. Коротким курсом 3-5 дней.</w:t>
            </w:r>
          </w:p>
        </w:tc>
      </w:tr>
      <w:tr w:rsidR="003B7E3C" w:rsidTr="003B7E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</w:rPr>
              <w:t>Выраженное снижение АД, коллапс, тошнота, рвота, нарушение слуха, анорексия, головокружение, головная боль.</w:t>
            </w:r>
          </w:p>
        </w:tc>
      </w:tr>
      <w:tr w:rsidR="003B7E3C" w:rsidTr="003B7E3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</w:rPr>
              <w:t xml:space="preserve">Повышенная чувствительность, острая печёночная недостаточность с анурией, камни,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гипокалиемия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B7E3C" w:rsidTr="003B7E3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</w:rPr>
              <w:t xml:space="preserve">При одновременном применении с антибиотиками группы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аминогликозидов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 (в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lastRenderedPageBreak/>
              <w:t>т.ч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. с гентамицином,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тобрамицином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>) возможно усиление нефр</w:t>
            </w:r>
            <w:proofErr w:type="gramStart"/>
            <w:r w:rsidRPr="00411956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411956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ототоксического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 действия. При одновременном применении с антибиотиками группы цефалоспоринов, которые могут вызывать нарушения функции почек, существует риск усиления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нефротоксичности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>. При одновременном применении с бета-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адреномиметиками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 (в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. фенотеролом,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тербуталином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сальбутамолом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 xml:space="preserve">) и с ГКС возможно усиление </w:t>
            </w:r>
            <w:proofErr w:type="spellStart"/>
            <w:r w:rsidRPr="00411956">
              <w:rPr>
                <w:rFonts w:cs="Times New Roman"/>
                <w:sz w:val="28"/>
                <w:szCs w:val="28"/>
              </w:rPr>
              <w:t>гипокалиемии</w:t>
            </w:r>
            <w:proofErr w:type="spellEnd"/>
            <w:r w:rsidRPr="00411956">
              <w:rPr>
                <w:rFonts w:cs="Times New Roman"/>
                <w:sz w:val="28"/>
                <w:szCs w:val="28"/>
              </w:rPr>
              <w:t>. При одновременном применении с гипогликемическими средствами, инсулином возможно уменьшение эффективности гипогликемических средств и инсулина, т.к. фуросемид обладает способностью повышать содержание глюкозы в плазме крови.</w:t>
            </w:r>
          </w:p>
        </w:tc>
      </w:tr>
      <w:tr w:rsidR="003B7E3C" w:rsidTr="003B7E3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3B7E3C" w:rsidTr="003B7E3C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</w:rPr>
              <w:t>Отпуск по рецепту. Форма бланка: 107 - 1/у (приказ №4н от 14.01.2019)</w:t>
            </w:r>
          </w:p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eastAsia="Times New Roman"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3B7E3C" w:rsidTr="003B7E3C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B7E3C" w:rsidRDefault="003B7E3C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7E3C" w:rsidRPr="00411956" w:rsidRDefault="003B7E3C" w:rsidP="00DD34BC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11956">
              <w:rPr>
                <w:rFonts w:cs="Times New Roman"/>
                <w:sz w:val="28"/>
                <w:szCs w:val="28"/>
              </w:rPr>
              <w:t>Хранить в сухом, защищенном от света месте при температуре не выше 25</w:t>
            </w:r>
            <w:r w:rsidRPr="00411956">
              <w:rPr>
                <w:rFonts w:cs="Times New Roman"/>
                <w:sz w:val="28"/>
                <w:szCs w:val="28"/>
                <w:vertAlign w:val="superscript"/>
              </w:rPr>
              <w:t>о</w:t>
            </w:r>
            <w:r w:rsidRPr="00411956">
              <w:rPr>
                <w:rFonts w:cs="Times New Roman"/>
                <w:sz w:val="28"/>
                <w:szCs w:val="28"/>
              </w:rPr>
              <w:t>С.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41195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20</w:t>
      </w:r>
      <w:r w:rsidR="00411956">
        <w:rPr>
          <w:rFonts w:ascii="Times New Roman CYR" w:hAnsi="Times New Roman CYR"/>
          <w:sz w:val="28"/>
        </w:rPr>
        <w:t>.05.2020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411956" w:rsidRDefault="00411956" w:rsidP="001B7196">
      <w:pPr>
        <w:jc w:val="both"/>
        <w:rPr>
          <w:b/>
          <w:bCs/>
          <w:sz w:val="28"/>
          <w:szCs w:val="28"/>
        </w:rPr>
      </w:pPr>
    </w:p>
    <w:p w:rsidR="00DD34BC" w:rsidRDefault="001B7196" w:rsidP="00DD34BC">
      <w:pPr>
        <w:spacing w:line="100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DD34BC" w:rsidRPr="00DD34BC">
        <w:rPr>
          <w:rFonts w:cs="Times New Roman"/>
          <w:sz w:val="28"/>
          <w:szCs w:val="28"/>
        </w:rPr>
        <w:t xml:space="preserve"> </w:t>
      </w:r>
      <w:proofErr w:type="spellStart"/>
      <w:r w:rsidR="00DD34BC" w:rsidRPr="00444A54">
        <w:rPr>
          <w:rFonts w:cs="Times New Roman"/>
          <w:b/>
          <w:sz w:val="28"/>
          <w:szCs w:val="28"/>
        </w:rPr>
        <w:t>Тиазидные</w:t>
      </w:r>
      <w:proofErr w:type="spellEnd"/>
      <w:r w:rsidR="00444A54">
        <w:rPr>
          <w:rFonts w:cs="Times New Roman"/>
          <w:b/>
          <w:sz w:val="28"/>
          <w:szCs w:val="28"/>
        </w:rPr>
        <w:t xml:space="preserve"> диуретики.</w:t>
      </w:r>
    </w:p>
    <w:p w:rsidR="001B7196" w:rsidRDefault="001B7196" w:rsidP="001B7196">
      <w:pPr>
        <w:rPr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444A54" w:rsidTr="00444A5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783" w:rsidRDefault="00797783" w:rsidP="0079778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«Гипотиазид»</w:t>
            </w:r>
          </w:p>
          <w:p w:rsidR="00444A54" w:rsidRPr="00EC7122" w:rsidRDefault="00797783" w:rsidP="00797783">
            <w:pPr>
              <w:pStyle w:val="a7"/>
              <w:spacing w:before="120" w:beforeAutospacing="0" w:after="12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таблетки 25,100 мг №20</w:t>
            </w:r>
          </w:p>
        </w:tc>
      </w:tr>
      <w:tr w:rsidR="00444A54" w:rsidTr="00444A5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EC7122">
              <w:rPr>
                <w:sz w:val="28"/>
                <w:szCs w:val="28"/>
              </w:rPr>
              <w:t>Гидрохлортиазид</w:t>
            </w:r>
            <w:proofErr w:type="spellEnd"/>
          </w:p>
        </w:tc>
      </w:tr>
      <w:tr w:rsidR="00444A54" w:rsidTr="00444A54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67162C" w:rsidP="00444A54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="00444A54" w:rsidRPr="00EC7122">
              <w:rPr>
                <w:rFonts w:cs="Times New Roman"/>
                <w:sz w:val="28"/>
                <w:szCs w:val="28"/>
              </w:rPr>
              <w:t>Гидрохлортиазид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«Гипотиазид»</w:t>
            </w:r>
          </w:p>
        </w:tc>
      </w:tr>
      <w:tr w:rsidR="00444A54" w:rsidTr="00444A5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44A54">
            <w:pPr>
              <w:rPr>
                <w:sz w:val="28"/>
                <w:szCs w:val="28"/>
              </w:rPr>
            </w:pPr>
            <w:proofErr w:type="spellStart"/>
            <w:r w:rsidRPr="00EC7122">
              <w:rPr>
                <w:sz w:val="28"/>
                <w:szCs w:val="28"/>
              </w:rPr>
              <w:t>Индапамид</w:t>
            </w:r>
            <w:proofErr w:type="spellEnd"/>
            <w:r w:rsidRPr="00EC7122">
              <w:rPr>
                <w:sz w:val="28"/>
                <w:szCs w:val="28"/>
              </w:rPr>
              <w:t xml:space="preserve"> «</w:t>
            </w:r>
            <w:proofErr w:type="spellStart"/>
            <w:r w:rsidRPr="00EC7122">
              <w:rPr>
                <w:sz w:val="28"/>
                <w:szCs w:val="28"/>
              </w:rPr>
              <w:t>Индап</w:t>
            </w:r>
            <w:proofErr w:type="spellEnd"/>
            <w:r w:rsidRPr="00EC7122">
              <w:rPr>
                <w:sz w:val="28"/>
                <w:szCs w:val="28"/>
              </w:rPr>
              <w:t>»</w:t>
            </w:r>
          </w:p>
        </w:tc>
      </w:tr>
      <w:tr w:rsidR="00444A54" w:rsidTr="00444A5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Pr="0065376E" w:rsidRDefault="00444A54" w:rsidP="00444A54">
            <w:pPr>
              <w:rPr>
                <w:sz w:val="28"/>
                <w:szCs w:val="28"/>
              </w:rPr>
            </w:pPr>
            <w:proofErr w:type="spellStart"/>
            <w:r w:rsidRPr="0065376E">
              <w:rPr>
                <w:sz w:val="28"/>
                <w:szCs w:val="28"/>
              </w:rPr>
              <w:t>Индапамид</w:t>
            </w:r>
            <w:proofErr w:type="spellEnd"/>
            <w:r w:rsidRPr="0065376E">
              <w:rPr>
                <w:sz w:val="28"/>
                <w:szCs w:val="28"/>
              </w:rPr>
              <w:t xml:space="preserve"> «</w:t>
            </w:r>
            <w:proofErr w:type="spellStart"/>
            <w:r w:rsidRPr="0065376E">
              <w:rPr>
                <w:sz w:val="28"/>
                <w:szCs w:val="28"/>
              </w:rPr>
              <w:t>Индап</w:t>
            </w:r>
            <w:proofErr w:type="spellEnd"/>
            <w:r w:rsidRPr="0065376E">
              <w:rPr>
                <w:sz w:val="28"/>
                <w:szCs w:val="28"/>
              </w:rPr>
              <w:t>»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44A54">
            <w:pPr>
              <w:rPr>
                <w:sz w:val="28"/>
                <w:szCs w:val="28"/>
              </w:rPr>
            </w:pPr>
            <w:proofErr w:type="spellStart"/>
            <w:r w:rsidRPr="00EC7122">
              <w:rPr>
                <w:sz w:val="28"/>
                <w:szCs w:val="28"/>
              </w:rPr>
              <w:t>Гидро</w:t>
            </w:r>
            <w:r w:rsidR="00EC7122" w:rsidRPr="00EC7122">
              <w:rPr>
                <w:sz w:val="28"/>
                <w:szCs w:val="28"/>
              </w:rPr>
              <w:t>хлоротиазид+Эналаприл</w:t>
            </w:r>
            <w:proofErr w:type="spellEnd"/>
            <w:r w:rsidR="00EC7122" w:rsidRPr="00EC7122">
              <w:rPr>
                <w:sz w:val="28"/>
                <w:szCs w:val="28"/>
              </w:rPr>
              <w:t xml:space="preserve"> «</w:t>
            </w:r>
            <w:proofErr w:type="spellStart"/>
            <w:r w:rsidR="00EC7122" w:rsidRPr="00EC7122">
              <w:rPr>
                <w:sz w:val="28"/>
                <w:szCs w:val="28"/>
              </w:rPr>
              <w:t>Энап</w:t>
            </w:r>
            <w:proofErr w:type="spellEnd"/>
            <w:r w:rsidR="00EC7122" w:rsidRPr="00EC7122">
              <w:rPr>
                <w:sz w:val="28"/>
                <w:szCs w:val="28"/>
              </w:rPr>
              <w:t xml:space="preserve"> Н», «</w:t>
            </w:r>
            <w:r w:rsidRPr="00EC7122">
              <w:rPr>
                <w:sz w:val="28"/>
                <w:szCs w:val="28"/>
              </w:rPr>
              <w:t>Ко-</w:t>
            </w:r>
            <w:proofErr w:type="spellStart"/>
            <w:r w:rsidRPr="00EC7122">
              <w:rPr>
                <w:sz w:val="28"/>
                <w:szCs w:val="28"/>
              </w:rPr>
              <w:t>ренитек</w:t>
            </w:r>
            <w:proofErr w:type="spellEnd"/>
            <w:r w:rsidRPr="00EC7122">
              <w:rPr>
                <w:sz w:val="28"/>
                <w:szCs w:val="28"/>
              </w:rPr>
              <w:t>», «</w:t>
            </w:r>
            <w:proofErr w:type="spellStart"/>
            <w:r w:rsidRPr="00EC7122">
              <w:rPr>
                <w:sz w:val="28"/>
                <w:szCs w:val="28"/>
              </w:rPr>
              <w:t>Акритек</w:t>
            </w:r>
            <w:proofErr w:type="spellEnd"/>
            <w:r w:rsidRPr="00EC7122">
              <w:rPr>
                <w:sz w:val="28"/>
                <w:szCs w:val="28"/>
              </w:rPr>
              <w:t>»;</w:t>
            </w:r>
          </w:p>
          <w:p w:rsidR="00444A54" w:rsidRPr="00EC7122" w:rsidRDefault="00444A54" w:rsidP="00444A54">
            <w:pPr>
              <w:rPr>
                <w:sz w:val="28"/>
                <w:szCs w:val="28"/>
              </w:rPr>
            </w:pPr>
            <w:proofErr w:type="spellStart"/>
            <w:r w:rsidRPr="00EC7122">
              <w:rPr>
                <w:sz w:val="28"/>
                <w:szCs w:val="28"/>
              </w:rPr>
              <w:t>Гидрохлоротиазид+Лозартан</w:t>
            </w:r>
            <w:proofErr w:type="spellEnd"/>
            <w:r w:rsidRPr="00EC7122">
              <w:rPr>
                <w:sz w:val="28"/>
                <w:szCs w:val="28"/>
              </w:rPr>
              <w:t xml:space="preserve"> «</w:t>
            </w:r>
            <w:proofErr w:type="spellStart"/>
            <w:r w:rsidRPr="00EC7122">
              <w:rPr>
                <w:sz w:val="28"/>
                <w:szCs w:val="28"/>
              </w:rPr>
              <w:t>Лозап</w:t>
            </w:r>
            <w:proofErr w:type="spellEnd"/>
            <w:r w:rsidRPr="00EC7122">
              <w:rPr>
                <w:sz w:val="28"/>
                <w:szCs w:val="28"/>
              </w:rPr>
              <w:t xml:space="preserve"> плюс», «</w:t>
            </w:r>
            <w:proofErr w:type="spellStart"/>
            <w:r w:rsidRPr="00EC7122">
              <w:rPr>
                <w:sz w:val="28"/>
                <w:szCs w:val="28"/>
              </w:rPr>
              <w:t>Лозартан</w:t>
            </w:r>
            <w:proofErr w:type="spellEnd"/>
            <w:r w:rsidRPr="00EC7122">
              <w:rPr>
                <w:sz w:val="28"/>
                <w:szCs w:val="28"/>
              </w:rPr>
              <w:t xml:space="preserve"> Н»</w:t>
            </w:r>
          </w:p>
        </w:tc>
      </w:tr>
      <w:tr w:rsidR="00444A54" w:rsidTr="00444A5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Pr="0065376E" w:rsidRDefault="00444A54" w:rsidP="00444A54">
            <w:pPr>
              <w:rPr>
                <w:sz w:val="28"/>
                <w:szCs w:val="28"/>
              </w:rPr>
            </w:pPr>
            <w:proofErr w:type="spellStart"/>
            <w:r w:rsidRPr="0065376E">
              <w:rPr>
                <w:sz w:val="28"/>
                <w:szCs w:val="28"/>
              </w:rPr>
              <w:t>Гидрохлоротиазид+Эналаприл</w:t>
            </w:r>
            <w:proofErr w:type="spellEnd"/>
            <w:r w:rsidRPr="0065376E">
              <w:rPr>
                <w:sz w:val="28"/>
                <w:szCs w:val="28"/>
              </w:rPr>
              <w:t xml:space="preserve"> «</w:t>
            </w:r>
            <w:proofErr w:type="spellStart"/>
            <w:r w:rsidRPr="0065376E">
              <w:rPr>
                <w:sz w:val="28"/>
                <w:szCs w:val="28"/>
              </w:rPr>
              <w:t>Энап</w:t>
            </w:r>
            <w:proofErr w:type="spellEnd"/>
            <w:r w:rsidRPr="0065376E">
              <w:rPr>
                <w:sz w:val="28"/>
                <w:szCs w:val="28"/>
              </w:rPr>
              <w:t xml:space="preserve"> Н»</w:t>
            </w:r>
            <w:proofErr w:type="gramStart"/>
            <w:r w:rsidRPr="0065376E">
              <w:rPr>
                <w:sz w:val="28"/>
                <w:szCs w:val="28"/>
              </w:rPr>
              <w:t>,»</w:t>
            </w:r>
            <w:proofErr w:type="spellStart"/>
            <w:proofErr w:type="gramEnd"/>
            <w:r w:rsidRPr="0065376E">
              <w:rPr>
                <w:sz w:val="28"/>
                <w:szCs w:val="28"/>
              </w:rPr>
              <w:t>Ко-рени</w:t>
            </w:r>
            <w:proofErr w:type="spellEnd"/>
            <w:r w:rsidRPr="0065376E">
              <w:rPr>
                <w:sz w:val="28"/>
                <w:szCs w:val="28"/>
              </w:rPr>
              <w:t>тек», «</w:t>
            </w:r>
            <w:proofErr w:type="spellStart"/>
            <w:r w:rsidRPr="0065376E">
              <w:rPr>
                <w:sz w:val="28"/>
                <w:szCs w:val="28"/>
              </w:rPr>
              <w:t>Акритек</w:t>
            </w:r>
            <w:proofErr w:type="spellEnd"/>
            <w:r w:rsidRPr="0065376E">
              <w:rPr>
                <w:sz w:val="28"/>
                <w:szCs w:val="28"/>
              </w:rPr>
              <w:t>»;</w:t>
            </w:r>
          </w:p>
          <w:p w:rsidR="00444A54" w:rsidRPr="0065376E" w:rsidRDefault="00444A54" w:rsidP="00444A54">
            <w:pPr>
              <w:rPr>
                <w:sz w:val="28"/>
                <w:szCs w:val="28"/>
              </w:rPr>
            </w:pPr>
            <w:proofErr w:type="spellStart"/>
            <w:r w:rsidRPr="0065376E">
              <w:rPr>
                <w:sz w:val="28"/>
                <w:szCs w:val="28"/>
              </w:rPr>
              <w:t>Гидрохлоротиазид+Лозартан</w:t>
            </w:r>
            <w:proofErr w:type="spellEnd"/>
            <w:r w:rsidRPr="0065376E">
              <w:rPr>
                <w:sz w:val="28"/>
                <w:szCs w:val="28"/>
              </w:rPr>
              <w:t xml:space="preserve"> «</w:t>
            </w:r>
            <w:proofErr w:type="spellStart"/>
            <w:r w:rsidRPr="0065376E">
              <w:rPr>
                <w:sz w:val="28"/>
                <w:szCs w:val="28"/>
              </w:rPr>
              <w:t>Лозап</w:t>
            </w:r>
            <w:proofErr w:type="spellEnd"/>
            <w:r w:rsidRPr="0065376E">
              <w:rPr>
                <w:sz w:val="28"/>
                <w:szCs w:val="28"/>
              </w:rPr>
              <w:t xml:space="preserve"> плюс», «</w:t>
            </w:r>
            <w:proofErr w:type="spellStart"/>
            <w:r w:rsidRPr="0065376E">
              <w:rPr>
                <w:sz w:val="28"/>
                <w:szCs w:val="28"/>
              </w:rPr>
              <w:t>Лозартан</w:t>
            </w:r>
            <w:proofErr w:type="spellEnd"/>
            <w:r w:rsidRPr="0065376E">
              <w:rPr>
                <w:sz w:val="28"/>
                <w:szCs w:val="28"/>
              </w:rPr>
              <w:t xml:space="preserve"> Н»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Блокирует белок - переносчик ионов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Na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Cl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 в начальных отделах дистальных канальцев нефронов, блокируя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реабсорбцию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 ионов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Na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Cl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 и воды, вызывая умеренный мочегонный эффект.</w:t>
            </w:r>
          </w:p>
        </w:tc>
      </w:tr>
      <w:tr w:rsidR="00444A54" w:rsidTr="00444A5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eastAsia="Times New Roman" w:cs="Times New Roman"/>
                <w:sz w:val="28"/>
                <w:szCs w:val="28"/>
              </w:rPr>
              <w:t xml:space="preserve">Умеренный диуретический, </w:t>
            </w:r>
            <w:proofErr w:type="spellStart"/>
            <w:r w:rsidRPr="00EC7122">
              <w:rPr>
                <w:rFonts w:eastAsia="Times New Roman" w:cs="Times New Roman"/>
                <w:sz w:val="28"/>
                <w:szCs w:val="28"/>
              </w:rPr>
              <w:t>антигипертензивный</w:t>
            </w:r>
            <w:proofErr w:type="spellEnd"/>
          </w:p>
        </w:tc>
      </w:tr>
      <w:tr w:rsidR="00444A54" w:rsidTr="00444A54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Артериальная гипертензия, отёчный синдром различного генеза, хроническая почечная недостаточность, профилактика образования камней в мочеполовом тракте.</w:t>
            </w:r>
          </w:p>
        </w:tc>
      </w:tr>
      <w:tr w:rsidR="00444A54" w:rsidTr="00444A5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783" w:rsidRDefault="00797783" w:rsidP="0079778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Устанавливают индивидуально. </w:t>
            </w:r>
          </w:p>
          <w:p w:rsidR="00444A54" w:rsidRPr="00EC7122" w:rsidRDefault="00797783" w:rsidP="00797783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Разовая доза - 25-50 мг, суточная доза - 25-100 мг</w:t>
            </w:r>
          </w:p>
        </w:tc>
      </w:tr>
      <w:tr w:rsidR="00444A54" w:rsidTr="00444A5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Нарушение электролитного баланса,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</w:t>
            </w:r>
            <w:proofErr w:type="gramStart"/>
            <w:r w:rsidRPr="00EC7122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EC7122">
              <w:rPr>
                <w:rFonts w:cs="Times New Roman"/>
                <w:sz w:val="28"/>
                <w:szCs w:val="28"/>
              </w:rPr>
              <w:t xml:space="preserve"> или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гипераритмия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>, диарея, анорексия, головокружение, полиурия.</w:t>
            </w:r>
          </w:p>
        </w:tc>
      </w:tr>
      <w:tr w:rsidR="00444A54" w:rsidTr="00444A5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Повышенная чувствительность, анурия, тяжелая почечная, печёночная недостаточность, СД,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гипокалиемия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гипонатриемия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гиперкалиемия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>, дети до 3 лет, 1 триместр беременности.</w:t>
            </w:r>
          </w:p>
        </w:tc>
      </w:tr>
      <w:tr w:rsidR="00444A54" w:rsidTr="00444A5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При совместном применении препарата с гликозидами наперстянки может увеличиться возможность проявлений токсичности препаратов наперстянки (например, повышенная возбудимость желудочка), связанной с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гипокалиемией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гипомагниемией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. Совместное применение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амиодарона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тиазидными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диуретиками может повышать риск возникновения аритмий, связанных с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гипокалиемией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. Действие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антигипертензивных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препаратов может быть усилено, если они применяются одновременно с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тиазидами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.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Нестероидные противовоспалительные препараты, в особенности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индометацин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снижают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антигипертензивный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эффект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тиазидов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.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Тиазиды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могут уменьшать действие норадреналина на артериальное давление.</w:t>
            </w:r>
            <w:proofErr w:type="gram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 .</w:t>
            </w:r>
            <w:proofErr w:type="gram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Этанол и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фенобарбитал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диазепам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могут увеличивать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антигипертензивное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тиазидных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диуретиков. </w:t>
            </w:r>
          </w:p>
        </w:tc>
      </w:tr>
      <w:tr w:rsidR="00444A54" w:rsidTr="00444A5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444A54" w:rsidTr="00444A54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Отпуск по рецепту. Форма бланка: 107 - 1/у (приказ №4н от 14.01.2019)</w:t>
            </w:r>
          </w:p>
          <w:p w:rsidR="00444A54" w:rsidRPr="00EC7122" w:rsidRDefault="00444A54" w:rsidP="00411956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Рецептурный бланк в аптеке не храниться</w:t>
            </w:r>
          </w:p>
        </w:tc>
      </w:tr>
      <w:tr w:rsidR="00444A54" w:rsidTr="00444A54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4A54" w:rsidRDefault="00444A54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4A54" w:rsidRPr="00EC7122" w:rsidRDefault="00444A54" w:rsidP="00411956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Хранить в сухом, защищенном от света месте при температуре не выше 25</w:t>
            </w:r>
            <w:r w:rsidRPr="00EC7122">
              <w:rPr>
                <w:rFonts w:cs="Times New Roman"/>
                <w:sz w:val="28"/>
                <w:szCs w:val="28"/>
                <w:vertAlign w:val="superscript"/>
              </w:rPr>
              <w:t>о</w:t>
            </w:r>
            <w:r w:rsidRPr="00EC7122">
              <w:rPr>
                <w:rFonts w:cs="Times New Roman"/>
                <w:sz w:val="28"/>
                <w:szCs w:val="28"/>
              </w:rPr>
              <w:t>С, в недоступном для детей месте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EC7122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20</w:t>
      </w:r>
      <w:r w:rsidR="00EC7122">
        <w:rPr>
          <w:rFonts w:ascii="Times New Roman CYR" w:hAnsi="Times New Roman CYR"/>
          <w:sz w:val="28"/>
        </w:rPr>
        <w:t xml:space="preserve">.05.2020 </w:t>
      </w:r>
    </w:p>
    <w:p w:rsidR="001B7196" w:rsidRPr="00EC7122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rPr>
          <w:b/>
          <w:sz w:val="28"/>
          <w:szCs w:val="28"/>
        </w:rPr>
      </w:pPr>
    </w:p>
    <w:p w:rsidR="00EC7122" w:rsidRDefault="00EC7122" w:rsidP="001B7196">
      <w:pPr>
        <w:rPr>
          <w:b/>
          <w:sz w:val="28"/>
          <w:szCs w:val="28"/>
        </w:rPr>
      </w:pPr>
    </w:p>
    <w:p w:rsidR="009546E7" w:rsidRDefault="009546E7" w:rsidP="001B7196">
      <w:pPr>
        <w:rPr>
          <w:b/>
          <w:sz w:val="28"/>
          <w:szCs w:val="28"/>
        </w:rPr>
      </w:pPr>
    </w:p>
    <w:p w:rsidR="009546E7" w:rsidRDefault="009546E7" w:rsidP="001B7196">
      <w:pPr>
        <w:rPr>
          <w:b/>
          <w:sz w:val="28"/>
          <w:szCs w:val="28"/>
        </w:rPr>
      </w:pPr>
    </w:p>
    <w:p w:rsidR="00EC7122" w:rsidRDefault="00EC7122" w:rsidP="001B7196">
      <w:pPr>
        <w:rPr>
          <w:b/>
          <w:sz w:val="28"/>
          <w:szCs w:val="28"/>
        </w:rPr>
      </w:pPr>
    </w:p>
    <w:p w:rsidR="00DD34BC" w:rsidRDefault="001B7196" w:rsidP="00DD3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DD34BC" w:rsidRPr="00DD34BC">
        <w:rPr>
          <w:rFonts w:cs="Times New Roman"/>
          <w:sz w:val="28"/>
          <w:szCs w:val="28"/>
        </w:rPr>
        <w:t xml:space="preserve"> </w:t>
      </w:r>
      <w:proofErr w:type="spellStart"/>
      <w:r w:rsidR="00EC7122" w:rsidRPr="00EC7122">
        <w:rPr>
          <w:rFonts w:cs="Times New Roman"/>
          <w:b/>
          <w:sz w:val="28"/>
          <w:szCs w:val="28"/>
        </w:rPr>
        <w:t>Т</w:t>
      </w:r>
      <w:r w:rsidR="00EC7122">
        <w:rPr>
          <w:rFonts w:cs="Times New Roman"/>
          <w:b/>
          <w:sz w:val="28"/>
          <w:szCs w:val="28"/>
        </w:rPr>
        <w:t>иазидоподобные</w:t>
      </w:r>
      <w:proofErr w:type="spellEnd"/>
      <w:r w:rsidR="00EC7122">
        <w:rPr>
          <w:rFonts w:cs="Times New Roman"/>
          <w:b/>
          <w:sz w:val="28"/>
          <w:szCs w:val="28"/>
        </w:rPr>
        <w:t xml:space="preserve">  диуретики</w:t>
      </w:r>
      <w:r w:rsidR="00EC7122" w:rsidRPr="00EC7122">
        <w:rPr>
          <w:rFonts w:cs="Times New Roman"/>
          <w:b/>
          <w:sz w:val="28"/>
          <w:szCs w:val="28"/>
        </w:rPr>
        <w:t>.</w:t>
      </w:r>
    </w:p>
    <w:p w:rsidR="001B7196" w:rsidRDefault="001B7196" w:rsidP="001B7196">
      <w:pPr>
        <w:rPr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C7122" w:rsidTr="00EC712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783" w:rsidRDefault="00797783" w:rsidP="0079778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</w:t>
            </w:r>
            <w:proofErr w:type="spellStart"/>
            <w:r>
              <w:rPr>
                <w:rFonts w:cs="Times New Roman"/>
                <w:sz w:val="28"/>
              </w:rPr>
              <w:t>Арифон</w:t>
            </w:r>
            <w:proofErr w:type="spellEnd"/>
            <w:r>
              <w:rPr>
                <w:rFonts w:cs="Times New Roman"/>
                <w:sz w:val="28"/>
              </w:rPr>
              <w:t xml:space="preserve">» </w:t>
            </w:r>
          </w:p>
          <w:p w:rsidR="00EC7122" w:rsidRPr="00EC7122" w:rsidRDefault="00797783" w:rsidP="0079778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Таблетки, покрытые пленочной оболочкой  2,5мг №30</w:t>
            </w:r>
          </w:p>
        </w:tc>
      </w:tr>
      <w:tr w:rsidR="00EC7122" w:rsidTr="00EC712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EC7122">
              <w:rPr>
                <w:sz w:val="28"/>
                <w:szCs w:val="28"/>
              </w:rPr>
              <w:t>Индапамид</w:t>
            </w:r>
            <w:proofErr w:type="spellEnd"/>
          </w:p>
        </w:tc>
      </w:tr>
      <w:tr w:rsidR="00EC7122" w:rsidTr="00EC712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67162C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="00EC7122" w:rsidRPr="00EC7122">
              <w:rPr>
                <w:rFonts w:eastAsia="Times New Roman" w:cs="Times New Roman"/>
                <w:sz w:val="28"/>
                <w:szCs w:val="28"/>
              </w:rPr>
              <w:t>Арифон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="00EC7122" w:rsidRPr="00EC712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="00EC7122" w:rsidRPr="00EC7122">
              <w:rPr>
                <w:rFonts w:eastAsia="Times New Roman" w:cs="Times New Roman"/>
                <w:sz w:val="28"/>
                <w:szCs w:val="28"/>
              </w:rPr>
              <w:t>Арифон</w:t>
            </w:r>
            <w:proofErr w:type="spellEnd"/>
            <w:r w:rsidR="00EC7122" w:rsidRPr="00EC712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7122" w:rsidRPr="00EC7122">
              <w:rPr>
                <w:rFonts w:eastAsia="Times New Roman" w:cs="Times New Roman"/>
                <w:sz w:val="28"/>
                <w:szCs w:val="28"/>
              </w:rPr>
              <w:t>ретард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="00EC7122" w:rsidRPr="00EC712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="00EC7122" w:rsidRPr="00EC7122">
              <w:rPr>
                <w:rFonts w:eastAsia="Times New Roman" w:cs="Times New Roman"/>
                <w:sz w:val="28"/>
                <w:szCs w:val="28"/>
              </w:rPr>
              <w:t>Индап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="00EC7122" w:rsidRPr="00EC712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="00EC7122" w:rsidRPr="00EC7122">
              <w:rPr>
                <w:rFonts w:eastAsia="Times New Roman"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EC7122" w:rsidTr="00EC71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67162C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«Гипотиазид», «Лазикс», «</w:t>
            </w:r>
            <w:proofErr w:type="spellStart"/>
            <w:r>
              <w:rPr>
                <w:rFonts w:cs="Times New Roman"/>
                <w:sz w:val="28"/>
              </w:rPr>
              <w:t>Верошпилактон</w:t>
            </w:r>
            <w:proofErr w:type="spellEnd"/>
            <w:r>
              <w:rPr>
                <w:rFonts w:cs="Times New Roman"/>
                <w:sz w:val="28"/>
              </w:rPr>
              <w:t>», «Верошпирон»</w:t>
            </w:r>
          </w:p>
        </w:tc>
      </w:tr>
      <w:tr w:rsidR="00EC7122" w:rsidTr="00EC712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67162C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Энзикс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EC7122" w:rsidRPr="00EC7122" w:rsidRDefault="0067162C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Периндоприл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«Ко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Перинева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Нолипрел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C7122" w:rsidTr="00EC71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Ингибирует транспортный белок, который переносит </w:t>
            </w:r>
            <w:r w:rsidRPr="00EC7122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Pr="00EC712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C7122">
              <w:rPr>
                <w:rFonts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  в клетки канальцев эпителия, в результате снижается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реабсорбция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 этих ионов в дистальных отделах канальцев, что приводит к их выведению вместе с мочой и диурез увеличивается.</w:t>
            </w:r>
          </w:p>
        </w:tc>
      </w:tr>
      <w:tr w:rsidR="00EC7122" w:rsidTr="00EC71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C7122">
              <w:rPr>
                <w:rFonts w:eastAsia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EC7122">
              <w:rPr>
                <w:rFonts w:eastAsia="Times New Roman" w:cs="Times New Roman"/>
                <w:sz w:val="28"/>
                <w:szCs w:val="28"/>
              </w:rPr>
              <w:t xml:space="preserve">, диуретический  </w:t>
            </w:r>
          </w:p>
        </w:tc>
      </w:tr>
      <w:tr w:rsidR="00EC7122" w:rsidTr="00EC712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EC7122" w:rsidTr="00EC712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797783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Внутрь: 1,25–2,5 мг 1 раз в сутки (предпочтительнее утром)</w:t>
            </w:r>
            <w:r w:rsidR="00EC7122" w:rsidRPr="00EC7122">
              <w:rPr>
                <w:rFonts w:cs="Times New Roman"/>
                <w:sz w:val="28"/>
                <w:szCs w:val="28"/>
              </w:rPr>
              <w:t>, проглатывать целиком, не разжевывая, запивая небольшим количеством воды. Дозировка назначается индивидуально.</w:t>
            </w:r>
          </w:p>
        </w:tc>
      </w:tr>
      <w:tr w:rsidR="00EC7122" w:rsidTr="00EC71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EC7122">
              <w:rPr>
                <w:rFonts w:cs="Times New Roman"/>
                <w:sz w:val="28"/>
                <w:szCs w:val="28"/>
              </w:rPr>
              <w:t>Ортостатическая гипертензия, аритмия, головная боль, головокружение, запор или диарея, диспепсия, тошнота, боль в животе, полиурия, аллергические реакции.</w:t>
            </w:r>
            <w:proofErr w:type="gramEnd"/>
          </w:p>
        </w:tc>
      </w:tr>
      <w:tr w:rsidR="00EC7122" w:rsidTr="00EC712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Тяжелая почечная недостаточность, печёночная энцефалопатия или тяжёлая </w:t>
            </w:r>
            <w:r w:rsidRPr="00EC7122">
              <w:rPr>
                <w:rFonts w:cs="Times New Roman"/>
                <w:sz w:val="28"/>
                <w:szCs w:val="28"/>
              </w:rPr>
              <w:lastRenderedPageBreak/>
              <w:t xml:space="preserve">печёночная недостаточность,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гипокалиемия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>, возраст до 18 лет, беременность, лактация, СД.</w:t>
            </w:r>
          </w:p>
        </w:tc>
      </w:tr>
      <w:tr w:rsidR="00EC7122" w:rsidTr="00EC712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Ингибиторы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ангиотензин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-превращающего фермента увеличивают риск развития артериальной гипотензии и/или острой почечной недостаточности (особенно при имеющемся стенозе почечной артерии).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Трициклические антидепрессанты и антипсихотические препараты усиливают гипотензивное действие и увеличивают риск развития ортостатической гипотензии. 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Снижает эффект непрямых антикоагулянтов (производных кумарина или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индандиона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) вследствие повышения концентрации факторов свертывания в результате уменьшения объема циркулирующей крови и повышения их продукции печенью (может потребоваться коррекция дозы).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Усиливает блокаду нервно-мышечной передачи, развивающуюся под действием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недеполяризующих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миорелаксантов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C7122" w:rsidTr="00EC712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EC7122" w:rsidTr="00EC7122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Отпуск по рецепту. Форма бланка: 107 - 1/у (приказ №4н от 14.01.2019)</w:t>
            </w:r>
          </w:p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EC7122" w:rsidTr="00EC712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Хранить в сухом, защищенном от света и детей месте при температуре не выше 25</w:t>
            </w:r>
            <w:r w:rsidRPr="00EC7122">
              <w:rPr>
                <w:rFonts w:cs="Times New Roman"/>
                <w:sz w:val="28"/>
                <w:szCs w:val="28"/>
                <w:vertAlign w:val="superscript"/>
              </w:rPr>
              <w:t>о</w:t>
            </w:r>
            <w:r w:rsidRPr="00EC7122">
              <w:rPr>
                <w:rFonts w:cs="Times New Roman"/>
                <w:sz w:val="28"/>
                <w:szCs w:val="28"/>
              </w:rPr>
              <w:t>С.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EC7122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F1A59">
        <w:rPr>
          <w:rFonts w:ascii="Times New Roman CYR" w:hAnsi="Times New Roman CYR"/>
          <w:sz w:val="28"/>
        </w:rPr>
        <w:t>21</w:t>
      </w:r>
      <w:r w:rsidR="00EC7122">
        <w:rPr>
          <w:rFonts w:ascii="Times New Roman CYR" w:hAnsi="Times New Roman CYR"/>
          <w:sz w:val="28"/>
        </w:rPr>
        <w:t>.05.2020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B7196" w:rsidRDefault="001B7196" w:rsidP="001B7196">
      <w:pPr>
        <w:jc w:val="both"/>
        <w:rPr>
          <w:b/>
          <w:bCs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EC7122" w:rsidRDefault="00EC7122" w:rsidP="00444A54">
      <w:pPr>
        <w:rPr>
          <w:b/>
          <w:sz w:val="28"/>
          <w:szCs w:val="28"/>
        </w:rPr>
      </w:pPr>
    </w:p>
    <w:p w:rsidR="00444A54" w:rsidRDefault="001B7196" w:rsidP="00444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444A54" w:rsidRPr="00444A54">
        <w:rPr>
          <w:rFonts w:cs="Times New Roman"/>
          <w:sz w:val="28"/>
          <w:szCs w:val="28"/>
        </w:rPr>
        <w:t xml:space="preserve"> </w:t>
      </w:r>
      <w:r w:rsidR="00444A54" w:rsidRPr="00EC7122">
        <w:rPr>
          <w:rFonts w:cs="Times New Roman"/>
          <w:b/>
          <w:sz w:val="28"/>
          <w:szCs w:val="28"/>
        </w:rPr>
        <w:t>Калийсберегающие диуретики.</w:t>
      </w:r>
    </w:p>
    <w:p w:rsidR="001B7196" w:rsidRDefault="001B7196" w:rsidP="001B7196">
      <w:pPr>
        <w:rPr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C7122" w:rsidTr="00EC712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783" w:rsidRDefault="00797783" w:rsidP="0079778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«Верошпирон»</w:t>
            </w:r>
          </w:p>
          <w:p w:rsidR="00797783" w:rsidRDefault="00797783" w:rsidP="0079778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таблетки 25 мг №20; </w:t>
            </w:r>
          </w:p>
          <w:p w:rsidR="00EC7122" w:rsidRPr="00EC7122" w:rsidRDefault="00797783" w:rsidP="00797783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капсулы 50мг,100мг №10</w:t>
            </w:r>
          </w:p>
        </w:tc>
      </w:tr>
      <w:tr w:rsidR="00EC7122" w:rsidTr="00EC712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pStyle w:val="a7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EC7122">
              <w:rPr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EC7122" w:rsidTr="00EC712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67162C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="00EC7122" w:rsidRPr="00EC7122">
              <w:rPr>
                <w:rFonts w:cs="Times New Roman"/>
                <w:sz w:val="28"/>
                <w:szCs w:val="28"/>
              </w:rPr>
              <w:t>Верошпилактон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="00EC7122" w:rsidRPr="00EC7122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EC7122" w:rsidRPr="00EC7122">
              <w:rPr>
                <w:rFonts w:cs="Times New Roman"/>
                <w:sz w:val="28"/>
                <w:szCs w:val="28"/>
              </w:rPr>
              <w:t>Верошпирон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EC7122" w:rsidRPr="00EC7122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="00EC7122" w:rsidRPr="00EC7122">
              <w:rPr>
                <w:rFonts w:cs="Times New Roman"/>
                <w:sz w:val="28"/>
                <w:szCs w:val="28"/>
              </w:rPr>
              <w:t>Спиронолактон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C7122" w:rsidTr="00EC71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67162C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Инспра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C7122" w:rsidTr="00EC712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C7122" w:rsidTr="00EC71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EC7122">
            <w:pPr>
              <w:rPr>
                <w:sz w:val="28"/>
                <w:szCs w:val="28"/>
              </w:rPr>
            </w:pPr>
            <w:r w:rsidRPr="00EC7122">
              <w:rPr>
                <w:sz w:val="28"/>
                <w:szCs w:val="28"/>
              </w:rPr>
              <w:t xml:space="preserve">Блокирует </w:t>
            </w:r>
            <w:proofErr w:type="spellStart"/>
            <w:r w:rsidRPr="00EC7122">
              <w:rPr>
                <w:sz w:val="28"/>
                <w:szCs w:val="28"/>
              </w:rPr>
              <w:t>реабсорбцию</w:t>
            </w:r>
            <w:proofErr w:type="spellEnd"/>
            <w:r w:rsidRPr="00EC7122">
              <w:rPr>
                <w:sz w:val="28"/>
                <w:szCs w:val="28"/>
              </w:rPr>
              <w:t xml:space="preserve"> </w:t>
            </w:r>
            <w:r w:rsidRPr="00EC7122">
              <w:rPr>
                <w:sz w:val="28"/>
                <w:szCs w:val="28"/>
                <w:lang w:val="en-US"/>
              </w:rPr>
              <w:t>Na</w:t>
            </w:r>
            <w:r w:rsidRPr="00EC7122">
              <w:rPr>
                <w:sz w:val="28"/>
                <w:szCs w:val="28"/>
              </w:rPr>
              <w:t xml:space="preserve"> и повышает его выведение с мочой, без увеличения выведения ионов К.</w:t>
            </w:r>
          </w:p>
          <w:p w:rsidR="00EC7122" w:rsidRPr="00EC7122" w:rsidRDefault="00EC7122" w:rsidP="00EC7122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sz w:val="28"/>
                <w:szCs w:val="28"/>
              </w:rPr>
              <w:t xml:space="preserve">Связывается с рецепторами </w:t>
            </w:r>
            <w:proofErr w:type="spellStart"/>
            <w:r w:rsidRPr="00EC7122">
              <w:rPr>
                <w:sz w:val="28"/>
                <w:szCs w:val="28"/>
              </w:rPr>
              <w:t>альдестерона</w:t>
            </w:r>
            <w:proofErr w:type="spellEnd"/>
            <w:r w:rsidRPr="00EC7122">
              <w:rPr>
                <w:sz w:val="28"/>
                <w:szCs w:val="28"/>
              </w:rPr>
              <w:t xml:space="preserve"> и вытесняет его из связи с ними, в следствие усиливается выведение </w:t>
            </w:r>
            <w:r w:rsidRPr="00EC7122">
              <w:rPr>
                <w:sz w:val="28"/>
                <w:szCs w:val="28"/>
                <w:lang w:val="en-US"/>
              </w:rPr>
              <w:t>Na</w:t>
            </w:r>
            <w:r w:rsidRPr="00EC7122">
              <w:rPr>
                <w:sz w:val="28"/>
                <w:szCs w:val="28"/>
              </w:rPr>
              <w:t xml:space="preserve"> и воды, а</w:t>
            </w:r>
            <w:proofErr w:type="gramStart"/>
            <w:r w:rsidRPr="00EC7122">
              <w:rPr>
                <w:sz w:val="28"/>
                <w:szCs w:val="28"/>
              </w:rPr>
              <w:t xml:space="preserve"> К</w:t>
            </w:r>
            <w:proofErr w:type="gramEnd"/>
            <w:r w:rsidRPr="00EC7122">
              <w:rPr>
                <w:sz w:val="28"/>
                <w:szCs w:val="28"/>
              </w:rPr>
              <w:t xml:space="preserve"> сохраняется в крови.</w:t>
            </w:r>
          </w:p>
        </w:tc>
      </w:tr>
      <w:tr w:rsidR="00EC7122" w:rsidTr="00EC71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eastAsia="Times New Roman" w:cs="Times New Roman"/>
                <w:sz w:val="28"/>
                <w:szCs w:val="28"/>
              </w:rPr>
              <w:t xml:space="preserve">Диуретический, </w:t>
            </w:r>
            <w:proofErr w:type="spellStart"/>
            <w:r w:rsidRPr="00EC7122">
              <w:rPr>
                <w:rFonts w:eastAsia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EC7122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00EC7122" w:rsidTr="00EC712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Опухоль коры надпочечников и повышенная секреция Альдостерона;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Гипокалиемия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>, вызванная приемом других диуретиков; Отеки при хронической сердечной недостаточности и других заболеваний, сопровождающихся застоем мочи.</w:t>
            </w:r>
          </w:p>
        </w:tc>
      </w:tr>
      <w:tr w:rsidR="00EC7122" w:rsidTr="00EC712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797783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Суточная доза для взрослых - обычно 50-100 мг. Однократно.</w:t>
            </w:r>
          </w:p>
        </w:tc>
      </w:tr>
      <w:tr w:rsidR="00EC7122" w:rsidTr="00EC71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EC7122">
              <w:rPr>
                <w:rFonts w:cs="Times New Roman"/>
                <w:sz w:val="28"/>
                <w:szCs w:val="28"/>
              </w:rPr>
              <w:t xml:space="preserve">Нарушение функции печени, тошнота, рвота, диарея, головокружение, головная боль, судороги икроножных мышц,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аллопеция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, гипертрихоз, огрубение голоса; у мужчин — снижение потенции и эрекции; у женщин — нарушения менструального цикла, боли в </w:t>
            </w:r>
            <w:r w:rsidRPr="00EC7122">
              <w:rPr>
                <w:rFonts w:cs="Times New Roman"/>
                <w:sz w:val="28"/>
                <w:szCs w:val="28"/>
              </w:rPr>
              <w:lastRenderedPageBreak/>
              <w:t>области молочных желез.</w:t>
            </w:r>
            <w:proofErr w:type="gramEnd"/>
          </w:p>
        </w:tc>
      </w:tr>
      <w:tr w:rsidR="00EC7122" w:rsidTr="00EC712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 xml:space="preserve">Гиперчувствительность,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гиперкалиемия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C7122">
              <w:rPr>
                <w:rFonts w:cs="Times New Roman"/>
                <w:sz w:val="28"/>
                <w:szCs w:val="28"/>
              </w:rPr>
              <w:t>гипонатриемия</w:t>
            </w:r>
            <w:proofErr w:type="spellEnd"/>
            <w:r w:rsidRPr="00EC7122">
              <w:rPr>
                <w:rFonts w:cs="Times New Roman"/>
                <w:sz w:val="28"/>
                <w:szCs w:val="28"/>
              </w:rPr>
              <w:t>,  тяжелая почечная недостаточность, беременность, лактация, детский возраст до 3 лет.</w:t>
            </w:r>
          </w:p>
        </w:tc>
      </w:tr>
      <w:tr w:rsidR="00EC7122" w:rsidTr="00EC712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Снижает эффект антикоагулянтов, непрямых антикоагулянтов (гепарина, производных кумарина,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индандинона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) и токсичность сердечных гликозидов (т. к. нормализация уровня калия в крови препятствует токсичности). Усиливает метаболизм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феназола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(антипирина). Снижает чувствительность сосудов к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ноэпинефрину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(требует соблюдения осторожности при проведении анестезии), увеличивает период полувыведения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дигоксина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- возможна интоксикация -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дигоксином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.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Усиливает токсическое действие лития.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Глюкокортикостероидные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препараты и диуретики (производные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бензотиадиазина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фуросемид,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этакриновая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кислота) усиливают и ускоряют диуретический и натрийуретический эффекты. </w:t>
            </w:r>
            <w:r w:rsidRPr="00EC7122">
              <w:rPr>
                <w:rFonts w:cs="Times New Roman"/>
                <w:sz w:val="28"/>
                <w:szCs w:val="28"/>
              </w:rPr>
              <w:br/>
            </w:r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Усиливает действие диуретических и гипотензивных лекарственных средств. Нестероидные противовоспалительные средства снижают диуретический и натрийуретический эффекты, увеличивается риск развития </w:t>
            </w:r>
            <w:proofErr w:type="spellStart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гиперкалиемии</w:t>
            </w:r>
            <w:proofErr w:type="spellEnd"/>
            <w:r w:rsidRPr="00EC7122">
              <w:rPr>
                <w:rFonts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EC7122" w:rsidTr="00EC712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C7122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EC7122" w:rsidTr="00EC7122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Отпуск по рецепту. Форма бланка: 107 - 1/у (приказ №4н от 14.01.2019)</w:t>
            </w:r>
          </w:p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rFonts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EC7122" w:rsidTr="00EC712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C7122" w:rsidRDefault="00EC7122" w:rsidP="001B7196">
            <w:pPr>
              <w:spacing w:after="20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Условия хранения в домашних </w:t>
            </w:r>
            <w:r>
              <w:rPr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122" w:rsidRPr="00EC7122" w:rsidRDefault="00EC7122" w:rsidP="00722E7B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EC7122">
              <w:rPr>
                <w:sz w:val="28"/>
                <w:szCs w:val="28"/>
              </w:rPr>
              <w:lastRenderedPageBreak/>
              <w:t xml:space="preserve">Хранить в сухом, защищенном от света месте </w:t>
            </w:r>
            <w:r w:rsidRPr="00EC7122">
              <w:rPr>
                <w:sz w:val="28"/>
                <w:szCs w:val="28"/>
              </w:rPr>
              <w:lastRenderedPageBreak/>
              <w:t>при температуре не выше 25°С.</w:t>
            </w:r>
          </w:p>
        </w:tc>
      </w:tr>
    </w:tbl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p w:rsidR="00EC7122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8F1A59">
        <w:rPr>
          <w:rFonts w:ascii="Times New Roman CYR" w:hAnsi="Times New Roman CYR"/>
          <w:sz w:val="28"/>
        </w:rPr>
        <w:t xml:space="preserve"> 22</w:t>
      </w:r>
      <w:r w:rsidR="00EC7122">
        <w:rPr>
          <w:rFonts w:ascii="Times New Roman CYR" w:hAnsi="Times New Roman CYR"/>
          <w:sz w:val="28"/>
        </w:rPr>
        <w:t xml:space="preserve">.05.2020           </w:t>
      </w:r>
    </w:p>
    <w:p w:rsidR="001B7196" w:rsidRDefault="001B7196" w:rsidP="001B719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2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67162C" w:rsidRDefault="0067162C" w:rsidP="00797783">
      <w:pPr>
        <w:jc w:val="center"/>
        <w:rPr>
          <w:b/>
        </w:rPr>
      </w:pPr>
    </w:p>
    <w:p w:rsidR="00797783" w:rsidRDefault="00797783" w:rsidP="00797783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  ПО ПРЕДДИПЛОМНОЙ  ПРАКТИКЕ</w:t>
      </w:r>
    </w:p>
    <w:p w:rsidR="00797783" w:rsidRPr="00BB18CB" w:rsidRDefault="00797783" w:rsidP="007977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BB18CB">
        <w:rPr>
          <w:sz w:val="28"/>
          <w:szCs w:val="28"/>
          <w:u w:val="single"/>
        </w:rPr>
        <w:t>Шлогова</w:t>
      </w:r>
      <w:proofErr w:type="spellEnd"/>
      <w:r w:rsidRPr="00BB18CB">
        <w:rPr>
          <w:sz w:val="28"/>
          <w:szCs w:val="28"/>
          <w:u w:val="single"/>
        </w:rPr>
        <w:t xml:space="preserve"> Виктория Евгеньевна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7783" w:rsidRDefault="00797783" w:rsidP="00797783">
      <w:pPr>
        <w:rPr>
          <w:sz w:val="28"/>
          <w:szCs w:val="28"/>
        </w:rPr>
      </w:pPr>
    </w:p>
    <w:p w:rsidR="00797783" w:rsidRDefault="00797783" w:rsidP="007977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 w:rsidRPr="00BB18CB">
        <w:rPr>
          <w:sz w:val="28"/>
          <w:szCs w:val="28"/>
          <w:u w:val="single"/>
        </w:rPr>
        <w:t>301-11</w:t>
      </w:r>
      <w:r>
        <w:rPr>
          <w:sz w:val="28"/>
          <w:szCs w:val="28"/>
        </w:rPr>
        <w:t xml:space="preserve">  Специальность </w:t>
      </w:r>
      <w:r w:rsidRPr="00BB18CB">
        <w:rPr>
          <w:sz w:val="28"/>
          <w:szCs w:val="28"/>
          <w:u w:val="single"/>
        </w:rPr>
        <w:t>Фармация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7783" w:rsidRPr="00BB18CB" w:rsidRDefault="00797783" w:rsidP="00797783">
      <w:pPr>
        <w:rPr>
          <w:sz w:val="28"/>
          <w:szCs w:val="28"/>
          <w:u w:val="single"/>
        </w:rPr>
      </w:pPr>
    </w:p>
    <w:p w:rsidR="00797783" w:rsidRDefault="00797783" w:rsidP="00797783">
      <w:pPr>
        <w:rPr>
          <w:sz w:val="28"/>
          <w:szCs w:val="28"/>
        </w:rPr>
      </w:pPr>
      <w:r>
        <w:rPr>
          <w:sz w:val="28"/>
          <w:szCs w:val="28"/>
        </w:rPr>
        <w:t xml:space="preserve">Проходившего преддипломную  практику с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  <w:r w:rsidRPr="00BB18CB">
        <w:rPr>
          <w:sz w:val="28"/>
          <w:szCs w:val="28"/>
          <w:u w:val="single"/>
        </w:rPr>
        <w:t xml:space="preserve"> мая</w:t>
      </w:r>
      <w:r>
        <w:rPr>
          <w:sz w:val="28"/>
          <w:szCs w:val="28"/>
        </w:rPr>
        <w:t xml:space="preserve"> по </w:t>
      </w:r>
      <w:r w:rsidRPr="00967DB6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</w:t>
      </w:r>
      <w:r w:rsidRPr="00967DB6">
        <w:rPr>
          <w:sz w:val="28"/>
          <w:szCs w:val="28"/>
          <w:u w:val="single"/>
        </w:rPr>
        <w:t xml:space="preserve">мая </w:t>
      </w:r>
      <w:r>
        <w:rPr>
          <w:sz w:val="28"/>
          <w:szCs w:val="28"/>
        </w:rPr>
        <w:t>20</w:t>
      </w:r>
      <w:r w:rsidRPr="00BB18CB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797783" w:rsidRDefault="00797783" w:rsidP="00797783">
      <w:pPr>
        <w:rPr>
          <w:sz w:val="28"/>
          <w:szCs w:val="28"/>
        </w:rPr>
      </w:pPr>
    </w:p>
    <w:p w:rsidR="00797783" w:rsidRPr="00BB06AF" w:rsidRDefault="00797783" w:rsidP="00797783">
      <w:pPr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</w:pPr>
      <w:r>
        <w:rPr>
          <w:sz w:val="28"/>
          <w:szCs w:val="28"/>
        </w:rPr>
        <w:t>На базе</w:t>
      </w:r>
      <w:r w:rsidRPr="00BB06AF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АО «Губернские аптеки» Аптека №361</w:t>
      </w:r>
      <w:r w:rsidRPr="00BB06AF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BB06AF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BB06AF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BB06AF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BB06AF">
        <w:rPr>
          <w:rFonts w:eastAsia="Times New Roman" w:cs="Times New Roman"/>
          <w:kern w:val="0"/>
          <w:sz w:val="28"/>
          <w:szCs w:val="28"/>
          <w:u w:val="single"/>
          <w:lang w:eastAsia="en-US" w:bidi="ar-SA"/>
        </w:rPr>
        <w:tab/>
      </w:r>
    </w:p>
    <w:p w:rsidR="00797783" w:rsidRDefault="00797783" w:rsidP="00797783">
      <w:pPr>
        <w:rPr>
          <w:sz w:val="28"/>
          <w:szCs w:val="28"/>
        </w:rPr>
      </w:pPr>
    </w:p>
    <w:p w:rsidR="00797783" w:rsidRDefault="00797783" w:rsidP="007977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Города/района </w:t>
      </w:r>
      <w:r w:rsidRPr="00BB06AF">
        <w:rPr>
          <w:sz w:val="28"/>
          <w:szCs w:val="28"/>
          <w:u w:val="single"/>
        </w:rPr>
        <w:t xml:space="preserve"> </w:t>
      </w:r>
      <w:r w:rsidRPr="00FF0BA5">
        <w:rPr>
          <w:sz w:val="28"/>
          <w:szCs w:val="28"/>
          <w:u w:val="single"/>
        </w:rPr>
        <w:t>г. Ачинск ул. Декабристов, 27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7783" w:rsidRDefault="00797783" w:rsidP="00797783">
      <w:pPr>
        <w:rPr>
          <w:sz w:val="28"/>
          <w:szCs w:val="28"/>
        </w:rPr>
      </w:pPr>
    </w:p>
    <w:p w:rsidR="00797783" w:rsidRDefault="00797783" w:rsidP="00797783">
      <w:pPr>
        <w:rPr>
          <w:sz w:val="28"/>
          <w:szCs w:val="28"/>
        </w:rPr>
      </w:pPr>
      <w:r>
        <w:rPr>
          <w:sz w:val="28"/>
          <w:szCs w:val="28"/>
        </w:rPr>
        <w:t>За время прохождения мною выполнены следующие объемы работ:</w:t>
      </w:r>
    </w:p>
    <w:p w:rsidR="00797783" w:rsidRDefault="00797783" w:rsidP="00797783">
      <w:pPr>
        <w:rPr>
          <w:sz w:val="28"/>
          <w:szCs w:val="28"/>
        </w:rPr>
      </w:pPr>
    </w:p>
    <w:p w:rsidR="00797783" w:rsidRDefault="00797783" w:rsidP="00797783">
      <w:pPr>
        <w:rPr>
          <w:sz w:val="28"/>
          <w:szCs w:val="28"/>
        </w:rPr>
      </w:pPr>
      <w:r>
        <w:rPr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797783" w:rsidTr="00BE6C09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tabs>
                <w:tab w:val="left" w:pos="708"/>
              </w:tabs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7783" w:rsidTr="00BE6C0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tabs>
                <w:tab w:val="left" w:pos="7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7783" w:rsidTr="00BE6C0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83" w:rsidRPr="00645918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Лекарственные средства, влияющие на исполнительные органы. </w:t>
            </w:r>
          </w:p>
          <w:p w:rsidR="00797783" w:rsidRPr="00645918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Лекарственные средства,  влияющие на функции </w:t>
            </w:r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сердечно-сосудистой</w:t>
            </w:r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 системы. </w:t>
            </w:r>
          </w:p>
          <w:p w:rsidR="00797783" w:rsidRDefault="00797783" w:rsidP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Ингибиторы АПФ</w:t>
            </w:r>
          </w:p>
          <w:p w:rsidR="00797783" w:rsidRDefault="00797783" w:rsidP="00BE6C0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Блокаторы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783" w:rsidTr="00BE6C0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797783" w:rsidRDefault="00797783" w:rsidP="00BE6C0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783" w:rsidTr="00BE6C0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Бета-адреноблокаторы.</w:t>
            </w:r>
          </w:p>
          <w:p w:rsidR="00797783" w:rsidRDefault="00797783" w:rsidP="00BE6C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Неселективные бета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,2-адреноблокаторы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бета1-адреноблокаторы</w:t>
            </w:r>
          </w:p>
          <w:p w:rsidR="00797783" w:rsidRDefault="00797783" w:rsidP="00BE6C0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783" w:rsidTr="00BE6C0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средства</w:t>
            </w:r>
          </w:p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</w:p>
          <w:p w:rsidR="00797783" w:rsidRDefault="00797783" w:rsidP="00BE6C0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783" w:rsidTr="00BE6C0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83" w:rsidRPr="00645918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сердечно-сосудистых</w:t>
            </w:r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заболеваниях.                     </w:t>
            </w:r>
          </w:p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97783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797783" w:rsidRDefault="00797783" w:rsidP="00BE6C09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783" w:rsidTr="00BE6C0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83" w:rsidRDefault="00797783" w:rsidP="00BE6C09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83" w:rsidRPr="00645918" w:rsidRDefault="00797783" w:rsidP="00BE6C09">
            <w:pPr>
              <w:shd w:val="clear" w:color="auto" w:fill="FFFFFF"/>
              <w:spacing w:line="100" w:lineRule="atLeast"/>
              <w:rPr>
                <w:rFonts w:cs="Times New Roman"/>
                <w:b/>
                <w:sz w:val="28"/>
                <w:szCs w:val="28"/>
              </w:rPr>
            </w:pPr>
            <w:r w:rsidRPr="00645918">
              <w:rPr>
                <w:rFonts w:cs="Times New Roman"/>
                <w:b/>
                <w:sz w:val="28"/>
                <w:szCs w:val="28"/>
              </w:rPr>
              <w:t xml:space="preserve">Диуретики в терапии </w:t>
            </w:r>
            <w:proofErr w:type="gramStart"/>
            <w:r w:rsidRPr="00645918">
              <w:rPr>
                <w:rFonts w:cs="Times New Roman"/>
                <w:b/>
                <w:sz w:val="28"/>
                <w:szCs w:val="28"/>
              </w:rPr>
              <w:t>сердечно-сосудистых</w:t>
            </w:r>
            <w:proofErr w:type="gramEnd"/>
            <w:r w:rsidRPr="0064591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645918">
              <w:rPr>
                <w:rFonts w:cs="Times New Roman"/>
                <w:b/>
                <w:sz w:val="28"/>
                <w:szCs w:val="28"/>
              </w:rPr>
              <w:lastRenderedPageBreak/>
              <w:t>заболеваний.</w:t>
            </w:r>
          </w:p>
          <w:p w:rsidR="00797783" w:rsidRDefault="00797783" w:rsidP="00BE6C09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Петлевые (сильные) диуретики</w:t>
            </w:r>
          </w:p>
          <w:p w:rsidR="00797783" w:rsidRDefault="00797783" w:rsidP="00BE6C09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диуретики </w:t>
            </w:r>
          </w:p>
          <w:p w:rsidR="00797783" w:rsidRDefault="00797783" w:rsidP="00BE6C09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83" w:rsidRDefault="00797783" w:rsidP="00BE6C09">
            <w:pPr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</w:tbl>
    <w:p w:rsidR="00797783" w:rsidRDefault="00797783" w:rsidP="00797783">
      <w:pPr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Б. Текстовой отчет</w:t>
      </w:r>
    </w:p>
    <w:p w:rsidR="00797783" w:rsidRPr="00BB06AF" w:rsidRDefault="00797783" w:rsidP="00797783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B06AF">
        <w:rPr>
          <w:rFonts w:eastAsia="Times New Roman" w:cs="Times New Roman"/>
          <w:kern w:val="0"/>
          <w:sz w:val="28"/>
          <w:szCs w:val="28"/>
          <w:lang w:eastAsia="en-US" w:bidi="ar-SA"/>
        </w:rPr>
        <w:t>Программа производственной практики выполнена мной в полном объеме.</w:t>
      </w:r>
    </w:p>
    <w:p w:rsidR="00797783" w:rsidRPr="00BB06AF" w:rsidRDefault="00797783" w:rsidP="00797783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B06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За время прохождения практики: </w:t>
      </w:r>
    </w:p>
    <w:p w:rsidR="00797783" w:rsidRPr="00BB06AF" w:rsidRDefault="00797783" w:rsidP="00797783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B06A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закреплены знания: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 </w:t>
      </w:r>
    </w:p>
    <w:p w:rsidR="00797783" w:rsidRDefault="00797783" w:rsidP="00797783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06AF">
        <w:rPr>
          <w:rFonts w:eastAsia="Times New Roman" w:cs="Times New Roman"/>
          <w:kern w:val="0"/>
          <w:sz w:val="28"/>
          <w:szCs w:val="28"/>
          <w:lang w:eastAsia="ru-RU" w:bidi="ar-SA"/>
        </w:rPr>
        <w:t>- приобретен практический опыт: поиск информации и использование информации необходимой для вып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олнения профессиональных задач</w:t>
      </w:r>
    </w:p>
    <w:p w:rsidR="00797783" w:rsidRDefault="00797783" w:rsidP="00797783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06AF">
        <w:rPr>
          <w:rFonts w:eastAsia="Times New Roman" w:cs="Times New Roman"/>
          <w:kern w:val="0"/>
          <w:sz w:val="28"/>
          <w:szCs w:val="28"/>
          <w:lang w:eastAsia="ru-RU" w:bidi="ar-SA"/>
        </w:rPr>
        <w:t>- выполнена самостоятельная работ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а: оформление дневника практики, выполнение индивидуального задания.</w:t>
      </w:r>
    </w:p>
    <w:p w:rsidR="00797783" w:rsidRDefault="00797783" w:rsidP="00797783">
      <w:pPr>
        <w:jc w:val="both"/>
        <w:rPr>
          <w:i/>
        </w:rPr>
      </w:pPr>
    </w:p>
    <w:p w:rsidR="00797783" w:rsidRPr="00BB18CB" w:rsidRDefault="00797783" w:rsidP="00797783">
      <w:pPr>
        <w:pStyle w:val="af1"/>
        <w:numPr>
          <w:ilvl w:val="0"/>
          <w:numId w:val="4"/>
        </w:numPr>
        <w:spacing w:after="0" w:line="240" w:lineRule="auto"/>
        <w:ind w:left="431" w:hanging="431"/>
        <w:rPr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___________       </w:t>
      </w:r>
      <w:proofErr w:type="spellStart"/>
      <w:r w:rsidRPr="00BB18CB">
        <w:rPr>
          <w:rFonts w:ascii="Times New Roman" w:hAnsi="Times New Roman"/>
          <w:color w:val="000000"/>
          <w:sz w:val="24"/>
          <w:szCs w:val="24"/>
          <w:u w:val="single"/>
        </w:rPr>
        <w:t>Шлогова</w:t>
      </w:r>
      <w:proofErr w:type="spellEnd"/>
      <w:r w:rsidRPr="00BB18CB">
        <w:rPr>
          <w:rFonts w:ascii="Times New Roman" w:hAnsi="Times New Roman"/>
          <w:color w:val="000000"/>
          <w:sz w:val="24"/>
          <w:szCs w:val="24"/>
          <w:u w:val="single"/>
        </w:rPr>
        <w:t xml:space="preserve"> В.Е.</w:t>
      </w:r>
    </w:p>
    <w:p w:rsidR="00797783" w:rsidRPr="00A243C4" w:rsidRDefault="00797783" w:rsidP="00797783">
      <w:pPr>
        <w:pStyle w:val="af1"/>
        <w:numPr>
          <w:ilvl w:val="2"/>
          <w:numId w:val="4"/>
        </w:num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(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подпись)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243C4">
        <w:rPr>
          <w:rFonts w:ascii="Times New Roman" w:hAnsi="Times New Roman"/>
          <w:color w:val="000000"/>
          <w:sz w:val="24"/>
          <w:szCs w:val="24"/>
        </w:rPr>
        <w:t>(ФИО)</w:t>
      </w:r>
    </w:p>
    <w:p w:rsidR="00797783" w:rsidRPr="00042923" w:rsidRDefault="00797783" w:rsidP="00797783">
      <w:pPr>
        <w:pStyle w:val="af1"/>
        <w:numPr>
          <w:ilvl w:val="0"/>
          <w:numId w:val="4"/>
        </w:numPr>
        <w:spacing w:after="0" w:line="240" w:lineRule="auto"/>
        <w:ind w:left="431" w:hanging="431"/>
      </w:pPr>
    </w:p>
    <w:p w:rsidR="00797783" w:rsidRPr="00BB06AF" w:rsidRDefault="00797783" w:rsidP="00797783">
      <w:pPr>
        <w:pStyle w:val="af1"/>
        <w:numPr>
          <w:ilvl w:val="0"/>
          <w:numId w:val="4"/>
        </w:numPr>
        <w:spacing w:after="0" w:line="240" w:lineRule="auto"/>
        <w:ind w:left="431" w:hanging="431"/>
        <w:rPr>
          <w:u w:val="single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</w:t>
      </w:r>
      <w:r>
        <w:rPr>
          <w:rFonts w:ascii="Times New Roman" w:hAnsi="Times New Roman"/>
          <w:color w:val="000000"/>
          <w:sz w:val="24"/>
          <w:szCs w:val="24"/>
        </w:rPr>
        <w:t xml:space="preserve">ь практики ___________        </w:t>
      </w:r>
      <w:proofErr w:type="spellStart"/>
      <w:r w:rsidRPr="00BB06AF">
        <w:rPr>
          <w:rFonts w:ascii="Times New Roman" w:hAnsi="Times New Roman"/>
          <w:color w:val="000000"/>
          <w:sz w:val="24"/>
          <w:szCs w:val="24"/>
          <w:u w:val="single"/>
        </w:rPr>
        <w:t>Яблушевская</w:t>
      </w:r>
      <w:proofErr w:type="spellEnd"/>
      <w:r w:rsidRPr="00BB06AF">
        <w:rPr>
          <w:rFonts w:ascii="Times New Roman" w:hAnsi="Times New Roman"/>
          <w:color w:val="000000"/>
          <w:sz w:val="24"/>
          <w:szCs w:val="24"/>
          <w:u w:val="single"/>
        </w:rPr>
        <w:t xml:space="preserve"> Г.Н</w:t>
      </w:r>
    </w:p>
    <w:p w:rsidR="00797783" w:rsidRPr="00042923" w:rsidRDefault="00797783" w:rsidP="00797783">
      <w:pPr>
        <w:pStyle w:val="af1"/>
        <w:numPr>
          <w:ilvl w:val="0"/>
          <w:numId w:val="4"/>
        </w:numPr>
        <w:spacing w:after="0" w:line="240" w:lineRule="auto"/>
        <w:ind w:left="431" w:hanging="431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797783" w:rsidRDefault="00797783" w:rsidP="00797783">
      <w:pPr>
        <w:pStyle w:val="af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7DB6">
        <w:rPr>
          <w:rFonts w:ascii="Times New Roman" w:hAnsi="Times New Roman"/>
          <w:color w:val="000000"/>
          <w:sz w:val="24"/>
          <w:szCs w:val="24"/>
          <w:u w:val="single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67DB6">
        <w:rPr>
          <w:rFonts w:ascii="Times New Roman" w:hAnsi="Times New Roman"/>
          <w:color w:val="000000"/>
          <w:sz w:val="24"/>
          <w:szCs w:val="24"/>
          <w:u w:val="single"/>
        </w:rPr>
        <w:t xml:space="preserve">мая 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967DB6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3C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7783" w:rsidRPr="00FC16E4" w:rsidRDefault="00797783" w:rsidP="00797783">
      <w:pPr>
        <w:pStyle w:val="a4"/>
      </w:pPr>
    </w:p>
    <w:p w:rsidR="00797783" w:rsidRDefault="00797783" w:rsidP="00797783">
      <w:pPr>
        <w:jc w:val="both"/>
        <w:rPr>
          <w:i/>
        </w:rPr>
      </w:pPr>
    </w:p>
    <w:p w:rsidR="00797783" w:rsidRPr="00645918" w:rsidRDefault="00797783" w:rsidP="00797783">
      <w:pPr>
        <w:rPr>
          <w:szCs w:val="28"/>
        </w:rPr>
      </w:pPr>
    </w:p>
    <w:p w:rsidR="001B7196" w:rsidRDefault="001B7196" w:rsidP="001B7196">
      <w:pPr>
        <w:jc w:val="both"/>
        <w:rPr>
          <w:rFonts w:eastAsia="Times New Roman"/>
          <w:sz w:val="28"/>
          <w:szCs w:val="28"/>
          <w:lang w:eastAsia="en-US"/>
        </w:rPr>
      </w:pPr>
    </w:p>
    <w:sectPr w:rsidR="001B7196" w:rsidSect="008B1867">
      <w:footerReference w:type="default" r:id="rId16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09" w:rsidRDefault="00BE6C09" w:rsidP="007C4ABA">
      <w:r>
        <w:separator/>
      </w:r>
    </w:p>
  </w:endnote>
  <w:endnote w:type="continuationSeparator" w:id="0">
    <w:p w:rsidR="00BE6C09" w:rsidRDefault="00BE6C09" w:rsidP="007C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26912"/>
      <w:docPartObj>
        <w:docPartGallery w:val="Page Numbers (Bottom of Page)"/>
        <w:docPartUnique/>
      </w:docPartObj>
    </w:sdtPr>
    <w:sdtContent>
      <w:p w:rsidR="00BE6C09" w:rsidRDefault="00BE6C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2C">
          <w:rPr>
            <w:noProof/>
          </w:rPr>
          <w:t>50</w:t>
        </w:r>
        <w:r>
          <w:fldChar w:fldCharType="end"/>
        </w:r>
      </w:p>
    </w:sdtContent>
  </w:sdt>
  <w:p w:rsidR="00BE6C09" w:rsidRDefault="00BE6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09" w:rsidRDefault="00BE6C09" w:rsidP="007C4ABA">
      <w:r>
        <w:separator/>
      </w:r>
    </w:p>
  </w:footnote>
  <w:footnote w:type="continuationSeparator" w:id="0">
    <w:p w:rsidR="00BE6C09" w:rsidRDefault="00BE6C09" w:rsidP="007C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958"/>
    <w:multiLevelType w:val="hybridMultilevel"/>
    <w:tmpl w:val="5B9286BE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38F1"/>
    <w:multiLevelType w:val="hybridMultilevel"/>
    <w:tmpl w:val="60622D0A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EEE"/>
    <w:multiLevelType w:val="multilevel"/>
    <w:tmpl w:val="544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C0E58"/>
    <w:multiLevelType w:val="hybridMultilevel"/>
    <w:tmpl w:val="E89A1C00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4257419"/>
    <w:multiLevelType w:val="hybridMultilevel"/>
    <w:tmpl w:val="55A61FC8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6"/>
    <w:rsid w:val="00015734"/>
    <w:rsid w:val="00107D4E"/>
    <w:rsid w:val="001B7196"/>
    <w:rsid w:val="002C52A4"/>
    <w:rsid w:val="003B7E3C"/>
    <w:rsid w:val="00411956"/>
    <w:rsid w:val="00444A54"/>
    <w:rsid w:val="004D5C46"/>
    <w:rsid w:val="0067162C"/>
    <w:rsid w:val="00722E7B"/>
    <w:rsid w:val="00797783"/>
    <w:rsid w:val="007C4ABA"/>
    <w:rsid w:val="00802E6C"/>
    <w:rsid w:val="00875C24"/>
    <w:rsid w:val="008833F7"/>
    <w:rsid w:val="00883968"/>
    <w:rsid w:val="008B1867"/>
    <w:rsid w:val="008F1A59"/>
    <w:rsid w:val="008F70B3"/>
    <w:rsid w:val="009546E7"/>
    <w:rsid w:val="00B241F5"/>
    <w:rsid w:val="00BE6C09"/>
    <w:rsid w:val="00D91586"/>
    <w:rsid w:val="00DD34BC"/>
    <w:rsid w:val="00E619AD"/>
    <w:rsid w:val="00EC7122"/>
    <w:rsid w:val="00EE1699"/>
    <w:rsid w:val="00EE6979"/>
    <w:rsid w:val="00F56626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Normal (Web)"/>
    <w:basedOn w:val="a"/>
    <w:unhideWhenUsed/>
    <w:rsid w:val="008839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883968"/>
  </w:style>
  <w:style w:type="character" w:styleId="a8">
    <w:name w:val="Hyperlink"/>
    <w:uiPriority w:val="99"/>
    <w:unhideWhenUsed/>
    <w:rsid w:val="004D5C4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4A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4ABA"/>
    <w:rPr>
      <w:rFonts w:eastAsia="SimSu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4AB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4ABA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Body Text Indent"/>
    <w:basedOn w:val="a"/>
    <w:link w:val="ae"/>
    <w:uiPriority w:val="99"/>
    <w:semiHidden/>
    <w:unhideWhenUsed/>
    <w:rsid w:val="008B1867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1867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">
    <w:name w:val="Базовый"/>
    <w:rsid w:val="008B186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22E7B"/>
    <w:pPr>
      <w:widowControl/>
      <w:ind w:left="720"/>
      <w:contextualSpacing/>
    </w:pPr>
    <w:rPr>
      <w:rFonts w:ascii="Calibri" w:hAnsi="Calibri" w:cstheme="minorBidi"/>
      <w:kern w:val="0"/>
      <w:sz w:val="22"/>
      <w:szCs w:val="22"/>
      <w:lang w:eastAsia="ru-RU" w:bidi="ar-SA"/>
    </w:rPr>
  </w:style>
  <w:style w:type="paragraph" w:styleId="af1">
    <w:name w:val="No Spacing"/>
    <w:uiPriority w:val="1"/>
    <w:qFormat/>
    <w:rsid w:val="00797783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Normal (Web)"/>
    <w:basedOn w:val="a"/>
    <w:unhideWhenUsed/>
    <w:rsid w:val="008839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883968"/>
  </w:style>
  <w:style w:type="character" w:styleId="a8">
    <w:name w:val="Hyperlink"/>
    <w:uiPriority w:val="99"/>
    <w:unhideWhenUsed/>
    <w:rsid w:val="004D5C4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4A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4ABA"/>
    <w:rPr>
      <w:rFonts w:eastAsia="SimSu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4AB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4ABA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Body Text Indent"/>
    <w:basedOn w:val="a"/>
    <w:link w:val="ae"/>
    <w:uiPriority w:val="99"/>
    <w:semiHidden/>
    <w:unhideWhenUsed/>
    <w:rsid w:val="008B1867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1867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">
    <w:name w:val="Базовый"/>
    <w:rsid w:val="008B186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22E7B"/>
    <w:pPr>
      <w:widowControl/>
      <w:ind w:left="720"/>
      <w:contextualSpacing/>
    </w:pPr>
    <w:rPr>
      <w:rFonts w:ascii="Calibri" w:hAnsi="Calibri" w:cstheme="minorBidi"/>
      <w:kern w:val="0"/>
      <w:sz w:val="22"/>
      <w:szCs w:val="22"/>
      <w:lang w:eastAsia="ru-RU" w:bidi="ar-SA"/>
    </w:rPr>
  </w:style>
  <w:style w:type="paragraph" w:styleId="af1">
    <w:name w:val="No Spacing"/>
    <w:uiPriority w:val="1"/>
    <w:qFormat/>
    <w:rsid w:val="00797783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sudy.info/metabolicheskie-prepara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sudy.info/metabolicheskie-prepara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sudy.info/metabolicheskie-prepara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sudy.info/metabolicheskie-preparaty" TargetMode="External"/><Relationship Id="rId10" Type="http://schemas.openxmlformats.org/officeDocument/2006/relationships/hyperlink" Target="https://sosudy.info/metabolicheskie-prepara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sudy.info/metabolicheskie-preparaty" TargetMode="External"/><Relationship Id="rId14" Type="http://schemas.openxmlformats.org/officeDocument/2006/relationships/hyperlink" Target="https://sosudy.info/metabolicheskie-prepar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6B84-F52F-44DE-8C1C-7CBCF54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8605</Words>
  <Characters>49050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2020-05-27T05:09:00Z</dcterms:created>
  <dcterms:modified xsi:type="dcterms:W3CDTF">2020-05-27T06:48:00Z</dcterms:modified>
</cp:coreProperties>
</file>