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4157D" w14:textId="77777777" w:rsidR="009B02C7" w:rsidRPr="00F23FD1" w:rsidRDefault="009B02C7" w:rsidP="009B02C7">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74C93619" w14:textId="77777777"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662D472E" w14:textId="77777777"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14:paraId="72109157" w14:textId="77777777" w:rsidR="009B02C7" w:rsidRPr="003F1E7C" w:rsidRDefault="009B02C7" w:rsidP="009B02C7">
      <w:pPr>
        <w:pStyle w:val="22"/>
        <w:spacing w:after="0"/>
        <w:jc w:val="center"/>
        <w:rPr>
          <w:bCs/>
          <w:iCs/>
        </w:rPr>
      </w:pPr>
      <w:r w:rsidRPr="00F23FD1">
        <w:rPr>
          <w:bCs/>
          <w:iCs/>
          <w:sz w:val="28"/>
        </w:rPr>
        <w:t>Фармацевтический колледж</w:t>
      </w:r>
    </w:p>
    <w:p w14:paraId="00A4AA73" w14:textId="77777777" w:rsidR="009B02C7" w:rsidRPr="00756F82" w:rsidRDefault="009B02C7" w:rsidP="009B02C7">
      <w:pPr>
        <w:pStyle w:val="ac"/>
        <w:spacing w:after="0" w:line="276" w:lineRule="auto"/>
        <w:jc w:val="center"/>
      </w:pPr>
    </w:p>
    <w:p w14:paraId="482BAA5C" w14:textId="77777777" w:rsidR="009B02C7" w:rsidRPr="00756F82" w:rsidRDefault="009B02C7" w:rsidP="009B02C7">
      <w:pPr>
        <w:spacing w:after="0"/>
        <w:rPr>
          <w:rFonts w:ascii="Times New Roman" w:hAnsi="Times New Roman"/>
          <w:sz w:val="24"/>
          <w:szCs w:val="24"/>
        </w:rPr>
      </w:pPr>
    </w:p>
    <w:p w14:paraId="4E33682F" w14:textId="77777777" w:rsidR="009B02C7" w:rsidRPr="00756F82" w:rsidRDefault="009B02C7" w:rsidP="009B02C7">
      <w:pPr>
        <w:pStyle w:val="3"/>
        <w:spacing w:line="276" w:lineRule="auto"/>
        <w:rPr>
          <w:sz w:val="36"/>
          <w:szCs w:val="24"/>
        </w:rPr>
      </w:pPr>
      <w:r w:rsidRPr="00756F82">
        <w:rPr>
          <w:sz w:val="36"/>
          <w:szCs w:val="24"/>
        </w:rPr>
        <w:t>Дневник</w:t>
      </w:r>
    </w:p>
    <w:p w14:paraId="2530B36F" w14:textId="77777777" w:rsidR="009B02C7" w:rsidRPr="00756F82" w:rsidRDefault="009B02C7" w:rsidP="009B02C7">
      <w:pPr>
        <w:spacing w:after="0"/>
        <w:rPr>
          <w:rFonts w:ascii="Times New Roman" w:hAnsi="Times New Roman"/>
          <w:sz w:val="28"/>
          <w:szCs w:val="24"/>
        </w:rPr>
      </w:pPr>
    </w:p>
    <w:p w14:paraId="5860736D"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07390F18"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w:t>
      </w:r>
      <w:r w:rsidR="00632728">
        <w:rPr>
          <w:rFonts w:ascii="Times New Roman" w:hAnsi="Times New Roman"/>
          <w:sz w:val="28"/>
          <w:szCs w:val="24"/>
        </w:rPr>
        <w:t>и иммунологических исследований</w:t>
      </w:r>
      <w:r w:rsidRPr="00756F82">
        <w:rPr>
          <w:rFonts w:ascii="Times New Roman" w:hAnsi="Times New Roman"/>
          <w:sz w:val="28"/>
          <w:szCs w:val="24"/>
        </w:rPr>
        <w:t>»</w:t>
      </w:r>
    </w:p>
    <w:p w14:paraId="3304ADD0" w14:textId="77777777" w:rsidR="009B02C7" w:rsidRPr="00756F82" w:rsidRDefault="009B02C7" w:rsidP="009B02C7">
      <w:pPr>
        <w:spacing w:after="0"/>
        <w:jc w:val="center"/>
        <w:rPr>
          <w:rFonts w:ascii="Times New Roman" w:hAnsi="Times New Roman"/>
          <w:sz w:val="24"/>
          <w:szCs w:val="24"/>
        </w:rPr>
      </w:pPr>
    </w:p>
    <w:p w14:paraId="558CD0D7" w14:textId="77777777" w:rsidR="009B02C7" w:rsidRPr="00756F82" w:rsidRDefault="009B02C7" w:rsidP="009B02C7">
      <w:pPr>
        <w:pBdr>
          <w:bottom w:val="single" w:sz="12" w:space="1" w:color="auto"/>
        </w:pBdr>
        <w:spacing w:after="0"/>
        <w:rPr>
          <w:rFonts w:ascii="Times New Roman" w:hAnsi="Times New Roman"/>
          <w:sz w:val="24"/>
          <w:szCs w:val="24"/>
        </w:rPr>
      </w:pPr>
    </w:p>
    <w:p w14:paraId="16349E80" w14:textId="77777777" w:rsidR="009B02C7" w:rsidRPr="00756F82" w:rsidRDefault="00B62AD1" w:rsidP="009B02C7">
      <w:pPr>
        <w:pBdr>
          <w:bottom w:val="single" w:sz="12" w:space="1" w:color="auto"/>
        </w:pBdr>
        <w:spacing w:after="0"/>
        <w:jc w:val="center"/>
        <w:rPr>
          <w:rFonts w:ascii="Times New Roman" w:hAnsi="Times New Roman"/>
          <w:sz w:val="24"/>
          <w:szCs w:val="24"/>
        </w:rPr>
      </w:pPr>
      <w:r>
        <w:rPr>
          <w:rFonts w:ascii="Times New Roman" w:hAnsi="Times New Roman"/>
          <w:sz w:val="24"/>
          <w:szCs w:val="24"/>
        </w:rPr>
        <w:t>Пришивалко София Дмитриевна</w:t>
      </w:r>
    </w:p>
    <w:p w14:paraId="7BB15888" w14:textId="77777777"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14:paraId="5D9E56E9" w14:textId="77777777" w:rsidR="00B62AD1" w:rsidRDefault="009B02C7" w:rsidP="00B62AD1">
      <w:pPr>
        <w:pStyle w:val="1"/>
        <w:spacing w:after="75" w:line="495" w:lineRule="atLeast"/>
        <w:rPr>
          <w:color w:val="000000" w:themeColor="text1"/>
          <w:sz w:val="28"/>
          <w:szCs w:val="28"/>
        </w:rPr>
      </w:pPr>
      <w:r w:rsidRPr="00F23FD1">
        <w:rPr>
          <w:sz w:val="28"/>
          <w:szCs w:val="28"/>
        </w:rPr>
        <w:t xml:space="preserve">Место прохождения практики </w:t>
      </w:r>
    </w:p>
    <w:p w14:paraId="1E790C14" w14:textId="77777777" w:rsidR="009B02C7" w:rsidRPr="00B62AD1" w:rsidRDefault="00B62AD1" w:rsidP="00B62AD1">
      <w:pPr>
        <w:pStyle w:val="1"/>
        <w:spacing w:after="75" w:line="495" w:lineRule="atLeast"/>
        <w:rPr>
          <w:rFonts w:ascii="Arial" w:hAnsi="Arial" w:cs="Arial"/>
          <w:b w:val="0"/>
          <w:color w:val="316490"/>
          <w:sz w:val="28"/>
          <w:szCs w:val="28"/>
          <w:u w:val="single"/>
        </w:rPr>
      </w:pPr>
      <w:r w:rsidRPr="00B62AD1">
        <w:rPr>
          <w:b w:val="0"/>
          <w:bCs/>
          <w:color w:val="000000" w:themeColor="text1"/>
          <w:sz w:val="28"/>
          <w:szCs w:val="28"/>
          <w:u w:val="single"/>
        </w:rPr>
        <w:t>Красноярская межрайонная клиническая больница №20 имени И.С.Берзона</w:t>
      </w:r>
    </w:p>
    <w:p w14:paraId="24D1102B" w14:textId="77777777" w:rsidR="009B02C7" w:rsidRPr="00F23FD1" w:rsidRDefault="009B02C7" w:rsidP="009B02C7">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w:t>
      </w:r>
    </w:p>
    <w:p w14:paraId="0365FE3E" w14:textId="77777777" w:rsidR="009B02C7" w:rsidRPr="00F23FD1" w:rsidRDefault="009B02C7" w:rsidP="009B02C7">
      <w:pPr>
        <w:rPr>
          <w:rFonts w:ascii="Times New Roman" w:hAnsi="Times New Roman"/>
          <w:sz w:val="28"/>
          <w:szCs w:val="28"/>
        </w:rPr>
      </w:pPr>
    </w:p>
    <w:p w14:paraId="7AD741F9" w14:textId="77777777" w:rsidR="009B02C7" w:rsidRPr="00F23FD1" w:rsidRDefault="00B62AD1" w:rsidP="009B02C7">
      <w:pPr>
        <w:jc w:val="both"/>
        <w:rPr>
          <w:rFonts w:ascii="Times New Roman" w:hAnsi="Times New Roman"/>
          <w:sz w:val="28"/>
          <w:szCs w:val="28"/>
        </w:rPr>
      </w:pPr>
      <w:r>
        <w:rPr>
          <w:rFonts w:ascii="Times New Roman" w:hAnsi="Times New Roman"/>
          <w:sz w:val="28"/>
          <w:szCs w:val="28"/>
        </w:rPr>
        <w:t xml:space="preserve">с «08»  </w:t>
      </w:r>
      <w:r w:rsidRPr="00B62AD1">
        <w:rPr>
          <w:rFonts w:ascii="Times New Roman" w:hAnsi="Times New Roman"/>
          <w:sz w:val="28"/>
          <w:szCs w:val="28"/>
        </w:rPr>
        <w:t xml:space="preserve">июня </w:t>
      </w:r>
      <w:r>
        <w:rPr>
          <w:rFonts w:ascii="Times New Roman" w:hAnsi="Times New Roman"/>
          <w:sz w:val="28"/>
          <w:szCs w:val="28"/>
        </w:rPr>
        <w:t xml:space="preserve">  20</w:t>
      </w:r>
      <w:r w:rsidRPr="00B62AD1">
        <w:rPr>
          <w:rFonts w:ascii="Times New Roman" w:hAnsi="Times New Roman"/>
          <w:sz w:val="28"/>
          <w:szCs w:val="28"/>
          <w:u w:val="single"/>
        </w:rPr>
        <w:t>23</w:t>
      </w:r>
      <w:r w:rsidR="009B02C7" w:rsidRPr="00F23FD1">
        <w:rPr>
          <w:rFonts w:ascii="Times New Roman" w:hAnsi="Times New Roman"/>
          <w:sz w:val="28"/>
          <w:szCs w:val="28"/>
        </w:rPr>
        <w:t>г</w:t>
      </w:r>
      <w:r w:rsidR="00632728">
        <w:rPr>
          <w:rFonts w:ascii="Times New Roman" w:hAnsi="Times New Roman"/>
          <w:sz w:val="28"/>
          <w:szCs w:val="28"/>
        </w:rPr>
        <w:t xml:space="preserve">.   по </w:t>
      </w:r>
      <w:r w:rsidR="009B02C7">
        <w:rPr>
          <w:rFonts w:ascii="Times New Roman" w:hAnsi="Times New Roman"/>
          <w:sz w:val="28"/>
          <w:szCs w:val="28"/>
        </w:rPr>
        <w:t xml:space="preserve"> «</w:t>
      </w:r>
      <w:r>
        <w:rPr>
          <w:rFonts w:ascii="Times New Roman" w:hAnsi="Times New Roman"/>
          <w:sz w:val="28"/>
          <w:szCs w:val="28"/>
        </w:rPr>
        <w:t>21</w:t>
      </w:r>
      <w:r w:rsidR="009B02C7">
        <w:rPr>
          <w:rFonts w:ascii="Times New Roman" w:hAnsi="Times New Roman"/>
          <w:sz w:val="28"/>
          <w:szCs w:val="28"/>
        </w:rPr>
        <w:t>»</w:t>
      </w:r>
      <w:r>
        <w:rPr>
          <w:rFonts w:ascii="Times New Roman" w:hAnsi="Times New Roman"/>
          <w:sz w:val="28"/>
          <w:szCs w:val="28"/>
        </w:rPr>
        <w:t xml:space="preserve">  </w:t>
      </w:r>
      <w:r w:rsidRPr="00B62AD1">
        <w:rPr>
          <w:rFonts w:ascii="Times New Roman" w:hAnsi="Times New Roman"/>
          <w:sz w:val="28"/>
          <w:szCs w:val="28"/>
          <w:u w:val="single"/>
        </w:rPr>
        <w:t>июня</w:t>
      </w:r>
      <w:r>
        <w:rPr>
          <w:rFonts w:ascii="Times New Roman" w:hAnsi="Times New Roman"/>
          <w:sz w:val="28"/>
          <w:szCs w:val="28"/>
        </w:rPr>
        <w:t xml:space="preserve">   20</w:t>
      </w:r>
      <w:r w:rsidRPr="00B62AD1">
        <w:rPr>
          <w:rFonts w:ascii="Times New Roman" w:hAnsi="Times New Roman"/>
          <w:sz w:val="28"/>
          <w:szCs w:val="28"/>
          <w:u w:val="single"/>
        </w:rPr>
        <w:t>23</w:t>
      </w:r>
      <w:r w:rsidR="009B02C7" w:rsidRPr="00F23FD1">
        <w:rPr>
          <w:rFonts w:ascii="Times New Roman" w:hAnsi="Times New Roman"/>
          <w:sz w:val="28"/>
          <w:szCs w:val="28"/>
        </w:rPr>
        <w:t>г.</w:t>
      </w:r>
    </w:p>
    <w:p w14:paraId="2F0AE92A" w14:textId="77777777" w:rsidR="009B02C7" w:rsidRPr="00F23FD1" w:rsidRDefault="009B02C7" w:rsidP="009B02C7">
      <w:pPr>
        <w:rPr>
          <w:rFonts w:ascii="Times New Roman" w:hAnsi="Times New Roman"/>
          <w:sz w:val="28"/>
          <w:szCs w:val="28"/>
        </w:rPr>
      </w:pPr>
    </w:p>
    <w:p w14:paraId="509FC5E6"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1C77FA00"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Общий – </w:t>
      </w:r>
      <w:r w:rsidR="00B33A25">
        <w:rPr>
          <w:rFonts w:ascii="Times New Roman" w:hAnsi="Times New Roman"/>
          <w:sz w:val="28"/>
          <w:szCs w:val="28"/>
        </w:rPr>
        <w:t>Стрекалева Ольга Егоровна</w:t>
      </w:r>
      <w:r w:rsidR="00B33A25">
        <w:rPr>
          <w:rFonts w:ascii="Times New Roman" w:hAnsi="Times New Roman"/>
          <w:sz w:val="28"/>
          <w:szCs w:val="28"/>
        </w:rPr>
        <w:t xml:space="preserve"> (Заместитель глав.врача по работе с сестринским персоналом)</w:t>
      </w:r>
    </w:p>
    <w:p w14:paraId="41BE85A0"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Непосредственный – </w:t>
      </w:r>
      <w:r w:rsidR="00B33A25">
        <w:rPr>
          <w:rFonts w:ascii="Times New Roman" w:hAnsi="Times New Roman"/>
          <w:sz w:val="28"/>
          <w:szCs w:val="28"/>
        </w:rPr>
        <w:t>Альтергот Евгения Викторовна</w:t>
      </w:r>
      <w:r w:rsidR="00B33A25">
        <w:rPr>
          <w:rFonts w:ascii="Times New Roman" w:hAnsi="Times New Roman"/>
          <w:sz w:val="28"/>
          <w:szCs w:val="28"/>
        </w:rPr>
        <w:t xml:space="preserve"> (Медицинский лабораторный техник)</w:t>
      </w:r>
    </w:p>
    <w:p w14:paraId="45192ABC" w14:textId="77777777" w:rsidR="009B02C7" w:rsidRPr="00AE2171" w:rsidRDefault="009B02C7" w:rsidP="009B02C7">
      <w:pPr>
        <w:rPr>
          <w:rFonts w:ascii="Times New Roman" w:hAnsi="Times New Roman"/>
          <w:sz w:val="28"/>
          <w:szCs w:val="28"/>
          <w:u w:val="single"/>
        </w:rPr>
      </w:pPr>
      <w:r w:rsidRPr="00F23FD1">
        <w:rPr>
          <w:rFonts w:ascii="Times New Roman" w:hAnsi="Times New Roman"/>
          <w:sz w:val="28"/>
          <w:szCs w:val="28"/>
        </w:rPr>
        <w:t>Метод</w:t>
      </w:r>
      <w:r w:rsidR="00AE2171">
        <w:rPr>
          <w:rFonts w:ascii="Times New Roman" w:hAnsi="Times New Roman"/>
          <w:sz w:val="28"/>
          <w:szCs w:val="28"/>
        </w:rPr>
        <w:t xml:space="preserve">ический – </w:t>
      </w:r>
      <w:r w:rsidRPr="00F23FD1">
        <w:rPr>
          <w:rFonts w:ascii="Times New Roman" w:hAnsi="Times New Roman"/>
          <w:sz w:val="28"/>
          <w:szCs w:val="28"/>
        </w:rPr>
        <w:t xml:space="preserve"> </w:t>
      </w:r>
      <w:r w:rsidR="00AE2171" w:rsidRPr="00AE2171">
        <w:rPr>
          <w:rFonts w:ascii="Times New Roman" w:hAnsi="Times New Roman"/>
          <w:sz w:val="28"/>
          <w:szCs w:val="28"/>
          <w:u w:val="single"/>
        </w:rPr>
        <w:t>Чуфтаева И</w:t>
      </w:r>
      <w:r w:rsidR="00B33A25">
        <w:rPr>
          <w:rFonts w:ascii="Times New Roman" w:hAnsi="Times New Roman"/>
          <w:sz w:val="28"/>
          <w:szCs w:val="28"/>
          <w:u w:val="single"/>
        </w:rPr>
        <w:t xml:space="preserve">рина </w:t>
      </w:r>
      <w:r w:rsidR="00AE2171" w:rsidRPr="00AE2171">
        <w:rPr>
          <w:rFonts w:ascii="Times New Roman" w:hAnsi="Times New Roman"/>
          <w:sz w:val="28"/>
          <w:szCs w:val="28"/>
          <w:u w:val="single"/>
        </w:rPr>
        <w:t>А</w:t>
      </w:r>
      <w:r w:rsidR="00B33A25">
        <w:rPr>
          <w:rFonts w:ascii="Times New Roman" w:hAnsi="Times New Roman"/>
          <w:sz w:val="28"/>
          <w:szCs w:val="28"/>
          <w:u w:val="single"/>
        </w:rPr>
        <w:t xml:space="preserve">натольевна </w:t>
      </w:r>
      <w:r w:rsidR="00AE2171" w:rsidRPr="00AE2171">
        <w:rPr>
          <w:rFonts w:ascii="Times New Roman" w:hAnsi="Times New Roman"/>
          <w:sz w:val="28"/>
          <w:szCs w:val="28"/>
          <w:u w:val="single"/>
        </w:rPr>
        <w:t xml:space="preserve"> (Преподаватель)</w:t>
      </w:r>
    </w:p>
    <w:p w14:paraId="71893F71" w14:textId="77777777" w:rsidR="009B02C7" w:rsidRDefault="009B02C7" w:rsidP="009B02C7">
      <w:pPr>
        <w:jc w:val="center"/>
        <w:rPr>
          <w:rFonts w:ascii="Times New Roman" w:hAnsi="Times New Roman"/>
          <w:sz w:val="28"/>
          <w:szCs w:val="28"/>
        </w:rPr>
      </w:pPr>
    </w:p>
    <w:p w14:paraId="3953C764" w14:textId="77777777" w:rsidR="009B02C7" w:rsidRDefault="009B02C7" w:rsidP="009B02C7">
      <w:pPr>
        <w:jc w:val="center"/>
        <w:rPr>
          <w:rFonts w:ascii="Times New Roman" w:hAnsi="Times New Roman"/>
          <w:sz w:val="28"/>
          <w:szCs w:val="28"/>
        </w:rPr>
      </w:pPr>
    </w:p>
    <w:p w14:paraId="5E150C30" w14:textId="77777777" w:rsidR="00632728" w:rsidRPr="00F23FD1" w:rsidRDefault="00632728" w:rsidP="00B62AD1">
      <w:pPr>
        <w:rPr>
          <w:rFonts w:ascii="Times New Roman" w:hAnsi="Times New Roman"/>
          <w:sz w:val="28"/>
          <w:szCs w:val="28"/>
        </w:rPr>
      </w:pPr>
    </w:p>
    <w:p w14:paraId="68816481" w14:textId="77777777" w:rsidR="009B02C7" w:rsidRPr="00F23FD1" w:rsidRDefault="00B62AD1" w:rsidP="009B02C7">
      <w:pPr>
        <w:jc w:val="center"/>
        <w:rPr>
          <w:rFonts w:ascii="Times New Roman" w:hAnsi="Times New Roman"/>
          <w:sz w:val="28"/>
          <w:szCs w:val="28"/>
        </w:rPr>
      </w:pPr>
      <w:r>
        <w:rPr>
          <w:rFonts w:ascii="Times New Roman" w:hAnsi="Times New Roman"/>
          <w:sz w:val="28"/>
          <w:szCs w:val="28"/>
        </w:rPr>
        <w:t>Красноярск, 2023</w:t>
      </w:r>
    </w:p>
    <w:p w14:paraId="46F98540" w14:textId="77777777" w:rsidR="009B02C7" w:rsidRDefault="009B02C7" w:rsidP="00B62AD1">
      <w:pPr>
        <w:pStyle w:val="20"/>
        <w:ind w:firstLine="0"/>
        <w:jc w:val="center"/>
        <w:rPr>
          <w:b/>
          <w:sz w:val="32"/>
          <w:szCs w:val="32"/>
        </w:rPr>
      </w:pPr>
      <w:r w:rsidRPr="002F59D5">
        <w:rPr>
          <w:b/>
          <w:sz w:val="32"/>
          <w:szCs w:val="32"/>
        </w:rPr>
        <w:t>Содержание</w:t>
      </w:r>
    </w:p>
    <w:p w14:paraId="6D79C0AA" w14:textId="77777777" w:rsidR="009B02C7" w:rsidRDefault="009B02C7" w:rsidP="009B02C7">
      <w:pPr>
        <w:pStyle w:val="20"/>
        <w:ind w:firstLine="0"/>
        <w:jc w:val="center"/>
        <w:rPr>
          <w:b/>
          <w:sz w:val="32"/>
          <w:szCs w:val="32"/>
        </w:rPr>
      </w:pPr>
    </w:p>
    <w:p w14:paraId="72E1207B"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14:paraId="41A81016"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677DEA24"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14:paraId="648C5239"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763B4B2A"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5BBF9121"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5F2F7707"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3AF631CB"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11E101F4" w14:textId="77777777" w:rsidR="009B02C7" w:rsidRDefault="009B02C7" w:rsidP="009B02C7">
      <w:pPr>
        <w:spacing w:before="100" w:beforeAutospacing="1" w:after="100" w:afterAutospacing="1"/>
        <w:rPr>
          <w:rFonts w:ascii="Times New Roman" w:hAnsi="Times New Roman"/>
        </w:rPr>
      </w:pPr>
    </w:p>
    <w:p w14:paraId="0014B2E1" w14:textId="77777777" w:rsidR="009B02C7" w:rsidRDefault="009B02C7" w:rsidP="009B02C7">
      <w:pPr>
        <w:spacing w:before="100" w:beforeAutospacing="1" w:after="100" w:afterAutospacing="1"/>
        <w:rPr>
          <w:rFonts w:ascii="Times New Roman" w:hAnsi="Times New Roman"/>
        </w:rPr>
      </w:pPr>
    </w:p>
    <w:p w14:paraId="351F0EEC" w14:textId="77777777" w:rsidR="009B02C7" w:rsidRDefault="009B02C7" w:rsidP="009B02C7">
      <w:pPr>
        <w:spacing w:before="100" w:beforeAutospacing="1" w:after="100" w:afterAutospacing="1"/>
        <w:rPr>
          <w:rFonts w:ascii="Times New Roman" w:hAnsi="Times New Roman"/>
        </w:rPr>
      </w:pPr>
    </w:p>
    <w:p w14:paraId="038C3B85" w14:textId="77777777" w:rsidR="009B02C7" w:rsidRDefault="009B02C7" w:rsidP="009B02C7">
      <w:pPr>
        <w:pStyle w:val="20"/>
        <w:ind w:firstLine="0"/>
        <w:jc w:val="center"/>
        <w:rPr>
          <w:i/>
        </w:rPr>
      </w:pPr>
    </w:p>
    <w:p w14:paraId="35D41EE1" w14:textId="77777777" w:rsidR="009B02C7" w:rsidRDefault="009B02C7" w:rsidP="009B02C7">
      <w:pPr>
        <w:pStyle w:val="20"/>
        <w:ind w:firstLine="0"/>
        <w:jc w:val="center"/>
        <w:rPr>
          <w:i/>
        </w:rPr>
      </w:pPr>
    </w:p>
    <w:p w14:paraId="25B1751B" w14:textId="77777777" w:rsidR="009B02C7" w:rsidRDefault="009B02C7" w:rsidP="009B02C7">
      <w:pPr>
        <w:pStyle w:val="20"/>
        <w:ind w:firstLine="0"/>
        <w:jc w:val="center"/>
        <w:rPr>
          <w:i/>
        </w:rPr>
      </w:pPr>
    </w:p>
    <w:p w14:paraId="23E65EB5" w14:textId="77777777" w:rsidR="009B02C7" w:rsidRDefault="009B02C7" w:rsidP="009B02C7">
      <w:pPr>
        <w:pStyle w:val="20"/>
        <w:ind w:firstLine="0"/>
        <w:jc w:val="center"/>
        <w:rPr>
          <w:i/>
        </w:rPr>
      </w:pPr>
    </w:p>
    <w:p w14:paraId="57CC0DAF" w14:textId="77777777" w:rsidR="009B02C7" w:rsidRDefault="009B02C7" w:rsidP="009B02C7">
      <w:pPr>
        <w:pStyle w:val="20"/>
        <w:ind w:firstLine="0"/>
        <w:jc w:val="center"/>
        <w:rPr>
          <w:i/>
        </w:rPr>
      </w:pPr>
    </w:p>
    <w:p w14:paraId="4A35DACD" w14:textId="77777777" w:rsidR="009B02C7" w:rsidRDefault="009B02C7" w:rsidP="009B02C7">
      <w:pPr>
        <w:pStyle w:val="20"/>
        <w:ind w:firstLine="0"/>
        <w:jc w:val="center"/>
        <w:rPr>
          <w:i/>
        </w:rPr>
      </w:pPr>
    </w:p>
    <w:p w14:paraId="0F17B75A" w14:textId="77777777" w:rsidR="009B02C7" w:rsidRDefault="009B02C7" w:rsidP="009B02C7">
      <w:pPr>
        <w:pStyle w:val="20"/>
        <w:ind w:firstLine="0"/>
        <w:jc w:val="center"/>
        <w:rPr>
          <w:i/>
        </w:rPr>
      </w:pPr>
    </w:p>
    <w:p w14:paraId="1BE1B91C" w14:textId="77777777" w:rsidR="009B02C7" w:rsidRDefault="009B02C7" w:rsidP="009B02C7">
      <w:pPr>
        <w:pStyle w:val="20"/>
        <w:ind w:firstLine="0"/>
        <w:jc w:val="center"/>
        <w:rPr>
          <w:i/>
        </w:rPr>
      </w:pPr>
    </w:p>
    <w:p w14:paraId="3D87309A" w14:textId="77777777" w:rsidR="009B02C7" w:rsidRDefault="009B02C7" w:rsidP="009B02C7">
      <w:pPr>
        <w:pStyle w:val="20"/>
        <w:ind w:firstLine="0"/>
        <w:jc w:val="center"/>
        <w:rPr>
          <w:i/>
        </w:rPr>
      </w:pPr>
    </w:p>
    <w:p w14:paraId="06605E16" w14:textId="77777777" w:rsidR="009B02C7" w:rsidRDefault="009B02C7" w:rsidP="009B02C7">
      <w:pPr>
        <w:pStyle w:val="20"/>
        <w:ind w:firstLine="0"/>
        <w:jc w:val="center"/>
        <w:rPr>
          <w:i/>
        </w:rPr>
      </w:pPr>
    </w:p>
    <w:p w14:paraId="3A06392D" w14:textId="77777777" w:rsidR="009B02C7" w:rsidRDefault="009B02C7" w:rsidP="009B02C7">
      <w:pPr>
        <w:pStyle w:val="20"/>
        <w:ind w:firstLine="0"/>
        <w:jc w:val="center"/>
        <w:rPr>
          <w:i/>
        </w:rPr>
      </w:pPr>
    </w:p>
    <w:p w14:paraId="1BCC3C41" w14:textId="77777777" w:rsidR="009B02C7" w:rsidRDefault="009B02C7" w:rsidP="009B02C7">
      <w:pPr>
        <w:pStyle w:val="20"/>
        <w:ind w:firstLine="0"/>
        <w:jc w:val="center"/>
        <w:rPr>
          <w:i/>
        </w:rPr>
      </w:pPr>
    </w:p>
    <w:p w14:paraId="05305957" w14:textId="77777777" w:rsidR="009B02C7" w:rsidRPr="0009074F" w:rsidRDefault="009B02C7" w:rsidP="009B02C7">
      <w:pPr>
        <w:spacing w:after="0" w:line="240" w:lineRule="auto"/>
        <w:jc w:val="center"/>
        <w:rPr>
          <w:rFonts w:ascii="Times New Roman" w:hAnsi="Times New Roman" w:cs="Times New Roman"/>
          <w:b/>
          <w:sz w:val="24"/>
          <w:szCs w:val="24"/>
        </w:rPr>
      </w:pPr>
      <w:r>
        <w:rPr>
          <w:i/>
        </w:rPr>
        <w:br w:type="page"/>
      </w:r>
      <w:r w:rsidR="00043AE8">
        <w:rPr>
          <w:rFonts w:ascii="Times New Roman" w:hAnsi="Times New Roman" w:cs="Times New Roman"/>
          <w:b/>
          <w:sz w:val="24"/>
          <w:szCs w:val="24"/>
        </w:rPr>
        <w:lastRenderedPageBreak/>
        <w:t>Цели и задачи практики</w:t>
      </w:r>
    </w:p>
    <w:p w14:paraId="2AE01C46" w14:textId="77777777" w:rsidR="009B02C7" w:rsidRPr="00756F82" w:rsidRDefault="009B02C7" w:rsidP="009B02C7">
      <w:pPr>
        <w:spacing w:after="0"/>
        <w:jc w:val="center"/>
        <w:rPr>
          <w:rFonts w:ascii="Times New Roman" w:hAnsi="Times New Roman"/>
          <w:b/>
          <w:sz w:val="24"/>
          <w:szCs w:val="24"/>
        </w:rPr>
      </w:pPr>
    </w:p>
    <w:p w14:paraId="72A96FB6" w14:textId="77777777" w:rsidR="009B02C7" w:rsidRPr="00756F82" w:rsidRDefault="009B02C7" w:rsidP="00927B51">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14:paraId="692F817D" w14:textId="77777777" w:rsidR="009B02C7" w:rsidRPr="00756F82" w:rsidRDefault="009B02C7" w:rsidP="00927B51">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5E8799A9" w14:textId="77777777" w:rsidR="009B02C7" w:rsidRPr="00756F82" w:rsidRDefault="009B02C7" w:rsidP="00927B51">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131ECEE6" w14:textId="77777777" w:rsidR="009B02C7" w:rsidRPr="00756F82" w:rsidRDefault="009B02C7" w:rsidP="00927B51">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14:paraId="1FF4139D" w14:textId="77777777" w:rsidR="009B02C7" w:rsidRPr="00756F82" w:rsidRDefault="009B02C7" w:rsidP="00927B51">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71A14181" w14:textId="77777777" w:rsidR="009B02C7" w:rsidRPr="00756F82" w:rsidRDefault="009B02C7" w:rsidP="00927B51">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525AD90A" w14:textId="77777777" w:rsidR="009B02C7" w:rsidRPr="00756F82" w:rsidRDefault="009B02C7" w:rsidP="009B02C7">
      <w:pPr>
        <w:spacing w:after="0"/>
        <w:jc w:val="both"/>
        <w:rPr>
          <w:rFonts w:ascii="Times New Roman" w:hAnsi="Times New Roman"/>
          <w:sz w:val="24"/>
          <w:szCs w:val="24"/>
        </w:rPr>
      </w:pPr>
    </w:p>
    <w:p w14:paraId="0245331F" w14:textId="77777777" w:rsidR="009B02C7" w:rsidRPr="00756F82" w:rsidRDefault="00043AE8"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14:paraId="33C6E19D" w14:textId="77777777"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14:paraId="6FCA0419" w14:textId="77777777" w:rsidR="009B02C7" w:rsidRPr="00756F82" w:rsidRDefault="009B02C7" w:rsidP="009B02C7">
      <w:pPr>
        <w:pStyle w:val="22"/>
        <w:spacing w:after="0" w:line="276" w:lineRule="auto"/>
        <w:rPr>
          <w:i/>
        </w:rPr>
      </w:pPr>
    </w:p>
    <w:p w14:paraId="340C2F8A" w14:textId="77777777" w:rsidR="009B02C7" w:rsidRPr="00756F82" w:rsidRDefault="009B02C7" w:rsidP="00927B51">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52888FBB" w14:textId="77777777" w:rsidR="009B02C7" w:rsidRPr="00756F82" w:rsidRDefault="009B02C7" w:rsidP="00927B51">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5BFEE787" w14:textId="77777777" w:rsidR="009B02C7" w:rsidRPr="00756F82" w:rsidRDefault="009B02C7" w:rsidP="00927B51">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5D0503C7" w14:textId="77777777" w:rsidR="009B02C7" w:rsidRPr="00756F82" w:rsidRDefault="009B02C7" w:rsidP="00927B51">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246ECC0D" w14:textId="77777777" w:rsidR="009B02C7" w:rsidRPr="00756F82" w:rsidRDefault="009B02C7" w:rsidP="00927B51">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4996D1A2" w14:textId="77777777" w:rsidR="009B02C7" w:rsidRPr="00756F82" w:rsidRDefault="009B02C7" w:rsidP="00927B51">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39F5158F" w14:textId="77777777" w:rsidR="009B02C7" w:rsidRPr="00756F82" w:rsidRDefault="009B02C7" w:rsidP="00927B51">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0A48E366" w14:textId="77777777" w:rsidR="009B02C7" w:rsidRPr="00756F82" w:rsidRDefault="009B02C7" w:rsidP="00927B51">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2948685E" w14:textId="77777777" w:rsidR="009B02C7" w:rsidRPr="00756F82" w:rsidRDefault="009B02C7" w:rsidP="009B02C7">
      <w:pPr>
        <w:spacing w:after="0"/>
        <w:jc w:val="both"/>
        <w:rPr>
          <w:rFonts w:ascii="Times New Roman" w:hAnsi="Times New Roman"/>
          <w:sz w:val="24"/>
          <w:szCs w:val="24"/>
        </w:rPr>
      </w:pPr>
    </w:p>
    <w:p w14:paraId="59D8AD59"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687F08F2"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14:paraId="6C870F0B" w14:textId="77777777" w:rsidR="009B02C7" w:rsidRPr="00756F82" w:rsidRDefault="009B02C7" w:rsidP="00927B51">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1458FEC0" w14:textId="77777777" w:rsidR="009B02C7" w:rsidRDefault="009B02C7" w:rsidP="00927B51">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14:paraId="3531D901" w14:textId="77777777" w:rsidR="00F852CA" w:rsidRPr="00756F82" w:rsidRDefault="00F852CA" w:rsidP="00927B51">
      <w:pPr>
        <w:numPr>
          <w:ilvl w:val="0"/>
          <w:numId w:val="4"/>
        </w:numPr>
        <w:spacing w:after="0"/>
        <w:jc w:val="both"/>
        <w:rPr>
          <w:rFonts w:ascii="Times New Roman" w:hAnsi="Times New Roman"/>
          <w:sz w:val="24"/>
          <w:szCs w:val="24"/>
        </w:rPr>
      </w:pPr>
      <w:r>
        <w:rPr>
          <w:rFonts w:ascii="Times New Roman" w:hAnsi="Times New Roman"/>
          <w:sz w:val="24"/>
          <w:szCs w:val="24"/>
        </w:rPr>
        <w:t>Аттестационный лист.</w:t>
      </w:r>
    </w:p>
    <w:p w14:paraId="545EB941" w14:textId="77777777" w:rsidR="009B02C7" w:rsidRPr="00043AE8" w:rsidRDefault="00F852CA" w:rsidP="00927B51">
      <w:pPr>
        <w:numPr>
          <w:ilvl w:val="0"/>
          <w:numId w:val="4"/>
        </w:numPr>
        <w:spacing w:after="0"/>
        <w:jc w:val="both"/>
        <w:rPr>
          <w:rFonts w:ascii="Times New Roman" w:hAnsi="Times New Roman"/>
          <w:sz w:val="24"/>
          <w:szCs w:val="24"/>
        </w:rPr>
      </w:pPr>
      <w:r>
        <w:rPr>
          <w:rFonts w:ascii="Times New Roman" w:hAnsi="Times New Roman"/>
          <w:sz w:val="24"/>
          <w:szCs w:val="24"/>
        </w:rPr>
        <w:t>Цифровой и т</w:t>
      </w:r>
      <w:r w:rsidR="009B02C7" w:rsidRPr="00756F82">
        <w:rPr>
          <w:rFonts w:ascii="Times New Roman" w:hAnsi="Times New Roman"/>
          <w:sz w:val="24"/>
          <w:szCs w:val="24"/>
        </w:rPr>
        <w:t>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50F5CDCD"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14:paraId="00E50D7D" w14:textId="77777777" w:rsidR="00B62AD1" w:rsidRDefault="00B62AD1" w:rsidP="009B02C7">
      <w:pPr>
        <w:widowControl w:val="0"/>
        <w:tabs>
          <w:tab w:val="right" w:leader="underscore" w:pos="9639"/>
        </w:tabs>
        <w:spacing w:before="240" w:after="120"/>
        <w:rPr>
          <w:rFonts w:ascii="Times New Roman" w:hAnsi="Times New Roman"/>
          <w:b/>
          <w:bCs/>
          <w:sz w:val="24"/>
          <w:szCs w:val="24"/>
        </w:rPr>
      </w:pPr>
    </w:p>
    <w:p w14:paraId="6E4329FB"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Приобрести практический опыт:</w:t>
      </w:r>
    </w:p>
    <w:p w14:paraId="21AE7D85"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3E121595"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56D2CCCB"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70077583"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14:paraId="693426C3"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10BFF091"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определять культурал</w:t>
      </w:r>
      <w:r w:rsidR="00F852CA">
        <w:rPr>
          <w:rFonts w:ascii="Times New Roman" w:hAnsi="Times New Roman"/>
          <w:sz w:val="24"/>
          <w:szCs w:val="24"/>
        </w:rPr>
        <w:t>ьные и морфологические свойства</w:t>
      </w:r>
      <w:r w:rsidRPr="00682B0D">
        <w:rPr>
          <w:rFonts w:ascii="Times New Roman" w:hAnsi="Times New Roman"/>
          <w:sz w:val="24"/>
          <w:szCs w:val="24"/>
        </w:rPr>
        <w:t xml:space="preserve">; </w:t>
      </w:r>
    </w:p>
    <w:p w14:paraId="2E7CA978"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7F7E1C4F"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2410F9FD" w14:textId="77777777" w:rsidR="009B02C7" w:rsidRDefault="004F55C4"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принимать, регистрировать</w:t>
      </w:r>
      <w:r w:rsidR="009B02C7" w:rsidRPr="00682B0D">
        <w:rPr>
          <w:rFonts w:ascii="Times New Roman" w:hAnsi="Times New Roman"/>
          <w:sz w:val="24"/>
          <w:szCs w:val="24"/>
        </w:rPr>
        <w:t xml:space="preserve">  материал;</w:t>
      </w:r>
    </w:p>
    <w:p w14:paraId="3A5318FB"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20F22642"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14:paraId="04B279FD" w14:textId="77777777" w:rsidR="009B02C7" w:rsidRPr="00682B0D" w:rsidRDefault="009B02C7" w:rsidP="009B02C7">
      <w:pPr>
        <w:pStyle w:val="130"/>
        <w:shd w:val="clear" w:color="auto" w:fill="auto"/>
        <w:spacing w:line="276" w:lineRule="auto"/>
        <w:ind w:firstLine="280"/>
        <w:jc w:val="left"/>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FE13B4">
        <w:rPr>
          <w:color w:val="auto"/>
          <w:sz w:val="24"/>
          <w:szCs w:val="24"/>
        </w:rPr>
        <w:t>о</w:t>
      </w:r>
      <w:r w:rsidRPr="00682B0D">
        <w:rPr>
          <w:color w:val="auto"/>
          <w:sz w:val="24"/>
          <w:szCs w:val="24"/>
        </w:rPr>
        <w:t xml:space="preserve">й  лаборатории; </w:t>
      </w:r>
    </w:p>
    <w:p w14:paraId="4DFE8160" w14:textId="77777777" w:rsidR="009B02C7" w:rsidRPr="0068639F" w:rsidRDefault="009B02C7" w:rsidP="009B02C7">
      <w:pPr>
        <w:pStyle w:val="130"/>
        <w:shd w:val="clear" w:color="auto" w:fill="auto"/>
        <w:spacing w:line="276" w:lineRule="auto"/>
        <w:ind w:firstLine="280"/>
        <w:jc w:val="left"/>
        <w:rPr>
          <w:color w:val="00B050"/>
          <w:sz w:val="24"/>
          <w:szCs w:val="24"/>
        </w:rPr>
      </w:pPr>
      <w:r w:rsidRPr="00682B0D">
        <w:rPr>
          <w:color w:val="auto"/>
          <w:sz w:val="24"/>
          <w:szCs w:val="24"/>
        </w:rPr>
        <w:t>- основные методы и диагно</w:t>
      </w:r>
      <w:r w:rsidR="00FE13B4">
        <w:rPr>
          <w:color w:val="auto"/>
          <w:sz w:val="24"/>
          <w:szCs w:val="24"/>
        </w:rPr>
        <w:t>стическое значение  исследования</w:t>
      </w:r>
      <w:r w:rsidRPr="00682B0D">
        <w:rPr>
          <w:color w:val="auto"/>
          <w:sz w:val="24"/>
          <w:szCs w:val="24"/>
        </w:rPr>
        <w:t xml:space="preserve"> </w:t>
      </w:r>
      <w:r w:rsidR="00FE13B4">
        <w:rPr>
          <w:color w:val="auto"/>
          <w:sz w:val="24"/>
          <w:szCs w:val="24"/>
        </w:rPr>
        <w:t>протеолитических , сахаро</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14:paraId="37B62EFF" w14:textId="77777777" w:rsidR="009B02C7" w:rsidRPr="0068639F" w:rsidRDefault="009B02C7" w:rsidP="009B02C7">
      <w:pPr>
        <w:pStyle w:val="130"/>
        <w:shd w:val="clear" w:color="auto" w:fill="auto"/>
        <w:spacing w:line="276" w:lineRule="auto"/>
        <w:ind w:firstLine="280"/>
        <w:jc w:val="center"/>
        <w:rPr>
          <w:color w:val="00B050"/>
          <w:sz w:val="24"/>
          <w:szCs w:val="24"/>
        </w:rPr>
      </w:pPr>
    </w:p>
    <w:p w14:paraId="6335AE6C" w14:textId="77777777" w:rsidR="004F55C4" w:rsidRDefault="004F55C4" w:rsidP="004F55C4">
      <w:pPr>
        <w:spacing w:after="0"/>
        <w:jc w:val="center"/>
        <w:rPr>
          <w:rFonts w:ascii="Times New Roman" w:hAnsi="Times New Roman"/>
          <w:b/>
          <w:sz w:val="24"/>
          <w:szCs w:val="24"/>
        </w:rPr>
      </w:pPr>
    </w:p>
    <w:p w14:paraId="1D715182" w14:textId="77777777" w:rsidR="00F852CA" w:rsidRDefault="00F852CA" w:rsidP="004F55C4">
      <w:pPr>
        <w:spacing w:after="0"/>
        <w:jc w:val="center"/>
        <w:rPr>
          <w:rFonts w:ascii="Times New Roman" w:hAnsi="Times New Roman"/>
          <w:b/>
          <w:sz w:val="24"/>
          <w:szCs w:val="24"/>
        </w:rPr>
      </w:pPr>
    </w:p>
    <w:p w14:paraId="1F50ADC3" w14:textId="77777777" w:rsidR="00F852CA" w:rsidRDefault="00F852CA" w:rsidP="004F55C4">
      <w:pPr>
        <w:spacing w:after="0"/>
        <w:jc w:val="center"/>
        <w:rPr>
          <w:rFonts w:ascii="Times New Roman" w:hAnsi="Times New Roman"/>
          <w:b/>
          <w:sz w:val="24"/>
          <w:szCs w:val="24"/>
        </w:rPr>
      </w:pPr>
    </w:p>
    <w:p w14:paraId="7526DAE4" w14:textId="77777777" w:rsidR="00F852CA" w:rsidRDefault="00F852CA" w:rsidP="004F55C4">
      <w:pPr>
        <w:spacing w:after="0"/>
        <w:jc w:val="center"/>
        <w:rPr>
          <w:rFonts w:ascii="Times New Roman" w:hAnsi="Times New Roman"/>
          <w:b/>
          <w:sz w:val="24"/>
          <w:szCs w:val="24"/>
        </w:rPr>
      </w:pPr>
    </w:p>
    <w:p w14:paraId="6EA860D9" w14:textId="77777777" w:rsidR="00F852CA" w:rsidRDefault="00F852CA" w:rsidP="004F55C4">
      <w:pPr>
        <w:spacing w:after="0"/>
        <w:jc w:val="center"/>
        <w:rPr>
          <w:rFonts w:ascii="Times New Roman" w:hAnsi="Times New Roman"/>
          <w:b/>
          <w:sz w:val="24"/>
          <w:szCs w:val="24"/>
        </w:rPr>
      </w:pPr>
    </w:p>
    <w:p w14:paraId="4C986722" w14:textId="77777777" w:rsidR="00F852CA" w:rsidRDefault="00F852CA" w:rsidP="004F55C4">
      <w:pPr>
        <w:spacing w:after="0"/>
        <w:jc w:val="center"/>
        <w:rPr>
          <w:rFonts w:ascii="Times New Roman" w:hAnsi="Times New Roman"/>
          <w:b/>
          <w:sz w:val="24"/>
          <w:szCs w:val="24"/>
        </w:rPr>
      </w:pPr>
    </w:p>
    <w:p w14:paraId="0DB95866" w14:textId="77777777" w:rsidR="00F852CA" w:rsidRDefault="00F852CA" w:rsidP="004F55C4">
      <w:pPr>
        <w:spacing w:after="0"/>
        <w:jc w:val="center"/>
        <w:rPr>
          <w:rFonts w:ascii="Times New Roman" w:hAnsi="Times New Roman"/>
          <w:b/>
          <w:sz w:val="24"/>
          <w:szCs w:val="24"/>
        </w:rPr>
      </w:pPr>
    </w:p>
    <w:p w14:paraId="1A80FAC1" w14:textId="77777777" w:rsidR="00F852CA" w:rsidRDefault="00F852CA" w:rsidP="004F55C4">
      <w:pPr>
        <w:spacing w:after="0"/>
        <w:jc w:val="center"/>
        <w:rPr>
          <w:rFonts w:ascii="Times New Roman" w:hAnsi="Times New Roman"/>
          <w:b/>
          <w:sz w:val="24"/>
          <w:szCs w:val="24"/>
        </w:rPr>
      </w:pPr>
    </w:p>
    <w:p w14:paraId="61206C58" w14:textId="77777777" w:rsidR="00F852CA" w:rsidRDefault="00F852CA" w:rsidP="004F55C4">
      <w:pPr>
        <w:spacing w:after="0"/>
        <w:jc w:val="center"/>
        <w:rPr>
          <w:rFonts w:ascii="Times New Roman" w:hAnsi="Times New Roman"/>
          <w:b/>
          <w:sz w:val="24"/>
          <w:szCs w:val="24"/>
        </w:rPr>
      </w:pPr>
    </w:p>
    <w:p w14:paraId="33E94895" w14:textId="77777777" w:rsidR="00F852CA" w:rsidRDefault="00F852CA" w:rsidP="004F55C4">
      <w:pPr>
        <w:spacing w:after="0"/>
        <w:jc w:val="center"/>
        <w:rPr>
          <w:rFonts w:ascii="Times New Roman" w:hAnsi="Times New Roman"/>
          <w:b/>
          <w:sz w:val="24"/>
          <w:szCs w:val="24"/>
        </w:rPr>
      </w:pPr>
    </w:p>
    <w:p w14:paraId="17924317" w14:textId="77777777" w:rsidR="00F852CA" w:rsidRDefault="00F852CA" w:rsidP="004F55C4">
      <w:pPr>
        <w:spacing w:after="0"/>
        <w:jc w:val="center"/>
        <w:rPr>
          <w:rFonts w:ascii="Times New Roman" w:hAnsi="Times New Roman"/>
          <w:b/>
          <w:sz w:val="24"/>
          <w:szCs w:val="24"/>
        </w:rPr>
      </w:pPr>
    </w:p>
    <w:p w14:paraId="61247D5B" w14:textId="77777777" w:rsidR="00F852CA" w:rsidRDefault="00F852CA" w:rsidP="004F55C4">
      <w:pPr>
        <w:spacing w:after="0"/>
        <w:jc w:val="center"/>
        <w:rPr>
          <w:rFonts w:ascii="Times New Roman" w:hAnsi="Times New Roman"/>
          <w:b/>
          <w:sz w:val="24"/>
          <w:szCs w:val="24"/>
        </w:rPr>
      </w:pPr>
    </w:p>
    <w:p w14:paraId="4FE9E825" w14:textId="77777777" w:rsidR="00F852CA" w:rsidRDefault="00F852CA" w:rsidP="004F55C4">
      <w:pPr>
        <w:spacing w:after="0"/>
        <w:jc w:val="center"/>
        <w:rPr>
          <w:rFonts w:ascii="Times New Roman" w:hAnsi="Times New Roman"/>
          <w:b/>
          <w:sz w:val="24"/>
          <w:szCs w:val="24"/>
        </w:rPr>
      </w:pPr>
    </w:p>
    <w:p w14:paraId="5B7BB658" w14:textId="77777777" w:rsidR="00F852CA" w:rsidRDefault="00F852CA" w:rsidP="004F55C4">
      <w:pPr>
        <w:spacing w:after="0"/>
        <w:jc w:val="center"/>
        <w:rPr>
          <w:rFonts w:ascii="Times New Roman" w:hAnsi="Times New Roman"/>
          <w:b/>
          <w:sz w:val="24"/>
          <w:szCs w:val="24"/>
        </w:rPr>
      </w:pPr>
    </w:p>
    <w:p w14:paraId="340F452E" w14:textId="77777777" w:rsidR="00F852CA" w:rsidRDefault="00F852CA" w:rsidP="004F55C4">
      <w:pPr>
        <w:spacing w:after="0"/>
        <w:jc w:val="center"/>
        <w:rPr>
          <w:rFonts w:ascii="Times New Roman" w:hAnsi="Times New Roman"/>
          <w:b/>
          <w:sz w:val="24"/>
          <w:szCs w:val="24"/>
        </w:rPr>
      </w:pPr>
    </w:p>
    <w:p w14:paraId="48DDCF2D" w14:textId="77777777" w:rsidR="00F852CA" w:rsidRDefault="00F852CA" w:rsidP="004F55C4">
      <w:pPr>
        <w:spacing w:after="0"/>
        <w:jc w:val="center"/>
        <w:rPr>
          <w:rFonts w:ascii="Times New Roman" w:hAnsi="Times New Roman"/>
          <w:b/>
          <w:sz w:val="24"/>
          <w:szCs w:val="24"/>
        </w:rPr>
      </w:pPr>
    </w:p>
    <w:p w14:paraId="0061C68C" w14:textId="77777777" w:rsidR="00F852CA" w:rsidRDefault="00F852CA" w:rsidP="004F55C4">
      <w:pPr>
        <w:spacing w:after="0"/>
        <w:jc w:val="center"/>
        <w:rPr>
          <w:rFonts w:ascii="Times New Roman" w:hAnsi="Times New Roman"/>
          <w:b/>
          <w:sz w:val="24"/>
          <w:szCs w:val="24"/>
        </w:rPr>
      </w:pPr>
    </w:p>
    <w:p w14:paraId="420A8A21" w14:textId="77777777" w:rsidR="00F852CA" w:rsidRDefault="00F852CA" w:rsidP="004F55C4">
      <w:pPr>
        <w:spacing w:after="0"/>
        <w:jc w:val="center"/>
        <w:rPr>
          <w:rFonts w:ascii="Times New Roman" w:hAnsi="Times New Roman"/>
          <w:b/>
          <w:sz w:val="24"/>
          <w:szCs w:val="24"/>
        </w:rPr>
      </w:pPr>
    </w:p>
    <w:p w14:paraId="2961E058" w14:textId="77777777" w:rsidR="00F852CA" w:rsidRDefault="00F852CA" w:rsidP="004F55C4">
      <w:pPr>
        <w:spacing w:after="0"/>
        <w:jc w:val="center"/>
        <w:rPr>
          <w:rFonts w:ascii="Times New Roman" w:hAnsi="Times New Roman"/>
          <w:b/>
          <w:sz w:val="24"/>
          <w:szCs w:val="24"/>
        </w:rPr>
      </w:pPr>
    </w:p>
    <w:p w14:paraId="2AE8555B" w14:textId="77777777" w:rsidR="00F852CA" w:rsidRDefault="00F852CA" w:rsidP="004F55C4">
      <w:pPr>
        <w:spacing w:after="0"/>
        <w:jc w:val="center"/>
        <w:rPr>
          <w:rFonts w:ascii="Times New Roman" w:hAnsi="Times New Roman"/>
          <w:b/>
          <w:sz w:val="24"/>
          <w:szCs w:val="24"/>
        </w:rPr>
      </w:pPr>
    </w:p>
    <w:p w14:paraId="2E1F3F2E" w14:textId="77777777" w:rsidR="009B02C7" w:rsidRPr="004F4466" w:rsidRDefault="004F55C4" w:rsidP="004F55C4">
      <w:pPr>
        <w:spacing w:after="0"/>
        <w:jc w:val="center"/>
        <w:rPr>
          <w:rFonts w:ascii="Times New Roman" w:hAnsi="Times New Roman"/>
          <w:b/>
          <w:sz w:val="24"/>
          <w:szCs w:val="24"/>
        </w:rPr>
      </w:pPr>
      <w:r>
        <w:rPr>
          <w:rFonts w:ascii="Times New Roman" w:hAnsi="Times New Roman"/>
          <w:b/>
          <w:sz w:val="24"/>
          <w:szCs w:val="24"/>
        </w:rPr>
        <w:t>Тематический план</w:t>
      </w:r>
    </w:p>
    <w:p w14:paraId="7FC7873F" w14:textId="77777777" w:rsidR="009B02C7" w:rsidRPr="004F4466" w:rsidRDefault="009B02C7" w:rsidP="009B02C7">
      <w:pPr>
        <w:spacing w:after="0"/>
        <w:jc w:val="center"/>
        <w:rPr>
          <w:rFonts w:ascii="Times New Roman" w:hAnsi="Times New Roman"/>
          <w:b/>
          <w:sz w:val="24"/>
          <w:szCs w:val="24"/>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9B02C7" w:rsidRPr="004F4466" w14:paraId="4C2E0D2F" w14:textId="77777777" w:rsidTr="00FE13B4">
        <w:tc>
          <w:tcPr>
            <w:tcW w:w="726" w:type="dxa"/>
            <w:tcBorders>
              <w:top w:val="single" w:sz="4" w:space="0" w:color="auto"/>
              <w:left w:val="single" w:sz="4" w:space="0" w:color="auto"/>
              <w:bottom w:val="single" w:sz="4" w:space="0" w:color="auto"/>
              <w:right w:val="single" w:sz="4" w:space="0" w:color="auto"/>
            </w:tcBorders>
            <w:shd w:val="clear" w:color="auto" w:fill="auto"/>
          </w:tcPr>
          <w:p w14:paraId="249C7D4A" w14:textId="77777777" w:rsidR="009B02C7" w:rsidRPr="004F4466" w:rsidRDefault="009B02C7" w:rsidP="00FE13B4">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14:paraId="227F4E09" w14:textId="77777777" w:rsidR="009B02C7" w:rsidRPr="004F4466" w:rsidRDefault="009B02C7" w:rsidP="00FE13B4">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08E1740F" w14:textId="77777777" w:rsidR="009B02C7" w:rsidRPr="004F4466" w:rsidRDefault="009B02C7" w:rsidP="00FE13B4">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9B02C7" w:rsidRPr="004F4466" w14:paraId="0BA10338" w14:textId="77777777" w:rsidTr="00FE13B4">
        <w:tblPrEx>
          <w:tblLook w:val="01E0" w:firstRow="1" w:lastRow="1" w:firstColumn="1" w:lastColumn="1" w:noHBand="0" w:noVBand="0"/>
        </w:tblPrEx>
        <w:trPr>
          <w:trHeight w:val="340"/>
        </w:trPr>
        <w:tc>
          <w:tcPr>
            <w:tcW w:w="726" w:type="dxa"/>
            <w:tcBorders>
              <w:bottom w:val="single" w:sz="4" w:space="0" w:color="auto"/>
            </w:tcBorders>
            <w:vAlign w:val="center"/>
          </w:tcPr>
          <w:p w14:paraId="1DBCA496" w14:textId="77777777" w:rsidR="009B02C7" w:rsidRPr="004F4466" w:rsidRDefault="009B02C7" w:rsidP="00FE13B4">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14:paraId="6902C02B" w14:textId="77777777" w:rsidR="009B02C7" w:rsidRDefault="009B02C7" w:rsidP="00FE13B4">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w:t>
            </w:r>
          </w:p>
        </w:tc>
        <w:tc>
          <w:tcPr>
            <w:tcW w:w="1688" w:type="dxa"/>
            <w:tcBorders>
              <w:bottom w:val="single" w:sz="4" w:space="0" w:color="auto"/>
            </w:tcBorders>
            <w:vAlign w:val="center"/>
          </w:tcPr>
          <w:p w14:paraId="29931BDF" w14:textId="77777777" w:rsidR="009B02C7" w:rsidRPr="004F4466" w:rsidRDefault="009B02C7" w:rsidP="00FE13B4">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9B02C7" w:rsidRPr="004F4466" w14:paraId="069775C3" w14:textId="77777777" w:rsidTr="00FE13B4">
        <w:tblPrEx>
          <w:tblLook w:val="01E0" w:firstRow="1" w:lastRow="1" w:firstColumn="1" w:lastColumn="1" w:noHBand="0" w:noVBand="0"/>
        </w:tblPrEx>
        <w:trPr>
          <w:trHeight w:val="340"/>
        </w:trPr>
        <w:tc>
          <w:tcPr>
            <w:tcW w:w="726" w:type="dxa"/>
            <w:shd w:val="clear" w:color="auto" w:fill="auto"/>
            <w:vAlign w:val="center"/>
          </w:tcPr>
          <w:p w14:paraId="3B054094" w14:textId="77777777" w:rsidR="009B02C7" w:rsidRPr="004F4466" w:rsidRDefault="009B02C7" w:rsidP="00FE13B4">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14:paraId="538B414F" w14:textId="77777777" w:rsidR="009B02C7" w:rsidRDefault="009B02C7" w:rsidP="00FE13B4">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микробиологическому исследованиям: прием , регистрация биоматериала</w:t>
            </w:r>
          </w:p>
        </w:tc>
        <w:tc>
          <w:tcPr>
            <w:tcW w:w="1688" w:type="dxa"/>
            <w:shd w:val="clear" w:color="auto" w:fill="auto"/>
            <w:vAlign w:val="center"/>
          </w:tcPr>
          <w:p w14:paraId="205561D9" w14:textId="77777777" w:rsidR="009B02C7" w:rsidRPr="004F4466" w:rsidRDefault="009B02C7" w:rsidP="00FE13B4">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9B02C7" w:rsidRPr="004F4466" w14:paraId="1D1A6E58" w14:textId="77777777" w:rsidTr="00FE13B4">
        <w:tblPrEx>
          <w:tblLook w:val="01E0" w:firstRow="1" w:lastRow="1" w:firstColumn="1" w:lastColumn="1" w:noHBand="0" w:noVBand="0"/>
        </w:tblPrEx>
        <w:trPr>
          <w:trHeight w:val="340"/>
        </w:trPr>
        <w:tc>
          <w:tcPr>
            <w:tcW w:w="726" w:type="dxa"/>
            <w:shd w:val="clear" w:color="auto" w:fill="auto"/>
            <w:vAlign w:val="center"/>
          </w:tcPr>
          <w:p w14:paraId="7B8D6897" w14:textId="77777777" w:rsidR="009B02C7" w:rsidRPr="004F4466" w:rsidRDefault="009B02C7" w:rsidP="00FE13B4">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14:paraId="7AF2763E" w14:textId="77777777" w:rsidR="009B02C7" w:rsidRDefault="009B02C7" w:rsidP="00FE13B4">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14:paraId="42AF1F6F" w14:textId="77777777" w:rsidR="009B02C7" w:rsidRDefault="009B02C7" w:rsidP="00FE13B4">
            <w:pPr>
              <w:spacing w:after="0" w:line="240" w:lineRule="auto"/>
              <w:rPr>
                <w:rFonts w:ascii="Times New Roman" w:hAnsi="Times New Roman"/>
                <w:sz w:val="24"/>
                <w:szCs w:val="24"/>
              </w:rPr>
            </w:pPr>
          </w:p>
        </w:tc>
        <w:tc>
          <w:tcPr>
            <w:tcW w:w="1688" w:type="dxa"/>
            <w:shd w:val="clear" w:color="auto" w:fill="auto"/>
            <w:vAlign w:val="center"/>
          </w:tcPr>
          <w:p w14:paraId="5355C95A" w14:textId="77777777" w:rsidR="009B02C7" w:rsidRPr="004F4466" w:rsidRDefault="009B02C7" w:rsidP="00FE13B4">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9B02C7" w:rsidRPr="004F4466" w14:paraId="0B00522B" w14:textId="77777777" w:rsidTr="00FE13B4">
        <w:tblPrEx>
          <w:tblLook w:val="01E0" w:firstRow="1" w:lastRow="1" w:firstColumn="1" w:lastColumn="1" w:noHBand="0" w:noVBand="0"/>
        </w:tblPrEx>
        <w:trPr>
          <w:trHeight w:val="340"/>
        </w:trPr>
        <w:tc>
          <w:tcPr>
            <w:tcW w:w="726" w:type="dxa"/>
            <w:shd w:val="clear" w:color="auto" w:fill="auto"/>
            <w:vAlign w:val="center"/>
          </w:tcPr>
          <w:p w14:paraId="1A07E7FC" w14:textId="77777777" w:rsidR="009B02C7" w:rsidRPr="004F4466" w:rsidRDefault="009B02C7" w:rsidP="00FE13B4">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14:paraId="3C5B62FF" w14:textId="77777777" w:rsidR="009B02C7" w:rsidRDefault="009B02C7" w:rsidP="00FE13B4">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14:paraId="18F1B02C" w14:textId="77777777" w:rsidR="009B02C7" w:rsidRPr="004F4466" w:rsidRDefault="009B02C7" w:rsidP="00FE13B4">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9B02C7" w:rsidRPr="004F4466" w14:paraId="45903CD7" w14:textId="77777777" w:rsidTr="00FE13B4">
        <w:tblPrEx>
          <w:tblLook w:val="01E0" w:firstRow="1" w:lastRow="1" w:firstColumn="1" w:lastColumn="1" w:noHBand="0" w:noVBand="0"/>
        </w:tblPrEx>
        <w:trPr>
          <w:trHeight w:val="340"/>
        </w:trPr>
        <w:tc>
          <w:tcPr>
            <w:tcW w:w="726" w:type="dxa"/>
            <w:shd w:val="clear" w:color="auto" w:fill="auto"/>
            <w:vAlign w:val="center"/>
          </w:tcPr>
          <w:p w14:paraId="265CE85B" w14:textId="77777777" w:rsidR="009B02C7" w:rsidRPr="004F4466" w:rsidRDefault="009B02C7" w:rsidP="00FE13B4">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14:paraId="554AAF64" w14:textId="77777777" w:rsidR="009B02C7" w:rsidRDefault="009B02C7" w:rsidP="00FE13B4">
            <w:pPr>
              <w:spacing w:line="240" w:lineRule="auto"/>
              <w:rPr>
                <w:rFonts w:ascii="Times New Roman" w:hAnsi="Times New Roman"/>
                <w:sz w:val="24"/>
                <w:szCs w:val="24"/>
              </w:rPr>
            </w:pPr>
            <w:r>
              <w:rPr>
                <w:rFonts w:ascii="Times New Roman" w:hAnsi="Times New Roman"/>
                <w:bCs/>
                <w:sz w:val="24"/>
                <w:szCs w:val="24"/>
              </w:rPr>
              <w:t>Дисбактериоз. Этапы исследования .</w:t>
            </w:r>
          </w:p>
        </w:tc>
        <w:tc>
          <w:tcPr>
            <w:tcW w:w="1688" w:type="dxa"/>
            <w:shd w:val="clear" w:color="auto" w:fill="auto"/>
            <w:vAlign w:val="center"/>
          </w:tcPr>
          <w:p w14:paraId="2D378258" w14:textId="77777777" w:rsidR="009B02C7" w:rsidRPr="004F4466" w:rsidRDefault="009B02C7" w:rsidP="00FE13B4">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9B02C7" w:rsidRPr="004F4466" w14:paraId="5755B660" w14:textId="77777777" w:rsidTr="00FE13B4">
        <w:tblPrEx>
          <w:tblLook w:val="01E0" w:firstRow="1" w:lastRow="1" w:firstColumn="1" w:lastColumn="1" w:noHBand="0" w:noVBand="0"/>
        </w:tblPrEx>
        <w:trPr>
          <w:trHeight w:val="340"/>
        </w:trPr>
        <w:tc>
          <w:tcPr>
            <w:tcW w:w="726" w:type="dxa"/>
            <w:shd w:val="clear" w:color="auto" w:fill="auto"/>
            <w:vAlign w:val="center"/>
          </w:tcPr>
          <w:p w14:paraId="497AD9E6" w14:textId="77777777" w:rsidR="009B02C7" w:rsidRPr="004F4466" w:rsidRDefault="009B02C7" w:rsidP="00FE13B4">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14:paraId="09062593" w14:textId="77777777" w:rsidR="009B02C7" w:rsidRDefault="009B02C7" w:rsidP="00FE13B4">
            <w:pPr>
              <w:spacing w:line="240" w:lineRule="auto"/>
              <w:rPr>
                <w:rFonts w:ascii="Times New Roman" w:hAnsi="Times New Roman"/>
                <w:sz w:val="24"/>
                <w:szCs w:val="24"/>
              </w:rPr>
            </w:pPr>
            <w:r>
              <w:rPr>
                <w:rFonts w:ascii="Times New Roman" w:hAnsi="Times New Roman"/>
                <w:sz w:val="24"/>
                <w:szCs w:val="24"/>
              </w:rPr>
              <w:t xml:space="preserve"> Иммунодиагностика : РА, РП, РСК,РИФ</w:t>
            </w:r>
          </w:p>
        </w:tc>
        <w:tc>
          <w:tcPr>
            <w:tcW w:w="1688" w:type="dxa"/>
            <w:shd w:val="clear" w:color="auto" w:fill="auto"/>
            <w:vAlign w:val="center"/>
          </w:tcPr>
          <w:p w14:paraId="4BDC23C9" w14:textId="77777777" w:rsidR="009B02C7" w:rsidRPr="004F4466" w:rsidRDefault="009B02C7" w:rsidP="00FE13B4">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9B02C7" w:rsidRPr="004F4466" w14:paraId="31339669" w14:textId="77777777" w:rsidTr="00FE13B4">
        <w:tblPrEx>
          <w:tblLook w:val="01E0" w:firstRow="1" w:lastRow="1" w:firstColumn="1" w:lastColumn="1" w:noHBand="0" w:noVBand="0"/>
        </w:tblPrEx>
        <w:trPr>
          <w:trHeight w:val="880"/>
        </w:trPr>
        <w:tc>
          <w:tcPr>
            <w:tcW w:w="726" w:type="dxa"/>
            <w:shd w:val="clear" w:color="auto" w:fill="auto"/>
            <w:vAlign w:val="center"/>
          </w:tcPr>
          <w:p w14:paraId="0E427159" w14:textId="77777777" w:rsidR="009B02C7" w:rsidRPr="004F4466" w:rsidRDefault="009B02C7" w:rsidP="00FE13B4">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gridSpan w:val="2"/>
            <w:shd w:val="clear" w:color="auto" w:fill="auto"/>
          </w:tcPr>
          <w:p w14:paraId="26030919" w14:textId="77777777" w:rsidR="009B02C7" w:rsidRDefault="009B02C7" w:rsidP="00FE13B4">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14:paraId="5D80CC89" w14:textId="77777777" w:rsidR="009B02C7" w:rsidRPr="004F4466" w:rsidRDefault="009B02C7" w:rsidP="00FE13B4">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9B02C7" w:rsidRPr="004F4466" w14:paraId="365E1632" w14:textId="77777777" w:rsidTr="00FE13B4">
        <w:tblPrEx>
          <w:tblLook w:val="01E0" w:firstRow="1" w:lastRow="1" w:firstColumn="1" w:lastColumn="1" w:noHBand="0" w:noVBand="0"/>
        </w:tblPrEx>
        <w:trPr>
          <w:trHeight w:val="389"/>
        </w:trPr>
        <w:tc>
          <w:tcPr>
            <w:tcW w:w="3910" w:type="dxa"/>
            <w:gridSpan w:val="2"/>
            <w:shd w:val="clear" w:color="auto" w:fill="auto"/>
            <w:vAlign w:val="center"/>
          </w:tcPr>
          <w:p w14:paraId="231E108A" w14:textId="77777777" w:rsidR="009B02C7" w:rsidRPr="004F4466" w:rsidRDefault="009B02C7" w:rsidP="00FE13B4">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14:paraId="536D422B" w14:textId="77777777" w:rsidR="009B02C7" w:rsidRDefault="009B02C7" w:rsidP="00FE13B4">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14:paraId="219042C4" w14:textId="77777777" w:rsidR="009B02C7" w:rsidRPr="004F4466" w:rsidRDefault="009B02C7" w:rsidP="00FE13B4">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9B02C7" w:rsidRPr="004F4466" w14:paraId="1E3134C1" w14:textId="77777777" w:rsidTr="00FE13B4">
        <w:tblPrEx>
          <w:tblLook w:val="01E0" w:firstRow="1" w:lastRow="1" w:firstColumn="1" w:lastColumn="1" w:noHBand="0" w:noVBand="0"/>
        </w:tblPrEx>
        <w:trPr>
          <w:trHeight w:val="389"/>
        </w:trPr>
        <w:tc>
          <w:tcPr>
            <w:tcW w:w="8188" w:type="dxa"/>
            <w:gridSpan w:val="3"/>
            <w:shd w:val="clear" w:color="auto" w:fill="auto"/>
            <w:vAlign w:val="center"/>
          </w:tcPr>
          <w:p w14:paraId="52865075" w14:textId="77777777" w:rsidR="009B02C7" w:rsidRPr="004F4466" w:rsidRDefault="009B02C7" w:rsidP="00FE13B4">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14:paraId="05C97F9C" w14:textId="77777777" w:rsidR="009B02C7" w:rsidRPr="004F4466" w:rsidRDefault="00632728" w:rsidP="00FE13B4">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72</w:t>
            </w:r>
          </w:p>
        </w:tc>
      </w:tr>
    </w:tbl>
    <w:p w14:paraId="60C1829D" w14:textId="77777777" w:rsidR="009B02C7" w:rsidRDefault="009B02C7" w:rsidP="00632728">
      <w:pPr>
        <w:tabs>
          <w:tab w:val="left" w:pos="3765"/>
        </w:tabs>
        <w:spacing w:after="0"/>
        <w:rPr>
          <w:rFonts w:ascii="Times New Roman" w:hAnsi="Times New Roman"/>
          <w:sz w:val="24"/>
          <w:szCs w:val="24"/>
        </w:rPr>
      </w:pPr>
    </w:p>
    <w:p w14:paraId="7ABCAB35" w14:textId="77777777" w:rsidR="009B02C7" w:rsidRPr="004F4466" w:rsidRDefault="009B02C7" w:rsidP="009B02C7">
      <w:pPr>
        <w:spacing w:after="0"/>
        <w:jc w:val="center"/>
        <w:rPr>
          <w:rFonts w:ascii="Times New Roman" w:hAnsi="Times New Roman"/>
          <w:sz w:val="24"/>
          <w:szCs w:val="24"/>
        </w:rPr>
      </w:pPr>
    </w:p>
    <w:p w14:paraId="3300F8DB" w14:textId="77777777" w:rsidR="00F852CA" w:rsidRDefault="00F852CA" w:rsidP="00DC6824">
      <w:pPr>
        <w:spacing w:after="0"/>
        <w:jc w:val="center"/>
        <w:rPr>
          <w:rFonts w:ascii="Times New Roman" w:hAnsi="Times New Roman"/>
          <w:b/>
          <w:sz w:val="24"/>
          <w:szCs w:val="24"/>
        </w:rPr>
      </w:pPr>
    </w:p>
    <w:p w14:paraId="4757B2EA" w14:textId="77777777" w:rsidR="00F852CA" w:rsidRDefault="00F852CA" w:rsidP="00DC6824">
      <w:pPr>
        <w:spacing w:after="0"/>
        <w:jc w:val="center"/>
        <w:rPr>
          <w:rFonts w:ascii="Times New Roman" w:hAnsi="Times New Roman"/>
          <w:b/>
          <w:sz w:val="24"/>
          <w:szCs w:val="24"/>
        </w:rPr>
      </w:pPr>
    </w:p>
    <w:p w14:paraId="0A778E2F" w14:textId="77777777" w:rsidR="00F852CA" w:rsidRDefault="00F852CA" w:rsidP="00DC6824">
      <w:pPr>
        <w:spacing w:after="0"/>
        <w:jc w:val="center"/>
        <w:rPr>
          <w:rFonts w:ascii="Times New Roman" w:hAnsi="Times New Roman"/>
          <w:b/>
          <w:sz w:val="24"/>
          <w:szCs w:val="24"/>
        </w:rPr>
      </w:pPr>
    </w:p>
    <w:p w14:paraId="27964604" w14:textId="77777777" w:rsidR="00F852CA" w:rsidRDefault="00F852CA" w:rsidP="00DC6824">
      <w:pPr>
        <w:spacing w:after="0"/>
        <w:jc w:val="center"/>
        <w:rPr>
          <w:rFonts w:ascii="Times New Roman" w:hAnsi="Times New Roman"/>
          <w:b/>
          <w:sz w:val="24"/>
          <w:szCs w:val="24"/>
        </w:rPr>
      </w:pPr>
    </w:p>
    <w:p w14:paraId="4B08CFFC" w14:textId="77777777" w:rsidR="00F852CA" w:rsidRDefault="00F852CA" w:rsidP="00DC6824">
      <w:pPr>
        <w:spacing w:after="0"/>
        <w:jc w:val="center"/>
        <w:rPr>
          <w:rFonts w:ascii="Times New Roman" w:hAnsi="Times New Roman"/>
          <w:b/>
          <w:sz w:val="24"/>
          <w:szCs w:val="24"/>
        </w:rPr>
      </w:pPr>
    </w:p>
    <w:p w14:paraId="2C1FC9CB" w14:textId="77777777" w:rsidR="00F852CA" w:rsidRDefault="00F852CA" w:rsidP="00DC6824">
      <w:pPr>
        <w:spacing w:after="0"/>
        <w:jc w:val="center"/>
        <w:rPr>
          <w:rFonts w:ascii="Times New Roman" w:hAnsi="Times New Roman"/>
          <w:b/>
          <w:sz w:val="24"/>
          <w:szCs w:val="24"/>
        </w:rPr>
      </w:pPr>
    </w:p>
    <w:p w14:paraId="5A8D4304" w14:textId="77777777" w:rsidR="00F852CA" w:rsidRDefault="00F852CA" w:rsidP="00DC6824">
      <w:pPr>
        <w:spacing w:after="0"/>
        <w:jc w:val="center"/>
        <w:rPr>
          <w:rFonts w:ascii="Times New Roman" w:hAnsi="Times New Roman"/>
          <w:b/>
          <w:sz w:val="24"/>
          <w:szCs w:val="24"/>
        </w:rPr>
      </w:pPr>
    </w:p>
    <w:p w14:paraId="7850DB39" w14:textId="77777777" w:rsidR="00F852CA" w:rsidRDefault="00F852CA" w:rsidP="00DC6824">
      <w:pPr>
        <w:spacing w:after="0"/>
        <w:jc w:val="center"/>
        <w:rPr>
          <w:rFonts w:ascii="Times New Roman" w:hAnsi="Times New Roman"/>
          <w:b/>
          <w:sz w:val="24"/>
          <w:szCs w:val="24"/>
        </w:rPr>
      </w:pPr>
    </w:p>
    <w:p w14:paraId="50F713B1" w14:textId="77777777" w:rsidR="00F852CA" w:rsidRDefault="00F852CA" w:rsidP="00DC6824">
      <w:pPr>
        <w:spacing w:after="0"/>
        <w:jc w:val="center"/>
        <w:rPr>
          <w:rFonts w:ascii="Times New Roman" w:hAnsi="Times New Roman"/>
          <w:b/>
          <w:sz w:val="24"/>
          <w:szCs w:val="24"/>
        </w:rPr>
      </w:pPr>
    </w:p>
    <w:p w14:paraId="31BB3C0D" w14:textId="77777777" w:rsidR="00F852CA" w:rsidRDefault="00F852CA" w:rsidP="00DC6824">
      <w:pPr>
        <w:spacing w:after="0"/>
        <w:jc w:val="center"/>
        <w:rPr>
          <w:rFonts w:ascii="Times New Roman" w:hAnsi="Times New Roman"/>
          <w:b/>
          <w:sz w:val="24"/>
          <w:szCs w:val="24"/>
        </w:rPr>
      </w:pPr>
    </w:p>
    <w:p w14:paraId="76FB94E3" w14:textId="77777777" w:rsidR="00F852CA" w:rsidRDefault="00F852CA" w:rsidP="00DC6824">
      <w:pPr>
        <w:spacing w:after="0"/>
        <w:jc w:val="center"/>
        <w:rPr>
          <w:rFonts w:ascii="Times New Roman" w:hAnsi="Times New Roman"/>
          <w:b/>
          <w:sz w:val="24"/>
          <w:szCs w:val="24"/>
        </w:rPr>
      </w:pPr>
    </w:p>
    <w:p w14:paraId="2C8BC453" w14:textId="77777777" w:rsidR="00F852CA" w:rsidRDefault="00F852CA" w:rsidP="00DC6824">
      <w:pPr>
        <w:spacing w:after="0"/>
        <w:jc w:val="center"/>
        <w:rPr>
          <w:rFonts w:ascii="Times New Roman" w:hAnsi="Times New Roman"/>
          <w:b/>
          <w:sz w:val="24"/>
          <w:szCs w:val="24"/>
        </w:rPr>
      </w:pPr>
    </w:p>
    <w:p w14:paraId="08F7615F" w14:textId="77777777" w:rsidR="00F852CA" w:rsidRDefault="00F852CA" w:rsidP="00DC6824">
      <w:pPr>
        <w:spacing w:after="0"/>
        <w:jc w:val="center"/>
        <w:rPr>
          <w:rFonts w:ascii="Times New Roman" w:hAnsi="Times New Roman"/>
          <w:b/>
          <w:sz w:val="24"/>
          <w:szCs w:val="24"/>
        </w:rPr>
      </w:pPr>
    </w:p>
    <w:p w14:paraId="155F3C5A" w14:textId="77777777" w:rsidR="00F852CA" w:rsidRDefault="00F852CA" w:rsidP="00DC6824">
      <w:pPr>
        <w:spacing w:after="0"/>
        <w:jc w:val="center"/>
        <w:rPr>
          <w:rFonts w:ascii="Times New Roman" w:hAnsi="Times New Roman"/>
          <w:b/>
          <w:sz w:val="24"/>
          <w:szCs w:val="24"/>
        </w:rPr>
      </w:pPr>
    </w:p>
    <w:p w14:paraId="019AFD13" w14:textId="77777777" w:rsidR="00F852CA" w:rsidRDefault="00F852CA" w:rsidP="00DC6824">
      <w:pPr>
        <w:spacing w:after="0"/>
        <w:jc w:val="center"/>
        <w:rPr>
          <w:rFonts w:ascii="Times New Roman" w:hAnsi="Times New Roman"/>
          <w:b/>
          <w:sz w:val="24"/>
          <w:szCs w:val="24"/>
        </w:rPr>
      </w:pPr>
    </w:p>
    <w:p w14:paraId="31EB741B" w14:textId="77777777" w:rsidR="00F852CA" w:rsidRDefault="00F852CA" w:rsidP="00DC6824">
      <w:pPr>
        <w:spacing w:after="0"/>
        <w:jc w:val="center"/>
        <w:rPr>
          <w:rFonts w:ascii="Times New Roman" w:hAnsi="Times New Roman"/>
          <w:b/>
          <w:sz w:val="24"/>
          <w:szCs w:val="24"/>
        </w:rPr>
      </w:pPr>
    </w:p>
    <w:p w14:paraId="30D1FE1C" w14:textId="77777777" w:rsidR="00F852CA" w:rsidRDefault="00F852CA" w:rsidP="00DC6824">
      <w:pPr>
        <w:spacing w:after="0"/>
        <w:jc w:val="center"/>
        <w:rPr>
          <w:rFonts w:ascii="Times New Roman" w:hAnsi="Times New Roman"/>
          <w:b/>
          <w:sz w:val="24"/>
          <w:szCs w:val="24"/>
        </w:rPr>
      </w:pPr>
    </w:p>
    <w:p w14:paraId="030E5666" w14:textId="77777777" w:rsidR="00F852CA" w:rsidRDefault="00F852CA" w:rsidP="00DC6824">
      <w:pPr>
        <w:spacing w:after="0"/>
        <w:jc w:val="center"/>
        <w:rPr>
          <w:rFonts w:ascii="Times New Roman" w:hAnsi="Times New Roman"/>
          <w:b/>
          <w:sz w:val="24"/>
          <w:szCs w:val="24"/>
        </w:rPr>
      </w:pPr>
    </w:p>
    <w:p w14:paraId="58153732" w14:textId="77777777" w:rsidR="00DC6824" w:rsidRPr="000B11E3" w:rsidRDefault="00DC6824" w:rsidP="00DC6824">
      <w:pPr>
        <w:spacing w:after="0"/>
        <w:jc w:val="center"/>
        <w:rPr>
          <w:rFonts w:ascii="Times New Roman" w:hAnsi="Times New Roman"/>
          <w:b/>
          <w:sz w:val="28"/>
          <w:szCs w:val="28"/>
        </w:rPr>
      </w:pPr>
      <w:r w:rsidRPr="000B11E3">
        <w:rPr>
          <w:rFonts w:ascii="Times New Roman" w:hAnsi="Times New Roman"/>
          <w:b/>
          <w:sz w:val="28"/>
          <w:szCs w:val="28"/>
        </w:rPr>
        <w:t>График прохождения практики</w:t>
      </w:r>
    </w:p>
    <w:p w14:paraId="40F35AD6" w14:textId="77777777" w:rsidR="00DC6824" w:rsidRPr="004F4466" w:rsidRDefault="00DC6824" w:rsidP="00DC6824">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DC6824" w:rsidRPr="004F4466" w14:paraId="7D39E832"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52F0987C" w14:textId="77777777" w:rsidR="00DC6824" w:rsidRPr="004F4466" w:rsidRDefault="00DC6824" w:rsidP="003608BF">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316B798" w14:textId="77777777" w:rsidR="00DC6824" w:rsidRPr="004F4466" w:rsidRDefault="00DC6824" w:rsidP="003608BF">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98E274C" w14:textId="77777777" w:rsidR="00DC6824" w:rsidRPr="004F4466" w:rsidRDefault="00DC6824" w:rsidP="003608BF">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8669CB" w14:textId="77777777" w:rsidR="00DC6824" w:rsidRPr="004F4466" w:rsidRDefault="00DC6824" w:rsidP="003608BF">
            <w:pPr>
              <w:spacing w:after="0"/>
              <w:jc w:val="center"/>
              <w:rPr>
                <w:rFonts w:ascii="Times New Roman" w:hAnsi="Times New Roman"/>
                <w:b/>
                <w:sz w:val="24"/>
                <w:szCs w:val="24"/>
              </w:rPr>
            </w:pPr>
            <w:r>
              <w:rPr>
                <w:rFonts w:ascii="Times New Roman" w:hAnsi="Times New Roman"/>
                <w:b/>
                <w:sz w:val="24"/>
                <w:szCs w:val="24"/>
              </w:rPr>
              <w:t>О</w:t>
            </w:r>
            <w:r w:rsidRPr="004F4466">
              <w:rPr>
                <w:rFonts w:ascii="Times New Roman" w:hAnsi="Times New Roman"/>
                <w:b/>
                <w:sz w:val="24"/>
                <w:szCs w:val="24"/>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895931F" w14:textId="77777777" w:rsidR="00DC6824" w:rsidRPr="004F4466" w:rsidRDefault="00DC6824" w:rsidP="003608BF">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DC6824" w:rsidRPr="004F4466" w14:paraId="387853D9"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318DC17F"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44FE61" w14:textId="77777777" w:rsidR="00DC6824" w:rsidRPr="000B11E3" w:rsidRDefault="00AE2171"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08.06.2023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FDF8F87"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920209"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26504DC" w14:textId="77777777" w:rsidR="00DC6824" w:rsidRPr="000B11E3" w:rsidRDefault="00DC6824" w:rsidP="003608BF">
            <w:pPr>
              <w:spacing w:after="0"/>
              <w:jc w:val="center"/>
              <w:rPr>
                <w:rFonts w:ascii="Times New Roman" w:hAnsi="Times New Roman" w:cs="Times New Roman"/>
                <w:sz w:val="28"/>
                <w:szCs w:val="28"/>
              </w:rPr>
            </w:pPr>
          </w:p>
        </w:tc>
      </w:tr>
      <w:tr w:rsidR="00DC6824" w:rsidRPr="004F4466" w14:paraId="7118B587"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7B358332"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EF70D6C" w14:textId="77777777" w:rsidR="00DC6824"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09.06.2023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CAD69A"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97C123"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ED94AD4" w14:textId="77777777" w:rsidR="00DC6824" w:rsidRPr="000B11E3" w:rsidRDefault="00DC6824" w:rsidP="003608BF">
            <w:pPr>
              <w:spacing w:after="0"/>
              <w:jc w:val="center"/>
              <w:rPr>
                <w:rFonts w:ascii="Times New Roman" w:hAnsi="Times New Roman" w:cs="Times New Roman"/>
                <w:sz w:val="28"/>
                <w:szCs w:val="28"/>
              </w:rPr>
            </w:pPr>
          </w:p>
        </w:tc>
      </w:tr>
      <w:tr w:rsidR="00DC6824" w:rsidRPr="004F4466" w14:paraId="07A66B2F"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5BF8E876"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6FAF0C6" w14:textId="77777777" w:rsidR="00DC6824"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10.06.2023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3F3CA14"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A9C1558"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0EB8DAA" w14:textId="77777777" w:rsidR="00DC6824" w:rsidRPr="000B11E3" w:rsidRDefault="00DC6824" w:rsidP="003608BF">
            <w:pPr>
              <w:spacing w:after="0"/>
              <w:jc w:val="center"/>
              <w:rPr>
                <w:rFonts w:ascii="Times New Roman" w:hAnsi="Times New Roman" w:cs="Times New Roman"/>
                <w:sz w:val="28"/>
                <w:szCs w:val="28"/>
              </w:rPr>
            </w:pPr>
          </w:p>
        </w:tc>
      </w:tr>
      <w:tr w:rsidR="00DC6824" w:rsidRPr="004F4466" w14:paraId="46A94E4D"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166A94F0"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1E06AC5" w14:textId="77777777" w:rsidR="00DC6824"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12.06.2023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6CC827"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47700A"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8A1EA61" w14:textId="77777777" w:rsidR="00DC6824" w:rsidRPr="000B11E3" w:rsidRDefault="00DC6824" w:rsidP="003608BF">
            <w:pPr>
              <w:spacing w:after="0"/>
              <w:jc w:val="center"/>
              <w:rPr>
                <w:rFonts w:ascii="Times New Roman" w:hAnsi="Times New Roman" w:cs="Times New Roman"/>
                <w:sz w:val="28"/>
                <w:szCs w:val="28"/>
              </w:rPr>
            </w:pPr>
          </w:p>
        </w:tc>
      </w:tr>
      <w:tr w:rsidR="00DC6824" w:rsidRPr="004F4466" w14:paraId="7F3DF83D"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682DA940"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C2EED1" w14:textId="77777777" w:rsidR="00DC6824"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13.06.2023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509759"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CB1FDA"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C91C4F5" w14:textId="77777777" w:rsidR="00DC6824" w:rsidRPr="000B11E3" w:rsidRDefault="00DC6824" w:rsidP="003608BF">
            <w:pPr>
              <w:spacing w:after="0"/>
              <w:jc w:val="center"/>
              <w:rPr>
                <w:rFonts w:ascii="Times New Roman" w:hAnsi="Times New Roman" w:cs="Times New Roman"/>
                <w:sz w:val="28"/>
                <w:szCs w:val="28"/>
              </w:rPr>
            </w:pPr>
          </w:p>
        </w:tc>
      </w:tr>
      <w:tr w:rsidR="00DC6824" w:rsidRPr="004F4466" w14:paraId="4DA4C592"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07694B80"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D823368" w14:textId="77777777" w:rsidR="00DC6824"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14.06.2023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FB08AE"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88C444"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4DE425D" w14:textId="77777777" w:rsidR="00DC6824" w:rsidRPr="000B11E3" w:rsidRDefault="00DC6824" w:rsidP="003608BF">
            <w:pPr>
              <w:spacing w:after="0"/>
              <w:jc w:val="center"/>
              <w:rPr>
                <w:rFonts w:ascii="Times New Roman" w:hAnsi="Times New Roman" w:cs="Times New Roman"/>
                <w:sz w:val="28"/>
                <w:szCs w:val="28"/>
              </w:rPr>
            </w:pPr>
          </w:p>
        </w:tc>
      </w:tr>
      <w:tr w:rsidR="00DC6824" w:rsidRPr="004F4466" w14:paraId="4217A6E3"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453C5F6F"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82606A8" w14:textId="77777777" w:rsidR="00DC6824"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15.06.2023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DA3300"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E343EB"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FB15BB3" w14:textId="77777777" w:rsidR="00DC6824" w:rsidRPr="000B11E3" w:rsidRDefault="00DC6824" w:rsidP="003608BF">
            <w:pPr>
              <w:spacing w:after="0"/>
              <w:jc w:val="center"/>
              <w:rPr>
                <w:rFonts w:ascii="Times New Roman" w:hAnsi="Times New Roman" w:cs="Times New Roman"/>
                <w:sz w:val="28"/>
                <w:szCs w:val="28"/>
              </w:rPr>
            </w:pPr>
          </w:p>
        </w:tc>
      </w:tr>
      <w:tr w:rsidR="00DC6824" w:rsidRPr="004F4466" w14:paraId="4C6C95AD"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206A2989"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3C822CB" w14:textId="77777777" w:rsidR="00DC6824"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16.06.2023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EB9E29"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1F71A0"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A56BBB9" w14:textId="77777777" w:rsidR="00DC6824" w:rsidRPr="000B11E3" w:rsidRDefault="00DC6824" w:rsidP="003608BF">
            <w:pPr>
              <w:spacing w:after="0"/>
              <w:jc w:val="center"/>
              <w:rPr>
                <w:rFonts w:ascii="Times New Roman" w:hAnsi="Times New Roman" w:cs="Times New Roman"/>
                <w:sz w:val="28"/>
                <w:szCs w:val="28"/>
              </w:rPr>
            </w:pPr>
          </w:p>
        </w:tc>
      </w:tr>
      <w:tr w:rsidR="00DC6824" w:rsidRPr="004F4466" w14:paraId="66DA7416"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7CB6F625"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20DE3A7" w14:textId="77777777" w:rsidR="00DC6824"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17.06.2023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9E33B09"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5C990A"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4680D7E" w14:textId="77777777" w:rsidR="00DC6824" w:rsidRPr="000B11E3" w:rsidRDefault="00DC6824" w:rsidP="003608BF">
            <w:pPr>
              <w:spacing w:after="0"/>
              <w:jc w:val="center"/>
              <w:rPr>
                <w:rFonts w:ascii="Times New Roman" w:hAnsi="Times New Roman" w:cs="Times New Roman"/>
                <w:sz w:val="28"/>
                <w:szCs w:val="28"/>
              </w:rPr>
            </w:pPr>
          </w:p>
        </w:tc>
      </w:tr>
      <w:tr w:rsidR="00DC6824" w:rsidRPr="004F4466" w14:paraId="782E2462"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65A45D9C" w14:textId="77777777" w:rsidR="00DC6824" w:rsidRPr="000B11E3" w:rsidRDefault="00DC6824"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DA81FE8" w14:textId="77777777" w:rsidR="00DC6824"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19.06.2023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5DCF93F" w14:textId="77777777" w:rsidR="00DC6824"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52CA5D" w14:textId="77777777" w:rsidR="00DC6824" w:rsidRPr="000B11E3" w:rsidRDefault="00DC6824"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82A41E1" w14:textId="77777777" w:rsidR="00DC6824" w:rsidRPr="000B11E3" w:rsidRDefault="00DC6824" w:rsidP="003608BF">
            <w:pPr>
              <w:spacing w:after="0"/>
              <w:jc w:val="center"/>
              <w:rPr>
                <w:rFonts w:ascii="Times New Roman" w:hAnsi="Times New Roman" w:cs="Times New Roman"/>
                <w:sz w:val="28"/>
                <w:szCs w:val="28"/>
              </w:rPr>
            </w:pPr>
          </w:p>
        </w:tc>
      </w:tr>
      <w:tr w:rsidR="00AE2171" w:rsidRPr="004F4466" w14:paraId="3B4D6E6E"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1D36C707" w14:textId="77777777" w:rsidR="00AE2171" w:rsidRPr="000B11E3" w:rsidRDefault="00AE2171"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97E2218" w14:textId="77777777" w:rsidR="00AE2171"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20.06.2023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6EEE8A8" w14:textId="77777777" w:rsidR="00AE2171"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604B20" w14:textId="77777777" w:rsidR="00AE2171" w:rsidRPr="000B11E3" w:rsidRDefault="00AE2171"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72ED926" w14:textId="77777777" w:rsidR="00AE2171" w:rsidRPr="000B11E3" w:rsidRDefault="00AE2171" w:rsidP="003608BF">
            <w:pPr>
              <w:spacing w:after="0"/>
              <w:jc w:val="center"/>
              <w:rPr>
                <w:rFonts w:ascii="Times New Roman" w:hAnsi="Times New Roman" w:cs="Times New Roman"/>
                <w:sz w:val="28"/>
                <w:szCs w:val="28"/>
              </w:rPr>
            </w:pPr>
          </w:p>
        </w:tc>
      </w:tr>
      <w:tr w:rsidR="00AE2171" w:rsidRPr="004F4466" w14:paraId="7D8AA4C7" w14:textId="77777777" w:rsidTr="003608BF">
        <w:tc>
          <w:tcPr>
            <w:tcW w:w="1242" w:type="dxa"/>
            <w:tcBorders>
              <w:top w:val="single" w:sz="4" w:space="0" w:color="auto"/>
              <w:left w:val="single" w:sz="4" w:space="0" w:color="auto"/>
              <w:bottom w:val="single" w:sz="4" w:space="0" w:color="auto"/>
              <w:right w:val="single" w:sz="4" w:space="0" w:color="auto"/>
            </w:tcBorders>
            <w:shd w:val="clear" w:color="auto" w:fill="auto"/>
          </w:tcPr>
          <w:p w14:paraId="249253D2" w14:textId="77777777" w:rsidR="00AE2171" w:rsidRPr="000B11E3" w:rsidRDefault="00AE2171"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CA65B4F" w14:textId="77777777" w:rsidR="00AE2171" w:rsidRPr="000B11E3" w:rsidRDefault="000B11E3" w:rsidP="00AE2171">
            <w:pPr>
              <w:spacing w:after="0"/>
              <w:jc w:val="center"/>
              <w:rPr>
                <w:rFonts w:ascii="Times New Roman" w:hAnsi="Times New Roman" w:cs="Times New Roman"/>
                <w:sz w:val="28"/>
                <w:szCs w:val="28"/>
              </w:rPr>
            </w:pPr>
            <w:r w:rsidRPr="000B11E3">
              <w:rPr>
                <w:rFonts w:ascii="Times New Roman" w:hAnsi="Times New Roman" w:cs="Times New Roman"/>
                <w:sz w:val="28"/>
                <w:szCs w:val="28"/>
              </w:rPr>
              <w:t>21.06.2023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509AC22" w14:textId="77777777" w:rsidR="00AE2171" w:rsidRPr="000B11E3" w:rsidRDefault="000B11E3" w:rsidP="003608BF">
            <w:pPr>
              <w:spacing w:after="0"/>
              <w:jc w:val="center"/>
              <w:rPr>
                <w:rFonts w:ascii="Times New Roman" w:hAnsi="Times New Roman" w:cs="Times New Roman"/>
                <w:sz w:val="28"/>
                <w:szCs w:val="28"/>
              </w:rPr>
            </w:pPr>
            <w:r w:rsidRPr="000B11E3">
              <w:rPr>
                <w:rFonts w:ascii="Times New Roman" w:hAnsi="Times New Roman" w:cs="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1D644D" w14:textId="77777777" w:rsidR="00AE2171" w:rsidRPr="000B11E3" w:rsidRDefault="00AE2171" w:rsidP="003608BF">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59DB08B" w14:textId="77777777" w:rsidR="00AE2171" w:rsidRPr="000B11E3" w:rsidRDefault="00AE2171" w:rsidP="003608BF">
            <w:pPr>
              <w:spacing w:after="0"/>
              <w:jc w:val="center"/>
              <w:rPr>
                <w:rFonts w:ascii="Times New Roman" w:hAnsi="Times New Roman" w:cs="Times New Roman"/>
                <w:sz w:val="28"/>
                <w:szCs w:val="28"/>
              </w:rPr>
            </w:pPr>
          </w:p>
        </w:tc>
      </w:tr>
    </w:tbl>
    <w:p w14:paraId="4AE04FCB" w14:textId="77777777" w:rsidR="00DC6824" w:rsidRPr="004F4466" w:rsidRDefault="00DC6824" w:rsidP="00DC6824">
      <w:pPr>
        <w:spacing w:after="0"/>
        <w:jc w:val="center"/>
        <w:rPr>
          <w:rFonts w:ascii="Times New Roman" w:hAnsi="Times New Roman"/>
          <w:sz w:val="24"/>
          <w:szCs w:val="24"/>
        </w:rPr>
      </w:pPr>
    </w:p>
    <w:p w14:paraId="1A61EEFF" w14:textId="77777777" w:rsidR="00DC6824" w:rsidRPr="004F4466" w:rsidRDefault="00DC6824" w:rsidP="00DC6824">
      <w:pPr>
        <w:spacing w:after="0"/>
        <w:jc w:val="center"/>
        <w:rPr>
          <w:rFonts w:ascii="Times New Roman" w:hAnsi="Times New Roman"/>
          <w:sz w:val="24"/>
          <w:szCs w:val="24"/>
        </w:rPr>
      </w:pPr>
    </w:p>
    <w:p w14:paraId="3A1A74B8" w14:textId="77777777" w:rsidR="00DC6824" w:rsidRPr="004F4466" w:rsidRDefault="00DC6824" w:rsidP="00DC6824">
      <w:pPr>
        <w:spacing w:after="0"/>
        <w:jc w:val="center"/>
        <w:rPr>
          <w:rFonts w:ascii="Times New Roman" w:hAnsi="Times New Roman"/>
          <w:sz w:val="24"/>
          <w:szCs w:val="24"/>
        </w:rPr>
      </w:pPr>
    </w:p>
    <w:p w14:paraId="23FC86A5" w14:textId="77777777" w:rsidR="00DC6824" w:rsidRPr="004F4466" w:rsidRDefault="00DC6824" w:rsidP="00DC6824">
      <w:pPr>
        <w:spacing w:after="0"/>
        <w:rPr>
          <w:rFonts w:ascii="Times New Roman" w:hAnsi="Times New Roman"/>
          <w:sz w:val="24"/>
          <w:szCs w:val="24"/>
        </w:rPr>
      </w:pPr>
    </w:p>
    <w:p w14:paraId="29C62C94" w14:textId="77777777" w:rsidR="00DC6824" w:rsidRPr="000B11E3" w:rsidRDefault="00DC6824" w:rsidP="00DC6824">
      <w:pPr>
        <w:spacing w:after="0"/>
        <w:jc w:val="center"/>
        <w:rPr>
          <w:rFonts w:ascii="Times New Roman" w:hAnsi="Times New Roman"/>
          <w:sz w:val="28"/>
          <w:szCs w:val="28"/>
        </w:rPr>
      </w:pPr>
      <w:r w:rsidRPr="004F4466">
        <w:rPr>
          <w:rFonts w:ascii="Times New Roman" w:hAnsi="Times New Roman"/>
          <w:b/>
          <w:sz w:val="24"/>
          <w:szCs w:val="24"/>
        </w:rPr>
        <w:br w:type="page"/>
      </w:r>
      <w:r w:rsidRPr="000B11E3">
        <w:rPr>
          <w:rFonts w:ascii="Times New Roman" w:hAnsi="Times New Roman"/>
          <w:b/>
          <w:sz w:val="28"/>
          <w:szCs w:val="28"/>
        </w:rPr>
        <w:lastRenderedPageBreak/>
        <w:t>Лист лабораторных исследований</w:t>
      </w:r>
    </w:p>
    <w:p w14:paraId="32A8EBEE" w14:textId="77777777" w:rsidR="00DC6824" w:rsidRPr="00211C49" w:rsidRDefault="00DC6824" w:rsidP="00DC6824">
      <w:pPr>
        <w:spacing w:after="0"/>
        <w:jc w:val="center"/>
        <w:rPr>
          <w:rFonts w:ascii="Times New Roman" w:hAnsi="Times New Roman"/>
          <w:b/>
          <w:sz w:val="24"/>
          <w:szCs w:val="24"/>
        </w:rPr>
      </w:pPr>
    </w:p>
    <w:tbl>
      <w:tblPr>
        <w:tblW w:w="10968"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752"/>
        <w:gridCol w:w="743"/>
        <w:gridCol w:w="724"/>
        <w:gridCol w:w="556"/>
        <w:gridCol w:w="349"/>
        <w:gridCol w:w="508"/>
        <w:gridCol w:w="416"/>
        <w:gridCol w:w="416"/>
        <w:gridCol w:w="416"/>
        <w:gridCol w:w="566"/>
        <w:gridCol w:w="566"/>
        <w:gridCol w:w="566"/>
        <w:gridCol w:w="1082"/>
      </w:tblGrid>
      <w:tr w:rsidR="00B33A25" w:rsidRPr="00211C49" w14:paraId="107D7B9F" w14:textId="77777777" w:rsidTr="00A13345">
        <w:trPr>
          <w:trHeight w:val="159"/>
        </w:trPr>
        <w:tc>
          <w:tcPr>
            <w:tcW w:w="3308" w:type="dxa"/>
          </w:tcPr>
          <w:p w14:paraId="156FCBDA" w14:textId="77777777" w:rsidR="00B33A25" w:rsidRPr="00211C49" w:rsidRDefault="00B33A25" w:rsidP="003608BF">
            <w:pPr>
              <w:spacing w:after="0"/>
              <w:jc w:val="center"/>
              <w:rPr>
                <w:rFonts w:ascii="Times New Roman" w:hAnsi="Times New Roman"/>
                <w:b/>
                <w:sz w:val="24"/>
                <w:szCs w:val="24"/>
              </w:rPr>
            </w:pPr>
            <w:r>
              <w:rPr>
                <w:rFonts w:ascii="Times New Roman" w:hAnsi="Times New Roman"/>
                <w:b/>
                <w:sz w:val="24"/>
                <w:szCs w:val="24"/>
              </w:rPr>
              <w:t>Исследования</w:t>
            </w:r>
          </w:p>
        </w:tc>
        <w:tc>
          <w:tcPr>
            <w:tcW w:w="752" w:type="dxa"/>
          </w:tcPr>
          <w:p w14:paraId="7CEC1B1F" w14:textId="77777777" w:rsidR="00B33A25" w:rsidRPr="00211C49" w:rsidRDefault="00B33A25" w:rsidP="003608BF">
            <w:pPr>
              <w:spacing w:after="0"/>
              <w:jc w:val="center"/>
              <w:rPr>
                <w:rFonts w:ascii="Times New Roman" w:hAnsi="Times New Roman"/>
                <w:sz w:val="24"/>
                <w:szCs w:val="24"/>
              </w:rPr>
            </w:pPr>
            <w:r w:rsidRPr="00211C49">
              <w:rPr>
                <w:rFonts w:ascii="Times New Roman" w:hAnsi="Times New Roman"/>
                <w:sz w:val="24"/>
                <w:szCs w:val="24"/>
              </w:rPr>
              <w:t>1</w:t>
            </w:r>
          </w:p>
        </w:tc>
        <w:tc>
          <w:tcPr>
            <w:tcW w:w="743" w:type="dxa"/>
          </w:tcPr>
          <w:p w14:paraId="08D9658F" w14:textId="77777777" w:rsidR="00B33A25" w:rsidRPr="00211C49" w:rsidRDefault="00B33A25" w:rsidP="003608BF">
            <w:pPr>
              <w:spacing w:after="0"/>
              <w:jc w:val="center"/>
              <w:rPr>
                <w:rFonts w:ascii="Times New Roman" w:hAnsi="Times New Roman"/>
                <w:sz w:val="24"/>
                <w:szCs w:val="24"/>
              </w:rPr>
            </w:pPr>
            <w:r w:rsidRPr="00211C49">
              <w:rPr>
                <w:rFonts w:ascii="Times New Roman" w:hAnsi="Times New Roman"/>
                <w:sz w:val="24"/>
                <w:szCs w:val="24"/>
              </w:rPr>
              <w:t>2</w:t>
            </w:r>
          </w:p>
        </w:tc>
        <w:tc>
          <w:tcPr>
            <w:tcW w:w="724" w:type="dxa"/>
          </w:tcPr>
          <w:p w14:paraId="1719C4A4" w14:textId="77777777" w:rsidR="00B33A25" w:rsidRPr="00211C49" w:rsidRDefault="00B33A25" w:rsidP="003608BF">
            <w:pPr>
              <w:spacing w:after="0"/>
              <w:jc w:val="center"/>
              <w:rPr>
                <w:rFonts w:ascii="Times New Roman" w:hAnsi="Times New Roman"/>
                <w:sz w:val="24"/>
                <w:szCs w:val="24"/>
              </w:rPr>
            </w:pPr>
            <w:r w:rsidRPr="00211C49">
              <w:rPr>
                <w:rFonts w:ascii="Times New Roman" w:hAnsi="Times New Roman"/>
                <w:sz w:val="24"/>
                <w:szCs w:val="24"/>
              </w:rPr>
              <w:t>3</w:t>
            </w:r>
          </w:p>
        </w:tc>
        <w:tc>
          <w:tcPr>
            <w:tcW w:w="556" w:type="dxa"/>
          </w:tcPr>
          <w:p w14:paraId="52998911" w14:textId="77777777" w:rsidR="00B33A25" w:rsidRPr="00211C49" w:rsidRDefault="00B33A25" w:rsidP="003608BF">
            <w:pPr>
              <w:spacing w:after="0"/>
              <w:jc w:val="center"/>
              <w:rPr>
                <w:rFonts w:ascii="Times New Roman" w:hAnsi="Times New Roman"/>
                <w:sz w:val="24"/>
                <w:szCs w:val="24"/>
              </w:rPr>
            </w:pPr>
            <w:r w:rsidRPr="00211C49">
              <w:rPr>
                <w:rFonts w:ascii="Times New Roman" w:hAnsi="Times New Roman"/>
                <w:sz w:val="24"/>
                <w:szCs w:val="24"/>
              </w:rPr>
              <w:t>4</w:t>
            </w:r>
          </w:p>
        </w:tc>
        <w:tc>
          <w:tcPr>
            <w:tcW w:w="349" w:type="dxa"/>
          </w:tcPr>
          <w:p w14:paraId="672C2192" w14:textId="77777777" w:rsidR="00B33A25" w:rsidRPr="00211C49" w:rsidRDefault="00B33A25" w:rsidP="003608BF">
            <w:pPr>
              <w:spacing w:after="0"/>
              <w:jc w:val="center"/>
              <w:rPr>
                <w:rFonts w:ascii="Times New Roman" w:hAnsi="Times New Roman"/>
                <w:sz w:val="24"/>
                <w:szCs w:val="24"/>
              </w:rPr>
            </w:pPr>
            <w:r w:rsidRPr="00211C49">
              <w:rPr>
                <w:rFonts w:ascii="Times New Roman" w:hAnsi="Times New Roman"/>
                <w:sz w:val="24"/>
                <w:szCs w:val="24"/>
              </w:rPr>
              <w:t>5</w:t>
            </w:r>
          </w:p>
        </w:tc>
        <w:tc>
          <w:tcPr>
            <w:tcW w:w="508" w:type="dxa"/>
          </w:tcPr>
          <w:p w14:paraId="2310DA6C" w14:textId="77777777" w:rsidR="00B33A25" w:rsidRPr="00211C49" w:rsidRDefault="00B33A25" w:rsidP="003608BF">
            <w:pPr>
              <w:spacing w:after="0"/>
              <w:jc w:val="center"/>
              <w:rPr>
                <w:rFonts w:ascii="Times New Roman" w:hAnsi="Times New Roman"/>
                <w:sz w:val="24"/>
                <w:szCs w:val="24"/>
              </w:rPr>
            </w:pPr>
            <w:r w:rsidRPr="00211C49">
              <w:rPr>
                <w:rFonts w:ascii="Times New Roman" w:hAnsi="Times New Roman"/>
                <w:sz w:val="24"/>
                <w:szCs w:val="24"/>
              </w:rPr>
              <w:t>6</w:t>
            </w:r>
          </w:p>
        </w:tc>
        <w:tc>
          <w:tcPr>
            <w:tcW w:w="416" w:type="dxa"/>
          </w:tcPr>
          <w:p w14:paraId="589828CA" w14:textId="77777777" w:rsidR="00B33A25" w:rsidRPr="00211C49" w:rsidRDefault="00B33A25" w:rsidP="003608BF">
            <w:pPr>
              <w:spacing w:after="0"/>
              <w:jc w:val="center"/>
              <w:rPr>
                <w:rFonts w:ascii="Times New Roman" w:hAnsi="Times New Roman"/>
                <w:sz w:val="24"/>
                <w:szCs w:val="24"/>
              </w:rPr>
            </w:pPr>
            <w:r w:rsidRPr="00211C49">
              <w:rPr>
                <w:rFonts w:ascii="Times New Roman" w:hAnsi="Times New Roman"/>
                <w:sz w:val="24"/>
                <w:szCs w:val="24"/>
              </w:rPr>
              <w:t>7</w:t>
            </w:r>
          </w:p>
        </w:tc>
        <w:tc>
          <w:tcPr>
            <w:tcW w:w="416" w:type="dxa"/>
          </w:tcPr>
          <w:p w14:paraId="6061B921" w14:textId="77777777" w:rsidR="00B33A25" w:rsidRPr="00211C49" w:rsidRDefault="00B33A25" w:rsidP="003608BF">
            <w:pPr>
              <w:spacing w:after="0"/>
              <w:jc w:val="center"/>
              <w:rPr>
                <w:rFonts w:ascii="Times New Roman" w:hAnsi="Times New Roman"/>
                <w:sz w:val="24"/>
                <w:szCs w:val="24"/>
              </w:rPr>
            </w:pPr>
            <w:r w:rsidRPr="00211C49">
              <w:rPr>
                <w:rFonts w:ascii="Times New Roman" w:hAnsi="Times New Roman"/>
                <w:sz w:val="24"/>
                <w:szCs w:val="24"/>
              </w:rPr>
              <w:t>8</w:t>
            </w:r>
          </w:p>
        </w:tc>
        <w:tc>
          <w:tcPr>
            <w:tcW w:w="416" w:type="dxa"/>
          </w:tcPr>
          <w:p w14:paraId="20080879" w14:textId="77777777" w:rsidR="00B33A25" w:rsidRPr="00211C49" w:rsidRDefault="00B33A25" w:rsidP="003608BF">
            <w:pPr>
              <w:spacing w:after="0"/>
              <w:jc w:val="center"/>
              <w:rPr>
                <w:rFonts w:ascii="Times New Roman" w:hAnsi="Times New Roman"/>
                <w:sz w:val="24"/>
                <w:szCs w:val="24"/>
              </w:rPr>
            </w:pPr>
            <w:r w:rsidRPr="00211C49">
              <w:rPr>
                <w:rFonts w:ascii="Times New Roman" w:hAnsi="Times New Roman"/>
                <w:sz w:val="24"/>
                <w:szCs w:val="24"/>
              </w:rPr>
              <w:t>9</w:t>
            </w:r>
          </w:p>
        </w:tc>
        <w:tc>
          <w:tcPr>
            <w:tcW w:w="566" w:type="dxa"/>
          </w:tcPr>
          <w:p w14:paraId="6F39C97E" w14:textId="77777777" w:rsidR="00B33A25" w:rsidRPr="00211C49" w:rsidRDefault="00B33A25" w:rsidP="003608BF">
            <w:pPr>
              <w:spacing w:after="0"/>
              <w:rPr>
                <w:rFonts w:ascii="Times New Roman" w:hAnsi="Times New Roman"/>
                <w:sz w:val="24"/>
                <w:szCs w:val="24"/>
              </w:rPr>
            </w:pPr>
            <w:r w:rsidRPr="00211C49">
              <w:rPr>
                <w:rFonts w:ascii="Times New Roman" w:hAnsi="Times New Roman"/>
                <w:sz w:val="24"/>
                <w:szCs w:val="24"/>
              </w:rPr>
              <w:t>10</w:t>
            </w:r>
          </w:p>
        </w:tc>
        <w:tc>
          <w:tcPr>
            <w:tcW w:w="566" w:type="dxa"/>
          </w:tcPr>
          <w:p w14:paraId="16F3E82D" w14:textId="77777777" w:rsidR="00B33A25" w:rsidRPr="00211C49" w:rsidRDefault="00B33A25" w:rsidP="003608BF">
            <w:pPr>
              <w:spacing w:after="0"/>
              <w:rPr>
                <w:rFonts w:ascii="Times New Roman" w:hAnsi="Times New Roman"/>
                <w:sz w:val="24"/>
                <w:szCs w:val="24"/>
              </w:rPr>
            </w:pPr>
            <w:r w:rsidRPr="00211C49">
              <w:rPr>
                <w:rFonts w:ascii="Times New Roman" w:hAnsi="Times New Roman"/>
                <w:sz w:val="24"/>
                <w:szCs w:val="24"/>
              </w:rPr>
              <w:t>11</w:t>
            </w:r>
          </w:p>
        </w:tc>
        <w:tc>
          <w:tcPr>
            <w:tcW w:w="566" w:type="dxa"/>
          </w:tcPr>
          <w:p w14:paraId="261ED480" w14:textId="77777777" w:rsidR="00B33A25" w:rsidRPr="00211C49" w:rsidRDefault="00B33A25" w:rsidP="003608BF">
            <w:pPr>
              <w:spacing w:after="0"/>
              <w:rPr>
                <w:rFonts w:ascii="Times New Roman" w:hAnsi="Times New Roman"/>
                <w:sz w:val="24"/>
                <w:szCs w:val="24"/>
              </w:rPr>
            </w:pPr>
            <w:r w:rsidRPr="00211C49">
              <w:rPr>
                <w:rFonts w:ascii="Times New Roman" w:hAnsi="Times New Roman"/>
                <w:sz w:val="24"/>
                <w:szCs w:val="24"/>
              </w:rPr>
              <w:t>12</w:t>
            </w:r>
          </w:p>
        </w:tc>
        <w:tc>
          <w:tcPr>
            <w:tcW w:w="1082" w:type="dxa"/>
          </w:tcPr>
          <w:p w14:paraId="07CAF74A" w14:textId="77777777" w:rsidR="00B33A25" w:rsidRPr="00211C49" w:rsidRDefault="00B33A25" w:rsidP="003608BF">
            <w:pPr>
              <w:spacing w:after="0"/>
              <w:rPr>
                <w:rFonts w:ascii="Times New Roman" w:hAnsi="Times New Roman"/>
                <w:b/>
                <w:sz w:val="24"/>
                <w:szCs w:val="24"/>
              </w:rPr>
            </w:pPr>
            <w:r>
              <w:rPr>
                <w:rFonts w:ascii="Times New Roman" w:hAnsi="Times New Roman"/>
                <w:b/>
                <w:sz w:val="24"/>
                <w:szCs w:val="24"/>
              </w:rPr>
              <w:t>Итого</w:t>
            </w:r>
          </w:p>
        </w:tc>
      </w:tr>
      <w:tr w:rsidR="00B33A25" w:rsidRPr="00211C49" w14:paraId="7FB26467" w14:textId="77777777" w:rsidTr="00A13345">
        <w:trPr>
          <w:trHeight w:val="1829"/>
        </w:trPr>
        <w:tc>
          <w:tcPr>
            <w:tcW w:w="3308" w:type="dxa"/>
          </w:tcPr>
          <w:p w14:paraId="38FC3CE8" w14:textId="77777777" w:rsidR="00B33A25" w:rsidRPr="00211C49" w:rsidRDefault="00B33A25" w:rsidP="003608BF">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752" w:type="dxa"/>
          </w:tcPr>
          <w:p w14:paraId="3FB96853" w14:textId="77777777" w:rsidR="00B33A25" w:rsidRPr="00211C49" w:rsidRDefault="00B33A25" w:rsidP="003608BF">
            <w:pPr>
              <w:spacing w:after="0" w:line="240" w:lineRule="auto"/>
              <w:rPr>
                <w:rFonts w:ascii="Times New Roman" w:hAnsi="Times New Roman"/>
                <w:sz w:val="24"/>
                <w:szCs w:val="24"/>
              </w:rPr>
            </w:pPr>
            <w:r>
              <w:rPr>
                <w:rFonts w:ascii="Times New Roman" w:hAnsi="Times New Roman"/>
                <w:sz w:val="24"/>
                <w:szCs w:val="24"/>
              </w:rPr>
              <w:t>2</w:t>
            </w:r>
          </w:p>
        </w:tc>
        <w:tc>
          <w:tcPr>
            <w:tcW w:w="743" w:type="dxa"/>
          </w:tcPr>
          <w:p w14:paraId="46E3FC0A" w14:textId="77777777" w:rsidR="00B33A25" w:rsidRPr="00211C49" w:rsidRDefault="00B33A25" w:rsidP="003608BF">
            <w:pPr>
              <w:spacing w:after="0"/>
              <w:jc w:val="center"/>
              <w:rPr>
                <w:rFonts w:ascii="Times New Roman" w:hAnsi="Times New Roman"/>
                <w:sz w:val="24"/>
                <w:szCs w:val="24"/>
              </w:rPr>
            </w:pPr>
            <w:r>
              <w:rPr>
                <w:rFonts w:ascii="Times New Roman" w:hAnsi="Times New Roman"/>
                <w:sz w:val="24"/>
                <w:szCs w:val="24"/>
              </w:rPr>
              <w:t>3</w:t>
            </w:r>
          </w:p>
        </w:tc>
        <w:tc>
          <w:tcPr>
            <w:tcW w:w="724" w:type="dxa"/>
          </w:tcPr>
          <w:p w14:paraId="3348D4D7" w14:textId="77777777" w:rsidR="00B33A25" w:rsidRPr="00211C49" w:rsidRDefault="00B33A25" w:rsidP="003608BF">
            <w:pPr>
              <w:spacing w:after="0"/>
              <w:jc w:val="center"/>
              <w:rPr>
                <w:rFonts w:ascii="Times New Roman" w:hAnsi="Times New Roman"/>
                <w:sz w:val="24"/>
                <w:szCs w:val="24"/>
              </w:rPr>
            </w:pPr>
          </w:p>
        </w:tc>
        <w:tc>
          <w:tcPr>
            <w:tcW w:w="556" w:type="dxa"/>
          </w:tcPr>
          <w:p w14:paraId="0C1A0158" w14:textId="77777777" w:rsidR="00B33A25" w:rsidRPr="00211C49" w:rsidRDefault="00B33A25" w:rsidP="003608BF">
            <w:pPr>
              <w:spacing w:after="0"/>
              <w:jc w:val="center"/>
              <w:rPr>
                <w:rFonts w:ascii="Times New Roman" w:hAnsi="Times New Roman"/>
                <w:sz w:val="24"/>
                <w:szCs w:val="24"/>
              </w:rPr>
            </w:pPr>
          </w:p>
        </w:tc>
        <w:tc>
          <w:tcPr>
            <w:tcW w:w="349" w:type="dxa"/>
          </w:tcPr>
          <w:p w14:paraId="5CB23A26" w14:textId="77777777" w:rsidR="00B33A25" w:rsidRPr="00211C49" w:rsidRDefault="00B33A25" w:rsidP="003608BF">
            <w:pPr>
              <w:spacing w:after="0"/>
              <w:jc w:val="center"/>
              <w:rPr>
                <w:rFonts w:ascii="Times New Roman" w:hAnsi="Times New Roman"/>
                <w:sz w:val="24"/>
                <w:szCs w:val="24"/>
              </w:rPr>
            </w:pPr>
            <w:r>
              <w:rPr>
                <w:rFonts w:ascii="Times New Roman" w:hAnsi="Times New Roman"/>
                <w:sz w:val="24"/>
                <w:szCs w:val="24"/>
              </w:rPr>
              <w:t>2</w:t>
            </w:r>
          </w:p>
        </w:tc>
        <w:tc>
          <w:tcPr>
            <w:tcW w:w="508" w:type="dxa"/>
          </w:tcPr>
          <w:p w14:paraId="3C6DB1F3" w14:textId="77777777" w:rsidR="00B33A25" w:rsidRPr="00211C49" w:rsidRDefault="00B33A25" w:rsidP="003608BF">
            <w:pPr>
              <w:spacing w:after="0"/>
              <w:jc w:val="center"/>
              <w:rPr>
                <w:rFonts w:ascii="Times New Roman" w:hAnsi="Times New Roman"/>
                <w:sz w:val="24"/>
                <w:szCs w:val="24"/>
              </w:rPr>
            </w:pPr>
            <w:r>
              <w:rPr>
                <w:rFonts w:ascii="Times New Roman" w:hAnsi="Times New Roman"/>
                <w:sz w:val="24"/>
                <w:szCs w:val="24"/>
              </w:rPr>
              <w:t>3</w:t>
            </w:r>
          </w:p>
        </w:tc>
        <w:tc>
          <w:tcPr>
            <w:tcW w:w="416" w:type="dxa"/>
          </w:tcPr>
          <w:p w14:paraId="57509191" w14:textId="77777777" w:rsidR="00B33A25" w:rsidRPr="00211C49" w:rsidRDefault="00B33A25" w:rsidP="003608BF">
            <w:pPr>
              <w:spacing w:after="0"/>
              <w:jc w:val="center"/>
              <w:rPr>
                <w:rFonts w:ascii="Times New Roman" w:hAnsi="Times New Roman"/>
                <w:sz w:val="24"/>
                <w:szCs w:val="24"/>
              </w:rPr>
            </w:pPr>
            <w:r>
              <w:rPr>
                <w:rFonts w:ascii="Times New Roman" w:hAnsi="Times New Roman"/>
                <w:sz w:val="24"/>
                <w:szCs w:val="24"/>
              </w:rPr>
              <w:t>3</w:t>
            </w:r>
          </w:p>
        </w:tc>
        <w:tc>
          <w:tcPr>
            <w:tcW w:w="416" w:type="dxa"/>
          </w:tcPr>
          <w:p w14:paraId="48ED3CCB" w14:textId="77777777" w:rsidR="00B33A25" w:rsidRPr="00211C49" w:rsidRDefault="00B33A25" w:rsidP="003608BF">
            <w:pPr>
              <w:spacing w:after="0"/>
              <w:jc w:val="center"/>
              <w:rPr>
                <w:rFonts w:ascii="Times New Roman" w:hAnsi="Times New Roman"/>
                <w:sz w:val="24"/>
                <w:szCs w:val="24"/>
              </w:rPr>
            </w:pPr>
            <w:r>
              <w:rPr>
                <w:rFonts w:ascii="Times New Roman" w:hAnsi="Times New Roman"/>
                <w:sz w:val="24"/>
                <w:szCs w:val="24"/>
              </w:rPr>
              <w:t>2</w:t>
            </w:r>
          </w:p>
        </w:tc>
        <w:tc>
          <w:tcPr>
            <w:tcW w:w="416" w:type="dxa"/>
          </w:tcPr>
          <w:p w14:paraId="50421EC6" w14:textId="77777777" w:rsidR="00B33A25" w:rsidRPr="00211C49" w:rsidRDefault="00B33A25" w:rsidP="003608BF">
            <w:pPr>
              <w:spacing w:after="0"/>
              <w:jc w:val="center"/>
              <w:rPr>
                <w:rFonts w:ascii="Times New Roman" w:hAnsi="Times New Roman"/>
                <w:sz w:val="24"/>
                <w:szCs w:val="24"/>
              </w:rPr>
            </w:pPr>
          </w:p>
        </w:tc>
        <w:tc>
          <w:tcPr>
            <w:tcW w:w="566" w:type="dxa"/>
          </w:tcPr>
          <w:p w14:paraId="13A36268" w14:textId="77777777" w:rsidR="00B33A25" w:rsidRPr="00211C49" w:rsidRDefault="00B33A25" w:rsidP="003608BF">
            <w:pPr>
              <w:spacing w:after="0"/>
              <w:jc w:val="center"/>
              <w:rPr>
                <w:rFonts w:ascii="Times New Roman" w:hAnsi="Times New Roman"/>
                <w:sz w:val="24"/>
                <w:szCs w:val="24"/>
              </w:rPr>
            </w:pPr>
            <w:r>
              <w:rPr>
                <w:rFonts w:ascii="Times New Roman" w:hAnsi="Times New Roman"/>
                <w:sz w:val="24"/>
                <w:szCs w:val="24"/>
              </w:rPr>
              <w:t>3</w:t>
            </w:r>
          </w:p>
        </w:tc>
        <w:tc>
          <w:tcPr>
            <w:tcW w:w="566" w:type="dxa"/>
          </w:tcPr>
          <w:p w14:paraId="7E02E667" w14:textId="77777777" w:rsidR="00B33A25" w:rsidRPr="00211C49" w:rsidRDefault="00B33A25" w:rsidP="003608BF">
            <w:pPr>
              <w:spacing w:after="0"/>
              <w:jc w:val="center"/>
              <w:rPr>
                <w:rFonts w:ascii="Times New Roman" w:hAnsi="Times New Roman"/>
                <w:sz w:val="24"/>
                <w:szCs w:val="24"/>
              </w:rPr>
            </w:pPr>
            <w:r>
              <w:rPr>
                <w:rFonts w:ascii="Times New Roman" w:hAnsi="Times New Roman"/>
                <w:sz w:val="24"/>
                <w:szCs w:val="24"/>
              </w:rPr>
              <w:t>2</w:t>
            </w:r>
          </w:p>
        </w:tc>
        <w:tc>
          <w:tcPr>
            <w:tcW w:w="566" w:type="dxa"/>
          </w:tcPr>
          <w:p w14:paraId="504DE737" w14:textId="77777777" w:rsidR="00B33A25" w:rsidRPr="00211C49" w:rsidRDefault="00B33A25" w:rsidP="003608BF">
            <w:pPr>
              <w:spacing w:after="0"/>
              <w:jc w:val="center"/>
              <w:rPr>
                <w:rFonts w:ascii="Times New Roman" w:hAnsi="Times New Roman"/>
                <w:sz w:val="24"/>
                <w:szCs w:val="24"/>
              </w:rPr>
            </w:pPr>
            <w:r>
              <w:rPr>
                <w:rFonts w:ascii="Times New Roman" w:hAnsi="Times New Roman"/>
                <w:sz w:val="24"/>
                <w:szCs w:val="24"/>
              </w:rPr>
              <w:t>2</w:t>
            </w:r>
          </w:p>
        </w:tc>
        <w:tc>
          <w:tcPr>
            <w:tcW w:w="1082" w:type="dxa"/>
          </w:tcPr>
          <w:p w14:paraId="57AC151A"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22</w:t>
            </w:r>
          </w:p>
        </w:tc>
      </w:tr>
      <w:tr w:rsidR="00B33A25" w:rsidRPr="00211C49" w14:paraId="5C810C07" w14:textId="77777777" w:rsidTr="00A13345">
        <w:trPr>
          <w:trHeight w:val="614"/>
        </w:trPr>
        <w:tc>
          <w:tcPr>
            <w:tcW w:w="3308" w:type="dxa"/>
          </w:tcPr>
          <w:p w14:paraId="79C2BB13" w14:textId="77777777" w:rsidR="00B33A25" w:rsidRPr="00211C49" w:rsidRDefault="00B33A25" w:rsidP="003608BF">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w:t>
            </w:r>
            <w:r w:rsidRPr="00211C49">
              <w:rPr>
                <w:rFonts w:ascii="Times New Roman" w:hAnsi="Times New Roman"/>
                <w:sz w:val="24"/>
                <w:szCs w:val="24"/>
              </w:rPr>
              <w:t xml:space="preserve">в </w:t>
            </w:r>
          </w:p>
        </w:tc>
        <w:tc>
          <w:tcPr>
            <w:tcW w:w="752" w:type="dxa"/>
          </w:tcPr>
          <w:p w14:paraId="3E8FCB41" w14:textId="77777777" w:rsidR="00B33A25" w:rsidRPr="00211C49" w:rsidRDefault="00B33A25" w:rsidP="003608BF">
            <w:pPr>
              <w:spacing w:after="0"/>
              <w:jc w:val="center"/>
              <w:rPr>
                <w:rFonts w:ascii="Times New Roman" w:hAnsi="Times New Roman"/>
                <w:sz w:val="24"/>
                <w:szCs w:val="24"/>
              </w:rPr>
            </w:pPr>
          </w:p>
        </w:tc>
        <w:tc>
          <w:tcPr>
            <w:tcW w:w="743" w:type="dxa"/>
          </w:tcPr>
          <w:p w14:paraId="2D754020"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4</w:t>
            </w:r>
          </w:p>
        </w:tc>
        <w:tc>
          <w:tcPr>
            <w:tcW w:w="724" w:type="dxa"/>
          </w:tcPr>
          <w:p w14:paraId="0629D85B" w14:textId="77777777" w:rsidR="00B33A25" w:rsidRPr="00211C49" w:rsidRDefault="00B33A25" w:rsidP="003608BF">
            <w:pPr>
              <w:spacing w:after="0"/>
              <w:jc w:val="center"/>
              <w:rPr>
                <w:rFonts w:ascii="Times New Roman" w:hAnsi="Times New Roman"/>
                <w:sz w:val="24"/>
                <w:szCs w:val="24"/>
              </w:rPr>
            </w:pPr>
          </w:p>
        </w:tc>
        <w:tc>
          <w:tcPr>
            <w:tcW w:w="556" w:type="dxa"/>
          </w:tcPr>
          <w:p w14:paraId="0E5DCE8A" w14:textId="77777777" w:rsidR="00B33A25" w:rsidRPr="00211C49" w:rsidRDefault="00B33A25" w:rsidP="007A0BC7">
            <w:pPr>
              <w:spacing w:after="0"/>
              <w:rPr>
                <w:rFonts w:ascii="Times New Roman" w:hAnsi="Times New Roman"/>
                <w:sz w:val="24"/>
                <w:szCs w:val="24"/>
              </w:rPr>
            </w:pPr>
          </w:p>
        </w:tc>
        <w:tc>
          <w:tcPr>
            <w:tcW w:w="349" w:type="dxa"/>
          </w:tcPr>
          <w:p w14:paraId="3FC92F71"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9</w:t>
            </w:r>
          </w:p>
        </w:tc>
        <w:tc>
          <w:tcPr>
            <w:tcW w:w="508" w:type="dxa"/>
          </w:tcPr>
          <w:p w14:paraId="242DDB71"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6</w:t>
            </w:r>
          </w:p>
        </w:tc>
        <w:tc>
          <w:tcPr>
            <w:tcW w:w="416" w:type="dxa"/>
          </w:tcPr>
          <w:p w14:paraId="0E484C47"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5</w:t>
            </w:r>
          </w:p>
        </w:tc>
        <w:tc>
          <w:tcPr>
            <w:tcW w:w="416" w:type="dxa"/>
          </w:tcPr>
          <w:p w14:paraId="06A30B8D"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4</w:t>
            </w:r>
          </w:p>
        </w:tc>
        <w:tc>
          <w:tcPr>
            <w:tcW w:w="416" w:type="dxa"/>
          </w:tcPr>
          <w:p w14:paraId="37FEC5D6" w14:textId="77777777" w:rsidR="00B33A25" w:rsidRPr="00211C49" w:rsidRDefault="00B33A25" w:rsidP="003608BF">
            <w:pPr>
              <w:spacing w:after="0"/>
              <w:jc w:val="center"/>
              <w:rPr>
                <w:rFonts w:ascii="Times New Roman" w:hAnsi="Times New Roman"/>
                <w:sz w:val="24"/>
                <w:szCs w:val="24"/>
              </w:rPr>
            </w:pPr>
          </w:p>
        </w:tc>
        <w:tc>
          <w:tcPr>
            <w:tcW w:w="566" w:type="dxa"/>
          </w:tcPr>
          <w:p w14:paraId="43F883A0"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2</w:t>
            </w:r>
          </w:p>
        </w:tc>
        <w:tc>
          <w:tcPr>
            <w:tcW w:w="566" w:type="dxa"/>
          </w:tcPr>
          <w:p w14:paraId="2FDE65A5"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6</w:t>
            </w:r>
          </w:p>
        </w:tc>
        <w:tc>
          <w:tcPr>
            <w:tcW w:w="566" w:type="dxa"/>
          </w:tcPr>
          <w:p w14:paraId="01EE4097"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3</w:t>
            </w:r>
          </w:p>
        </w:tc>
        <w:tc>
          <w:tcPr>
            <w:tcW w:w="1082" w:type="dxa"/>
          </w:tcPr>
          <w:p w14:paraId="2C308592"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39</w:t>
            </w:r>
          </w:p>
        </w:tc>
      </w:tr>
      <w:tr w:rsidR="00B33A25" w:rsidRPr="00211C49" w14:paraId="1F55F128" w14:textId="77777777" w:rsidTr="00A13345">
        <w:trPr>
          <w:trHeight w:val="1513"/>
        </w:trPr>
        <w:tc>
          <w:tcPr>
            <w:tcW w:w="3308" w:type="dxa"/>
          </w:tcPr>
          <w:p w14:paraId="5DB75F27" w14:textId="77777777" w:rsidR="00B33A25" w:rsidRPr="00211C49" w:rsidRDefault="00B33A25" w:rsidP="003608BF">
            <w:pPr>
              <w:spacing w:after="0" w:line="240" w:lineRule="auto"/>
              <w:rPr>
                <w:rFonts w:ascii="Times New Roman" w:hAnsi="Times New Roman"/>
                <w:sz w:val="24"/>
                <w:szCs w:val="24"/>
              </w:rPr>
            </w:pPr>
            <w:r>
              <w:rPr>
                <w:rFonts w:ascii="Times New Roman" w:hAnsi="Times New Roman"/>
                <w:sz w:val="24"/>
                <w:szCs w:val="24"/>
              </w:rPr>
              <w:t>Изучение сахаро</w:t>
            </w:r>
            <w:r w:rsidRPr="00211C49">
              <w:rPr>
                <w:rFonts w:ascii="Times New Roman" w:hAnsi="Times New Roman"/>
                <w:sz w:val="24"/>
                <w:szCs w:val="24"/>
              </w:rPr>
              <w:t>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752" w:type="dxa"/>
          </w:tcPr>
          <w:p w14:paraId="5ECA499C" w14:textId="77777777" w:rsidR="00B33A25" w:rsidRPr="00211C49" w:rsidRDefault="00B33A25" w:rsidP="003608BF">
            <w:pPr>
              <w:spacing w:after="0"/>
              <w:jc w:val="center"/>
              <w:rPr>
                <w:rFonts w:ascii="Times New Roman" w:hAnsi="Times New Roman"/>
                <w:sz w:val="24"/>
                <w:szCs w:val="24"/>
              </w:rPr>
            </w:pPr>
          </w:p>
        </w:tc>
        <w:tc>
          <w:tcPr>
            <w:tcW w:w="743" w:type="dxa"/>
          </w:tcPr>
          <w:p w14:paraId="1176DBD6"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6</w:t>
            </w:r>
          </w:p>
        </w:tc>
        <w:tc>
          <w:tcPr>
            <w:tcW w:w="724" w:type="dxa"/>
          </w:tcPr>
          <w:p w14:paraId="17DC6561" w14:textId="77777777" w:rsidR="00B33A25" w:rsidRPr="00211C49" w:rsidRDefault="00B33A25" w:rsidP="003608BF">
            <w:pPr>
              <w:spacing w:after="0"/>
              <w:jc w:val="center"/>
              <w:rPr>
                <w:rFonts w:ascii="Times New Roman" w:hAnsi="Times New Roman"/>
                <w:sz w:val="24"/>
                <w:szCs w:val="24"/>
              </w:rPr>
            </w:pPr>
          </w:p>
        </w:tc>
        <w:tc>
          <w:tcPr>
            <w:tcW w:w="556" w:type="dxa"/>
          </w:tcPr>
          <w:p w14:paraId="7D29FC66" w14:textId="77777777" w:rsidR="00B33A25" w:rsidRPr="00211C49" w:rsidRDefault="00B33A25" w:rsidP="003608BF">
            <w:pPr>
              <w:spacing w:after="0"/>
              <w:jc w:val="center"/>
              <w:rPr>
                <w:rFonts w:ascii="Times New Roman" w:hAnsi="Times New Roman"/>
                <w:sz w:val="24"/>
                <w:szCs w:val="24"/>
              </w:rPr>
            </w:pPr>
          </w:p>
        </w:tc>
        <w:tc>
          <w:tcPr>
            <w:tcW w:w="349" w:type="dxa"/>
          </w:tcPr>
          <w:p w14:paraId="4EC4BDCE"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8</w:t>
            </w:r>
          </w:p>
        </w:tc>
        <w:tc>
          <w:tcPr>
            <w:tcW w:w="508" w:type="dxa"/>
          </w:tcPr>
          <w:p w14:paraId="6CB25F46"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4</w:t>
            </w:r>
          </w:p>
        </w:tc>
        <w:tc>
          <w:tcPr>
            <w:tcW w:w="416" w:type="dxa"/>
          </w:tcPr>
          <w:p w14:paraId="11FDFFA9"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2</w:t>
            </w:r>
          </w:p>
        </w:tc>
        <w:tc>
          <w:tcPr>
            <w:tcW w:w="416" w:type="dxa"/>
          </w:tcPr>
          <w:p w14:paraId="5845BA5A"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6</w:t>
            </w:r>
          </w:p>
        </w:tc>
        <w:tc>
          <w:tcPr>
            <w:tcW w:w="416" w:type="dxa"/>
          </w:tcPr>
          <w:p w14:paraId="060B053C" w14:textId="77777777" w:rsidR="00B33A25" w:rsidRPr="00211C49" w:rsidRDefault="00B33A25" w:rsidP="003608BF">
            <w:pPr>
              <w:spacing w:after="0"/>
              <w:jc w:val="center"/>
              <w:rPr>
                <w:rFonts w:ascii="Times New Roman" w:hAnsi="Times New Roman"/>
                <w:sz w:val="24"/>
                <w:szCs w:val="24"/>
              </w:rPr>
            </w:pPr>
          </w:p>
        </w:tc>
        <w:tc>
          <w:tcPr>
            <w:tcW w:w="566" w:type="dxa"/>
          </w:tcPr>
          <w:p w14:paraId="6FD48FE8"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5</w:t>
            </w:r>
          </w:p>
        </w:tc>
        <w:tc>
          <w:tcPr>
            <w:tcW w:w="566" w:type="dxa"/>
          </w:tcPr>
          <w:p w14:paraId="48A1B190"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8</w:t>
            </w:r>
          </w:p>
        </w:tc>
        <w:tc>
          <w:tcPr>
            <w:tcW w:w="566" w:type="dxa"/>
          </w:tcPr>
          <w:p w14:paraId="7E25CBEF"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2</w:t>
            </w:r>
          </w:p>
        </w:tc>
        <w:tc>
          <w:tcPr>
            <w:tcW w:w="1082" w:type="dxa"/>
          </w:tcPr>
          <w:p w14:paraId="0B0D7BE0"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41</w:t>
            </w:r>
          </w:p>
        </w:tc>
      </w:tr>
      <w:tr w:rsidR="00B33A25" w:rsidRPr="00211C49" w14:paraId="39CF3E23" w14:textId="77777777" w:rsidTr="00A13345">
        <w:trPr>
          <w:trHeight w:val="349"/>
        </w:trPr>
        <w:tc>
          <w:tcPr>
            <w:tcW w:w="3308" w:type="dxa"/>
          </w:tcPr>
          <w:p w14:paraId="3F114886" w14:textId="77777777" w:rsidR="00B33A25" w:rsidRPr="00211C49" w:rsidRDefault="00B33A25" w:rsidP="003608BF">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752" w:type="dxa"/>
          </w:tcPr>
          <w:p w14:paraId="151810FA" w14:textId="77777777" w:rsidR="00B33A25" w:rsidRPr="00211C49" w:rsidRDefault="00B33A25" w:rsidP="003608BF">
            <w:pPr>
              <w:spacing w:after="0"/>
              <w:jc w:val="center"/>
              <w:rPr>
                <w:rFonts w:ascii="Times New Roman" w:hAnsi="Times New Roman"/>
                <w:sz w:val="24"/>
                <w:szCs w:val="24"/>
              </w:rPr>
            </w:pPr>
          </w:p>
        </w:tc>
        <w:tc>
          <w:tcPr>
            <w:tcW w:w="743" w:type="dxa"/>
          </w:tcPr>
          <w:p w14:paraId="5750078F"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3</w:t>
            </w:r>
          </w:p>
        </w:tc>
        <w:tc>
          <w:tcPr>
            <w:tcW w:w="724" w:type="dxa"/>
          </w:tcPr>
          <w:p w14:paraId="343ED064" w14:textId="77777777" w:rsidR="00B33A25" w:rsidRPr="00211C49" w:rsidRDefault="00B33A25" w:rsidP="003608BF">
            <w:pPr>
              <w:spacing w:after="0"/>
              <w:jc w:val="center"/>
              <w:rPr>
                <w:rFonts w:ascii="Times New Roman" w:hAnsi="Times New Roman"/>
                <w:sz w:val="24"/>
                <w:szCs w:val="24"/>
              </w:rPr>
            </w:pPr>
          </w:p>
        </w:tc>
        <w:tc>
          <w:tcPr>
            <w:tcW w:w="556" w:type="dxa"/>
          </w:tcPr>
          <w:p w14:paraId="68CD6531" w14:textId="77777777" w:rsidR="00B33A25" w:rsidRPr="00211C49" w:rsidRDefault="00B33A25" w:rsidP="003608BF">
            <w:pPr>
              <w:spacing w:after="0"/>
              <w:jc w:val="center"/>
              <w:rPr>
                <w:rFonts w:ascii="Times New Roman" w:hAnsi="Times New Roman"/>
                <w:sz w:val="24"/>
                <w:szCs w:val="24"/>
              </w:rPr>
            </w:pPr>
          </w:p>
        </w:tc>
        <w:tc>
          <w:tcPr>
            <w:tcW w:w="349" w:type="dxa"/>
          </w:tcPr>
          <w:p w14:paraId="2AAFF2FA" w14:textId="77777777" w:rsidR="00B33A25" w:rsidRPr="00211C49" w:rsidRDefault="00B33A25" w:rsidP="003608BF">
            <w:pPr>
              <w:spacing w:after="0"/>
              <w:jc w:val="center"/>
              <w:rPr>
                <w:rFonts w:ascii="Times New Roman" w:hAnsi="Times New Roman"/>
                <w:sz w:val="24"/>
                <w:szCs w:val="24"/>
              </w:rPr>
            </w:pPr>
          </w:p>
        </w:tc>
        <w:tc>
          <w:tcPr>
            <w:tcW w:w="508" w:type="dxa"/>
          </w:tcPr>
          <w:p w14:paraId="3B09230F"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5</w:t>
            </w:r>
          </w:p>
        </w:tc>
        <w:tc>
          <w:tcPr>
            <w:tcW w:w="416" w:type="dxa"/>
          </w:tcPr>
          <w:p w14:paraId="6892BFCD" w14:textId="77777777" w:rsidR="00B33A25" w:rsidRPr="00211C49" w:rsidRDefault="00B33A25" w:rsidP="003608BF">
            <w:pPr>
              <w:spacing w:after="0"/>
              <w:jc w:val="center"/>
              <w:rPr>
                <w:rFonts w:ascii="Times New Roman" w:hAnsi="Times New Roman"/>
                <w:sz w:val="24"/>
                <w:szCs w:val="24"/>
              </w:rPr>
            </w:pPr>
          </w:p>
        </w:tc>
        <w:tc>
          <w:tcPr>
            <w:tcW w:w="416" w:type="dxa"/>
          </w:tcPr>
          <w:p w14:paraId="60D51501"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2</w:t>
            </w:r>
          </w:p>
        </w:tc>
        <w:tc>
          <w:tcPr>
            <w:tcW w:w="416" w:type="dxa"/>
          </w:tcPr>
          <w:p w14:paraId="6993B907" w14:textId="77777777" w:rsidR="00B33A25" w:rsidRPr="00211C49" w:rsidRDefault="00B33A25" w:rsidP="003608BF">
            <w:pPr>
              <w:spacing w:after="0"/>
              <w:jc w:val="center"/>
              <w:rPr>
                <w:rFonts w:ascii="Times New Roman" w:hAnsi="Times New Roman"/>
                <w:sz w:val="24"/>
                <w:szCs w:val="24"/>
              </w:rPr>
            </w:pPr>
          </w:p>
        </w:tc>
        <w:tc>
          <w:tcPr>
            <w:tcW w:w="566" w:type="dxa"/>
          </w:tcPr>
          <w:p w14:paraId="632E306F" w14:textId="77777777" w:rsidR="00B33A25" w:rsidRPr="00211C49" w:rsidRDefault="00B33A25" w:rsidP="003608BF">
            <w:pPr>
              <w:spacing w:after="0"/>
              <w:jc w:val="center"/>
              <w:rPr>
                <w:rFonts w:ascii="Times New Roman" w:hAnsi="Times New Roman"/>
                <w:sz w:val="24"/>
                <w:szCs w:val="24"/>
              </w:rPr>
            </w:pPr>
          </w:p>
        </w:tc>
        <w:tc>
          <w:tcPr>
            <w:tcW w:w="566" w:type="dxa"/>
          </w:tcPr>
          <w:p w14:paraId="7E050BEE"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6</w:t>
            </w:r>
          </w:p>
        </w:tc>
        <w:tc>
          <w:tcPr>
            <w:tcW w:w="566" w:type="dxa"/>
          </w:tcPr>
          <w:p w14:paraId="22A7A219" w14:textId="77777777" w:rsidR="00B33A25" w:rsidRPr="00211C49" w:rsidRDefault="00B33A25" w:rsidP="003608BF">
            <w:pPr>
              <w:spacing w:after="0"/>
              <w:jc w:val="center"/>
              <w:rPr>
                <w:rFonts w:ascii="Times New Roman" w:hAnsi="Times New Roman"/>
                <w:sz w:val="24"/>
                <w:szCs w:val="24"/>
              </w:rPr>
            </w:pPr>
          </w:p>
        </w:tc>
        <w:tc>
          <w:tcPr>
            <w:tcW w:w="1082" w:type="dxa"/>
          </w:tcPr>
          <w:p w14:paraId="14025DA5"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16</w:t>
            </w:r>
          </w:p>
        </w:tc>
      </w:tr>
      <w:tr w:rsidR="00B33A25" w:rsidRPr="00211C49" w14:paraId="37EB6B2F" w14:textId="77777777" w:rsidTr="00A13345">
        <w:trPr>
          <w:trHeight w:val="349"/>
        </w:trPr>
        <w:tc>
          <w:tcPr>
            <w:tcW w:w="3308" w:type="dxa"/>
          </w:tcPr>
          <w:p w14:paraId="5E8F8B39" w14:textId="77777777" w:rsidR="00B33A25" w:rsidRPr="00211C49" w:rsidRDefault="00B33A25" w:rsidP="003608BF">
            <w:pPr>
              <w:spacing w:after="0" w:line="240" w:lineRule="auto"/>
              <w:rPr>
                <w:rFonts w:ascii="Times New Roman" w:hAnsi="Times New Roman"/>
                <w:sz w:val="24"/>
                <w:szCs w:val="24"/>
              </w:rPr>
            </w:pPr>
            <w:r w:rsidRPr="00211C49">
              <w:rPr>
                <w:rFonts w:ascii="Times New Roman" w:hAnsi="Times New Roman"/>
                <w:sz w:val="24"/>
                <w:szCs w:val="24"/>
              </w:rPr>
              <w:t>РП</w:t>
            </w:r>
          </w:p>
        </w:tc>
        <w:tc>
          <w:tcPr>
            <w:tcW w:w="752" w:type="dxa"/>
          </w:tcPr>
          <w:p w14:paraId="43DCE0A0" w14:textId="77777777" w:rsidR="00B33A25" w:rsidRPr="00211C49" w:rsidRDefault="00B33A25" w:rsidP="003608BF">
            <w:pPr>
              <w:spacing w:after="0"/>
              <w:jc w:val="center"/>
              <w:rPr>
                <w:rFonts w:ascii="Times New Roman" w:hAnsi="Times New Roman"/>
                <w:sz w:val="24"/>
                <w:szCs w:val="24"/>
              </w:rPr>
            </w:pPr>
          </w:p>
        </w:tc>
        <w:tc>
          <w:tcPr>
            <w:tcW w:w="743" w:type="dxa"/>
          </w:tcPr>
          <w:p w14:paraId="0BA22894"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4</w:t>
            </w:r>
          </w:p>
        </w:tc>
        <w:tc>
          <w:tcPr>
            <w:tcW w:w="724" w:type="dxa"/>
          </w:tcPr>
          <w:p w14:paraId="66FB700F" w14:textId="77777777" w:rsidR="00B33A25" w:rsidRPr="00211C49" w:rsidRDefault="00B33A25" w:rsidP="003608BF">
            <w:pPr>
              <w:spacing w:after="0"/>
              <w:jc w:val="center"/>
              <w:rPr>
                <w:rFonts w:ascii="Times New Roman" w:hAnsi="Times New Roman"/>
                <w:sz w:val="24"/>
                <w:szCs w:val="24"/>
              </w:rPr>
            </w:pPr>
          </w:p>
        </w:tc>
        <w:tc>
          <w:tcPr>
            <w:tcW w:w="556" w:type="dxa"/>
          </w:tcPr>
          <w:p w14:paraId="5706D56D" w14:textId="77777777" w:rsidR="00B33A25" w:rsidRPr="00211C49" w:rsidRDefault="00B33A25" w:rsidP="003608BF">
            <w:pPr>
              <w:spacing w:after="0"/>
              <w:jc w:val="center"/>
              <w:rPr>
                <w:rFonts w:ascii="Times New Roman" w:hAnsi="Times New Roman"/>
                <w:sz w:val="24"/>
                <w:szCs w:val="24"/>
              </w:rPr>
            </w:pPr>
          </w:p>
        </w:tc>
        <w:tc>
          <w:tcPr>
            <w:tcW w:w="349" w:type="dxa"/>
          </w:tcPr>
          <w:p w14:paraId="3C36989B" w14:textId="77777777" w:rsidR="00B33A25" w:rsidRPr="00211C49" w:rsidRDefault="00B33A25" w:rsidP="003608BF">
            <w:pPr>
              <w:spacing w:after="0"/>
              <w:jc w:val="center"/>
              <w:rPr>
                <w:rFonts w:ascii="Times New Roman" w:hAnsi="Times New Roman"/>
                <w:sz w:val="24"/>
                <w:szCs w:val="24"/>
              </w:rPr>
            </w:pPr>
          </w:p>
        </w:tc>
        <w:tc>
          <w:tcPr>
            <w:tcW w:w="508" w:type="dxa"/>
          </w:tcPr>
          <w:p w14:paraId="15893C44"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6</w:t>
            </w:r>
          </w:p>
        </w:tc>
        <w:tc>
          <w:tcPr>
            <w:tcW w:w="416" w:type="dxa"/>
          </w:tcPr>
          <w:p w14:paraId="4CD9BAE5" w14:textId="77777777" w:rsidR="00B33A25" w:rsidRPr="00211C49" w:rsidRDefault="00B33A25" w:rsidP="003608BF">
            <w:pPr>
              <w:spacing w:after="0"/>
              <w:jc w:val="center"/>
              <w:rPr>
                <w:rFonts w:ascii="Times New Roman" w:hAnsi="Times New Roman"/>
                <w:sz w:val="24"/>
                <w:szCs w:val="24"/>
              </w:rPr>
            </w:pPr>
          </w:p>
        </w:tc>
        <w:tc>
          <w:tcPr>
            <w:tcW w:w="416" w:type="dxa"/>
          </w:tcPr>
          <w:p w14:paraId="57E3B3E3"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3</w:t>
            </w:r>
          </w:p>
        </w:tc>
        <w:tc>
          <w:tcPr>
            <w:tcW w:w="416" w:type="dxa"/>
          </w:tcPr>
          <w:p w14:paraId="5578FD5B" w14:textId="77777777" w:rsidR="00B33A25" w:rsidRPr="00211C49" w:rsidRDefault="00B33A25" w:rsidP="003608BF">
            <w:pPr>
              <w:spacing w:after="0"/>
              <w:jc w:val="center"/>
              <w:rPr>
                <w:rFonts w:ascii="Times New Roman" w:hAnsi="Times New Roman"/>
                <w:sz w:val="24"/>
                <w:szCs w:val="24"/>
              </w:rPr>
            </w:pPr>
          </w:p>
        </w:tc>
        <w:tc>
          <w:tcPr>
            <w:tcW w:w="566" w:type="dxa"/>
          </w:tcPr>
          <w:p w14:paraId="1D9C697F" w14:textId="77777777" w:rsidR="00B33A25" w:rsidRPr="00211C49" w:rsidRDefault="00B33A25" w:rsidP="003608BF">
            <w:pPr>
              <w:spacing w:after="0"/>
              <w:jc w:val="center"/>
              <w:rPr>
                <w:rFonts w:ascii="Times New Roman" w:hAnsi="Times New Roman"/>
                <w:sz w:val="24"/>
                <w:szCs w:val="24"/>
              </w:rPr>
            </w:pPr>
          </w:p>
        </w:tc>
        <w:tc>
          <w:tcPr>
            <w:tcW w:w="566" w:type="dxa"/>
          </w:tcPr>
          <w:p w14:paraId="1487F406"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8</w:t>
            </w:r>
          </w:p>
        </w:tc>
        <w:tc>
          <w:tcPr>
            <w:tcW w:w="566" w:type="dxa"/>
          </w:tcPr>
          <w:p w14:paraId="3EA93736" w14:textId="77777777" w:rsidR="00B33A25" w:rsidRPr="00211C49" w:rsidRDefault="00B33A25" w:rsidP="003608BF">
            <w:pPr>
              <w:spacing w:after="0"/>
              <w:jc w:val="center"/>
              <w:rPr>
                <w:rFonts w:ascii="Times New Roman" w:hAnsi="Times New Roman"/>
                <w:sz w:val="24"/>
                <w:szCs w:val="24"/>
              </w:rPr>
            </w:pPr>
          </w:p>
        </w:tc>
        <w:tc>
          <w:tcPr>
            <w:tcW w:w="1082" w:type="dxa"/>
          </w:tcPr>
          <w:p w14:paraId="7CB7F2D2"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21</w:t>
            </w:r>
          </w:p>
        </w:tc>
      </w:tr>
      <w:tr w:rsidR="00B33A25" w:rsidRPr="00211C49" w14:paraId="0C5D5854" w14:textId="77777777" w:rsidTr="00A13345">
        <w:trPr>
          <w:trHeight w:val="349"/>
        </w:trPr>
        <w:tc>
          <w:tcPr>
            <w:tcW w:w="3308" w:type="dxa"/>
          </w:tcPr>
          <w:p w14:paraId="5D7BBE84" w14:textId="77777777" w:rsidR="00B33A25" w:rsidRPr="00211C49" w:rsidRDefault="00B33A25" w:rsidP="003608BF">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752" w:type="dxa"/>
          </w:tcPr>
          <w:p w14:paraId="6F48C2FD" w14:textId="77777777" w:rsidR="00B33A25" w:rsidRPr="00211C49" w:rsidRDefault="00B33A25" w:rsidP="003608BF">
            <w:pPr>
              <w:spacing w:after="0"/>
              <w:jc w:val="center"/>
              <w:rPr>
                <w:rFonts w:ascii="Times New Roman" w:hAnsi="Times New Roman"/>
                <w:sz w:val="24"/>
                <w:szCs w:val="24"/>
              </w:rPr>
            </w:pPr>
          </w:p>
        </w:tc>
        <w:tc>
          <w:tcPr>
            <w:tcW w:w="743" w:type="dxa"/>
          </w:tcPr>
          <w:p w14:paraId="556D5979"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6</w:t>
            </w:r>
          </w:p>
        </w:tc>
        <w:tc>
          <w:tcPr>
            <w:tcW w:w="724" w:type="dxa"/>
          </w:tcPr>
          <w:p w14:paraId="5F0E50A5" w14:textId="77777777" w:rsidR="00B33A25" w:rsidRPr="00211C49" w:rsidRDefault="00B33A25" w:rsidP="003608BF">
            <w:pPr>
              <w:spacing w:after="0"/>
              <w:jc w:val="center"/>
              <w:rPr>
                <w:rFonts w:ascii="Times New Roman" w:hAnsi="Times New Roman"/>
                <w:sz w:val="24"/>
                <w:szCs w:val="24"/>
              </w:rPr>
            </w:pPr>
          </w:p>
        </w:tc>
        <w:tc>
          <w:tcPr>
            <w:tcW w:w="556" w:type="dxa"/>
          </w:tcPr>
          <w:p w14:paraId="4338B40A" w14:textId="77777777" w:rsidR="00B33A25" w:rsidRPr="00211C49" w:rsidRDefault="00B33A25" w:rsidP="003608BF">
            <w:pPr>
              <w:spacing w:after="0"/>
              <w:jc w:val="center"/>
              <w:rPr>
                <w:rFonts w:ascii="Times New Roman" w:hAnsi="Times New Roman"/>
                <w:sz w:val="24"/>
                <w:szCs w:val="24"/>
              </w:rPr>
            </w:pPr>
          </w:p>
        </w:tc>
        <w:tc>
          <w:tcPr>
            <w:tcW w:w="349" w:type="dxa"/>
          </w:tcPr>
          <w:p w14:paraId="715FC543" w14:textId="77777777" w:rsidR="00B33A25" w:rsidRPr="00211C49" w:rsidRDefault="00B33A25" w:rsidP="003608BF">
            <w:pPr>
              <w:spacing w:after="0"/>
              <w:jc w:val="center"/>
              <w:rPr>
                <w:rFonts w:ascii="Times New Roman" w:hAnsi="Times New Roman"/>
                <w:sz w:val="24"/>
                <w:szCs w:val="24"/>
              </w:rPr>
            </w:pPr>
          </w:p>
        </w:tc>
        <w:tc>
          <w:tcPr>
            <w:tcW w:w="508" w:type="dxa"/>
          </w:tcPr>
          <w:p w14:paraId="021F8F2F"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3</w:t>
            </w:r>
          </w:p>
        </w:tc>
        <w:tc>
          <w:tcPr>
            <w:tcW w:w="416" w:type="dxa"/>
          </w:tcPr>
          <w:p w14:paraId="0FC4AAA9" w14:textId="77777777" w:rsidR="00B33A25" w:rsidRPr="00211C49" w:rsidRDefault="00B33A25" w:rsidP="003608BF">
            <w:pPr>
              <w:spacing w:after="0"/>
              <w:jc w:val="center"/>
              <w:rPr>
                <w:rFonts w:ascii="Times New Roman" w:hAnsi="Times New Roman"/>
                <w:sz w:val="24"/>
                <w:szCs w:val="24"/>
              </w:rPr>
            </w:pPr>
          </w:p>
        </w:tc>
        <w:tc>
          <w:tcPr>
            <w:tcW w:w="416" w:type="dxa"/>
          </w:tcPr>
          <w:p w14:paraId="06D3CBCC"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1</w:t>
            </w:r>
          </w:p>
        </w:tc>
        <w:tc>
          <w:tcPr>
            <w:tcW w:w="416" w:type="dxa"/>
          </w:tcPr>
          <w:p w14:paraId="063E16A6" w14:textId="77777777" w:rsidR="00B33A25" w:rsidRPr="00211C49" w:rsidRDefault="00B33A25" w:rsidP="003608BF">
            <w:pPr>
              <w:spacing w:after="0"/>
              <w:jc w:val="center"/>
              <w:rPr>
                <w:rFonts w:ascii="Times New Roman" w:hAnsi="Times New Roman"/>
                <w:sz w:val="24"/>
                <w:szCs w:val="24"/>
              </w:rPr>
            </w:pPr>
          </w:p>
        </w:tc>
        <w:tc>
          <w:tcPr>
            <w:tcW w:w="566" w:type="dxa"/>
          </w:tcPr>
          <w:p w14:paraId="16F78100" w14:textId="77777777" w:rsidR="00B33A25" w:rsidRPr="00211C49" w:rsidRDefault="00B33A25" w:rsidP="003608BF">
            <w:pPr>
              <w:spacing w:after="0"/>
              <w:jc w:val="center"/>
              <w:rPr>
                <w:rFonts w:ascii="Times New Roman" w:hAnsi="Times New Roman"/>
                <w:sz w:val="24"/>
                <w:szCs w:val="24"/>
              </w:rPr>
            </w:pPr>
          </w:p>
        </w:tc>
        <w:tc>
          <w:tcPr>
            <w:tcW w:w="566" w:type="dxa"/>
          </w:tcPr>
          <w:p w14:paraId="301C944C"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9</w:t>
            </w:r>
          </w:p>
        </w:tc>
        <w:tc>
          <w:tcPr>
            <w:tcW w:w="566" w:type="dxa"/>
          </w:tcPr>
          <w:p w14:paraId="53720365" w14:textId="77777777" w:rsidR="00B33A25" w:rsidRPr="00211C49" w:rsidRDefault="00B33A25" w:rsidP="003608BF">
            <w:pPr>
              <w:spacing w:after="0"/>
              <w:jc w:val="center"/>
              <w:rPr>
                <w:rFonts w:ascii="Times New Roman" w:hAnsi="Times New Roman"/>
                <w:sz w:val="24"/>
                <w:szCs w:val="24"/>
              </w:rPr>
            </w:pPr>
          </w:p>
        </w:tc>
        <w:tc>
          <w:tcPr>
            <w:tcW w:w="1082" w:type="dxa"/>
          </w:tcPr>
          <w:p w14:paraId="57F92716"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19</w:t>
            </w:r>
          </w:p>
        </w:tc>
      </w:tr>
      <w:tr w:rsidR="00B33A25" w:rsidRPr="00211C49" w14:paraId="1A2CA36E" w14:textId="77777777" w:rsidTr="00A13345">
        <w:trPr>
          <w:trHeight w:val="349"/>
        </w:trPr>
        <w:tc>
          <w:tcPr>
            <w:tcW w:w="3308" w:type="dxa"/>
          </w:tcPr>
          <w:p w14:paraId="7412401E" w14:textId="77777777" w:rsidR="00B33A25" w:rsidRPr="00211C49" w:rsidRDefault="00B33A25" w:rsidP="003608BF">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752" w:type="dxa"/>
          </w:tcPr>
          <w:p w14:paraId="7B32A22D" w14:textId="77777777" w:rsidR="00B33A25" w:rsidRPr="00211C49" w:rsidRDefault="00B33A25" w:rsidP="003608BF">
            <w:pPr>
              <w:spacing w:after="0"/>
              <w:jc w:val="center"/>
              <w:rPr>
                <w:rFonts w:ascii="Times New Roman" w:hAnsi="Times New Roman"/>
                <w:sz w:val="24"/>
                <w:szCs w:val="24"/>
              </w:rPr>
            </w:pPr>
          </w:p>
        </w:tc>
        <w:tc>
          <w:tcPr>
            <w:tcW w:w="743" w:type="dxa"/>
          </w:tcPr>
          <w:p w14:paraId="60848C1C" w14:textId="77777777" w:rsidR="00B33A25" w:rsidRPr="00211C49" w:rsidRDefault="00B33A25" w:rsidP="003608BF">
            <w:pPr>
              <w:spacing w:after="0"/>
              <w:jc w:val="center"/>
              <w:rPr>
                <w:rFonts w:ascii="Times New Roman" w:hAnsi="Times New Roman"/>
                <w:sz w:val="24"/>
                <w:szCs w:val="24"/>
              </w:rPr>
            </w:pPr>
          </w:p>
        </w:tc>
        <w:tc>
          <w:tcPr>
            <w:tcW w:w="724" w:type="dxa"/>
          </w:tcPr>
          <w:p w14:paraId="58000070" w14:textId="77777777" w:rsidR="00B33A25" w:rsidRPr="00211C49" w:rsidRDefault="00B33A25" w:rsidP="003608BF">
            <w:pPr>
              <w:spacing w:after="0"/>
              <w:jc w:val="center"/>
              <w:rPr>
                <w:rFonts w:ascii="Times New Roman" w:hAnsi="Times New Roman"/>
                <w:sz w:val="24"/>
                <w:szCs w:val="24"/>
              </w:rPr>
            </w:pPr>
          </w:p>
        </w:tc>
        <w:tc>
          <w:tcPr>
            <w:tcW w:w="556" w:type="dxa"/>
          </w:tcPr>
          <w:p w14:paraId="131DA29B" w14:textId="77777777" w:rsidR="00B33A25" w:rsidRPr="00211C49" w:rsidRDefault="00B33A25" w:rsidP="003608BF">
            <w:pPr>
              <w:spacing w:after="0"/>
              <w:jc w:val="center"/>
              <w:rPr>
                <w:rFonts w:ascii="Times New Roman" w:hAnsi="Times New Roman"/>
                <w:sz w:val="24"/>
                <w:szCs w:val="24"/>
              </w:rPr>
            </w:pPr>
          </w:p>
        </w:tc>
        <w:tc>
          <w:tcPr>
            <w:tcW w:w="349" w:type="dxa"/>
          </w:tcPr>
          <w:p w14:paraId="72F3C695"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5</w:t>
            </w:r>
          </w:p>
        </w:tc>
        <w:tc>
          <w:tcPr>
            <w:tcW w:w="508" w:type="dxa"/>
          </w:tcPr>
          <w:p w14:paraId="0D163DC4" w14:textId="77777777" w:rsidR="00B33A25" w:rsidRPr="00211C49" w:rsidRDefault="00B33A25" w:rsidP="003608BF">
            <w:pPr>
              <w:spacing w:after="0"/>
              <w:jc w:val="center"/>
              <w:rPr>
                <w:rFonts w:ascii="Times New Roman" w:hAnsi="Times New Roman"/>
                <w:sz w:val="24"/>
                <w:szCs w:val="24"/>
              </w:rPr>
            </w:pPr>
          </w:p>
        </w:tc>
        <w:tc>
          <w:tcPr>
            <w:tcW w:w="416" w:type="dxa"/>
          </w:tcPr>
          <w:p w14:paraId="294C3097" w14:textId="77777777" w:rsidR="00B33A25" w:rsidRPr="00211C49" w:rsidRDefault="00B33A25" w:rsidP="003608BF">
            <w:pPr>
              <w:spacing w:after="0"/>
              <w:jc w:val="center"/>
              <w:rPr>
                <w:rFonts w:ascii="Times New Roman" w:hAnsi="Times New Roman"/>
                <w:sz w:val="24"/>
                <w:szCs w:val="24"/>
              </w:rPr>
            </w:pPr>
          </w:p>
        </w:tc>
        <w:tc>
          <w:tcPr>
            <w:tcW w:w="416" w:type="dxa"/>
          </w:tcPr>
          <w:p w14:paraId="6AF0E705"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3</w:t>
            </w:r>
          </w:p>
        </w:tc>
        <w:tc>
          <w:tcPr>
            <w:tcW w:w="416" w:type="dxa"/>
          </w:tcPr>
          <w:p w14:paraId="36DBA6AC" w14:textId="77777777" w:rsidR="00B33A25" w:rsidRPr="00211C49" w:rsidRDefault="00B33A25" w:rsidP="003608BF">
            <w:pPr>
              <w:spacing w:after="0"/>
              <w:jc w:val="center"/>
              <w:rPr>
                <w:rFonts w:ascii="Times New Roman" w:hAnsi="Times New Roman"/>
                <w:sz w:val="24"/>
                <w:szCs w:val="24"/>
              </w:rPr>
            </w:pPr>
          </w:p>
        </w:tc>
        <w:tc>
          <w:tcPr>
            <w:tcW w:w="566" w:type="dxa"/>
          </w:tcPr>
          <w:p w14:paraId="2395F811" w14:textId="77777777" w:rsidR="00B33A25" w:rsidRPr="00211C49" w:rsidRDefault="00B33A25" w:rsidP="003608BF">
            <w:pPr>
              <w:spacing w:after="0"/>
              <w:jc w:val="center"/>
              <w:rPr>
                <w:rFonts w:ascii="Times New Roman" w:hAnsi="Times New Roman"/>
                <w:sz w:val="24"/>
                <w:szCs w:val="24"/>
              </w:rPr>
            </w:pPr>
          </w:p>
        </w:tc>
        <w:tc>
          <w:tcPr>
            <w:tcW w:w="566" w:type="dxa"/>
          </w:tcPr>
          <w:p w14:paraId="4B5A6703"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1</w:t>
            </w:r>
          </w:p>
        </w:tc>
        <w:tc>
          <w:tcPr>
            <w:tcW w:w="566" w:type="dxa"/>
          </w:tcPr>
          <w:p w14:paraId="662EB8D3" w14:textId="77777777" w:rsidR="00B33A25" w:rsidRPr="00211C49" w:rsidRDefault="00B33A25" w:rsidP="003608BF">
            <w:pPr>
              <w:spacing w:after="0"/>
              <w:jc w:val="center"/>
              <w:rPr>
                <w:rFonts w:ascii="Times New Roman" w:hAnsi="Times New Roman"/>
                <w:sz w:val="24"/>
                <w:szCs w:val="24"/>
              </w:rPr>
            </w:pPr>
          </w:p>
        </w:tc>
        <w:tc>
          <w:tcPr>
            <w:tcW w:w="1082" w:type="dxa"/>
          </w:tcPr>
          <w:p w14:paraId="29757595"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9</w:t>
            </w:r>
          </w:p>
        </w:tc>
      </w:tr>
      <w:tr w:rsidR="00B33A25" w:rsidRPr="00211C49" w14:paraId="0C4D92B7" w14:textId="77777777" w:rsidTr="00A13345">
        <w:trPr>
          <w:trHeight w:val="331"/>
        </w:trPr>
        <w:tc>
          <w:tcPr>
            <w:tcW w:w="3308" w:type="dxa"/>
          </w:tcPr>
          <w:p w14:paraId="3D8685AF" w14:textId="77777777" w:rsidR="00B33A25" w:rsidRPr="00211C49" w:rsidRDefault="00B33A25" w:rsidP="003608BF">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752" w:type="dxa"/>
          </w:tcPr>
          <w:p w14:paraId="6CC3526E" w14:textId="77777777" w:rsidR="00B33A25" w:rsidRPr="00211C49" w:rsidRDefault="00B33A25" w:rsidP="003608BF">
            <w:pPr>
              <w:spacing w:after="0"/>
              <w:jc w:val="center"/>
              <w:rPr>
                <w:rFonts w:ascii="Times New Roman" w:hAnsi="Times New Roman"/>
                <w:sz w:val="24"/>
                <w:szCs w:val="24"/>
              </w:rPr>
            </w:pPr>
          </w:p>
        </w:tc>
        <w:tc>
          <w:tcPr>
            <w:tcW w:w="743" w:type="dxa"/>
          </w:tcPr>
          <w:p w14:paraId="1C3E2738" w14:textId="77777777" w:rsidR="00B33A25" w:rsidRPr="00211C49" w:rsidRDefault="00B33A25" w:rsidP="003608BF">
            <w:pPr>
              <w:spacing w:after="0"/>
              <w:jc w:val="center"/>
              <w:rPr>
                <w:rFonts w:ascii="Times New Roman" w:hAnsi="Times New Roman"/>
                <w:sz w:val="24"/>
                <w:szCs w:val="24"/>
              </w:rPr>
            </w:pPr>
          </w:p>
        </w:tc>
        <w:tc>
          <w:tcPr>
            <w:tcW w:w="724" w:type="dxa"/>
          </w:tcPr>
          <w:p w14:paraId="1773607E" w14:textId="77777777" w:rsidR="00B33A25" w:rsidRPr="00211C49" w:rsidRDefault="00B33A25" w:rsidP="003608BF">
            <w:pPr>
              <w:spacing w:after="0"/>
              <w:jc w:val="center"/>
              <w:rPr>
                <w:rFonts w:ascii="Times New Roman" w:hAnsi="Times New Roman"/>
                <w:sz w:val="24"/>
                <w:szCs w:val="24"/>
              </w:rPr>
            </w:pPr>
          </w:p>
        </w:tc>
        <w:tc>
          <w:tcPr>
            <w:tcW w:w="556" w:type="dxa"/>
          </w:tcPr>
          <w:p w14:paraId="404990C0" w14:textId="77777777" w:rsidR="00B33A25" w:rsidRPr="00211C49" w:rsidRDefault="00B33A25" w:rsidP="003608BF">
            <w:pPr>
              <w:spacing w:after="0"/>
              <w:jc w:val="center"/>
              <w:rPr>
                <w:rFonts w:ascii="Times New Roman" w:hAnsi="Times New Roman"/>
                <w:sz w:val="24"/>
                <w:szCs w:val="24"/>
              </w:rPr>
            </w:pPr>
          </w:p>
        </w:tc>
        <w:tc>
          <w:tcPr>
            <w:tcW w:w="349" w:type="dxa"/>
          </w:tcPr>
          <w:p w14:paraId="6142DA75" w14:textId="77777777" w:rsidR="00B33A25" w:rsidRPr="00211C49" w:rsidRDefault="00B33A25" w:rsidP="003608BF">
            <w:pPr>
              <w:spacing w:after="0"/>
              <w:jc w:val="center"/>
              <w:rPr>
                <w:rFonts w:ascii="Times New Roman" w:hAnsi="Times New Roman"/>
                <w:sz w:val="24"/>
                <w:szCs w:val="24"/>
              </w:rPr>
            </w:pPr>
          </w:p>
        </w:tc>
        <w:tc>
          <w:tcPr>
            <w:tcW w:w="508" w:type="dxa"/>
          </w:tcPr>
          <w:p w14:paraId="5CC3A9FF"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3</w:t>
            </w:r>
          </w:p>
        </w:tc>
        <w:tc>
          <w:tcPr>
            <w:tcW w:w="416" w:type="dxa"/>
          </w:tcPr>
          <w:p w14:paraId="595D8044"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2</w:t>
            </w:r>
          </w:p>
        </w:tc>
        <w:tc>
          <w:tcPr>
            <w:tcW w:w="416" w:type="dxa"/>
          </w:tcPr>
          <w:p w14:paraId="730E885E" w14:textId="77777777" w:rsidR="00B33A25" w:rsidRPr="00211C49" w:rsidRDefault="00B33A25" w:rsidP="003608BF">
            <w:pPr>
              <w:spacing w:after="0"/>
              <w:jc w:val="center"/>
              <w:rPr>
                <w:rFonts w:ascii="Times New Roman" w:hAnsi="Times New Roman"/>
                <w:sz w:val="24"/>
                <w:szCs w:val="24"/>
              </w:rPr>
            </w:pPr>
          </w:p>
        </w:tc>
        <w:tc>
          <w:tcPr>
            <w:tcW w:w="416" w:type="dxa"/>
          </w:tcPr>
          <w:p w14:paraId="0F926BEC" w14:textId="77777777" w:rsidR="00B33A25" w:rsidRPr="00211C49" w:rsidRDefault="00B33A25" w:rsidP="003608BF">
            <w:pPr>
              <w:spacing w:after="0"/>
              <w:jc w:val="center"/>
              <w:rPr>
                <w:rFonts w:ascii="Times New Roman" w:hAnsi="Times New Roman"/>
                <w:sz w:val="24"/>
                <w:szCs w:val="24"/>
              </w:rPr>
            </w:pPr>
          </w:p>
        </w:tc>
        <w:tc>
          <w:tcPr>
            <w:tcW w:w="566" w:type="dxa"/>
          </w:tcPr>
          <w:p w14:paraId="7F42F441" w14:textId="77777777" w:rsidR="00B33A25" w:rsidRPr="00211C49" w:rsidRDefault="00B33A25" w:rsidP="003608BF">
            <w:pPr>
              <w:spacing w:after="0"/>
              <w:jc w:val="center"/>
              <w:rPr>
                <w:rFonts w:ascii="Times New Roman" w:hAnsi="Times New Roman"/>
                <w:sz w:val="24"/>
                <w:szCs w:val="24"/>
              </w:rPr>
            </w:pPr>
          </w:p>
        </w:tc>
        <w:tc>
          <w:tcPr>
            <w:tcW w:w="566" w:type="dxa"/>
          </w:tcPr>
          <w:p w14:paraId="46A1524E"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4</w:t>
            </w:r>
          </w:p>
        </w:tc>
        <w:tc>
          <w:tcPr>
            <w:tcW w:w="566" w:type="dxa"/>
          </w:tcPr>
          <w:p w14:paraId="35DF5B5E" w14:textId="77777777" w:rsidR="00B33A25" w:rsidRPr="00211C49" w:rsidRDefault="00B33A25" w:rsidP="003608BF">
            <w:pPr>
              <w:spacing w:after="0"/>
              <w:jc w:val="center"/>
              <w:rPr>
                <w:rFonts w:ascii="Times New Roman" w:hAnsi="Times New Roman"/>
                <w:sz w:val="24"/>
                <w:szCs w:val="24"/>
              </w:rPr>
            </w:pPr>
          </w:p>
        </w:tc>
        <w:tc>
          <w:tcPr>
            <w:tcW w:w="1082" w:type="dxa"/>
          </w:tcPr>
          <w:p w14:paraId="54C1079A"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9</w:t>
            </w:r>
          </w:p>
        </w:tc>
      </w:tr>
      <w:tr w:rsidR="00B33A25" w:rsidRPr="00211C49" w14:paraId="1CA89DBC" w14:textId="77777777" w:rsidTr="00A13345">
        <w:trPr>
          <w:trHeight w:val="2145"/>
        </w:trPr>
        <w:tc>
          <w:tcPr>
            <w:tcW w:w="3308" w:type="dxa"/>
          </w:tcPr>
          <w:p w14:paraId="17021BF3" w14:textId="77777777" w:rsidR="00B33A25" w:rsidRPr="00211C49" w:rsidRDefault="00B33A25" w:rsidP="003608BF">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752" w:type="dxa"/>
          </w:tcPr>
          <w:p w14:paraId="46F6E5DC"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5</w:t>
            </w:r>
          </w:p>
        </w:tc>
        <w:tc>
          <w:tcPr>
            <w:tcW w:w="743" w:type="dxa"/>
          </w:tcPr>
          <w:p w14:paraId="08DD05B0"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9</w:t>
            </w:r>
          </w:p>
        </w:tc>
        <w:tc>
          <w:tcPr>
            <w:tcW w:w="724" w:type="dxa"/>
          </w:tcPr>
          <w:p w14:paraId="222FDF78" w14:textId="77777777" w:rsidR="00B33A25" w:rsidRPr="00211C49" w:rsidRDefault="00B33A25" w:rsidP="003608BF">
            <w:pPr>
              <w:spacing w:after="0"/>
              <w:jc w:val="center"/>
              <w:rPr>
                <w:rFonts w:ascii="Times New Roman" w:hAnsi="Times New Roman"/>
                <w:sz w:val="24"/>
                <w:szCs w:val="24"/>
              </w:rPr>
            </w:pPr>
          </w:p>
        </w:tc>
        <w:tc>
          <w:tcPr>
            <w:tcW w:w="556" w:type="dxa"/>
          </w:tcPr>
          <w:p w14:paraId="219CD0B8" w14:textId="77777777" w:rsidR="00B33A25" w:rsidRPr="00211C49" w:rsidRDefault="00B33A25" w:rsidP="003608BF">
            <w:pPr>
              <w:spacing w:after="0"/>
              <w:jc w:val="center"/>
              <w:rPr>
                <w:rFonts w:ascii="Times New Roman" w:hAnsi="Times New Roman"/>
                <w:sz w:val="24"/>
                <w:szCs w:val="24"/>
              </w:rPr>
            </w:pPr>
          </w:p>
        </w:tc>
        <w:tc>
          <w:tcPr>
            <w:tcW w:w="349" w:type="dxa"/>
          </w:tcPr>
          <w:p w14:paraId="17FFD952"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7</w:t>
            </w:r>
          </w:p>
        </w:tc>
        <w:tc>
          <w:tcPr>
            <w:tcW w:w="508" w:type="dxa"/>
          </w:tcPr>
          <w:p w14:paraId="4D40D44A"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10</w:t>
            </w:r>
          </w:p>
        </w:tc>
        <w:tc>
          <w:tcPr>
            <w:tcW w:w="416" w:type="dxa"/>
          </w:tcPr>
          <w:p w14:paraId="4B1CE8E2"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8</w:t>
            </w:r>
          </w:p>
        </w:tc>
        <w:tc>
          <w:tcPr>
            <w:tcW w:w="416" w:type="dxa"/>
          </w:tcPr>
          <w:p w14:paraId="2F1F0350"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4</w:t>
            </w:r>
          </w:p>
        </w:tc>
        <w:tc>
          <w:tcPr>
            <w:tcW w:w="416" w:type="dxa"/>
          </w:tcPr>
          <w:p w14:paraId="53CEEC67" w14:textId="77777777" w:rsidR="00B33A25" w:rsidRPr="00211C49" w:rsidRDefault="00B33A25" w:rsidP="003608BF">
            <w:pPr>
              <w:spacing w:after="0"/>
              <w:jc w:val="center"/>
              <w:rPr>
                <w:rFonts w:ascii="Times New Roman" w:hAnsi="Times New Roman"/>
                <w:sz w:val="24"/>
                <w:szCs w:val="24"/>
              </w:rPr>
            </w:pPr>
          </w:p>
        </w:tc>
        <w:tc>
          <w:tcPr>
            <w:tcW w:w="566" w:type="dxa"/>
          </w:tcPr>
          <w:p w14:paraId="44500B2D"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11</w:t>
            </w:r>
          </w:p>
        </w:tc>
        <w:tc>
          <w:tcPr>
            <w:tcW w:w="566" w:type="dxa"/>
          </w:tcPr>
          <w:p w14:paraId="4DC99C6E"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14</w:t>
            </w:r>
          </w:p>
        </w:tc>
        <w:tc>
          <w:tcPr>
            <w:tcW w:w="566" w:type="dxa"/>
          </w:tcPr>
          <w:p w14:paraId="4A83150E"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15</w:t>
            </w:r>
          </w:p>
        </w:tc>
        <w:tc>
          <w:tcPr>
            <w:tcW w:w="1082" w:type="dxa"/>
          </w:tcPr>
          <w:p w14:paraId="21CBA5E9"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83</w:t>
            </w:r>
          </w:p>
        </w:tc>
      </w:tr>
      <w:tr w:rsidR="00B33A25" w:rsidRPr="00211C49" w14:paraId="7F97811E" w14:textId="77777777" w:rsidTr="00A13345">
        <w:trPr>
          <w:trHeight w:val="1529"/>
        </w:trPr>
        <w:tc>
          <w:tcPr>
            <w:tcW w:w="3308" w:type="dxa"/>
          </w:tcPr>
          <w:p w14:paraId="0BB7F0B8" w14:textId="77777777" w:rsidR="00B33A25" w:rsidRPr="00211C49" w:rsidRDefault="00B33A25" w:rsidP="003608BF">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частие в проведении внутрилабораторного контроля качества лабораторных исследований</w:t>
            </w:r>
          </w:p>
        </w:tc>
        <w:tc>
          <w:tcPr>
            <w:tcW w:w="752" w:type="dxa"/>
          </w:tcPr>
          <w:p w14:paraId="2A9A77E5" w14:textId="77777777" w:rsidR="00B33A25" w:rsidRPr="00211C49" w:rsidRDefault="00B33A25" w:rsidP="003608BF">
            <w:pPr>
              <w:spacing w:after="0"/>
              <w:jc w:val="center"/>
              <w:rPr>
                <w:rFonts w:ascii="Times New Roman" w:hAnsi="Times New Roman"/>
                <w:sz w:val="24"/>
                <w:szCs w:val="24"/>
              </w:rPr>
            </w:pPr>
          </w:p>
        </w:tc>
        <w:tc>
          <w:tcPr>
            <w:tcW w:w="743" w:type="dxa"/>
          </w:tcPr>
          <w:p w14:paraId="02F656C0"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3</w:t>
            </w:r>
          </w:p>
        </w:tc>
        <w:tc>
          <w:tcPr>
            <w:tcW w:w="724" w:type="dxa"/>
          </w:tcPr>
          <w:p w14:paraId="3F6AACF6" w14:textId="77777777" w:rsidR="00B33A25" w:rsidRPr="00211C49" w:rsidRDefault="00B33A25" w:rsidP="003608BF">
            <w:pPr>
              <w:spacing w:after="0"/>
              <w:jc w:val="center"/>
              <w:rPr>
                <w:rFonts w:ascii="Times New Roman" w:hAnsi="Times New Roman"/>
                <w:sz w:val="24"/>
                <w:szCs w:val="24"/>
              </w:rPr>
            </w:pPr>
          </w:p>
        </w:tc>
        <w:tc>
          <w:tcPr>
            <w:tcW w:w="556" w:type="dxa"/>
          </w:tcPr>
          <w:p w14:paraId="7A7A2F75" w14:textId="77777777" w:rsidR="00B33A25" w:rsidRPr="00211C49" w:rsidRDefault="00B33A25" w:rsidP="003608BF">
            <w:pPr>
              <w:spacing w:after="0"/>
              <w:jc w:val="center"/>
              <w:rPr>
                <w:rFonts w:ascii="Times New Roman" w:hAnsi="Times New Roman"/>
                <w:sz w:val="24"/>
                <w:szCs w:val="24"/>
              </w:rPr>
            </w:pPr>
          </w:p>
        </w:tc>
        <w:tc>
          <w:tcPr>
            <w:tcW w:w="349" w:type="dxa"/>
          </w:tcPr>
          <w:p w14:paraId="3C7BA765"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5</w:t>
            </w:r>
          </w:p>
        </w:tc>
        <w:tc>
          <w:tcPr>
            <w:tcW w:w="508" w:type="dxa"/>
          </w:tcPr>
          <w:p w14:paraId="6ED1AC53" w14:textId="77777777" w:rsidR="00B33A25" w:rsidRPr="00211C49" w:rsidRDefault="00B33A25" w:rsidP="003608BF">
            <w:pPr>
              <w:spacing w:after="0"/>
              <w:jc w:val="center"/>
              <w:rPr>
                <w:rFonts w:ascii="Times New Roman" w:hAnsi="Times New Roman"/>
                <w:sz w:val="24"/>
                <w:szCs w:val="24"/>
              </w:rPr>
            </w:pPr>
          </w:p>
        </w:tc>
        <w:tc>
          <w:tcPr>
            <w:tcW w:w="416" w:type="dxa"/>
          </w:tcPr>
          <w:p w14:paraId="7CCCD5CC" w14:textId="77777777" w:rsidR="00B33A25" w:rsidRPr="00211C49" w:rsidRDefault="00B33A25" w:rsidP="003608BF">
            <w:pPr>
              <w:spacing w:after="0"/>
              <w:jc w:val="center"/>
              <w:rPr>
                <w:rFonts w:ascii="Times New Roman" w:hAnsi="Times New Roman"/>
                <w:sz w:val="24"/>
                <w:szCs w:val="24"/>
              </w:rPr>
            </w:pPr>
          </w:p>
        </w:tc>
        <w:tc>
          <w:tcPr>
            <w:tcW w:w="416" w:type="dxa"/>
          </w:tcPr>
          <w:p w14:paraId="5932F7CE"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3</w:t>
            </w:r>
          </w:p>
        </w:tc>
        <w:tc>
          <w:tcPr>
            <w:tcW w:w="416" w:type="dxa"/>
          </w:tcPr>
          <w:p w14:paraId="13598E0E" w14:textId="77777777" w:rsidR="00B33A25" w:rsidRPr="00211C49" w:rsidRDefault="00B33A25" w:rsidP="003608BF">
            <w:pPr>
              <w:spacing w:after="0"/>
              <w:jc w:val="center"/>
              <w:rPr>
                <w:rFonts w:ascii="Times New Roman" w:hAnsi="Times New Roman"/>
                <w:sz w:val="24"/>
                <w:szCs w:val="24"/>
              </w:rPr>
            </w:pPr>
          </w:p>
        </w:tc>
        <w:tc>
          <w:tcPr>
            <w:tcW w:w="566" w:type="dxa"/>
          </w:tcPr>
          <w:p w14:paraId="6DAB57FF" w14:textId="77777777" w:rsidR="00B33A25" w:rsidRPr="00211C49" w:rsidRDefault="00B33A25" w:rsidP="003608BF">
            <w:pPr>
              <w:spacing w:after="0"/>
              <w:jc w:val="center"/>
              <w:rPr>
                <w:rFonts w:ascii="Times New Roman" w:hAnsi="Times New Roman"/>
                <w:sz w:val="24"/>
                <w:szCs w:val="24"/>
              </w:rPr>
            </w:pPr>
          </w:p>
        </w:tc>
        <w:tc>
          <w:tcPr>
            <w:tcW w:w="566" w:type="dxa"/>
          </w:tcPr>
          <w:p w14:paraId="615BB238" w14:textId="77777777" w:rsidR="00B33A25" w:rsidRPr="00211C49" w:rsidRDefault="007A0BC7" w:rsidP="003608BF">
            <w:pPr>
              <w:spacing w:after="0"/>
              <w:jc w:val="center"/>
              <w:rPr>
                <w:rFonts w:ascii="Times New Roman" w:hAnsi="Times New Roman"/>
                <w:sz w:val="24"/>
                <w:szCs w:val="24"/>
              </w:rPr>
            </w:pPr>
            <w:r>
              <w:rPr>
                <w:rFonts w:ascii="Times New Roman" w:hAnsi="Times New Roman"/>
                <w:sz w:val="24"/>
                <w:szCs w:val="24"/>
              </w:rPr>
              <w:t>6</w:t>
            </w:r>
          </w:p>
        </w:tc>
        <w:tc>
          <w:tcPr>
            <w:tcW w:w="566" w:type="dxa"/>
          </w:tcPr>
          <w:p w14:paraId="15D0ED6E" w14:textId="77777777" w:rsidR="00B33A25" w:rsidRPr="00211C49" w:rsidRDefault="00B33A25" w:rsidP="003608BF">
            <w:pPr>
              <w:spacing w:after="0"/>
              <w:jc w:val="center"/>
              <w:rPr>
                <w:rFonts w:ascii="Times New Roman" w:hAnsi="Times New Roman"/>
                <w:sz w:val="24"/>
                <w:szCs w:val="24"/>
              </w:rPr>
            </w:pPr>
          </w:p>
        </w:tc>
        <w:tc>
          <w:tcPr>
            <w:tcW w:w="1082" w:type="dxa"/>
          </w:tcPr>
          <w:p w14:paraId="0B315BB2" w14:textId="77777777" w:rsidR="00B33A25" w:rsidRPr="00211C49" w:rsidRDefault="007A0BC7" w:rsidP="007A0BC7">
            <w:pPr>
              <w:spacing w:after="0"/>
              <w:jc w:val="center"/>
              <w:rPr>
                <w:rFonts w:ascii="Times New Roman" w:hAnsi="Times New Roman"/>
                <w:b/>
                <w:sz w:val="24"/>
                <w:szCs w:val="24"/>
              </w:rPr>
            </w:pPr>
            <w:r>
              <w:rPr>
                <w:rFonts w:ascii="Times New Roman" w:hAnsi="Times New Roman"/>
                <w:b/>
                <w:sz w:val="24"/>
                <w:szCs w:val="24"/>
              </w:rPr>
              <w:t>17</w:t>
            </w:r>
          </w:p>
        </w:tc>
      </w:tr>
    </w:tbl>
    <w:p w14:paraId="72416AB6" w14:textId="77777777" w:rsidR="00DC6824" w:rsidRPr="00E2707F" w:rsidRDefault="00DC6824" w:rsidP="00DC6824">
      <w:pPr>
        <w:spacing w:after="0"/>
        <w:jc w:val="center"/>
        <w:rPr>
          <w:rFonts w:ascii="Times New Roman" w:hAnsi="Times New Roman"/>
          <w:b/>
          <w:color w:val="FF0000"/>
          <w:sz w:val="24"/>
          <w:szCs w:val="24"/>
        </w:rPr>
      </w:pPr>
    </w:p>
    <w:p w14:paraId="52A7AA0C" w14:textId="77777777" w:rsidR="00DC6824" w:rsidRPr="00E2707F" w:rsidRDefault="00DC6824" w:rsidP="00DC6824">
      <w:pPr>
        <w:spacing w:after="0"/>
        <w:jc w:val="center"/>
        <w:rPr>
          <w:rFonts w:ascii="Times New Roman" w:hAnsi="Times New Roman"/>
          <w:b/>
          <w:color w:val="FF0000"/>
          <w:sz w:val="24"/>
          <w:szCs w:val="24"/>
        </w:rPr>
      </w:pPr>
    </w:p>
    <w:p w14:paraId="053377CA" w14:textId="77777777" w:rsidR="00DC6824" w:rsidRPr="00E2707F" w:rsidRDefault="00DC6824" w:rsidP="00DC6824">
      <w:pPr>
        <w:spacing w:after="0"/>
        <w:jc w:val="center"/>
        <w:rPr>
          <w:rFonts w:ascii="Times New Roman" w:hAnsi="Times New Roman"/>
          <w:b/>
          <w:color w:val="FF0000"/>
          <w:sz w:val="24"/>
          <w:szCs w:val="24"/>
        </w:rPr>
      </w:pPr>
    </w:p>
    <w:p w14:paraId="2287234D" w14:textId="77777777" w:rsidR="00DC6824" w:rsidRPr="00E2707F" w:rsidRDefault="00DC6824" w:rsidP="00DC6824">
      <w:pPr>
        <w:spacing w:after="0"/>
        <w:jc w:val="center"/>
        <w:rPr>
          <w:rFonts w:ascii="Times New Roman" w:hAnsi="Times New Roman"/>
          <w:b/>
          <w:color w:val="FF0000"/>
          <w:sz w:val="24"/>
          <w:szCs w:val="24"/>
        </w:rPr>
      </w:pPr>
    </w:p>
    <w:p w14:paraId="35620D2D" w14:textId="77777777" w:rsidR="00F852CA" w:rsidRDefault="00F852CA" w:rsidP="00DC6824">
      <w:pPr>
        <w:spacing w:after="0"/>
        <w:jc w:val="center"/>
        <w:rPr>
          <w:rFonts w:ascii="Times New Roman" w:hAnsi="Times New Roman"/>
          <w:b/>
          <w:sz w:val="24"/>
          <w:szCs w:val="24"/>
        </w:rPr>
      </w:pPr>
      <w:bookmarkStart w:id="0" w:name="_Toc358385192"/>
      <w:bookmarkStart w:id="1" w:name="_Toc358385537"/>
      <w:bookmarkStart w:id="2" w:name="_Toc358385866"/>
      <w:bookmarkStart w:id="3" w:name="_Toc359316875"/>
    </w:p>
    <w:p w14:paraId="0DA046C6" w14:textId="77777777" w:rsidR="00F852CA" w:rsidRDefault="00F852CA" w:rsidP="00DC6824">
      <w:pPr>
        <w:spacing w:after="0"/>
        <w:jc w:val="center"/>
        <w:rPr>
          <w:rFonts w:ascii="Times New Roman" w:hAnsi="Times New Roman"/>
          <w:b/>
          <w:sz w:val="24"/>
          <w:szCs w:val="24"/>
        </w:rPr>
      </w:pPr>
    </w:p>
    <w:p w14:paraId="58C7E216" w14:textId="77777777" w:rsidR="00F852CA" w:rsidRDefault="00F852CA" w:rsidP="00DC6824">
      <w:pPr>
        <w:spacing w:after="0"/>
        <w:jc w:val="center"/>
        <w:rPr>
          <w:rFonts w:ascii="Times New Roman" w:hAnsi="Times New Roman"/>
          <w:b/>
          <w:sz w:val="24"/>
          <w:szCs w:val="24"/>
        </w:rPr>
      </w:pPr>
    </w:p>
    <w:p w14:paraId="07393CC3" w14:textId="77777777" w:rsidR="007A0BC7" w:rsidRDefault="007A0BC7" w:rsidP="00DC6824">
      <w:pPr>
        <w:spacing w:after="0"/>
        <w:jc w:val="center"/>
        <w:rPr>
          <w:rFonts w:ascii="Times New Roman" w:hAnsi="Times New Roman"/>
          <w:b/>
          <w:sz w:val="24"/>
          <w:szCs w:val="24"/>
        </w:rPr>
      </w:pPr>
    </w:p>
    <w:p w14:paraId="39DCC55B" w14:textId="77777777" w:rsidR="00143216" w:rsidRDefault="00143216" w:rsidP="00143216">
      <w:pPr>
        <w:spacing w:after="0"/>
        <w:jc w:val="center"/>
        <w:rPr>
          <w:rFonts w:ascii="Times New Roman" w:hAnsi="Times New Roman"/>
          <w:b/>
          <w:sz w:val="24"/>
          <w:szCs w:val="24"/>
        </w:rPr>
      </w:pPr>
      <w:r>
        <w:rPr>
          <w:rFonts w:ascii="Times New Roman" w:hAnsi="Times New Roman"/>
          <w:b/>
          <w:sz w:val="24"/>
          <w:szCs w:val="24"/>
        </w:rPr>
        <w:t>ДЕНЬ 1 (08.06.2023)</w:t>
      </w:r>
    </w:p>
    <w:p w14:paraId="658BF698" w14:textId="77777777" w:rsidR="00143216" w:rsidRDefault="00143216" w:rsidP="00143216">
      <w:pPr>
        <w:spacing w:after="0"/>
        <w:jc w:val="center"/>
        <w:rPr>
          <w:rFonts w:ascii="Times New Roman" w:hAnsi="Times New Roman"/>
          <w:b/>
          <w:sz w:val="24"/>
          <w:szCs w:val="24"/>
        </w:rPr>
      </w:pPr>
    </w:p>
    <w:p w14:paraId="45800A72" w14:textId="77777777" w:rsidR="00143216" w:rsidRDefault="00143216" w:rsidP="0014321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Изучение техники безопасности и нормативных документов. </w:t>
      </w:r>
    </w:p>
    <w:p w14:paraId="5C1DA076" w14:textId="77777777" w:rsidR="00143216" w:rsidRDefault="00143216" w:rsidP="00143216">
      <w:pPr>
        <w:spacing w:after="0"/>
        <w:jc w:val="center"/>
        <w:rPr>
          <w:rFonts w:ascii="Times New Roman" w:hAnsi="Times New Roman"/>
          <w:b/>
          <w:sz w:val="24"/>
          <w:szCs w:val="24"/>
        </w:rPr>
      </w:pPr>
    </w:p>
    <w:p w14:paraId="77A1C207" w14:textId="77777777" w:rsidR="00143216" w:rsidRDefault="00143216" w:rsidP="0014321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Микробиологическая лаборатория располагается в </w:t>
      </w:r>
      <w:r>
        <w:rPr>
          <w:rFonts w:ascii="Times New Roman" w:hAnsi="Times New Roman" w:cs="Times New Roman"/>
          <w:sz w:val="28"/>
          <w:szCs w:val="16"/>
          <w:shd w:val="clear" w:color="auto" w:fill="FFFFFF"/>
        </w:rPr>
        <w:t>изолированной части больницы</w:t>
      </w:r>
      <w:r>
        <w:rPr>
          <w:rFonts w:ascii="Times New Roman" w:hAnsi="Times New Roman" w:cs="Times New Roman"/>
          <w:sz w:val="28"/>
          <w:szCs w:val="28"/>
        </w:rPr>
        <w:t>. Лаборатория имеет 2 входа: один – для сотрудников, другой – для доставки материала на исследование (допускается получение материала через передаточное окно). Помещения лаборатории разделены на «чистую» и «грязную» зоны, обеспечивая поточность продвижения патогенных биологических агентов.</w:t>
      </w:r>
    </w:p>
    <w:p w14:paraId="139D8DB7" w14:textId="77777777" w:rsidR="00365720" w:rsidRPr="00365720" w:rsidRDefault="00365720" w:rsidP="00365720">
      <w:pPr>
        <w:spacing w:before="150" w:after="150" w:line="379" w:lineRule="atLeast"/>
        <w:ind w:left="150" w:right="15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Требования к организации рабочего места;</w:t>
      </w:r>
    </w:p>
    <w:p w14:paraId="1E527309" w14:textId="77777777" w:rsidR="00365720" w:rsidRPr="00365720" w:rsidRDefault="00365720" w:rsidP="00365720">
      <w:pPr>
        <w:spacing w:before="150" w:after="150" w:line="379" w:lineRule="atLeast"/>
        <w:ind w:left="150" w:right="150"/>
        <w:jc w:val="both"/>
        <w:rPr>
          <w:rFonts w:ascii="Times New Roman" w:eastAsia="Times New Roman" w:hAnsi="Times New Roman" w:cs="Times New Roman"/>
          <w:color w:val="000000" w:themeColor="text1"/>
          <w:sz w:val="28"/>
          <w:szCs w:val="28"/>
        </w:rPr>
      </w:pPr>
      <w:r w:rsidRPr="00365720">
        <w:rPr>
          <w:rFonts w:ascii="Times New Roman" w:eastAsia="Times New Roman" w:hAnsi="Times New Roman" w:cs="Times New Roman"/>
          <w:color w:val="000000" w:themeColor="text1"/>
          <w:sz w:val="28"/>
          <w:szCs w:val="28"/>
        </w:rPr>
        <w:t>1. Лаборатория должна быть оснащена современной лабораторной мебелью, вытяжными шкафами. Для реактивов выделяют отдельные полки и шкафы.</w:t>
      </w:r>
    </w:p>
    <w:p w14:paraId="5C13D3AB" w14:textId="77777777" w:rsidR="00365720" w:rsidRPr="00365720" w:rsidRDefault="00365720" w:rsidP="00365720">
      <w:pPr>
        <w:spacing w:before="150" w:after="150" w:line="379" w:lineRule="atLeast"/>
        <w:ind w:left="150" w:right="150"/>
        <w:jc w:val="both"/>
        <w:rPr>
          <w:rFonts w:ascii="Times New Roman" w:eastAsia="Times New Roman" w:hAnsi="Times New Roman" w:cs="Times New Roman"/>
          <w:color w:val="000000" w:themeColor="text1"/>
          <w:sz w:val="28"/>
          <w:szCs w:val="28"/>
        </w:rPr>
      </w:pPr>
      <w:r w:rsidRPr="00365720">
        <w:rPr>
          <w:rFonts w:ascii="Times New Roman" w:eastAsia="Times New Roman" w:hAnsi="Times New Roman" w:cs="Times New Roman"/>
          <w:color w:val="000000" w:themeColor="text1"/>
          <w:sz w:val="28"/>
          <w:szCs w:val="28"/>
        </w:rPr>
        <w:t>2. Поверхность производственных столов для работы с биологическим материалом должна быть из водонепроницаемого, кислото-щёлочеустойчивого и индифферентного к действию дезинфектантов материала. Лабораторный стол следует содержать в порядке и чистоте.</w:t>
      </w:r>
    </w:p>
    <w:p w14:paraId="7FAC382F" w14:textId="77777777" w:rsidR="00365720" w:rsidRPr="00365720" w:rsidRDefault="00365720" w:rsidP="00365720">
      <w:pPr>
        <w:spacing w:before="150" w:after="150" w:line="379" w:lineRule="atLeast"/>
        <w:ind w:left="150" w:right="150"/>
        <w:jc w:val="both"/>
        <w:rPr>
          <w:rFonts w:ascii="Times New Roman" w:eastAsia="Times New Roman" w:hAnsi="Times New Roman" w:cs="Times New Roman"/>
          <w:color w:val="000000" w:themeColor="text1"/>
          <w:sz w:val="28"/>
          <w:szCs w:val="28"/>
        </w:rPr>
      </w:pPr>
      <w:r w:rsidRPr="00365720">
        <w:rPr>
          <w:rFonts w:ascii="Times New Roman" w:eastAsia="Times New Roman" w:hAnsi="Times New Roman" w:cs="Times New Roman"/>
          <w:color w:val="000000" w:themeColor="text1"/>
          <w:sz w:val="28"/>
          <w:szCs w:val="28"/>
        </w:rPr>
        <w:t>3. Рабочее место должно быть хорошо освещено: недалеко от окон и иметь осветительные лампы.</w:t>
      </w:r>
    </w:p>
    <w:p w14:paraId="0CF466F4" w14:textId="77777777" w:rsidR="00365720" w:rsidRPr="00365720" w:rsidRDefault="00365720" w:rsidP="00365720">
      <w:pPr>
        <w:spacing w:before="150" w:after="150" w:line="379" w:lineRule="atLeast"/>
        <w:ind w:left="150" w:right="150"/>
        <w:jc w:val="both"/>
        <w:rPr>
          <w:rFonts w:ascii="Times New Roman" w:eastAsia="Times New Roman" w:hAnsi="Times New Roman" w:cs="Times New Roman"/>
          <w:color w:val="000000" w:themeColor="text1"/>
          <w:sz w:val="28"/>
          <w:szCs w:val="28"/>
        </w:rPr>
      </w:pPr>
      <w:r w:rsidRPr="00365720">
        <w:rPr>
          <w:rFonts w:ascii="Times New Roman" w:eastAsia="Times New Roman" w:hAnsi="Times New Roman" w:cs="Times New Roman"/>
          <w:color w:val="000000" w:themeColor="text1"/>
          <w:sz w:val="28"/>
          <w:szCs w:val="28"/>
        </w:rPr>
        <w:t>4. Рабочий стол</w:t>
      </w:r>
      <w:r>
        <w:rPr>
          <w:rFonts w:ascii="Times New Roman" w:eastAsia="Times New Roman" w:hAnsi="Times New Roman" w:cs="Times New Roman"/>
          <w:color w:val="000000" w:themeColor="text1"/>
          <w:sz w:val="28"/>
          <w:szCs w:val="28"/>
        </w:rPr>
        <w:t xml:space="preserve"> (Рис.1) </w:t>
      </w:r>
      <w:r w:rsidRPr="00365720">
        <w:rPr>
          <w:rFonts w:ascii="Times New Roman" w:eastAsia="Times New Roman" w:hAnsi="Times New Roman" w:cs="Times New Roman"/>
          <w:color w:val="000000" w:themeColor="text1"/>
          <w:sz w:val="28"/>
          <w:szCs w:val="28"/>
        </w:rPr>
        <w:t>лаб</w:t>
      </w:r>
      <w:r>
        <w:rPr>
          <w:rFonts w:ascii="Times New Roman" w:eastAsia="Times New Roman" w:hAnsi="Times New Roman" w:cs="Times New Roman"/>
          <w:color w:val="000000" w:themeColor="text1"/>
          <w:sz w:val="28"/>
          <w:szCs w:val="28"/>
        </w:rPr>
        <w:t>орато</w:t>
      </w:r>
      <w:r w:rsidRPr="00365720">
        <w:rPr>
          <w:rFonts w:ascii="Times New Roman" w:eastAsia="Times New Roman" w:hAnsi="Times New Roman" w:cs="Times New Roman"/>
          <w:color w:val="000000" w:themeColor="text1"/>
          <w:sz w:val="28"/>
          <w:szCs w:val="28"/>
        </w:rPr>
        <w:t>рии должен быть приспособлен к условиям работы, оборудован водопроводными кранами и водостоком.</w:t>
      </w:r>
    </w:p>
    <w:p w14:paraId="171E4621" w14:textId="77777777" w:rsidR="00365720" w:rsidRDefault="00365720" w:rsidP="00143216">
      <w:pPr>
        <w:spacing w:line="360" w:lineRule="auto"/>
        <w:jc w:val="both"/>
        <w:rPr>
          <w:rFonts w:ascii="Times New Roman" w:hAnsi="Times New Roman" w:cs="Times New Roman"/>
          <w:sz w:val="28"/>
          <w:szCs w:val="28"/>
        </w:rPr>
      </w:pPr>
    </w:p>
    <w:p w14:paraId="7F752F42" w14:textId="77777777" w:rsidR="00DD0BA5" w:rsidRDefault="00DD0BA5" w:rsidP="00DD0BA5">
      <w:pPr>
        <w:keepNext/>
        <w:spacing w:line="360" w:lineRule="auto"/>
        <w:jc w:val="center"/>
      </w:pPr>
      <w:r>
        <w:rPr>
          <w:noProof/>
        </w:rPr>
        <w:lastRenderedPageBreak/>
        <w:drawing>
          <wp:inline distT="0" distB="0" distL="0" distR="0" wp14:anchorId="1777E3D4" wp14:editId="6D6C0B83">
            <wp:extent cx="3329940" cy="2498790"/>
            <wp:effectExtent l="0" t="0" r="0" b="0"/>
            <wp:docPr id="5647212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8754" cy="2505404"/>
                    </a:xfrm>
                    <a:prstGeom prst="rect">
                      <a:avLst/>
                    </a:prstGeom>
                    <a:noFill/>
                    <a:ln>
                      <a:noFill/>
                    </a:ln>
                  </pic:spPr>
                </pic:pic>
              </a:graphicData>
            </a:graphic>
          </wp:inline>
        </w:drawing>
      </w:r>
    </w:p>
    <w:p w14:paraId="4DA2FDEC" w14:textId="77777777" w:rsidR="00DD0BA5" w:rsidRPr="00DD0BA5" w:rsidRDefault="00DD0BA5" w:rsidP="00DD0BA5">
      <w:pPr>
        <w:pStyle w:val="aff8"/>
        <w:jc w:val="center"/>
        <w:rPr>
          <w:rFonts w:ascii="Times New Roman" w:hAnsi="Times New Roman" w:cs="Times New Roman"/>
          <w:b w:val="0"/>
          <w:bCs w:val="0"/>
          <w:color w:val="000000" w:themeColor="text1"/>
          <w:sz w:val="24"/>
          <w:szCs w:val="24"/>
        </w:rPr>
      </w:pPr>
      <w:r w:rsidRPr="00DD0BA5">
        <w:rPr>
          <w:rFonts w:ascii="Times New Roman" w:hAnsi="Times New Roman" w:cs="Times New Roman"/>
          <w:b w:val="0"/>
          <w:bCs w:val="0"/>
          <w:color w:val="000000" w:themeColor="text1"/>
          <w:sz w:val="24"/>
          <w:szCs w:val="24"/>
        </w:rPr>
        <w:t xml:space="preserve">Рисунок </w:t>
      </w:r>
      <w:r w:rsidRPr="00DD0BA5">
        <w:rPr>
          <w:rFonts w:ascii="Times New Roman" w:hAnsi="Times New Roman" w:cs="Times New Roman"/>
          <w:b w:val="0"/>
          <w:bCs w:val="0"/>
          <w:color w:val="000000" w:themeColor="text1"/>
          <w:sz w:val="24"/>
          <w:szCs w:val="24"/>
        </w:rPr>
        <w:fldChar w:fldCharType="begin"/>
      </w:r>
      <w:r w:rsidRPr="00DD0BA5">
        <w:rPr>
          <w:rFonts w:ascii="Times New Roman" w:hAnsi="Times New Roman" w:cs="Times New Roman"/>
          <w:b w:val="0"/>
          <w:bCs w:val="0"/>
          <w:color w:val="000000" w:themeColor="text1"/>
          <w:sz w:val="24"/>
          <w:szCs w:val="24"/>
        </w:rPr>
        <w:instrText xml:space="preserve"> SEQ Рисунок \* ARABIC </w:instrText>
      </w:r>
      <w:r w:rsidRPr="00DD0BA5">
        <w:rPr>
          <w:rFonts w:ascii="Times New Roman" w:hAnsi="Times New Roman" w:cs="Times New Roman"/>
          <w:b w:val="0"/>
          <w:bCs w:val="0"/>
          <w:color w:val="000000" w:themeColor="text1"/>
          <w:sz w:val="24"/>
          <w:szCs w:val="24"/>
        </w:rPr>
        <w:fldChar w:fldCharType="separate"/>
      </w:r>
      <w:r w:rsidR="00CA4D53">
        <w:rPr>
          <w:rFonts w:ascii="Times New Roman" w:hAnsi="Times New Roman" w:cs="Times New Roman"/>
          <w:b w:val="0"/>
          <w:bCs w:val="0"/>
          <w:noProof/>
          <w:color w:val="000000" w:themeColor="text1"/>
          <w:sz w:val="24"/>
          <w:szCs w:val="24"/>
        </w:rPr>
        <w:t>1</w:t>
      </w:r>
      <w:r w:rsidRPr="00DD0BA5">
        <w:rPr>
          <w:rFonts w:ascii="Times New Roman" w:hAnsi="Times New Roman" w:cs="Times New Roman"/>
          <w:b w:val="0"/>
          <w:bCs w:val="0"/>
          <w:color w:val="000000" w:themeColor="text1"/>
          <w:sz w:val="24"/>
          <w:szCs w:val="24"/>
        </w:rPr>
        <w:fldChar w:fldCharType="end"/>
      </w:r>
      <w:r w:rsidRPr="00DD0BA5">
        <w:rPr>
          <w:rFonts w:ascii="Times New Roman" w:hAnsi="Times New Roman" w:cs="Times New Roman"/>
          <w:b w:val="0"/>
          <w:bCs w:val="0"/>
          <w:color w:val="000000" w:themeColor="text1"/>
          <w:sz w:val="24"/>
          <w:szCs w:val="24"/>
        </w:rPr>
        <w:t xml:space="preserve"> - рабочее место лаборанта микробиолога</w:t>
      </w:r>
    </w:p>
    <w:p w14:paraId="00F425D3" w14:textId="77777777" w:rsidR="00143216" w:rsidRPr="003608BF" w:rsidRDefault="00143216" w:rsidP="00143216">
      <w:pPr>
        <w:spacing w:line="360" w:lineRule="auto"/>
        <w:jc w:val="both"/>
        <w:rPr>
          <w:rFonts w:ascii="Times New Roman" w:hAnsi="Times New Roman" w:cs="Times New Roman"/>
          <w:b/>
          <w:sz w:val="28"/>
          <w:szCs w:val="28"/>
        </w:rPr>
      </w:pPr>
      <w:r w:rsidRPr="003608BF">
        <w:rPr>
          <w:rFonts w:ascii="Times New Roman" w:hAnsi="Times New Roman" w:cs="Times New Roman"/>
          <w:b/>
          <w:sz w:val="28"/>
          <w:szCs w:val="28"/>
        </w:rPr>
        <w:t>К «чистой зоне</w:t>
      </w:r>
      <w:r w:rsidR="003608BF" w:rsidRPr="003608BF">
        <w:rPr>
          <w:rFonts w:ascii="Times New Roman" w:hAnsi="Times New Roman" w:cs="Times New Roman"/>
          <w:b/>
          <w:sz w:val="28"/>
          <w:szCs w:val="28"/>
        </w:rPr>
        <w:t>»</w:t>
      </w:r>
      <w:r w:rsidRPr="003608BF">
        <w:rPr>
          <w:rFonts w:ascii="Times New Roman" w:hAnsi="Times New Roman" w:cs="Times New Roman"/>
          <w:b/>
          <w:sz w:val="28"/>
          <w:szCs w:val="28"/>
        </w:rPr>
        <w:t xml:space="preserve"> относится:</w:t>
      </w:r>
    </w:p>
    <w:p w14:paraId="315BB006" w14:textId="77777777" w:rsidR="003608BF" w:rsidRDefault="003608BF" w:rsidP="00143216">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w:t>
      </w:r>
      <w:r w:rsidRPr="003608BF">
        <w:rPr>
          <w:rFonts w:ascii="Times New Roman" w:hAnsi="Times New Roman" w:cs="Times New Roman"/>
          <w:color w:val="000000" w:themeColor="text1"/>
          <w:sz w:val="28"/>
          <w:szCs w:val="28"/>
          <w:shd w:val="clear" w:color="auto" w:fill="FFFFFF"/>
        </w:rPr>
        <w:t>ключает гардероб для верхней одежды, комнаты отдыха, комнату для работы с документацией, комнату для надевания рабочей одежды, подсобные помещения, душевую, туалет, помещения для предварительных работ (препараторская, моечная, комната приготовления и разлива питательных сред и др.), стерилизационную, помещения с холодильниками для хранения питательных сред и диагностических препаратов.</w:t>
      </w:r>
    </w:p>
    <w:p w14:paraId="257C9BA4" w14:textId="77777777" w:rsidR="003608BF" w:rsidRPr="003608BF" w:rsidRDefault="003608BF" w:rsidP="00143216">
      <w:pPr>
        <w:spacing w:line="360" w:lineRule="auto"/>
        <w:jc w:val="both"/>
        <w:rPr>
          <w:rFonts w:ascii="Times New Roman" w:hAnsi="Times New Roman" w:cs="Times New Roman"/>
          <w:b/>
          <w:color w:val="000000" w:themeColor="text1"/>
          <w:sz w:val="28"/>
          <w:szCs w:val="28"/>
          <w:shd w:val="clear" w:color="auto" w:fill="FFFFFF"/>
        </w:rPr>
      </w:pPr>
      <w:r w:rsidRPr="003608BF">
        <w:rPr>
          <w:rFonts w:ascii="Times New Roman" w:hAnsi="Times New Roman" w:cs="Times New Roman"/>
          <w:b/>
          <w:color w:val="000000" w:themeColor="text1"/>
          <w:sz w:val="28"/>
          <w:szCs w:val="28"/>
          <w:shd w:val="clear" w:color="auto" w:fill="FFFFFF"/>
        </w:rPr>
        <w:t>К  «грязной зоне» относится:</w:t>
      </w:r>
    </w:p>
    <w:p w14:paraId="386BB02B" w14:textId="77777777" w:rsidR="003608BF" w:rsidRDefault="003608BF" w:rsidP="00143216">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w:t>
      </w:r>
      <w:r w:rsidRPr="003608BF">
        <w:rPr>
          <w:rFonts w:ascii="Times New Roman" w:hAnsi="Times New Roman" w:cs="Times New Roman"/>
          <w:color w:val="000000" w:themeColor="text1"/>
          <w:sz w:val="28"/>
          <w:szCs w:val="28"/>
          <w:shd w:val="clear" w:color="auto" w:fill="FFFFFF"/>
        </w:rPr>
        <w:t>ключает помещения для приёма и регистрации материала, боксы и комнаты для проведения микробиологических исследований, помещения для проведения серологических исследований, комната для проведения люминесцентной микроскопии, термостатная, автоклавная для обеззараживания материала.</w:t>
      </w:r>
    </w:p>
    <w:p w14:paraId="16522BB1" w14:textId="77777777" w:rsidR="00DD0BA5" w:rsidRPr="00DD0BA5" w:rsidRDefault="00DD0BA5" w:rsidP="00143216">
      <w:pPr>
        <w:spacing w:line="360" w:lineRule="auto"/>
        <w:jc w:val="both"/>
        <w:rPr>
          <w:rFonts w:ascii="Times New Roman" w:hAnsi="Times New Roman" w:cs="Times New Roman"/>
          <w:color w:val="000000" w:themeColor="text1"/>
          <w:sz w:val="28"/>
          <w:szCs w:val="28"/>
          <w:shd w:val="clear" w:color="auto" w:fill="FFFFFF"/>
        </w:rPr>
      </w:pPr>
    </w:p>
    <w:p w14:paraId="6962DACC" w14:textId="77777777" w:rsidR="003608BF" w:rsidRDefault="003608BF" w:rsidP="00143216">
      <w:pPr>
        <w:spacing w:line="360" w:lineRule="auto"/>
        <w:jc w:val="both"/>
        <w:rPr>
          <w:rFonts w:ascii="Times New Roman" w:hAnsi="Times New Roman" w:cs="Times New Roman"/>
          <w:b/>
          <w:color w:val="000000" w:themeColor="text1"/>
          <w:sz w:val="28"/>
          <w:szCs w:val="28"/>
        </w:rPr>
      </w:pPr>
      <w:r w:rsidRPr="003608BF">
        <w:rPr>
          <w:rFonts w:ascii="Times New Roman" w:hAnsi="Times New Roman" w:cs="Times New Roman"/>
          <w:b/>
          <w:color w:val="000000" w:themeColor="text1"/>
          <w:sz w:val="28"/>
          <w:szCs w:val="28"/>
        </w:rPr>
        <w:lastRenderedPageBreak/>
        <w:t>Гигиеническая обработка рук</w:t>
      </w:r>
      <w:r w:rsidR="00DD0BA5">
        <w:rPr>
          <w:rFonts w:ascii="Times New Roman" w:hAnsi="Times New Roman" w:cs="Times New Roman"/>
          <w:b/>
          <w:color w:val="000000" w:themeColor="text1"/>
          <w:sz w:val="28"/>
          <w:szCs w:val="28"/>
        </w:rPr>
        <w:t>;</w:t>
      </w:r>
    </w:p>
    <w:p w14:paraId="1070B87A" w14:textId="77777777" w:rsidR="00DD0BA5" w:rsidRDefault="00DD0BA5" w:rsidP="00143216">
      <w:pPr>
        <w:spacing w:line="360" w:lineRule="auto"/>
        <w:jc w:val="both"/>
        <w:rPr>
          <w:rFonts w:ascii="Times New Roman" w:hAnsi="Times New Roman" w:cs="Times New Roman"/>
          <w:b/>
          <w:color w:val="000000" w:themeColor="text1"/>
          <w:sz w:val="28"/>
          <w:szCs w:val="28"/>
        </w:rPr>
      </w:pPr>
      <w:r w:rsidRPr="00365720">
        <w:rPr>
          <w:rFonts w:ascii="Times New Roman" w:hAnsi="Times New Roman" w:cs="Times New Roman"/>
          <w:color w:val="333333"/>
          <w:sz w:val="28"/>
          <w:szCs w:val="28"/>
          <w:shd w:val="clear" w:color="auto" w:fill="FFFFFF"/>
        </w:rPr>
        <w:t>Гигиеническая обработка рук</w:t>
      </w:r>
      <w:r w:rsidRPr="00365720">
        <w:rPr>
          <w:rFonts w:ascii="Times New Roman" w:hAnsi="Times New Roman" w:cs="Times New Roman"/>
          <w:color w:val="333333"/>
          <w:sz w:val="28"/>
          <w:szCs w:val="28"/>
          <w:shd w:val="clear" w:color="auto" w:fill="FFFFFF"/>
        </w:rPr>
        <w:t xml:space="preserve"> (Рис.</w:t>
      </w:r>
      <w:r w:rsidR="00365720">
        <w:rPr>
          <w:rFonts w:ascii="Times New Roman" w:hAnsi="Times New Roman" w:cs="Times New Roman"/>
          <w:color w:val="333333"/>
          <w:sz w:val="28"/>
          <w:szCs w:val="28"/>
          <w:shd w:val="clear" w:color="auto" w:fill="FFFFFF"/>
        </w:rPr>
        <w:t>2</w:t>
      </w:r>
      <w:r w:rsidRPr="00365720">
        <w:rPr>
          <w:rFonts w:ascii="Times New Roman" w:hAnsi="Times New Roman" w:cs="Times New Roman"/>
          <w:color w:val="333333"/>
          <w:sz w:val="28"/>
          <w:szCs w:val="28"/>
          <w:shd w:val="clear" w:color="auto" w:fill="FFFFFF"/>
        </w:rPr>
        <w:t>)</w:t>
      </w:r>
      <w:r w:rsidRPr="00365720">
        <w:rPr>
          <w:rFonts w:ascii="Times New Roman" w:hAnsi="Times New Roman" w:cs="Times New Roman"/>
          <w:color w:val="333333"/>
          <w:sz w:val="28"/>
          <w:szCs w:val="28"/>
          <w:shd w:val="clear" w:color="auto" w:fill="FFFFFF"/>
        </w:rPr>
        <w:t xml:space="preserve"> представляет собой дезинфицирующую процедуру, которая предупреждает ИСМП, защищая не только сам персонал, но и пациентов. Цель обработки – нейтрализация микробов, которые находятся на коже человека после контактирования с зараженным объектом или же являются составляющей естественной флоры кожных покровов</w:t>
      </w:r>
      <w:r>
        <w:rPr>
          <w:rFonts w:ascii="Arial" w:hAnsi="Arial" w:cs="Arial"/>
          <w:color w:val="333333"/>
          <w:shd w:val="clear" w:color="auto" w:fill="FFFFFF"/>
        </w:rPr>
        <w:t>.</w:t>
      </w:r>
    </w:p>
    <w:p w14:paraId="4F61D72B" w14:textId="77777777" w:rsidR="003608BF" w:rsidRDefault="003608BF" w:rsidP="003608BF">
      <w:pPr>
        <w:keepNext/>
        <w:spacing w:line="360" w:lineRule="auto"/>
        <w:jc w:val="center"/>
      </w:pPr>
      <w:r>
        <w:rPr>
          <w:noProof/>
        </w:rPr>
        <w:drawing>
          <wp:inline distT="0" distB="0" distL="0" distR="0" wp14:anchorId="65029613" wp14:editId="2F444FEA">
            <wp:extent cx="2821780" cy="3762375"/>
            <wp:effectExtent l="19050" t="0" r="0" b="0"/>
            <wp:docPr id="1" name="Рисунок 1" descr="https://sun9-44.userapi.com/impg/avTHVMHbJdpMJX0LVokWEuruPwwl5lD6eIWXQg/G51b6FlbNRc.jpg?size=810x1080&amp;quality=95&amp;sign=3d8efdfa4a8330bc2d21853a99ec71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avTHVMHbJdpMJX0LVokWEuruPwwl5lD6eIWXQg/G51b6FlbNRc.jpg?size=810x1080&amp;quality=95&amp;sign=3d8efdfa4a8330bc2d21853a99ec7193&amp;type=album"/>
                    <pic:cNvPicPr>
                      <a:picLocks noChangeAspect="1" noChangeArrowheads="1"/>
                    </pic:cNvPicPr>
                  </pic:nvPicPr>
                  <pic:blipFill>
                    <a:blip r:embed="rId9" cstate="print"/>
                    <a:srcRect/>
                    <a:stretch>
                      <a:fillRect/>
                    </a:stretch>
                  </pic:blipFill>
                  <pic:spPr bwMode="auto">
                    <a:xfrm>
                      <a:off x="0" y="0"/>
                      <a:ext cx="2825417" cy="3767224"/>
                    </a:xfrm>
                    <a:prstGeom prst="rect">
                      <a:avLst/>
                    </a:prstGeom>
                    <a:noFill/>
                    <a:ln w="9525">
                      <a:noFill/>
                      <a:miter lim="800000"/>
                      <a:headEnd/>
                      <a:tailEnd/>
                    </a:ln>
                  </pic:spPr>
                </pic:pic>
              </a:graphicData>
            </a:graphic>
          </wp:inline>
        </w:drawing>
      </w:r>
    </w:p>
    <w:p w14:paraId="778864F5" w14:textId="77777777" w:rsidR="003608BF" w:rsidRDefault="003608BF" w:rsidP="003608BF">
      <w:pPr>
        <w:pStyle w:val="aff8"/>
        <w:jc w:val="center"/>
        <w:rPr>
          <w:rFonts w:ascii="Times New Roman" w:hAnsi="Times New Roman" w:cs="Times New Roman"/>
          <w:b w:val="0"/>
          <w:color w:val="000000" w:themeColor="text1"/>
          <w:sz w:val="24"/>
          <w:szCs w:val="24"/>
        </w:rPr>
      </w:pPr>
      <w:r w:rsidRPr="003608BF">
        <w:rPr>
          <w:rFonts w:ascii="Times New Roman" w:hAnsi="Times New Roman" w:cs="Times New Roman"/>
          <w:b w:val="0"/>
          <w:color w:val="000000" w:themeColor="text1"/>
          <w:sz w:val="24"/>
          <w:szCs w:val="24"/>
        </w:rPr>
        <w:t xml:space="preserve">Рисунок </w:t>
      </w:r>
      <w:r w:rsidRPr="003608BF">
        <w:rPr>
          <w:rFonts w:ascii="Times New Roman" w:hAnsi="Times New Roman" w:cs="Times New Roman"/>
          <w:b w:val="0"/>
          <w:color w:val="000000" w:themeColor="text1"/>
          <w:sz w:val="24"/>
          <w:szCs w:val="24"/>
        </w:rPr>
        <w:fldChar w:fldCharType="begin"/>
      </w:r>
      <w:r w:rsidRPr="003608BF">
        <w:rPr>
          <w:rFonts w:ascii="Times New Roman" w:hAnsi="Times New Roman" w:cs="Times New Roman"/>
          <w:b w:val="0"/>
          <w:color w:val="000000" w:themeColor="text1"/>
          <w:sz w:val="24"/>
          <w:szCs w:val="24"/>
        </w:rPr>
        <w:instrText xml:space="preserve"> SEQ Рисунок \* ARABIC </w:instrText>
      </w:r>
      <w:r w:rsidRPr="003608BF">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2</w:t>
      </w:r>
      <w:r w:rsidRPr="003608BF">
        <w:rPr>
          <w:rFonts w:ascii="Times New Roman" w:hAnsi="Times New Roman" w:cs="Times New Roman"/>
          <w:b w:val="0"/>
          <w:color w:val="000000" w:themeColor="text1"/>
          <w:sz w:val="24"/>
          <w:szCs w:val="24"/>
        </w:rPr>
        <w:fldChar w:fldCharType="end"/>
      </w:r>
      <w:r w:rsidRPr="003608BF">
        <w:rPr>
          <w:rFonts w:ascii="Times New Roman" w:hAnsi="Times New Roman" w:cs="Times New Roman"/>
          <w:b w:val="0"/>
          <w:color w:val="000000" w:themeColor="text1"/>
          <w:sz w:val="24"/>
          <w:szCs w:val="24"/>
        </w:rPr>
        <w:t xml:space="preserve"> - Гигиеническая обработка рук</w:t>
      </w:r>
    </w:p>
    <w:p w14:paraId="46961120" w14:textId="77777777" w:rsidR="003608BF" w:rsidRDefault="003608BF" w:rsidP="003608BF">
      <w:pPr>
        <w:rPr>
          <w:rFonts w:ascii="Times New Roman" w:hAnsi="Times New Roman" w:cs="Times New Roman"/>
          <w:b/>
          <w:color w:val="000000" w:themeColor="text1"/>
          <w:sz w:val="28"/>
          <w:szCs w:val="28"/>
        </w:rPr>
      </w:pPr>
      <w:r w:rsidRPr="003608BF">
        <w:rPr>
          <w:rFonts w:ascii="Times New Roman" w:hAnsi="Times New Roman" w:cs="Times New Roman"/>
          <w:b/>
          <w:color w:val="000000" w:themeColor="text1"/>
          <w:sz w:val="28"/>
          <w:szCs w:val="28"/>
        </w:rPr>
        <w:t>Средства индивидуальной защиты:</w:t>
      </w:r>
    </w:p>
    <w:p w14:paraId="061BD7DD" w14:textId="77777777" w:rsidR="003608BF" w:rsidRDefault="003608BF" w:rsidP="003608BF">
      <w:pPr>
        <w:pStyle w:val="aa"/>
        <w:spacing w:line="360" w:lineRule="auto"/>
        <w:ind w:left="-567" w:firstLine="567"/>
        <w:rPr>
          <w:sz w:val="28"/>
          <w:szCs w:val="28"/>
        </w:rPr>
      </w:pPr>
      <w:r w:rsidRPr="006E4A90">
        <w:rPr>
          <w:sz w:val="28"/>
          <w:szCs w:val="28"/>
        </w:rPr>
        <w:t>Работать в медицинских халатах, шапочках, сменной обуви, а при угрозе разбрызгивания крови или других биологических жидкостей – в маске, защитном экране или очках. Подход к использованию защитной одежды</w:t>
      </w:r>
      <w:r w:rsidR="00DD0BA5">
        <w:rPr>
          <w:sz w:val="28"/>
          <w:szCs w:val="28"/>
        </w:rPr>
        <w:t xml:space="preserve"> (Рис.</w:t>
      </w:r>
      <w:r w:rsidR="00365720">
        <w:rPr>
          <w:sz w:val="28"/>
          <w:szCs w:val="28"/>
        </w:rPr>
        <w:t>3</w:t>
      </w:r>
      <w:r w:rsidR="00DD0BA5">
        <w:rPr>
          <w:sz w:val="28"/>
          <w:szCs w:val="28"/>
        </w:rPr>
        <w:t>)</w:t>
      </w:r>
      <w:r w:rsidRPr="006E4A90">
        <w:rPr>
          <w:sz w:val="28"/>
          <w:szCs w:val="28"/>
        </w:rPr>
        <w:t xml:space="preserve"> должен быть дифференцированным, учитывая степень риска инфицирования.</w:t>
      </w:r>
    </w:p>
    <w:p w14:paraId="7534E797" w14:textId="77777777" w:rsidR="003608BF" w:rsidRPr="006E4A90" w:rsidRDefault="003608BF" w:rsidP="003608BF">
      <w:pPr>
        <w:pStyle w:val="aa"/>
        <w:spacing w:line="360" w:lineRule="auto"/>
        <w:ind w:left="-567" w:firstLine="567"/>
        <w:rPr>
          <w:sz w:val="28"/>
          <w:szCs w:val="28"/>
        </w:rPr>
      </w:pPr>
      <w:r w:rsidRPr="006E4A90">
        <w:rPr>
          <w:sz w:val="28"/>
          <w:szCs w:val="28"/>
        </w:rPr>
        <w:lastRenderedPageBreak/>
        <w:t>На рабочем месте запрещается принимать пищу, пить, курить, пользоваться косметикой.</w:t>
      </w:r>
    </w:p>
    <w:p w14:paraId="09A56F70" w14:textId="77777777" w:rsidR="003608BF" w:rsidRPr="006E4A90" w:rsidRDefault="003608BF" w:rsidP="003608BF">
      <w:pPr>
        <w:pStyle w:val="aa"/>
        <w:spacing w:line="360" w:lineRule="auto"/>
        <w:ind w:left="-567" w:firstLine="567"/>
        <w:rPr>
          <w:sz w:val="28"/>
          <w:szCs w:val="28"/>
        </w:rPr>
      </w:pPr>
      <w:r w:rsidRPr="006E4A90">
        <w:rPr>
          <w:sz w:val="28"/>
          <w:szCs w:val="28"/>
        </w:rPr>
        <w:t>При работе с исследуемым материалом следует избегать уколов и порезов, все повреждения кожи должны быть закрыты лейкопластырем или напальчником. Работать с исследуемым материалом следует только в резиновых перчатках!</w:t>
      </w:r>
    </w:p>
    <w:p w14:paraId="2AB0DE9A" w14:textId="77777777" w:rsidR="003608BF" w:rsidRPr="006E4A90" w:rsidRDefault="003608BF" w:rsidP="003608BF">
      <w:pPr>
        <w:pStyle w:val="aa"/>
        <w:spacing w:line="360" w:lineRule="auto"/>
        <w:ind w:left="-567" w:firstLine="567"/>
        <w:rPr>
          <w:sz w:val="28"/>
          <w:szCs w:val="28"/>
        </w:rPr>
      </w:pPr>
      <w:r w:rsidRPr="006E4A90">
        <w:rPr>
          <w:sz w:val="28"/>
          <w:szCs w:val="28"/>
        </w:rPr>
        <w:t>Запрещается пипетирование биологического материала ртом!</w:t>
      </w:r>
    </w:p>
    <w:p w14:paraId="5E587549" w14:textId="77777777" w:rsidR="003608BF" w:rsidRPr="006E4A90" w:rsidRDefault="003608BF" w:rsidP="003608BF">
      <w:pPr>
        <w:pStyle w:val="aa"/>
        <w:spacing w:line="360" w:lineRule="auto"/>
        <w:ind w:left="-567" w:firstLine="567"/>
        <w:rPr>
          <w:sz w:val="28"/>
          <w:szCs w:val="28"/>
        </w:rPr>
      </w:pPr>
      <w:r w:rsidRPr="006E4A90">
        <w:rPr>
          <w:sz w:val="28"/>
          <w:szCs w:val="28"/>
        </w:rPr>
        <w:t>Биологический материал должен транспортироваться в штативах, помещенных в контейнеры, биксы или пеналы. Не допускается транспортировка биологического материала в картонных коробках, деревянных ящиках, полиэтиленовых пакетах.</w:t>
      </w:r>
    </w:p>
    <w:p w14:paraId="02986C55" w14:textId="77777777" w:rsidR="003608BF" w:rsidRPr="006E4A90" w:rsidRDefault="003608BF" w:rsidP="003608BF">
      <w:pPr>
        <w:pStyle w:val="aa"/>
        <w:spacing w:line="360" w:lineRule="auto"/>
        <w:ind w:left="-567" w:firstLine="567"/>
        <w:rPr>
          <w:sz w:val="28"/>
          <w:szCs w:val="28"/>
        </w:rPr>
      </w:pPr>
      <w:r w:rsidRPr="006E4A90">
        <w:rPr>
          <w:sz w:val="28"/>
          <w:szCs w:val="28"/>
        </w:rPr>
        <w:t>Не допускается помещение бланков направлений или другой документации внутрь контейнера, бикса, пробирок.</w:t>
      </w:r>
    </w:p>
    <w:p w14:paraId="2C80A131" w14:textId="77777777" w:rsidR="003608BF" w:rsidRDefault="003608BF" w:rsidP="003608BF">
      <w:pPr>
        <w:pStyle w:val="aa"/>
        <w:spacing w:line="360" w:lineRule="auto"/>
        <w:ind w:left="-567" w:firstLine="567"/>
        <w:rPr>
          <w:sz w:val="28"/>
          <w:szCs w:val="28"/>
        </w:rPr>
      </w:pPr>
      <w:r w:rsidRPr="006E4A90">
        <w:rPr>
          <w:sz w:val="28"/>
          <w:szCs w:val="28"/>
        </w:rPr>
        <w:t xml:space="preserve">Весь медицинский инструментарий, а также посуда, одежда, аппараты и др. загрязненные кровью, биологическими жидкостями, а также соприкасающийся со слизистыми оболочками, сразу после использования подлежит </w:t>
      </w:r>
      <w:r>
        <w:rPr>
          <w:sz w:val="28"/>
          <w:szCs w:val="28"/>
        </w:rPr>
        <w:t>дез</w:t>
      </w:r>
      <w:r w:rsidRPr="006E4A90">
        <w:rPr>
          <w:sz w:val="28"/>
          <w:szCs w:val="28"/>
        </w:rPr>
        <w:t>инфекции в соответствии с нормативными документами.</w:t>
      </w:r>
    </w:p>
    <w:p w14:paraId="5DB4A400" w14:textId="77777777" w:rsidR="00DD0BA5" w:rsidRDefault="00DD0BA5" w:rsidP="00DD0BA5">
      <w:pPr>
        <w:keepNext/>
        <w:spacing w:after="160" w:line="259" w:lineRule="auto"/>
        <w:jc w:val="center"/>
      </w:pPr>
      <w:r>
        <w:rPr>
          <w:noProof/>
        </w:rPr>
        <w:drawing>
          <wp:inline distT="0" distB="0" distL="0" distR="0" wp14:anchorId="6ABA84E5" wp14:editId="10892A93">
            <wp:extent cx="3577590" cy="1653389"/>
            <wp:effectExtent l="0" t="0" r="0" b="0"/>
            <wp:docPr id="19256927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492"/>
                    <a:stretch/>
                  </pic:blipFill>
                  <pic:spPr bwMode="auto">
                    <a:xfrm>
                      <a:off x="0" y="0"/>
                      <a:ext cx="3607987" cy="1667437"/>
                    </a:xfrm>
                    <a:prstGeom prst="rect">
                      <a:avLst/>
                    </a:prstGeom>
                    <a:noFill/>
                    <a:ln>
                      <a:noFill/>
                    </a:ln>
                    <a:extLst>
                      <a:ext uri="{53640926-AAD7-44D8-BBD7-CCE9431645EC}">
                        <a14:shadowObscured xmlns:a14="http://schemas.microsoft.com/office/drawing/2010/main"/>
                      </a:ext>
                    </a:extLst>
                  </pic:spPr>
                </pic:pic>
              </a:graphicData>
            </a:graphic>
          </wp:inline>
        </w:drawing>
      </w:r>
    </w:p>
    <w:p w14:paraId="7604849D" w14:textId="77777777" w:rsidR="00DD0BA5" w:rsidRPr="00DD0BA5" w:rsidRDefault="00DD0BA5" w:rsidP="00DD0BA5">
      <w:pPr>
        <w:pStyle w:val="aff8"/>
        <w:jc w:val="center"/>
        <w:rPr>
          <w:rFonts w:ascii="Times New Roman" w:hAnsi="Times New Roman" w:cs="Times New Roman"/>
          <w:b w:val="0"/>
          <w:bCs w:val="0"/>
          <w:color w:val="000000" w:themeColor="text1"/>
          <w:sz w:val="24"/>
          <w:szCs w:val="24"/>
        </w:rPr>
      </w:pPr>
      <w:r w:rsidRPr="00DD0BA5">
        <w:rPr>
          <w:rFonts w:ascii="Times New Roman" w:hAnsi="Times New Roman" w:cs="Times New Roman"/>
          <w:b w:val="0"/>
          <w:bCs w:val="0"/>
          <w:color w:val="000000" w:themeColor="text1"/>
          <w:sz w:val="24"/>
          <w:szCs w:val="24"/>
        </w:rPr>
        <w:t xml:space="preserve">Рисунок </w:t>
      </w:r>
      <w:r w:rsidRPr="00DD0BA5">
        <w:rPr>
          <w:rFonts w:ascii="Times New Roman" w:hAnsi="Times New Roman" w:cs="Times New Roman"/>
          <w:b w:val="0"/>
          <w:bCs w:val="0"/>
          <w:color w:val="000000" w:themeColor="text1"/>
          <w:sz w:val="24"/>
          <w:szCs w:val="24"/>
        </w:rPr>
        <w:fldChar w:fldCharType="begin"/>
      </w:r>
      <w:r w:rsidRPr="00DD0BA5">
        <w:rPr>
          <w:rFonts w:ascii="Times New Roman" w:hAnsi="Times New Roman" w:cs="Times New Roman"/>
          <w:b w:val="0"/>
          <w:bCs w:val="0"/>
          <w:color w:val="000000" w:themeColor="text1"/>
          <w:sz w:val="24"/>
          <w:szCs w:val="24"/>
        </w:rPr>
        <w:instrText xml:space="preserve"> SEQ Рисунок \* ARABIC </w:instrText>
      </w:r>
      <w:r w:rsidRPr="00DD0BA5">
        <w:rPr>
          <w:rFonts w:ascii="Times New Roman" w:hAnsi="Times New Roman" w:cs="Times New Roman"/>
          <w:b w:val="0"/>
          <w:bCs w:val="0"/>
          <w:color w:val="000000" w:themeColor="text1"/>
          <w:sz w:val="24"/>
          <w:szCs w:val="24"/>
        </w:rPr>
        <w:fldChar w:fldCharType="separate"/>
      </w:r>
      <w:r w:rsidR="00CA4D53">
        <w:rPr>
          <w:rFonts w:ascii="Times New Roman" w:hAnsi="Times New Roman" w:cs="Times New Roman"/>
          <w:b w:val="0"/>
          <w:bCs w:val="0"/>
          <w:noProof/>
          <w:color w:val="000000" w:themeColor="text1"/>
          <w:sz w:val="24"/>
          <w:szCs w:val="24"/>
        </w:rPr>
        <w:t>3</w:t>
      </w:r>
      <w:r w:rsidRPr="00DD0BA5">
        <w:rPr>
          <w:rFonts w:ascii="Times New Roman" w:hAnsi="Times New Roman" w:cs="Times New Roman"/>
          <w:b w:val="0"/>
          <w:bCs w:val="0"/>
          <w:color w:val="000000" w:themeColor="text1"/>
          <w:sz w:val="24"/>
          <w:szCs w:val="24"/>
        </w:rPr>
        <w:fldChar w:fldCharType="end"/>
      </w:r>
      <w:r w:rsidRPr="00DD0BA5">
        <w:rPr>
          <w:rFonts w:ascii="Times New Roman" w:hAnsi="Times New Roman" w:cs="Times New Roman"/>
          <w:b w:val="0"/>
          <w:bCs w:val="0"/>
          <w:color w:val="000000" w:themeColor="text1"/>
          <w:sz w:val="24"/>
          <w:szCs w:val="24"/>
        </w:rPr>
        <w:t xml:space="preserve"> - средства индивидуальной защиты</w:t>
      </w:r>
    </w:p>
    <w:p w14:paraId="26607B77" w14:textId="77777777" w:rsidR="00365720" w:rsidRDefault="00365720" w:rsidP="00DD0BA5">
      <w:pPr>
        <w:spacing w:after="160" w:line="259" w:lineRule="auto"/>
        <w:jc w:val="center"/>
        <w:rPr>
          <w:sz w:val="28"/>
          <w:szCs w:val="28"/>
        </w:rPr>
      </w:pPr>
    </w:p>
    <w:p w14:paraId="5E6D4498" w14:textId="77777777" w:rsidR="00365720" w:rsidRDefault="00365720" w:rsidP="00365720">
      <w:pPr>
        <w:spacing w:line="360" w:lineRule="auto"/>
        <w:jc w:val="both"/>
        <w:rPr>
          <w:rFonts w:ascii="Times New Roman" w:hAnsi="Times New Roman" w:cs="Times New Roman"/>
          <w:b/>
          <w:bCs/>
          <w:sz w:val="28"/>
          <w:szCs w:val="28"/>
        </w:rPr>
      </w:pPr>
    </w:p>
    <w:p w14:paraId="20ED562F" w14:textId="77777777" w:rsidR="00365720" w:rsidRPr="00365720" w:rsidRDefault="00365720" w:rsidP="00365720">
      <w:pPr>
        <w:spacing w:line="360" w:lineRule="auto"/>
        <w:jc w:val="both"/>
        <w:rPr>
          <w:rFonts w:ascii="Times New Roman" w:hAnsi="Times New Roman" w:cs="Times New Roman"/>
          <w:b/>
          <w:bCs/>
          <w:sz w:val="28"/>
          <w:szCs w:val="28"/>
        </w:rPr>
      </w:pPr>
      <w:r w:rsidRPr="00365720">
        <w:rPr>
          <w:rFonts w:ascii="Times New Roman" w:hAnsi="Times New Roman" w:cs="Times New Roman"/>
          <w:b/>
          <w:bCs/>
          <w:sz w:val="28"/>
          <w:szCs w:val="28"/>
        </w:rPr>
        <w:lastRenderedPageBreak/>
        <w:t>На рабочем столе бактериолога должны находиться следующие предметы:</w:t>
      </w:r>
    </w:p>
    <w:p w14:paraId="4C10102E"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банка с дез. раствором для обеззараживания использованных пипеток;</w:t>
      </w:r>
    </w:p>
    <w:p w14:paraId="1F499D03"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емкость с дез. раствором для сбрасывания мазков;</w:t>
      </w:r>
    </w:p>
    <w:p w14:paraId="66194FEF"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фиксатор для мазков (96град спирт);</w:t>
      </w:r>
    </w:p>
    <w:p w14:paraId="741C677A"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емкость с 70 град спиртом для обеззараживания рук и поверхности рабочего стола;</w:t>
      </w:r>
    </w:p>
    <w:p w14:paraId="00BAA37E"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чашка Петри с предметными стеклами;</w:t>
      </w:r>
    </w:p>
    <w:p w14:paraId="131EC91B"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 xml:space="preserve">емкость </w:t>
      </w:r>
      <w:r>
        <w:rPr>
          <w:sz w:val="28"/>
          <w:szCs w:val="28"/>
        </w:rPr>
        <w:t xml:space="preserve"> с ватными тампонами;</w:t>
      </w:r>
    </w:p>
    <w:p w14:paraId="1F15CA5B"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емкость с бактериологической петлей, бактериологической иглой, пинцетом, шпателем;</w:t>
      </w:r>
    </w:p>
    <w:p w14:paraId="2200D738"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газовая горелка или спиртовка</w:t>
      </w:r>
    </w:p>
    <w:p w14:paraId="154D4C7C"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кусочек хозяйственного мыла для обезжиривания предметных стекол, карандаш по стеклу, простой карандаш;</w:t>
      </w:r>
    </w:p>
    <w:p w14:paraId="517BF7AB" w14:textId="77777777" w:rsidR="00365720" w:rsidRDefault="00365720" w:rsidP="00365720">
      <w:pPr>
        <w:pStyle w:val="aff"/>
        <w:numPr>
          <w:ilvl w:val="0"/>
          <w:numId w:val="14"/>
        </w:numPr>
        <w:tabs>
          <w:tab w:val="clear" w:pos="708"/>
        </w:tabs>
        <w:spacing w:after="200" w:line="360" w:lineRule="auto"/>
        <w:contextualSpacing/>
        <w:jc w:val="both"/>
        <w:rPr>
          <w:sz w:val="28"/>
          <w:szCs w:val="28"/>
        </w:rPr>
      </w:pPr>
      <w:r>
        <w:rPr>
          <w:sz w:val="28"/>
          <w:szCs w:val="28"/>
        </w:rPr>
        <w:t xml:space="preserve"> крышка от чашки Петри для приготовления мазков.</w:t>
      </w:r>
    </w:p>
    <w:p w14:paraId="1BD92950" w14:textId="77777777" w:rsidR="003608BF" w:rsidRDefault="003608BF" w:rsidP="00365720">
      <w:pPr>
        <w:spacing w:after="160" w:line="259" w:lineRule="auto"/>
        <w:jc w:val="both"/>
        <w:rPr>
          <w:rFonts w:ascii="Times New Roman" w:eastAsia="Times New Roman" w:hAnsi="Times New Roman" w:cs="Times New Roman"/>
          <w:sz w:val="28"/>
          <w:szCs w:val="28"/>
        </w:rPr>
      </w:pPr>
      <w:r>
        <w:rPr>
          <w:sz w:val="28"/>
          <w:szCs w:val="28"/>
        </w:rPr>
        <w:br w:type="page"/>
      </w:r>
    </w:p>
    <w:p w14:paraId="7512971C" w14:textId="77777777" w:rsidR="003608BF" w:rsidRDefault="003608BF" w:rsidP="003608BF">
      <w:pPr>
        <w:pStyle w:val="aa"/>
        <w:spacing w:line="360" w:lineRule="auto"/>
        <w:ind w:left="-567" w:firstLine="567"/>
        <w:jc w:val="center"/>
        <w:rPr>
          <w:b/>
          <w:sz w:val="28"/>
          <w:szCs w:val="28"/>
        </w:rPr>
      </w:pPr>
      <w:r w:rsidRPr="003608BF">
        <w:rPr>
          <w:b/>
          <w:sz w:val="28"/>
          <w:szCs w:val="28"/>
        </w:rPr>
        <w:lastRenderedPageBreak/>
        <w:t>ДЕНЬ 2 (09.06.2023)</w:t>
      </w:r>
    </w:p>
    <w:p w14:paraId="653BFE16" w14:textId="77777777" w:rsidR="003608BF" w:rsidRDefault="000446F6" w:rsidP="003608BF">
      <w:pPr>
        <w:pStyle w:val="aa"/>
        <w:spacing w:line="360" w:lineRule="auto"/>
        <w:ind w:left="-567" w:firstLine="567"/>
        <w:jc w:val="center"/>
        <w:rPr>
          <w:b/>
          <w:sz w:val="28"/>
          <w:szCs w:val="28"/>
        </w:rPr>
      </w:pPr>
      <w:r>
        <w:rPr>
          <w:b/>
          <w:sz w:val="28"/>
          <w:szCs w:val="28"/>
        </w:rPr>
        <w:t>Прием и регистрация биологического материала.</w:t>
      </w:r>
    </w:p>
    <w:p w14:paraId="498F8801" w14:textId="77777777" w:rsidR="000446F6" w:rsidRDefault="000446F6" w:rsidP="000446F6">
      <w:pPr>
        <w:pStyle w:val="aa"/>
        <w:spacing w:line="360" w:lineRule="auto"/>
        <w:ind w:left="-567" w:firstLine="567"/>
        <w:rPr>
          <w:sz w:val="28"/>
        </w:rPr>
      </w:pPr>
      <w:r>
        <w:rPr>
          <w:color w:val="000000"/>
          <w:sz w:val="28"/>
        </w:rPr>
        <w:t>Лаборант должен зарегистрировать (Рис.</w:t>
      </w:r>
      <w:r w:rsidR="00365720">
        <w:rPr>
          <w:color w:val="000000"/>
          <w:sz w:val="28"/>
        </w:rPr>
        <w:t>4</w:t>
      </w:r>
      <w:r>
        <w:rPr>
          <w:color w:val="000000"/>
          <w:sz w:val="28"/>
        </w:rPr>
        <w:t>) доставленный материал, отметить количество</w:t>
      </w:r>
      <w:r>
        <w:rPr>
          <w:sz w:val="28"/>
        </w:rPr>
        <w:t xml:space="preserve"> пробирок.</w:t>
      </w:r>
    </w:p>
    <w:p w14:paraId="22616B6D" w14:textId="77777777" w:rsidR="000446F6" w:rsidRDefault="000446F6" w:rsidP="000446F6">
      <w:pPr>
        <w:spacing w:line="360" w:lineRule="auto"/>
        <w:jc w:val="both"/>
        <w:rPr>
          <w:rFonts w:ascii="Times New Roman" w:hAnsi="Times New Roman" w:cs="Times New Roman"/>
          <w:color w:val="000000"/>
          <w:sz w:val="28"/>
        </w:rPr>
      </w:pPr>
      <w:r w:rsidRPr="00FB4A97">
        <w:rPr>
          <w:rFonts w:ascii="Times New Roman" w:hAnsi="Times New Roman" w:cs="Times New Roman"/>
          <w:color w:val="000000"/>
          <w:sz w:val="28"/>
        </w:rPr>
        <w:t>Сотрудник лаборатории, принимающий</w:t>
      </w:r>
      <w:r w:rsidR="00B873C6">
        <w:rPr>
          <w:rFonts w:ascii="Times New Roman" w:hAnsi="Times New Roman" w:cs="Times New Roman"/>
          <w:color w:val="000000"/>
          <w:sz w:val="28"/>
        </w:rPr>
        <w:t xml:space="preserve">  (Рис.</w:t>
      </w:r>
      <w:r w:rsidR="00365720">
        <w:rPr>
          <w:rFonts w:ascii="Times New Roman" w:hAnsi="Times New Roman" w:cs="Times New Roman"/>
          <w:color w:val="000000"/>
          <w:sz w:val="28"/>
        </w:rPr>
        <w:t>5</w:t>
      </w:r>
      <w:r w:rsidR="00B873C6">
        <w:rPr>
          <w:rFonts w:ascii="Times New Roman" w:hAnsi="Times New Roman" w:cs="Times New Roman"/>
          <w:color w:val="000000"/>
          <w:sz w:val="28"/>
        </w:rPr>
        <w:t>)</w:t>
      </w:r>
      <w:r w:rsidRPr="00FB4A97">
        <w:rPr>
          <w:rFonts w:ascii="Times New Roman" w:hAnsi="Times New Roman" w:cs="Times New Roman"/>
          <w:color w:val="000000"/>
          <w:sz w:val="28"/>
        </w:rPr>
        <w:t xml:space="preserve"> </w:t>
      </w:r>
      <w:r w:rsidR="00B873C6">
        <w:rPr>
          <w:rFonts w:ascii="Times New Roman" w:hAnsi="Times New Roman" w:cs="Times New Roman"/>
          <w:color w:val="000000"/>
          <w:sz w:val="28"/>
        </w:rPr>
        <w:t xml:space="preserve"> </w:t>
      </w:r>
      <w:r w:rsidRPr="00FB4A97">
        <w:rPr>
          <w:rFonts w:ascii="Times New Roman" w:hAnsi="Times New Roman" w:cs="Times New Roman"/>
          <w:color w:val="000000"/>
          <w:sz w:val="28"/>
        </w:rPr>
        <w:t>материал, должен проверить:</w:t>
      </w:r>
      <w:r w:rsidRPr="00FB4A97">
        <w:rPr>
          <w:rFonts w:ascii="Times New Roman" w:hAnsi="Times New Roman" w:cs="Times New Roman"/>
          <w:color w:val="000000"/>
          <w:sz w:val="28"/>
        </w:rPr>
        <w:br/>
      </w:r>
      <w:r w:rsidR="00B873C6">
        <w:rPr>
          <w:rFonts w:ascii="Times New Roman" w:hAnsi="Times New Roman" w:cs="Times New Roman"/>
          <w:color w:val="000000"/>
          <w:sz w:val="28"/>
        </w:rPr>
        <w:t>1.</w:t>
      </w:r>
      <w:r w:rsidRPr="00FB4A97">
        <w:rPr>
          <w:rFonts w:ascii="Times New Roman" w:hAnsi="Times New Roman" w:cs="Times New Roman"/>
          <w:color w:val="000000"/>
          <w:sz w:val="28"/>
        </w:rPr>
        <w:t>правильность оформления направления: в бланке–направлении указываются данные обследуемого (ФИО, возраст, №  истории болезни или амбулаторной карты, отделение, диагноз, проведенная терапия);</w:t>
      </w:r>
      <w:r w:rsidRPr="00FB4A97">
        <w:rPr>
          <w:rFonts w:ascii="Times New Roman" w:hAnsi="Times New Roman" w:cs="Times New Roman"/>
          <w:color w:val="000000"/>
          <w:sz w:val="28"/>
        </w:rPr>
        <w:br/>
      </w:r>
      <w:r>
        <w:rPr>
          <w:rFonts w:ascii="Times New Roman" w:hAnsi="Times New Roman" w:cs="Times New Roman"/>
          <w:color w:val="000000"/>
          <w:sz w:val="28"/>
        </w:rPr>
        <w:t xml:space="preserve">2. </w:t>
      </w:r>
      <w:r w:rsidRPr="00FB4A97">
        <w:rPr>
          <w:rFonts w:ascii="Times New Roman" w:hAnsi="Times New Roman" w:cs="Times New Roman"/>
          <w:color w:val="000000"/>
          <w:sz w:val="28"/>
        </w:rPr>
        <w:t>маркировку пробирок</w:t>
      </w:r>
      <w:r w:rsidR="00365720">
        <w:rPr>
          <w:rFonts w:ascii="Times New Roman" w:hAnsi="Times New Roman" w:cs="Times New Roman"/>
          <w:color w:val="000000"/>
          <w:sz w:val="28"/>
        </w:rPr>
        <w:t xml:space="preserve"> (Рис.6) </w:t>
      </w:r>
      <w:r w:rsidRPr="00FB4A97">
        <w:rPr>
          <w:rFonts w:ascii="Times New Roman" w:hAnsi="Times New Roman" w:cs="Times New Roman"/>
          <w:color w:val="000000"/>
          <w:sz w:val="28"/>
        </w:rPr>
        <w:t xml:space="preserve"> с образцами</w:t>
      </w:r>
      <w:r w:rsidR="00365720">
        <w:rPr>
          <w:rFonts w:ascii="Times New Roman" w:hAnsi="Times New Roman" w:cs="Times New Roman"/>
          <w:color w:val="000000"/>
          <w:sz w:val="28"/>
        </w:rPr>
        <w:t xml:space="preserve"> </w:t>
      </w:r>
      <w:r w:rsidRPr="00FB4A97">
        <w:rPr>
          <w:rFonts w:ascii="Times New Roman" w:hAnsi="Times New Roman" w:cs="Times New Roman"/>
          <w:color w:val="000000"/>
          <w:sz w:val="28"/>
        </w:rPr>
        <w:t xml:space="preserve"> (на них должны быть нанесены код или фамилия больного, идентичные коду и фамилии в бланке направления материала для исследования). </w:t>
      </w:r>
    </w:p>
    <w:p w14:paraId="0E62FF01" w14:textId="77777777" w:rsidR="000446F6" w:rsidRDefault="000446F6" w:rsidP="000446F6">
      <w:pPr>
        <w:keepNext/>
        <w:spacing w:line="360" w:lineRule="auto"/>
        <w:jc w:val="center"/>
      </w:pPr>
      <w:r>
        <w:rPr>
          <w:noProof/>
        </w:rPr>
        <w:drawing>
          <wp:inline distT="0" distB="0" distL="0" distR="0" wp14:anchorId="7932F3A9" wp14:editId="32BA8551">
            <wp:extent cx="2103274" cy="2543175"/>
            <wp:effectExtent l="19050" t="0" r="0" b="0"/>
            <wp:docPr id="4" name="Рисунок 4" descr="https://sun9-32.userapi.com/impg/pDVqRmJve81wrE232fQ6EGtmDAxHcOzALZE5IQ/j9_7rLZb71k.jpg?size=808x1080&amp;quality=95&amp;sign=876162115cd9b2938f78a9435839fe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2.userapi.com/impg/pDVqRmJve81wrE232fQ6EGtmDAxHcOzALZE5IQ/j9_7rLZb71k.jpg?size=808x1080&amp;quality=95&amp;sign=876162115cd9b2938f78a9435839fe5b&amp;type=album"/>
                    <pic:cNvPicPr>
                      <a:picLocks noChangeAspect="1" noChangeArrowheads="1"/>
                    </pic:cNvPicPr>
                  </pic:nvPicPr>
                  <pic:blipFill>
                    <a:blip r:embed="rId11" cstate="print"/>
                    <a:srcRect r="2857" b="12114"/>
                    <a:stretch>
                      <a:fillRect/>
                    </a:stretch>
                  </pic:blipFill>
                  <pic:spPr bwMode="auto">
                    <a:xfrm>
                      <a:off x="0" y="0"/>
                      <a:ext cx="2103274" cy="2543175"/>
                    </a:xfrm>
                    <a:prstGeom prst="rect">
                      <a:avLst/>
                    </a:prstGeom>
                    <a:noFill/>
                    <a:ln w="9525">
                      <a:noFill/>
                      <a:miter lim="800000"/>
                      <a:headEnd/>
                      <a:tailEnd/>
                    </a:ln>
                  </pic:spPr>
                </pic:pic>
              </a:graphicData>
            </a:graphic>
          </wp:inline>
        </w:drawing>
      </w:r>
      <w:r>
        <w:rPr>
          <w:noProof/>
        </w:rPr>
        <w:drawing>
          <wp:inline distT="0" distB="0" distL="0" distR="0" wp14:anchorId="3899560F" wp14:editId="6D874AEC">
            <wp:extent cx="2352674" cy="2543175"/>
            <wp:effectExtent l="19050" t="0" r="0" b="0"/>
            <wp:docPr id="2" name="Рисунок 7" descr="https://sun9-67.userapi.com/impg/n1nG3B85jsG-vcxjt7vZwpHDMZkRkfygqiVYFw/iAvESiUehWs.jpg?size=607x1080&amp;quality=95&amp;sign=176b71ab03a02ee0ab7fc52c851f4b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7.userapi.com/impg/n1nG3B85jsG-vcxjt7vZwpHDMZkRkfygqiVYFw/iAvESiUehWs.jpg?size=607x1080&amp;quality=95&amp;sign=176b71ab03a02ee0ab7fc52c851f4b59&amp;type=album"/>
                    <pic:cNvPicPr>
                      <a:picLocks noChangeAspect="1" noChangeArrowheads="1"/>
                    </pic:cNvPicPr>
                  </pic:nvPicPr>
                  <pic:blipFill>
                    <a:blip r:embed="rId12" cstate="print"/>
                    <a:srcRect t="14123" b="13895"/>
                    <a:stretch>
                      <a:fillRect/>
                    </a:stretch>
                  </pic:blipFill>
                  <pic:spPr bwMode="auto">
                    <a:xfrm>
                      <a:off x="0" y="0"/>
                      <a:ext cx="2360168" cy="2551276"/>
                    </a:xfrm>
                    <a:prstGeom prst="rect">
                      <a:avLst/>
                    </a:prstGeom>
                    <a:noFill/>
                    <a:ln w="9525">
                      <a:noFill/>
                      <a:miter lim="800000"/>
                      <a:headEnd/>
                      <a:tailEnd/>
                    </a:ln>
                  </pic:spPr>
                </pic:pic>
              </a:graphicData>
            </a:graphic>
          </wp:inline>
        </w:drawing>
      </w:r>
    </w:p>
    <w:p w14:paraId="06DD8B01" w14:textId="77777777" w:rsidR="000446F6" w:rsidRPr="000446F6" w:rsidRDefault="000446F6" w:rsidP="000446F6">
      <w:pPr>
        <w:pStyle w:val="aff8"/>
        <w:jc w:val="center"/>
        <w:rPr>
          <w:rFonts w:ascii="Times New Roman" w:hAnsi="Times New Roman" w:cs="Times New Roman"/>
          <w:b w:val="0"/>
          <w:color w:val="000000" w:themeColor="text1"/>
          <w:sz w:val="24"/>
          <w:szCs w:val="24"/>
        </w:rPr>
      </w:pPr>
      <w:r w:rsidRPr="000446F6">
        <w:rPr>
          <w:rFonts w:ascii="Times New Roman" w:hAnsi="Times New Roman" w:cs="Times New Roman"/>
          <w:b w:val="0"/>
          <w:color w:val="000000" w:themeColor="text1"/>
          <w:sz w:val="24"/>
          <w:szCs w:val="24"/>
        </w:rPr>
        <w:t xml:space="preserve">Рисунок </w:t>
      </w:r>
      <w:r w:rsidRPr="000446F6">
        <w:rPr>
          <w:rFonts w:ascii="Times New Roman" w:hAnsi="Times New Roman" w:cs="Times New Roman"/>
          <w:b w:val="0"/>
          <w:color w:val="000000" w:themeColor="text1"/>
          <w:sz w:val="24"/>
          <w:szCs w:val="24"/>
        </w:rPr>
        <w:fldChar w:fldCharType="begin"/>
      </w:r>
      <w:r w:rsidRPr="000446F6">
        <w:rPr>
          <w:rFonts w:ascii="Times New Roman" w:hAnsi="Times New Roman" w:cs="Times New Roman"/>
          <w:b w:val="0"/>
          <w:color w:val="000000" w:themeColor="text1"/>
          <w:sz w:val="24"/>
          <w:szCs w:val="24"/>
        </w:rPr>
        <w:instrText xml:space="preserve"> SEQ Рисунок \* ARABIC </w:instrText>
      </w:r>
      <w:r w:rsidRPr="000446F6">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4</w:t>
      </w:r>
      <w:r w:rsidRPr="000446F6">
        <w:rPr>
          <w:rFonts w:ascii="Times New Roman" w:hAnsi="Times New Roman" w:cs="Times New Roman"/>
          <w:b w:val="0"/>
          <w:color w:val="000000" w:themeColor="text1"/>
          <w:sz w:val="24"/>
          <w:szCs w:val="24"/>
        </w:rPr>
        <w:fldChar w:fldCharType="end"/>
      </w:r>
      <w:r w:rsidRPr="000446F6">
        <w:rPr>
          <w:rFonts w:ascii="Times New Roman" w:hAnsi="Times New Roman" w:cs="Times New Roman"/>
          <w:b w:val="0"/>
          <w:color w:val="000000" w:themeColor="text1"/>
          <w:sz w:val="24"/>
          <w:szCs w:val="24"/>
        </w:rPr>
        <w:t xml:space="preserve"> - регистрация биоматериала</w:t>
      </w:r>
    </w:p>
    <w:p w14:paraId="7C2A5D55" w14:textId="77777777" w:rsidR="00B873C6" w:rsidRDefault="00B873C6" w:rsidP="00B873C6">
      <w:pPr>
        <w:keepNext/>
        <w:spacing w:after="160" w:line="259" w:lineRule="auto"/>
        <w:jc w:val="center"/>
      </w:pPr>
      <w:r>
        <w:br w:type="page"/>
      </w:r>
      <w:r w:rsidRPr="00B873C6">
        <w:rPr>
          <w:noProof/>
        </w:rPr>
        <w:lastRenderedPageBreak/>
        <w:drawing>
          <wp:inline distT="0" distB="0" distL="0" distR="0" wp14:anchorId="7A5238E4" wp14:editId="3F5D7817">
            <wp:extent cx="2495550" cy="1362075"/>
            <wp:effectExtent l="19050" t="0" r="0" b="0"/>
            <wp:docPr id="23" name="Рисунок 23" descr="https://sun9-22.userapi.com/impf/cGC7ThhACbF35Wuf13je7tK3hw7SpY-qVQbINA/xa8sLmL1LP4.jpg?size=1743x1059&amp;quality=96&amp;sign=05a0b7ca73a74dab070049a4f3c32986&amp;type=album"/>
            <wp:cNvGraphicFramePr/>
            <a:graphic xmlns:a="http://schemas.openxmlformats.org/drawingml/2006/main">
              <a:graphicData uri="http://schemas.openxmlformats.org/drawingml/2006/picture">
                <pic:pic xmlns:pic="http://schemas.openxmlformats.org/drawingml/2006/picture">
                  <pic:nvPicPr>
                    <pic:cNvPr id="23" name="Рисунок 23" descr="https://sun9-22.userapi.com/impf/cGC7ThhACbF35Wuf13je7tK3hw7SpY-qVQbINA/xa8sLmL1LP4.jpg?size=1743x1059&amp;quality=96&amp;sign=05a0b7ca73a74dab070049a4f3c32986&amp;type=album"/>
                    <pic:cNvPicPr/>
                  </pic:nvPicPr>
                  <pic:blipFill>
                    <a:blip r:embed="rId13" cstate="print"/>
                    <a:srcRect/>
                    <a:stretch>
                      <a:fillRect/>
                    </a:stretch>
                  </pic:blipFill>
                  <pic:spPr bwMode="auto">
                    <a:xfrm>
                      <a:off x="0" y="0"/>
                      <a:ext cx="2498310" cy="1363581"/>
                    </a:xfrm>
                    <a:prstGeom prst="rect">
                      <a:avLst/>
                    </a:prstGeom>
                    <a:noFill/>
                    <a:ln w="9525">
                      <a:noFill/>
                      <a:miter lim="800000"/>
                      <a:headEnd/>
                      <a:tailEnd/>
                    </a:ln>
                  </pic:spPr>
                </pic:pic>
              </a:graphicData>
            </a:graphic>
          </wp:inline>
        </w:drawing>
      </w:r>
    </w:p>
    <w:p w14:paraId="004B7A06" w14:textId="77777777" w:rsidR="00B873C6" w:rsidRDefault="00B873C6" w:rsidP="00B873C6">
      <w:pPr>
        <w:pStyle w:val="aff8"/>
        <w:jc w:val="center"/>
        <w:rPr>
          <w:rFonts w:ascii="Times New Roman" w:hAnsi="Times New Roman" w:cs="Times New Roman"/>
          <w:b w:val="0"/>
          <w:color w:val="000000" w:themeColor="text1"/>
          <w:sz w:val="24"/>
          <w:szCs w:val="24"/>
        </w:rPr>
      </w:pPr>
      <w:r w:rsidRPr="00B873C6">
        <w:rPr>
          <w:rFonts w:ascii="Times New Roman" w:hAnsi="Times New Roman" w:cs="Times New Roman"/>
          <w:b w:val="0"/>
          <w:color w:val="000000" w:themeColor="text1"/>
          <w:sz w:val="24"/>
          <w:szCs w:val="24"/>
        </w:rPr>
        <w:t xml:space="preserve">Рисунок </w:t>
      </w:r>
      <w:r w:rsidRPr="00B873C6">
        <w:rPr>
          <w:rFonts w:ascii="Times New Roman" w:hAnsi="Times New Roman" w:cs="Times New Roman"/>
          <w:b w:val="0"/>
          <w:color w:val="000000" w:themeColor="text1"/>
          <w:sz w:val="24"/>
          <w:szCs w:val="24"/>
        </w:rPr>
        <w:fldChar w:fldCharType="begin"/>
      </w:r>
      <w:r w:rsidRPr="00B873C6">
        <w:rPr>
          <w:rFonts w:ascii="Times New Roman" w:hAnsi="Times New Roman" w:cs="Times New Roman"/>
          <w:b w:val="0"/>
          <w:color w:val="000000" w:themeColor="text1"/>
          <w:sz w:val="24"/>
          <w:szCs w:val="24"/>
        </w:rPr>
        <w:instrText xml:space="preserve"> SEQ Рисунок \* ARABIC </w:instrText>
      </w:r>
      <w:r w:rsidRPr="00B873C6">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5</w:t>
      </w:r>
      <w:r w:rsidRPr="00B873C6">
        <w:rPr>
          <w:rFonts w:ascii="Times New Roman" w:hAnsi="Times New Roman" w:cs="Times New Roman"/>
          <w:b w:val="0"/>
          <w:color w:val="000000" w:themeColor="text1"/>
          <w:sz w:val="24"/>
          <w:szCs w:val="24"/>
        </w:rPr>
        <w:fldChar w:fldCharType="end"/>
      </w:r>
      <w:r w:rsidRPr="00B873C6">
        <w:rPr>
          <w:rFonts w:ascii="Times New Roman" w:hAnsi="Times New Roman" w:cs="Times New Roman"/>
          <w:b w:val="0"/>
          <w:color w:val="000000" w:themeColor="text1"/>
          <w:sz w:val="24"/>
          <w:szCs w:val="24"/>
        </w:rPr>
        <w:t xml:space="preserve"> - прием биологического материала</w:t>
      </w:r>
    </w:p>
    <w:p w14:paraId="6A94DA45" w14:textId="77777777" w:rsidR="00365720" w:rsidRPr="00365720" w:rsidRDefault="00365720" w:rsidP="00365720"/>
    <w:p w14:paraId="6B867BB5" w14:textId="77777777" w:rsidR="00365720" w:rsidRDefault="00365720" w:rsidP="00365720">
      <w:pPr>
        <w:spacing w:line="360" w:lineRule="auto"/>
        <w:jc w:val="both"/>
        <w:rPr>
          <w:rFonts w:ascii="Times New Roman" w:hAnsi="Times New Roman" w:cs="Times New Roman"/>
          <w:sz w:val="28"/>
          <w:szCs w:val="28"/>
        </w:rPr>
      </w:pPr>
      <w:r>
        <w:rPr>
          <w:rFonts w:ascii="Times New Roman" w:hAnsi="Times New Roman" w:cs="Times New Roman"/>
          <w:sz w:val="28"/>
          <w:szCs w:val="28"/>
        </w:rPr>
        <w:t>При направлении биоматериалов, полученных при вскрытии, указывают также отделение, в котором умер больной.</w:t>
      </w:r>
    </w:p>
    <w:p w14:paraId="2144B389" w14:textId="77777777" w:rsidR="00365720" w:rsidRDefault="00365720" w:rsidP="00365720">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Перед сбором пробы, особенно при применении инвазивных методов, учитывается вероятность риска для пациента и пользы, а также значимость именно данного вида биоматериала для целей объективизации клинического диагноза и оценки проводимых или планируемых лечебных мероприятий.</w:t>
      </w:r>
    </w:p>
    <w:p w14:paraId="63A84E15" w14:textId="77777777" w:rsidR="00B873C6" w:rsidRDefault="00365720" w:rsidP="00B873C6">
      <w:pPr>
        <w:spacing w:after="160" w:line="259" w:lineRule="auto"/>
        <w:rPr>
          <w:rFonts w:ascii="Times New Roman" w:hAnsi="Times New Roman" w:cs="Times New Roman"/>
          <w:b/>
          <w:bCs/>
          <w:sz w:val="28"/>
          <w:szCs w:val="28"/>
        </w:rPr>
      </w:pPr>
      <w:r w:rsidRPr="00365720">
        <w:rPr>
          <w:rFonts w:ascii="Times New Roman" w:hAnsi="Times New Roman" w:cs="Times New Roman"/>
          <w:b/>
          <w:bCs/>
          <w:sz w:val="28"/>
          <w:szCs w:val="28"/>
        </w:rPr>
        <w:t>Маркировка поступающего биоматериала:</w:t>
      </w:r>
    </w:p>
    <w:p w14:paraId="4AC86820" w14:textId="77777777" w:rsidR="00365720" w:rsidRDefault="00365720" w:rsidP="00365720">
      <w:pPr>
        <w:keepNext/>
        <w:spacing w:after="160" w:line="259" w:lineRule="auto"/>
        <w:jc w:val="center"/>
      </w:pPr>
      <w:r>
        <w:rPr>
          <w:noProof/>
        </w:rPr>
        <w:drawing>
          <wp:inline distT="0" distB="0" distL="0" distR="0" wp14:anchorId="2E57A906" wp14:editId="73FC14C2">
            <wp:extent cx="3448050" cy="2095500"/>
            <wp:effectExtent l="0" t="0" r="0" b="0"/>
            <wp:docPr id="14" name="Рисунок 26" descr="https://sun9-63.userapi.com/impf/RCXpMZ-etTK3L1tUQXi8qzHLMQ-1aar2qVXSOg/YDR_8pvyYV0.jpg?size=1778x1242&amp;quality=96&amp;sign=21baea0000311ee40d5f26266c331d1f&amp;type=album"/>
            <wp:cNvGraphicFramePr/>
            <a:graphic xmlns:a="http://schemas.openxmlformats.org/drawingml/2006/main">
              <a:graphicData uri="http://schemas.openxmlformats.org/drawingml/2006/picture">
                <pic:pic xmlns:pic="http://schemas.openxmlformats.org/drawingml/2006/picture">
                  <pic:nvPicPr>
                    <pic:cNvPr id="14" name="Рисунок 26" descr="https://sun9-63.userapi.com/impf/RCXpMZ-etTK3L1tUQXi8qzHLMQ-1aar2qVXSOg/YDR_8pvyYV0.jpg?size=1778x1242&amp;quality=96&amp;sign=21baea0000311ee40d5f26266c331d1f&amp;type=album"/>
                    <pic:cNvPicPr/>
                  </pic:nvPicPr>
                  <pic:blipFill>
                    <a:blip r:embed="rId14" cstate="print"/>
                    <a:srcRect/>
                    <a:stretch>
                      <a:fillRect/>
                    </a:stretch>
                  </pic:blipFill>
                  <pic:spPr bwMode="auto">
                    <a:xfrm>
                      <a:off x="0" y="0"/>
                      <a:ext cx="3450874" cy="2097216"/>
                    </a:xfrm>
                    <a:prstGeom prst="rect">
                      <a:avLst/>
                    </a:prstGeom>
                    <a:noFill/>
                    <a:ln w="9525">
                      <a:noFill/>
                      <a:miter lim="800000"/>
                      <a:headEnd/>
                      <a:tailEnd/>
                    </a:ln>
                  </pic:spPr>
                </pic:pic>
              </a:graphicData>
            </a:graphic>
          </wp:inline>
        </w:drawing>
      </w:r>
    </w:p>
    <w:p w14:paraId="054F6E11" w14:textId="77777777" w:rsidR="00365720" w:rsidRDefault="00365720" w:rsidP="00365720">
      <w:pPr>
        <w:pStyle w:val="aff8"/>
        <w:jc w:val="center"/>
        <w:rPr>
          <w:rFonts w:ascii="Times New Roman" w:hAnsi="Times New Roman" w:cs="Times New Roman"/>
          <w:b w:val="0"/>
          <w:bCs w:val="0"/>
          <w:color w:val="000000" w:themeColor="text1"/>
          <w:sz w:val="28"/>
          <w:szCs w:val="28"/>
        </w:rPr>
      </w:pPr>
      <w:r w:rsidRPr="00365720">
        <w:rPr>
          <w:rFonts w:ascii="Times New Roman" w:hAnsi="Times New Roman" w:cs="Times New Roman"/>
          <w:b w:val="0"/>
          <w:bCs w:val="0"/>
          <w:color w:val="000000" w:themeColor="text1"/>
          <w:sz w:val="28"/>
          <w:szCs w:val="28"/>
        </w:rPr>
        <w:t xml:space="preserve">Рисунок </w:t>
      </w:r>
      <w:r w:rsidRPr="00365720">
        <w:rPr>
          <w:rFonts w:ascii="Times New Roman" w:hAnsi="Times New Roman" w:cs="Times New Roman"/>
          <w:b w:val="0"/>
          <w:bCs w:val="0"/>
          <w:color w:val="000000" w:themeColor="text1"/>
          <w:sz w:val="28"/>
          <w:szCs w:val="28"/>
        </w:rPr>
        <w:fldChar w:fldCharType="begin"/>
      </w:r>
      <w:r w:rsidRPr="00365720">
        <w:rPr>
          <w:rFonts w:ascii="Times New Roman" w:hAnsi="Times New Roman" w:cs="Times New Roman"/>
          <w:b w:val="0"/>
          <w:bCs w:val="0"/>
          <w:color w:val="000000" w:themeColor="text1"/>
          <w:sz w:val="28"/>
          <w:szCs w:val="28"/>
        </w:rPr>
        <w:instrText xml:space="preserve"> SEQ Рисунок \* ARABIC </w:instrText>
      </w:r>
      <w:r w:rsidRPr="00365720">
        <w:rPr>
          <w:rFonts w:ascii="Times New Roman" w:hAnsi="Times New Roman" w:cs="Times New Roman"/>
          <w:b w:val="0"/>
          <w:bCs w:val="0"/>
          <w:color w:val="000000" w:themeColor="text1"/>
          <w:sz w:val="28"/>
          <w:szCs w:val="28"/>
        </w:rPr>
        <w:fldChar w:fldCharType="separate"/>
      </w:r>
      <w:r w:rsidR="00CA4D53">
        <w:rPr>
          <w:rFonts w:ascii="Times New Roman" w:hAnsi="Times New Roman" w:cs="Times New Roman"/>
          <w:b w:val="0"/>
          <w:bCs w:val="0"/>
          <w:noProof/>
          <w:color w:val="000000" w:themeColor="text1"/>
          <w:sz w:val="28"/>
          <w:szCs w:val="28"/>
        </w:rPr>
        <w:t>6</w:t>
      </w:r>
      <w:r w:rsidRPr="00365720">
        <w:rPr>
          <w:rFonts w:ascii="Times New Roman" w:hAnsi="Times New Roman" w:cs="Times New Roman"/>
          <w:b w:val="0"/>
          <w:bCs w:val="0"/>
          <w:color w:val="000000" w:themeColor="text1"/>
          <w:sz w:val="28"/>
          <w:szCs w:val="28"/>
        </w:rPr>
        <w:fldChar w:fldCharType="end"/>
      </w:r>
      <w:r w:rsidRPr="00365720">
        <w:rPr>
          <w:rFonts w:ascii="Times New Roman" w:hAnsi="Times New Roman" w:cs="Times New Roman"/>
          <w:b w:val="0"/>
          <w:bCs w:val="0"/>
          <w:color w:val="000000" w:themeColor="text1"/>
          <w:sz w:val="28"/>
          <w:szCs w:val="28"/>
        </w:rPr>
        <w:t xml:space="preserve"> - маркировка материала</w:t>
      </w:r>
    </w:p>
    <w:p w14:paraId="533E3EDE" w14:textId="77777777" w:rsidR="00365720" w:rsidRDefault="00365720" w:rsidP="00365720"/>
    <w:p w14:paraId="15FEA970" w14:textId="77777777" w:rsidR="00365720" w:rsidRDefault="00365720" w:rsidP="00365720"/>
    <w:p w14:paraId="65B6D88B" w14:textId="77777777" w:rsidR="00365720" w:rsidRPr="00365720" w:rsidRDefault="00365720" w:rsidP="00365720"/>
    <w:p w14:paraId="329E48CE" w14:textId="77777777" w:rsidR="000446F6" w:rsidRDefault="00B873C6" w:rsidP="000446F6">
      <w:pPr>
        <w:spacing w:line="360" w:lineRule="auto"/>
        <w:jc w:val="center"/>
        <w:rPr>
          <w:rFonts w:ascii="Times New Roman" w:hAnsi="Times New Roman" w:cs="Times New Roman"/>
          <w:b/>
          <w:sz w:val="28"/>
          <w:szCs w:val="28"/>
        </w:rPr>
      </w:pPr>
      <w:r w:rsidRPr="00B873C6">
        <w:rPr>
          <w:rFonts w:ascii="Times New Roman" w:hAnsi="Times New Roman" w:cs="Times New Roman"/>
          <w:b/>
          <w:sz w:val="28"/>
          <w:szCs w:val="28"/>
        </w:rPr>
        <w:lastRenderedPageBreak/>
        <w:t>ДЕНЬ 3 (10.06.2023)</w:t>
      </w:r>
      <w:r w:rsidR="000446F6" w:rsidRPr="00B873C6">
        <w:rPr>
          <w:rFonts w:ascii="Times New Roman" w:hAnsi="Times New Roman" w:cs="Times New Roman"/>
          <w:b/>
          <w:sz w:val="28"/>
          <w:szCs w:val="28"/>
        </w:rPr>
        <w:t xml:space="preserve"> </w:t>
      </w:r>
    </w:p>
    <w:p w14:paraId="7D5BC76C" w14:textId="77777777" w:rsidR="004D203C" w:rsidRDefault="00B873C6" w:rsidP="004D20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Методический день.</w:t>
      </w:r>
    </w:p>
    <w:p w14:paraId="44FE6A1A" w14:textId="77777777" w:rsidR="00B873C6" w:rsidRPr="00D46A52" w:rsidRDefault="00B873C6" w:rsidP="00D46A52">
      <w:pPr>
        <w:spacing w:line="360" w:lineRule="auto"/>
        <w:jc w:val="center"/>
        <w:rPr>
          <w:rFonts w:ascii="Times New Roman" w:hAnsi="Times New Roman" w:cs="Times New Roman"/>
          <w:b/>
          <w:sz w:val="28"/>
          <w:szCs w:val="28"/>
        </w:rPr>
      </w:pPr>
      <w:r w:rsidRPr="004D203C">
        <w:rPr>
          <w:rFonts w:ascii="Times New Roman" w:hAnsi="Times New Roman" w:cs="Times New Roman"/>
          <w:b/>
          <w:sz w:val="28"/>
          <w:szCs w:val="28"/>
        </w:rPr>
        <w:t>Приготовление питательных сред.</w:t>
      </w:r>
    </w:p>
    <w:p w14:paraId="6F3948A0" w14:textId="77777777" w:rsidR="00B873C6" w:rsidRDefault="00B873C6" w:rsidP="00B873C6">
      <w:pPr>
        <w:shd w:val="clear" w:color="auto" w:fill="FFFFFF"/>
        <w:spacing w:after="0" w:line="360" w:lineRule="auto"/>
        <w:jc w:val="both"/>
        <w:rPr>
          <w:rFonts w:ascii="Times New Roman" w:eastAsia="Times New Roman" w:hAnsi="Times New Roman" w:cs="Times New Roman"/>
          <w:color w:val="000000"/>
          <w:sz w:val="28"/>
          <w:szCs w:val="14"/>
        </w:rPr>
      </w:pPr>
      <w:r>
        <w:rPr>
          <w:rFonts w:ascii="Times New Roman" w:eastAsia="Times New Roman" w:hAnsi="Times New Roman" w:cs="Times New Roman"/>
          <w:color w:val="000000"/>
          <w:sz w:val="28"/>
          <w:szCs w:val="14"/>
        </w:rPr>
        <w:t xml:space="preserve">Приступая к работе, лаборант должен надеть маску, халат, перчатки и сменную обувь. Перед работой необходимо проверить исправность оборудования, рубильников, наличие заземления и прочее. </w:t>
      </w:r>
    </w:p>
    <w:p w14:paraId="03A41285" w14:textId="77777777" w:rsidR="00B873C6" w:rsidRDefault="00B873C6" w:rsidP="00B873C6">
      <w:pPr>
        <w:pStyle w:val="aff"/>
        <w:spacing w:line="360" w:lineRule="auto"/>
        <w:ind w:left="0"/>
        <w:jc w:val="both"/>
        <w:rPr>
          <w:color w:val="000000" w:themeColor="text1"/>
          <w:sz w:val="28"/>
        </w:rPr>
      </w:pPr>
      <w:r>
        <w:rPr>
          <w:color w:val="000000" w:themeColor="text1"/>
          <w:sz w:val="28"/>
        </w:rPr>
        <w:t xml:space="preserve">Микробиологическое исследование — это выделение чистых культур микроорганизмов, культивирование и изучение их свойств. Чистыми называют культуры, состоящие из микроорганизмов одного вида. </w:t>
      </w:r>
    </w:p>
    <w:p w14:paraId="48673D7A" w14:textId="77777777" w:rsidR="00B873C6" w:rsidRDefault="00B873C6" w:rsidP="00B873C6">
      <w:pPr>
        <w:pStyle w:val="aff"/>
        <w:spacing w:line="360" w:lineRule="auto"/>
        <w:ind w:left="0"/>
        <w:jc w:val="both"/>
        <w:rPr>
          <w:color w:val="000000" w:themeColor="text1"/>
          <w:sz w:val="28"/>
        </w:rPr>
      </w:pPr>
      <w:r>
        <w:rPr>
          <w:color w:val="000000" w:themeColor="text1"/>
          <w:sz w:val="28"/>
        </w:rPr>
        <w:t>Они 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т.д.). Для культивирования микроорганизмов необходимы особые субстраты — питательные среды. На средах микроорганизмы осуществляют все жизненные процессы (питаются, дышат, размножаются и т. д.) их еще называют средами для культивирования. Питательные среды являются основой микробиологической работы, и их качество нередко определяет результаты всего исследования. Среды должны создавать оптимальные условия для жизнедеятельности микробов. В соответствии с квалификационной характеристикой, медицинский лабораторный техник (технолог) должен уметь готовить  общеупотребительные, дифференциально-диагностические, селективные и специальные среды.</w:t>
      </w:r>
    </w:p>
    <w:p w14:paraId="3BAE3DE6" w14:textId="77777777" w:rsidR="00B873C6" w:rsidRDefault="00B873C6" w:rsidP="00B873C6">
      <w:pPr>
        <w:pStyle w:val="aff"/>
        <w:spacing w:line="360" w:lineRule="auto"/>
        <w:ind w:left="0"/>
        <w:jc w:val="both"/>
        <w:rPr>
          <w:color w:val="000000" w:themeColor="text1"/>
          <w:sz w:val="28"/>
        </w:rPr>
      </w:pPr>
    </w:p>
    <w:p w14:paraId="26896C75" w14:textId="77777777" w:rsidR="00B873C6" w:rsidRDefault="00B873C6" w:rsidP="00B873C6">
      <w:pPr>
        <w:shd w:val="clear" w:color="auto" w:fill="FFFFFF"/>
        <w:spacing w:after="0" w:line="360" w:lineRule="auto"/>
        <w:jc w:val="both"/>
        <w:rPr>
          <w:rFonts w:ascii="Times New Roman" w:eastAsia="Times New Roman" w:hAnsi="Times New Roman" w:cs="Times New Roman"/>
          <w:color w:val="000000"/>
          <w:sz w:val="28"/>
          <w:szCs w:val="14"/>
        </w:rPr>
      </w:pPr>
    </w:p>
    <w:p w14:paraId="01129E6C" w14:textId="77777777" w:rsidR="00B873C6" w:rsidRDefault="00B873C6" w:rsidP="00B873C6">
      <w:pPr>
        <w:spacing w:after="0" w:line="360" w:lineRule="auto"/>
        <w:jc w:val="both"/>
        <w:rPr>
          <w:rFonts w:ascii="Times New Roman" w:hAnsi="Times New Roman" w:cs="Times New Roman"/>
          <w:b/>
          <w:sz w:val="28"/>
        </w:rPr>
      </w:pPr>
      <w:r>
        <w:rPr>
          <w:rFonts w:ascii="Times New Roman" w:hAnsi="Times New Roman" w:cs="Times New Roman"/>
          <w:b/>
          <w:sz w:val="28"/>
        </w:rPr>
        <w:lastRenderedPageBreak/>
        <w:t xml:space="preserve">Цели применения питательных сред:  </w:t>
      </w:r>
    </w:p>
    <w:p w14:paraId="42544783" w14:textId="77777777" w:rsidR="00B873C6" w:rsidRPr="00B873C6" w:rsidRDefault="00B873C6" w:rsidP="00927B51">
      <w:pPr>
        <w:pStyle w:val="aff"/>
        <w:numPr>
          <w:ilvl w:val="0"/>
          <w:numId w:val="8"/>
        </w:numPr>
        <w:spacing w:line="360" w:lineRule="auto"/>
        <w:contextualSpacing/>
        <w:jc w:val="both"/>
        <w:rPr>
          <w:sz w:val="28"/>
        </w:rPr>
      </w:pPr>
      <w:r>
        <w:rPr>
          <w:sz w:val="28"/>
        </w:rPr>
        <w:t>Выделение микроорганизмов</w:t>
      </w:r>
      <w:r w:rsidRPr="00B873C6">
        <w:rPr>
          <w:sz w:val="28"/>
        </w:rPr>
        <w:t xml:space="preserve"> из организма больного или окружающей среды</w:t>
      </w:r>
      <w:r>
        <w:rPr>
          <w:sz w:val="28"/>
        </w:rPr>
        <w:t>;</w:t>
      </w:r>
    </w:p>
    <w:p w14:paraId="364841DC" w14:textId="77777777" w:rsidR="00B873C6" w:rsidRPr="00B873C6" w:rsidRDefault="00B873C6" w:rsidP="00927B51">
      <w:pPr>
        <w:pStyle w:val="aff"/>
        <w:numPr>
          <w:ilvl w:val="0"/>
          <w:numId w:val="8"/>
        </w:numPr>
        <w:spacing w:line="360" w:lineRule="auto"/>
        <w:contextualSpacing/>
        <w:jc w:val="both"/>
        <w:rPr>
          <w:sz w:val="28"/>
        </w:rPr>
      </w:pPr>
      <w:r w:rsidRPr="00B873C6">
        <w:rPr>
          <w:sz w:val="28"/>
        </w:rPr>
        <w:t>Накопление необходимого для ис</w:t>
      </w:r>
      <w:r>
        <w:rPr>
          <w:sz w:val="28"/>
        </w:rPr>
        <w:t>следования количества биомассы микроорганизмов;</w:t>
      </w:r>
    </w:p>
    <w:p w14:paraId="0D136EFD" w14:textId="77777777" w:rsidR="00B873C6" w:rsidRPr="00B873C6" w:rsidRDefault="00B873C6" w:rsidP="00927B51">
      <w:pPr>
        <w:pStyle w:val="aff"/>
        <w:numPr>
          <w:ilvl w:val="0"/>
          <w:numId w:val="8"/>
        </w:numPr>
        <w:spacing w:line="360" w:lineRule="auto"/>
        <w:contextualSpacing/>
        <w:jc w:val="both"/>
        <w:rPr>
          <w:sz w:val="28"/>
        </w:rPr>
      </w:pPr>
      <w:r>
        <w:rPr>
          <w:sz w:val="28"/>
        </w:rPr>
        <w:t>Идентификация микроорганизмов</w:t>
      </w:r>
      <w:r w:rsidRPr="00B873C6">
        <w:rPr>
          <w:sz w:val="28"/>
        </w:rPr>
        <w:t xml:space="preserve"> по культуральным и биохимическим свойствам</w:t>
      </w:r>
      <w:r>
        <w:rPr>
          <w:sz w:val="28"/>
        </w:rPr>
        <w:t>;</w:t>
      </w:r>
    </w:p>
    <w:p w14:paraId="3D95A020" w14:textId="77777777" w:rsidR="00B873C6" w:rsidRPr="00B873C6" w:rsidRDefault="00B873C6" w:rsidP="00927B51">
      <w:pPr>
        <w:pStyle w:val="aff"/>
        <w:numPr>
          <w:ilvl w:val="0"/>
          <w:numId w:val="8"/>
        </w:numPr>
        <w:spacing w:line="360" w:lineRule="auto"/>
        <w:contextualSpacing/>
        <w:jc w:val="both"/>
        <w:rPr>
          <w:sz w:val="28"/>
        </w:rPr>
      </w:pPr>
      <w:r w:rsidRPr="00B873C6">
        <w:rPr>
          <w:sz w:val="28"/>
        </w:rPr>
        <w:t>Хранен</w:t>
      </w:r>
      <w:r>
        <w:rPr>
          <w:sz w:val="28"/>
        </w:rPr>
        <w:t>ие и транспортировка культур микроорганизмов.</w:t>
      </w:r>
    </w:p>
    <w:p w14:paraId="302CB8A7" w14:textId="77777777" w:rsidR="00B873C6" w:rsidRDefault="00B873C6" w:rsidP="00B873C6">
      <w:pPr>
        <w:spacing w:after="0" w:line="360" w:lineRule="auto"/>
        <w:jc w:val="both"/>
        <w:rPr>
          <w:rFonts w:ascii="Times New Roman" w:hAnsi="Times New Roman" w:cs="Times New Roman"/>
          <w:b/>
          <w:sz w:val="28"/>
        </w:rPr>
      </w:pPr>
      <w:r>
        <w:rPr>
          <w:rFonts w:ascii="Times New Roman" w:hAnsi="Times New Roman" w:cs="Times New Roman"/>
          <w:b/>
          <w:sz w:val="28"/>
        </w:rPr>
        <w:t xml:space="preserve">Требования, предъявляемые к средам: </w:t>
      </w:r>
    </w:p>
    <w:p w14:paraId="3EB4AE04" w14:textId="77777777" w:rsidR="00B873C6" w:rsidRDefault="00B873C6" w:rsidP="00927B51">
      <w:pPr>
        <w:pStyle w:val="aff"/>
        <w:numPr>
          <w:ilvl w:val="1"/>
          <w:numId w:val="7"/>
        </w:numPr>
        <w:tabs>
          <w:tab w:val="clear" w:pos="708"/>
        </w:tabs>
        <w:spacing w:line="360" w:lineRule="auto"/>
        <w:contextualSpacing/>
        <w:jc w:val="both"/>
        <w:rPr>
          <w:sz w:val="28"/>
        </w:rPr>
      </w:pPr>
      <w:r>
        <w:rPr>
          <w:sz w:val="28"/>
        </w:rPr>
        <w:t>Быть питательными</w:t>
      </w:r>
      <w:r w:rsidR="00844863">
        <w:rPr>
          <w:sz w:val="28"/>
        </w:rPr>
        <w:t>;</w:t>
      </w:r>
    </w:p>
    <w:p w14:paraId="3484B701" w14:textId="77777777" w:rsidR="00B873C6" w:rsidRPr="000E3191" w:rsidRDefault="00B873C6" w:rsidP="00927B51">
      <w:pPr>
        <w:pStyle w:val="aff"/>
        <w:numPr>
          <w:ilvl w:val="1"/>
          <w:numId w:val="7"/>
        </w:numPr>
        <w:tabs>
          <w:tab w:val="clear" w:pos="708"/>
        </w:tabs>
        <w:spacing w:line="360" w:lineRule="auto"/>
        <w:contextualSpacing/>
        <w:jc w:val="both"/>
        <w:rPr>
          <w:sz w:val="28"/>
        </w:rPr>
      </w:pPr>
      <w:r>
        <w:rPr>
          <w:sz w:val="28"/>
        </w:rPr>
        <w:t>Иметь оптимальную кон</w:t>
      </w:r>
      <w:r w:rsidR="00844863">
        <w:rPr>
          <w:sz w:val="28"/>
        </w:rPr>
        <w:t>центрацию водородных ионов – рН;</w:t>
      </w:r>
    </w:p>
    <w:p w14:paraId="626D7C40" w14:textId="77777777" w:rsidR="00B873C6" w:rsidRDefault="00844863" w:rsidP="00927B51">
      <w:pPr>
        <w:pStyle w:val="aff"/>
        <w:numPr>
          <w:ilvl w:val="1"/>
          <w:numId w:val="7"/>
        </w:numPr>
        <w:tabs>
          <w:tab w:val="clear" w:pos="708"/>
          <w:tab w:val="left" w:pos="5490"/>
        </w:tabs>
        <w:spacing w:line="360" w:lineRule="auto"/>
        <w:contextualSpacing/>
        <w:jc w:val="both"/>
        <w:rPr>
          <w:sz w:val="28"/>
        </w:rPr>
      </w:pPr>
      <w:r>
        <w:rPr>
          <w:sz w:val="28"/>
        </w:rPr>
        <w:t>Быть изотоничными – 0.9 % NaCl;</w:t>
      </w:r>
      <w:r w:rsidR="00B873C6">
        <w:rPr>
          <w:sz w:val="28"/>
        </w:rPr>
        <w:tab/>
      </w:r>
    </w:p>
    <w:p w14:paraId="1D4489C1" w14:textId="77777777" w:rsidR="00B873C6" w:rsidRDefault="00B873C6" w:rsidP="00927B51">
      <w:pPr>
        <w:pStyle w:val="aff"/>
        <w:numPr>
          <w:ilvl w:val="1"/>
          <w:numId w:val="7"/>
        </w:numPr>
        <w:tabs>
          <w:tab w:val="clear" w:pos="708"/>
        </w:tabs>
        <w:spacing w:line="360" w:lineRule="auto"/>
        <w:contextualSpacing/>
        <w:jc w:val="both"/>
        <w:rPr>
          <w:sz w:val="28"/>
        </w:rPr>
      </w:pPr>
      <w:r>
        <w:rPr>
          <w:sz w:val="28"/>
        </w:rPr>
        <w:t>Быть стерильными, так как посторонние микробы препят</w:t>
      </w:r>
      <w:r w:rsidR="00844863">
        <w:rPr>
          <w:sz w:val="28"/>
        </w:rPr>
        <w:t>ствуют росту изучаемого микроба;</w:t>
      </w:r>
    </w:p>
    <w:p w14:paraId="6965772B" w14:textId="77777777" w:rsidR="00B873C6" w:rsidRDefault="00B873C6" w:rsidP="00927B51">
      <w:pPr>
        <w:pStyle w:val="aff"/>
        <w:numPr>
          <w:ilvl w:val="1"/>
          <w:numId w:val="7"/>
        </w:numPr>
        <w:tabs>
          <w:tab w:val="clear" w:pos="708"/>
        </w:tabs>
        <w:spacing w:line="360" w:lineRule="auto"/>
        <w:contextualSpacing/>
        <w:jc w:val="both"/>
        <w:rPr>
          <w:sz w:val="28"/>
        </w:rPr>
      </w:pPr>
      <w:r w:rsidRPr="000E3191">
        <w:rPr>
          <w:sz w:val="28"/>
        </w:rPr>
        <w:t>Плотные среды должны быть влажными и иметь оптимальную для микроорганизмов консистен</w:t>
      </w:r>
      <w:r w:rsidR="00844863">
        <w:rPr>
          <w:sz w:val="28"/>
        </w:rPr>
        <w:t>цию;</w:t>
      </w:r>
    </w:p>
    <w:p w14:paraId="7499A674" w14:textId="77777777" w:rsidR="00B873C6" w:rsidRDefault="00B873C6" w:rsidP="00927B51">
      <w:pPr>
        <w:pStyle w:val="aff"/>
        <w:numPr>
          <w:ilvl w:val="1"/>
          <w:numId w:val="7"/>
        </w:numPr>
        <w:tabs>
          <w:tab w:val="clear" w:pos="708"/>
        </w:tabs>
        <w:spacing w:line="360" w:lineRule="auto"/>
        <w:contextualSpacing/>
        <w:jc w:val="both"/>
        <w:rPr>
          <w:sz w:val="28"/>
        </w:rPr>
      </w:pPr>
      <w:r w:rsidRPr="000E3191">
        <w:rPr>
          <w:sz w:val="28"/>
        </w:rPr>
        <w:t>Желательно, чтобы среды были прозрачными - удобнее следить за ростом культур, легче заметить загрязнение среды посторонними микроорганизмами</w:t>
      </w:r>
      <w:r w:rsidR="00844863">
        <w:rPr>
          <w:sz w:val="28"/>
        </w:rPr>
        <w:t>.</w:t>
      </w:r>
    </w:p>
    <w:p w14:paraId="45939751" w14:textId="77777777" w:rsidR="00B873C6" w:rsidRDefault="00B873C6" w:rsidP="00B873C6">
      <w:pPr>
        <w:spacing w:after="0" w:line="360" w:lineRule="auto"/>
        <w:jc w:val="both"/>
        <w:rPr>
          <w:rFonts w:ascii="Times New Roman" w:hAnsi="Times New Roman" w:cs="Times New Roman"/>
          <w:b/>
          <w:sz w:val="28"/>
        </w:rPr>
      </w:pPr>
    </w:p>
    <w:p w14:paraId="4A20DCE9" w14:textId="77777777" w:rsidR="00B873C6" w:rsidRDefault="00B873C6" w:rsidP="00B873C6">
      <w:pPr>
        <w:spacing w:after="0" w:line="360" w:lineRule="auto"/>
        <w:jc w:val="both"/>
        <w:rPr>
          <w:rFonts w:ascii="Times New Roman" w:hAnsi="Times New Roman" w:cs="Times New Roman"/>
          <w:b/>
          <w:sz w:val="28"/>
        </w:rPr>
      </w:pPr>
    </w:p>
    <w:p w14:paraId="69C7B25B" w14:textId="77777777" w:rsidR="00B873C6" w:rsidRDefault="00B873C6" w:rsidP="00B873C6">
      <w:pPr>
        <w:spacing w:after="0" w:line="360" w:lineRule="auto"/>
        <w:jc w:val="both"/>
        <w:rPr>
          <w:rFonts w:ascii="Times New Roman" w:hAnsi="Times New Roman" w:cs="Times New Roman"/>
          <w:b/>
          <w:sz w:val="28"/>
        </w:rPr>
      </w:pPr>
    </w:p>
    <w:p w14:paraId="2D12337D" w14:textId="77777777" w:rsidR="00B873C6" w:rsidRDefault="00B873C6" w:rsidP="00B873C6">
      <w:pPr>
        <w:spacing w:after="0" w:line="360" w:lineRule="auto"/>
        <w:jc w:val="both"/>
        <w:rPr>
          <w:rFonts w:ascii="Times New Roman" w:hAnsi="Times New Roman" w:cs="Times New Roman"/>
          <w:b/>
          <w:sz w:val="28"/>
        </w:rPr>
      </w:pPr>
    </w:p>
    <w:p w14:paraId="2E4E0180" w14:textId="77777777" w:rsidR="00B873C6" w:rsidRDefault="00B873C6" w:rsidP="00B873C6">
      <w:pPr>
        <w:spacing w:after="0" w:line="360" w:lineRule="auto"/>
        <w:jc w:val="both"/>
        <w:rPr>
          <w:rFonts w:ascii="Times New Roman" w:hAnsi="Times New Roman" w:cs="Times New Roman"/>
          <w:b/>
          <w:sz w:val="28"/>
        </w:rPr>
      </w:pPr>
    </w:p>
    <w:p w14:paraId="019C6318" w14:textId="77777777" w:rsidR="00B873C6" w:rsidRDefault="00B873C6" w:rsidP="00B873C6">
      <w:pPr>
        <w:spacing w:after="0" w:line="360" w:lineRule="auto"/>
        <w:jc w:val="both"/>
        <w:rPr>
          <w:rFonts w:ascii="Times New Roman" w:hAnsi="Times New Roman" w:cs="Times New Roman"/>
          <w:b/>
          <w:sz w:val="28"/>
        </w:rPr>
      </w:pPr>
    </w:p>
    <w:p w14:paraId="67925028" w14:textId="77777777" w:rsidR="00844863" w:rsidRDefault="00844863" w:rsidP="00B873C6">
      <w:pPr>
        <w:spacing w:after="0" w:line="360" w:lineRule="auto"/>
        <w:jc w:val="both"/>
        <w:rPr>
          <w:rFonts w:ascii="Times New Roman" w:hAnsi="Times New Roman" w:cs="Times New Roman"/>
          <w:b/>
          <w:sz w:val="28"/>
        </w:rPr>
      </w:pPr>
    </w:p>
    <w:p w14:paraId="7319F076" w14:textId="77777777" w:rsidR="00B873C6" w:rsidRPr="00CC196A" w:rsidRDefault="00B873C6" w:rsidP="00B873C6">
      <w:pPr>
        <w:spacing w:after="0" w:line="360" w:lineRule="auto"/>
        <w:jc w:val="both"/>
        <w:rPr>
          <w:rFonts w:ascii="Times New Roman" w:hAnsi="Times New Roman" w:cs="Times New Roman"/>
          <w:b/>
          <w:sz w:val="28"/>
        </w:rPr>
      </w:pPr>
      <w:r w:rsidRPr="00CC196A">
        <w:rPr>
          <w:rFonts w:ascii="Times New Roman" w:hAnsi="Times New Roman" w:cs="Times New Roman"/>
          <w:b/>
          <w:sz w:val="28"/>
        </w:rPr>
        <w:lastRenderedPageBreak/>
        <w:t>Этапы приготовления питательных сред:</w:t>
      </w:r>
    </w:p>
    <w:p w14:paraId="452AD3AE" w14:textId="77777777" w:rsidR="00B873C6" w:rsidRDefault="00844863" w:rsidP="00844863">
      <w:pPr>
        <w:spacing w:line="360" w:lineRule="auto"/>
        <w:contextualSpacing/>
        <w:jc w:val="both"/>
        <w:rPr>
          <w:rFonts w:ascii="Times New Roman" w:hAnsi="Times New Roman" w:cs="Times New Roman"/>
          <w:sz w:val="28"/>
        </w:rPr>
      </w:pPr>
      <w:r>
        <w:rPr>
          <w:sz w:val="28"/>
        </w:rPr>
        <w:t>1.</w:t>
      </w:r>
      <w:r w:rsidR="00B873C6" w:rsidRPr="00844863">
        <w:rPr>
          <w:rFonts w:ascii="Times New Roman" w:hAnsi="Times New Roman" w:cs="Times New Roman"/>
          <w:sz w:val="28"/>
        </w:rPr>
        <w:t>Расчет и взвешивание ингредиентов</w:t>
      </w:r>
      <w:r>
        <w:rPr>
          <w:rFonts w:ascii="Times New Roman" w:hAnsi="Times New Roman" w:cs="Times New Roman"/>
          <w:sz w:val="28"/>
        </w:rPr>
        <w:t xml:space="preserve"> (Рис.</w:t>
      </w:r>
      <w:r w:rsidR="002814CF">
        <w:rPr>
          <w:rFonts w:ascii="Times New Roman" w:hAnsi="Times New Roman" w:cs="Times New Roman"/>
          <w:sz w:val="28"/>
        </w:rPr>
        <w:t>7</w:t>
      </w:r>
      <w:r>
        <w:rPr>
          <w:rFonts w:ascii="Times New Roman" w:hAnsi="Times New Roman" w:cs="Times New Roman"/>
          <w:sz w:val="28"/>
        </w:rPr>
        <w:t>)</w:t>
      </w:r>
      <w:r w:rsidR="00B873C6" w:rsidRPr="00844863">
        <w:rPr>
          <w:rFonts w:ascii="Times New Roman" w:hAnsi="Times New Roman" w:cs="Times New Roman"/>
          <w:sz w:val="28"/>
        </w:rPr>
        <w:t xml:space="preserve"> в соответствии с рецептурой</w:t>
      </w:r>
      <w:r>
        <w:rPr>
          <w:rFonts w:ascii="Times New Roman" w:hAnsi="Times New Roman" w:cs="Times New Roman"/>
          <w:sz w:val="28"/>
        </w:rPr>
        <w:t>;</w:t>
      </w:r>
    </w:p>
    <w:p w14:paraId="17079AF2" w14:textId="77777777" w:rsidR="00844863" w:rsidRPr="00421D00" w:rsidRDefault="00421D00" w:rsidP="00421D00">
      <w:pPr>
        <w:spacing w:line="360" w:lineRule="auto"/>
        <w:contextualSpacing/>
        <w:jc w:val="center"/>
        <w:rPr>
          <w:rFonts w:ascii="Times New Roman" w:hAnsi="Times New Roman" w:cs="Times New Roman"/>
          <w:sz w:val="28"/>
        </w:rPr>
      </w:pPr>
      <w:r>
        <w:rPr>
          <w:noProof/>
        </w:rPr>
        <w:drawing>
          <wp:inline distT="0" distB="0" distL="0" distR="0" wp14:anchorId="28B53E8E" wp14:editId="4C2D8C9A">
            <wp:extent cx="2857500" cy="2257425"/>
            <wp:effectExtent l="19050" t="0" r="0" b="0"/>
            <wp:docPr id="16" name="Рисунок 16" descr="https://www.himedia.kz/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himedia.kz/balance.jpg"/>
                    <pic:cNvPicPr>
                      <a:picLocks noChangeAspect="1" noChangeArrowheads="1"/>
                    </pic:cNvPicPr>
                  </pic:nvPicPr>
                  <pic:blipFill>
                    <a:blip r:embed="rId15" cstate="print"/>
                    <a:srcRect/>
                    <a:stretch>
                      <a:fillRect/>
                    </a:stretch>
                  </pic:blipFill>
                  <pic:spPr bwMode="auto">
                    <a:xfrm>
                      <a:off x="0" y="0"/>
                      <a:ext cx="2857500" cy="2257425"/>
                    </a:xfrm>
                    <a:prstGeom prst="rect">
                      <a:avLst/>
                    </a:prstGeom>
                    <a:noFill/>
                    <a:ln w="9525">
                      <a:noFill/>
                      <a:miter lim="800000"/>
                      <a:headEnd/>
                      <a:tailEnd/>
                    </a:ln>
                  </pic:spPr>
                </pic:pic>
              </a:graphicData>
            </a:graphic>
          </wp:inline>
        </w:drawing>
      </w:r>
    </w:p>
    <w:p w14:paraId="19CFFC80" w14:textId="77777777" w:rsidR="00B873C6" w:rsidRPr="00844863" w:rsidRDefault="00844863" w:rsidP="00844863">
      <w:pPr>
        <w:pStyle w:val="aff8"/>
        <w:jc w:val="center"/>
        <w:rPr>
          <w:rFonts w:ascii="Times New Roman" w:hAnsi="Times New Roman" w:cs="Times New Roman"/>
          <w:b w:val="0"/>
          <w:color w:val="000000" w:themeColor="text1"/>
          <w:sz w:val="24"/>
          <w:szCs w:val="24"/>
        </w:rPr>
      </w:pPr>
      <w:r w:rsidRPr="00844863">
        <w:rPr>
          <w:rFonts w:ascii="Times New Roman" w:hAnsi="Times New Roman" w:cs="Times New Roman"/>
          <w:b w:val="0"/>
          <w:color w:val="000000" w:themeColor="text1"/>
          <w:sz w:val="24"/>
          <w:szCs w:val="24"/>
        </w:rPr>
        <w:t xml:space="preserve">Рисунок </w:t>
      </w:r>
      <w:r w:rsidRPr="00844863">
        <w:rPr>
          <w:rFonts w:ascii="Times New Roman" w:hAnsi="Times New Roman" w:cs="Times New Roman"/>
          <w:b w:val="0"/>
          <w:color w:val="000000" w:themeColor="text1"/>
          <w:sz w:val="24"/>
          <w:szCs w:val="24"/>
        </w:rPr>
        <w:fldChar w:fldCharType="begin"/>
      </w:r>
      <w:r w:rsidRPr="00844863">
        <w:rPr>
          <w:rFonts w:ascii="Times New Roman" w:hAnsi="Times New Roman" w:cs="Times New Roman"/>
          <w:b w:val="0"/>
          <w:color w:val="000000" w:themeColor="text1"/>
          <w:sz w:val="24"/>
          <w:szCs w:val="24"/>
        </w:rPr>
        <w:instrText xml:space="preserve"> SEQ Рисунок \* ARABIC </w:instrText>
      </w:r>
      <w:r w:rsidRPr="00844863">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7</w:t>
      </w:r>
      <w:r w:rsidRPr="00844863">
        <w:rPr>
          <w:rFonts w:ascii="Times New Roman" w:hAnsi="Times New Roman" w:cs="Times New Roman"/>
          <w:b w:val="0"/>
          <w:color w:val="000000" w:themeColor="text1"/>
          <w:sz w:val="24"/>
          <w:szCs w:val="24"/>
        </w:rPr>
        <w:fldChar w:fldCharType="end"/>
      </w:r>
      <w:r w:rsidRPr="00844863">
        <w:rPr>
          <w:rFonts w:ascii="Times New Roman" w:hAnsi="Times New Roman" w:cs="Times New Roman"/>
          <w:b w:val="0"/>
          <w:color w:val="000000" w:themeColor="text1"/>
          <w:sz w:val="24"/>
          <w:szCs w:val="24"/>
        </w:rPr>
        <w:t xml:space="preserve"> - расчет и взвешивание ингредиентов</w:t>
      </w:r>
    </w:p>
    <w:p w14:paraId="5B167205" w14:textId="77777777" w:rsidR="00B873C6" w:rsidRDefault="00844863" w:rsidP="00844863">
      <w:pPr>
        <w:spacing w:line="360" w:lineRule="auto"/>
        <w:contextualSpacing/>
        <w:jc w:val="both"/>
        <w:rPr>
          <w:rFonts w:ascii="Times New Roman" w:hAnsi="Times New Roman" w:cs="Times New Roman"/>
          <w:sz w:val="28"/>
        </w:rPr>
      </w:pPr>
      <w:r w:rsidRPr="00844863">
        <w:rPr>
          <w:rFonts w:ascii="Times New Roman" w:hAnsi="Times New Roman" w:cs="Times New Roman"/>
          <w:sz w:val="28"/>
        </w:rPr>
        <w:t>2.</w:t>
      </w:r>
      <w:r>
        <w:rPr>
          <w:rFonts w:ascii="Times New Roman" w:hAnsi="Times New Roman" w:cs="Times New Roman"/>
          <w:sz w:val="28"/>
        </w:rPr>
        <w:t>Варка питательных сред;</w:t>
      </w:r>
    </w:p>
    <w:p w14:paraId="07211A83" w14:textId="77777777" w:rsidR="00462D91" w:rsidRPr="00462D91" w:rsidRDefault="00462D91" w:rsidP="00462D91">
      <w:pPr>
        <w:spacing w:before="100" w:beforeAutospacing="1" w:after="100" w:afterAutospacing="1" w:line="360" w:lineRule="auto"/>
        <w:jc w:val="both"/>
        <w:rPr>
          <w:rFonts w:ascii="Times New Roman" w:eastAsia="Times New Roman" w:hAnsi="Times New Roman" w:cs="Times New Roman"/>
          <w:color w:val="000000"/>
          <w:sz w:val="28"/>
          <w:szCs w:val="28"/>
        </w:rPr>
      </w:pPr>
      <w:r w:rsidRPr="00462D91">
        <w:rPr>
          <w:rFonts w:ascii="Times New Roman" w:eastAsia="Times New Roman" w:hAnsi="Times New Roman" w:cs="Times New Roman"/>
          <w:color w:val="000000"/>
          <w:sz w:val="28"/>
          <w:szCs w:val="28"/>
        </w:rPr>
        <w:t>Для культивирования микробов в лабораторных усло</w:t>
      </w:r>
      <w:r w:rsidRPr="00462D91">
        <w:rPr>
          <w:rFonts w:ascii="Times New Roman" w:eastAsia="Times New Roman" w:hAnsi="Times New Roman" w:cs="Times New Roman"/>
          <w:color w:val="000000"/>
          <w:sz w:val="28"/>
          <w:szCs w:val="28"/>
        </w:rPr>
        <w:softHyphen/>
        <w:t>виях готовят питательные среды</w:t>
      </w:r>
      <w:r>
        <w:rPr>
          <w:rFonts w:ascii="Times New Roman" w:eastAsia="Times New Roman" w:hAnsi="Times New Roman" w:cs="Times New Roman"/>
          <w:color w:val="000000"/>
          <w:sz w:val="28"/>
          <w:szCs w:val="28"/>
        </w:rPr>
        <w:t xml:space="preserve"> (Рис.8)</w:t>
      </w:r>
      <w:r w:rsidRPr="00462D91">
        <w:rPr>
          <w:rFonts w:ascii="Times New Roman" w:eastAsia="Times New Roman" w:hAnsi="Times New Roman" w:cs="Times New Roman"/>
          <w:color w:val="000000"/>
          <w:sz w:val="28"/>
          <w:szCs w:val="28"/>
        </w:rPr>
        <w:t xml:space="preserve"> с учетом потребности в питательных веществах каждого вида в отдельности. Питательная среда в своем составе должна содержать углерод, водород, кислород, азот, фосфор, серу, магний, железо, микроэлементы и биостимуляторы роста</w:t>
      </w:r>
      <w:r>
        <w:rPr>
          <w:rFonts w:ascii="Times New Roman" w:eastAsia="Times New Roman" w:hAnsi="Times New Roman" w:cs="Times New Roman"/>
          <w:color w:val="000000"/>
          <w:sz w:val="28"/>
          <w:szCs w:val="28"/>
        </w:rPr>
        <w:t xml:space="preserve">. </w:t>
      </w:r>
      <w:r w:rsidRPr="00462D91">
        <w:rPr>
          <w:rFonts w:ascii="Times New Roman" w:eastAsia="Times New Roman" w:hAnsi="Times New Roman" w:cs="Times New Roman"/>
          <w:color w:val="000000"/>
          <w:sz w:val="28"/>
          <w:szCs w:val="28"/>
        </w:rPr>
        <w:t>Различают питательные среды естественные(молоко, яйца, картофель и т. п.),искусственные,</w:t>
      </w:r>
      <w:r>
        <w:rPr>
          <w:rFonts w:ascii="Times New Roman" w:eastAsia="Times New Roman" w:hAnsi="Times New Roman" w:cs="Times New Roman"/>
          <w:color w:val="000000"/>
          <w:sz w:val="28"/>
          <w:szCs w:val="28"/>
        </w:rPr>
        <w:t xml:space="preserve"> </w:t>
      </w:r>
      <w:r w:rsidRPr="00462D91">
        <w:rPr>
          <w:rFonts w:ascii="Times New Roman" w:eastAsia="Times New Roman" w:hAnsi="Times New Roman" w:cs="Times New Roman"/>
          <w:color w:val="000000"/>
          <w:sz w:val="28"/>
          <w:szCs w:val="28"/>
        </w:rPr>
        <w:t>приготовленные из продуктов животного или раститель</w:t>
      </w:r>
      <w:r w:rsidRPr="00462D91">
        <w:rPr>
          <w:rFonts w:ascii="Times New Roman" w:eastAsia="Times New Roman" w:hAnsi="Times New Roman" w:cs="Times New Roman"/>
          <w:color w:val="000000"/>
          <w:sz w:val="28"/>
          <w:szCs w:val="28"/>
        </w:rPr>
        <w:softHyphen/>
        <w:t>ного происхождения, исинтетические</w:t>
      </w:r>
      <w:r>
        <w:rPr>
          <w:rFonts w:ascii="Times New Roman" w:eastAsia="Times New Roman" w:hAnsi="Times New Roman" w:cs="Times New Roman"/>
          <w:color w:val="000000"/>
          <w:sz w:val="28"/>
          <w:szCs w:val="28"/>
        </w:rPr>
        <w:t xml:space="preserve"> </w:t>
      </w:r>
      <w:r w:rsidRPr="00462D91">
        <w:rPr>
          <w:rFonts w:ascii="Times New Roman" w:eastAsia="Times New Roman" w:hAnsi="Times New Roman" w:cs="Times New Roman"/>
          <w:color w:val="000000"/>
          <w:sz w:val="28"/>
          <w:szCs w:val="28"/>
        </w:rPr>
        <w:t>(сред</w:t>
      </w:r>
      <w:r>
        <w:rPr>
          <w:rFonts w:ascii="Times New Roman" w:eastAsia="Times New Roman" w:hAnsi="Times New Roman" w:cs="Times New Roman"/>
          <w:color w:val="000000"/>
          <w:sz w:val="28"/>
          <w:szCs w:val="28"/>
        </w:rPr>
        <w:t>а</w:t>
      </w:r>
      <w:r w:rsidRPr="00462D91">
        <w:rPr>
          <w:rFonts w:ascii="Times New Roman" w:eastAsia="Times New Roman" w:hAnsi="Times New Roman" w:cs="Times New Roman"/>
          <w:color w:val="000000"/>
          <w:sz w:val="28"/>
          <w:szCs w:val="28"/>
        </w:rPr>
        <w:t xml:space="preserve"> Сабуро). По консистенции среды могут быть жидкими, полужидкими и плотными.</w:t>
      </w:r>
      <w:r>
        <w:rPr>
          <w:rFonts w:ascii="Times New Roman" w:eastAsia="Times New Roman" w:hAnsi="Times New Roman" w:cs="Times New Roman"/>
          <w:color w:val="000000"/>
          <w:sz w:val="28"/>
          <w:szCs w:val="28"/>
        </w:rPr>
        <w:t xml:space="preserve"> </w:t>
      </w:r>
      <w:r w:rsidRPr="00462D91">
        <w:rPr>
          <w:rFonts w:ascii="Times New Roman" w:eastAsia="Times New Roman" w:hAnsi="Times New Roman" w:cs="Times New Roman"/>
          <w:color w:val="000000"/>
          <w:sz w:val="28"/>
          <w:szCs w:val="28"/>
        </w:rPr>
        <w:t xml:space="preserve">Для приготовления плотных сред в жидкие среды добавляют агар-агар или желатин. Агар-агар представляет собой продукт переработки высушенных морских водорослей рода анфельция, состоящий в основном из полисахаридов. В холодной воде агар-агар набухает и размягчается, в горячей (90—100° С) расплавляется, образуя клееобразную массу. Застывает агар-агар при 40° С, образуя студень. Как </w:t>
      </w:r>
      <w:r w:rsidRPr="00462D91">
        <w:rPr>
          <w:rFonts w:ascii="Times New Roman" w:eastAsia="Times New Roman" w:hAnsi="Times New Roman" w:cs="Times New Roman"/>
          <w:color w:val="000000"/>
          <w:sz w:val="28"/>
          <w:szCs w:val="28"/>
        </w:rPr>
        <w:lastRenderedPageBreak/>
        <w:t>питательное вещество агар-агар микробами не используется.</w:t>
      </w:r>
      <w:r>
        <w:rPr>
          <w:rFonts w:ascii="Times New Roman" w:eastAsia="Times New Roman" w:hAnsi="Times New Roman" w:cs="Times New Roman"/>
          <w:color w:val="000000"/>
          <w:sz w:val="28"/>
          <w:szCs w:val="28"/>
        </w:rPr>
        <w:t xml:space="preserve"> </w:t>
      </w:r>
      <w:r w:rsidRPr="00462D91">
        <w:rPr>
          <w:rFonts w:ascii="Times New Roman" w:eastAsia="Times New Roman" w:hAnsi="Times New Roman" w:cs="Times New Roman"/>
          <w:color w:val="000000"/>
          <w:sz w:val="28"/>
          <w:szCs w:val="28"/>
        </w:rPr>
        <w:t>Желатин получают путем вываривания кожи, костей и сухожилий животных. При нагревании с водой желатин образует коллоидный раствор, застывающий при 18—20° С в однородный коллоидный студень и рас</w:t>
      </w:r>
      <w:r w:rsidRPr="00462D91">
        <w:rPr>
          <w:rFonts w:ascii="Times New Roman" w:eastAsia="Times New Roman" w:hAnsi="Times New Roman" w:cs="Times New Roman"/>
          <w:color w:val="000000"/>
          <w:sz w:val="28"/>
          <w:szCs w:val="28"/>
        </w:rPr>
        <w:softHyphen/>
        <w:t>плавляющийся при 25—27° С.</w:t>
      </w:r>
      <w:r>
        <w:rPr>
          <w:rFonts w:ascii="Times New Roman" w:eastAsia="Times New Roman" w:hAnsi="Times New Roman" w:cs="Times New Roman"/>
          <w:color w:val="000000"/>
          <w:sz w:val="28"/>
          <w:szCs w:val="28"/>
        </w:rPr>
        <w:t xml:space="preserve"> </w:t>
      </w:r>
      <w:r w:rsidRPr="00462D91">
        <w:rPr>
          <w:rFonts w:ascii="Times New Roman" w:eastAsia="Times New Roman" w:hAnsi="Times New Roman" w:cs="Times New Roman"/>
          <w:color w:val="000000"/>
          <w:sz w:val="28"/>
          <w:szCs w:val="28"/>
        </w:rPr>
        <w:t>В бактериологической практике обычно применяют среды из продуктов животного и растительного происхождения, содержащие пептоны, экстрактивные вещества мяса, кровь, сыворотку, сусло, углеводы и т. п.</w:t>
      </w:r>
    </w:p>
    <w:p w14:paraId="1C02CE43" w14:textId="77777777" w:rsidR="00462D91" w:rsidRPr="00844863" w:rsidRDefault="00462D91" w:rsidP="00844863">
      <w:pPr>
        <w:spacing w:line="360" w:lineRule="auto"/>
        <w:contextualSpacing/>
        <w:jc w:val="both"/>
        <w:rPr>
          <w:rFonts w:ascii="Times New Roman" w:hAnsi="Times New Roman" w:cs="Times New Roman"/>
          <w:sz w:val="28"/>
        </w:rPr>
      </w:pPr>
    </w:p>
    <w:p w14:paraId="32AF9C6F" w14:textId="77777777" w:rsidR="00844863" w:rsidRDefault="00B873C6" w:rsidP="00844863">
      <w:pPr>
        <w:keepNext/>
        <w:spacing w:line="360" w:lineRule="auto"/>
        <w:contextualSpacing/>
        <w:jc w:val="center"/>
      </w:pPr>
      <w:r>
        <w:rPr>
          <w:noProof/>
        </w:rPr>
        <w:drawing>
          <wp:inline distT="0" distB="0" distL="0" distR="0" wp14:anchorId="0A77C092" wp14:editId="2F23659A">
            <wp:extent cx="2209800" cy="2409825"/>
            <wp:effectExtent l="0" t="0" r="0" b="9525"/>
            <wp:docPr id="35" name="Рисунок 35" descr="https://sun9-32.userapi.com/impf/7texmsqoyINXah00cTWH6tcszAZm1fLWZXYQWg/KkeNY2qUwH4.jpg?size=1104x1472&amp;quality=96&amp;sign=14299070b52bc2350f2d0bc25be1482b&amp;type=album"/>
            <wp:cNvGraphicFramePr/>
            <a:graphic xmlns:a="http://schemas.openxmlformats.org/drawingml/2006/main">
              <a:graphicData uri="http://schemas.openxmlformats.org/drawingml/2006/picture">
                <pic:pic xmlns:pic="http://schemas.openxmlformats.org/drawingml/2006/picture">
                  <pic:nvPicPr>
                    <pic:cNvPr id="35" name="Рисунок 35" descr="https://sun9-32.userapi.com/impf/7texmsqoyINXah00cTWH6tcszAZm1fLWZXYQWg/KkeNY2qUwH4.jpg?size=1104x1472&amp;quality=96&amp;sign=14299070b52bc2350f2d0bc25be1482b&amp;type=album"/>
                    <pic:cNvPicPr/>
                  </pic:nvPicPr>
                  <pic:blipFill>
                    <a:blip r:embed="rId16" cstate="print"/>
                    <a:srcRect/>
                    <a:stretch>
                      <a:fillRect/>
                    </a:stretch>
                  </pic:blipFill>
                  <pic:spPr bwMode="auto">
                    <a:xfrm>
                      <a:off x="0" y="0"/>
                      <a:ext cx="2211559" cy="2411743"/>
                    </a:xfrm>
                    <a:prstGeom prst="rect">
                      <a:avLst/>
                    </a:prstGeom>
                    <a:noFill/>
                    <a:ln w="9525">
                      <a:noFill/>
                      <a:miter lim="800000"/>
                      <a:headEnd/>
                      <a:tailEnd/>
                    </a:ln>
                  </pic:spPr>
                </pic:pic>
              </a:graphicData>
            </a:graphic>
          </wp:inline>
        </w:drawing>
      </w:r>
    </w:p>
    <w:p w14:paraId="16111BBA" w14:textId="77777777" w:rsidR="00462D91" w:rsidRPr="00462D91" w:rsidRDefault="00844863" w:rsidP="00462D91">
      <w:pPr>
        <w:pStyle w:val="aff8"/>
        <w:jc w:val="center"/>
        <w:rPr>
          <w:rFonts w:ascii="Times New Roman" w:hAnsi="Times New Roman" w:cs="Times New Roman"/>
          <w:b w:val="0"/>
          <w:color w:val="000000" w:themeColor="text1"/>
          <w:sz w:val="24"/>
          <w:szCs w:val="24"/>
        </w:rPr>
      </w:pPr>
      <w:r w:rsidRPr="00844863">
        <w:rPr>
          <w:rFonts w:ascii="Times New Roman" w:hAnsi="Times New Roman" w:cs="Times New Roman"/>
          <w:b w:val="0"/>
          <w:color w:val="000000" w:themeColor="text1"/>
          <w:sz w:val="24"/>
          <w:szCs w:val="24"/>
        </w:rPr>
        <w:t xml:space="preserve">Рисунок </w:t>
      </w:r>
      <w:r w:rsidRPr="00844863">
        <w:rPr>
          <w:rFonts w:ascii="Times New Roman" w:hAnsi="Times New Roman" w:cs="Times New Roman"/>
          <w:b w:val="0"/>
          <w:color w:val="000000" w:themeColor="text1"/>
          <w:sz w:val="24"/>
          <w:szCs w:val="24"/>
        </w:rPr>
        <w:fldChar w:fldCharType="begin"/>
      </w:r>
      <w:r w:rsidRPr="00844863">
        <w:rPr>
          <w:rFonts w:ascii="Times New Roman" w:hAnsi="Times New Roman" w:cs="Times New Roman"/>
          <w:b w:val="0"/>
          <w:color w:val="000000" w:themeColor="text1"/>
          <w:sz w:val="24"/>
          <w:szCs w:val="24"/>
        </w:rPr>
        <w:instrText xml:space="preserve"> SEQ Рисунок \* ARABIC </w:instrText>
      </w:r>
      <w:r w:rsidRPr="00844863">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8</w:t>
      </w:r>
      <w:r w:rsidRPr="00844863">
        <w:rPr>
          <w:rFonts w:ascii="Times New Roman" w:hAnsi="Times New Roman" w:cs="Times New Roman"/>
          <w:b w:val="0"/>
          <w:color w:val="000000" w:themeColor="text1"/>
          <w:sz w:val="24"/>
          <w:szCs w:val="24"/>
        </w:rPr>
        <w:fldChar w:fldCharType="end"/>
      </w:r>
      <w:r w:rsidRPr="00844863">
        <w:rPr>
          <w:rFonts w:ascii="Times New Roman" w:hAnsi="Times New Roman" w:cs="Times New Roman"/>
          <w:b w:val="0"/>
          <w:color w:val="000000" w:themeColor="text1"/>
          <w:sz w:val="24"/>
          <w:szCs w:val="24"/>
        </w:rPr>
        <w:t xml:space="preserve"> - варка питательных сред</w:t>
      </w:r>
    </w:p>
    <w:p w14:paraId="29617A66" w14:textId="77777777" w:rsidR="00462D91" w:rsidRDefault="00462D91" w:rsidP="00844863">
      <w:pPr>
        <w:spacing w:line="360" w:lineRule="auto"/>
        <w:jc w:val="both"/>
        <w:rPr>
          <w:rFonts w:ascii="Times New Roman" w:hAnsi="Times New Roman" w:cs="Times New Roman"/>
          <w:sz w:val="28"/>
        </w:rPr>
      </w:pPr>
    </w:p>
    <w:p w14:paraId="1BA16E01" w14:textId="77777777" w:rsidR="00462D91" w:rsidRDefault="00462D91" w:rsidP="00844863">
      <w:pPr>
        <w:spacing w:line="360" w:lineRule="auto"/>
        <w:jc w:val="both"/>
        <w:rPr>
          <w:rFonts w:ascii="Times New Roman" w:hAnsi="Times New Roman" w:cs="Times New Roman"/>
          <w:sz w:val="28"/>
        </w:rPr>
      </w:pPr>
    </w:p>
    <w:p w14:paraId="1B05D2C4" w14:textId="77777777" w:rsidR="00462D91" w:rsidRDefault="00462D91" w:rsidP="00844863">
      <w:pPr>
        <w:spacing w:line="360" w:lineRule="auto"/>
        <w:jc w:val="both"/>
        <w:rPr>
          <w:rFonts w:ascii="Times New Roman" w:hAnsi="Times New Roman" w:cs="Times New Roman"/>
          <w:sz w:val="28"/>
        </w:rPr>
      </w:pPr>
    </w:p>
    <w:p w14:paraId="497357BC" w14:textId="77777777" w:rsidR="00462D91" w:rsidRDefault="00462D91" w:rsidP="00844863">
      <w:pPr>
        <w:spacing w:line="360" w:lineRule="auto"/>
        <w:jc w:val="both"/>
        <w:rPr>
          <w:rFonts w:ascii="Times New Roman" w:hAnsi="Times New Roman" w:cs="Times New Roman"/>
          <w:sz w:val="28"/>
        </w:rPr>
      </w:pPr>
    </w:p>
    <w:p w14:paraId="68F9996B" w14:textId="77777777" w:rsidR="00462D91" w:rsidRDefault="00462D91" w:rsidP="00844863">
      <w:pPr>
        <w:spacing w:line="360" w:lineRule="auto"/>
        <w:jc w:val="both"/>
        <w:rPr>
          <w:rFonts w:ascii="Times New Roman" w:hAnsi="Times New Roman" w:cs="Times New Roman"/>
          <w:sz w:val="28"/>
        </w:rPr>
      </w:pPr>
    </w:p>
    <w:p w14:paraId="4A7F7AB5" w14:textId="77777777" w:rsidR="00462D91" w:rsidRDefault="00462D91" w:rsidP="00844863">
      <w:pPr>
        <w:spacing w:line="360" w:lineRule="auto"/>
        <w:jc w:val="both"/>
        <w:rPr>
          <w:rFonts w:ascii="Times New Roman" w:hAnsi="Times New Roman" w:cs="Times New Roman"/>
          <w:sz w:val="28"/>
        </w:rPr>
      </w:pPr>
    </w:p>
    <w:p w14:paraId="17934D9E" w14:textId="77777777" w:rsidR="00B873C6" w:rsidRDefault="00844863" w:rsidP="00844863">
      <w:pPr>
        <w:spacing w:line="360" w:lineRule="auto"/>
        <w:jc w:val="both"/>
        <w:rPr>
          <w:rFonts w:ascii="Times New Roman" w:hAnsi="Times New Roman" w:cs="Times New Roman"/>
          <w:sz w:val="28"/>
        </w:rPr>
      </w:pPr>
      <w:r w:rsidRPr="00844863">
        <w:rPr>
          <w:rFonts w:ascii="Times New Roman" w:hAnsi="Times New Roman" w:cs="Times New Roman"/>
          <w:sz w:val="28"/>
        </w:rPr>
        <w:lastRenderedPageBreak/>
        <w:t>3.</w:t>
      </w:r>
      <w:r w:rsidR="00B873C6" w:rsidRPr="00844863">
        <w:rPr>
          <w:rFonts w:ascii="Times New Roman" w:hAnsi="Times New Roman" w:cs="Times New Roman"/>
          <w:sz w:val="28"/>
        </w:rPr>
        <w:t>Разлив питательных сред</w:t>
      </w:r>
      <w:r>
        <w:rPr>
          <w:rFonts w:ascii="Times New Roman" w:hAnsi="Times New Roman" w:cs="Times New Roman"/>
          <w:sz w:val="28"/>
        </w:rPr>
        <w:t xml:space="preserve"> ;</w:t>
      </w:r>
      <w:r w:rsidR="00B873C6" w:rsidRPr="00844863">
        <w:rPr>
          <w:rFonts w:ascii="Times New Roman" w:hAnsi="Times New Roman" w:cs="Times New Roman"/>
          <w:sz w:val="28"/>
        </w:rPr>
        <w:t xml:space="preserve"> </w:t>
      </w:r>
    </w:p>
    <w:p w14:paraId="09157467" w14:textId="77777777" w:rsidR="00D761C8" w:rsidRPr="00D761C8" w:rsidRDefault="00D761C8" w:rsidP="00D761C8">
      <w:pPr>
        <w:spacing w:line="360" w:lineRule="auto"/>
        <w:jc w:val="both"/>
        <w:rPr>
          <w:rFonts w:ascii="Times New Roman" w:hAnsi="Times New Roman" w:cs="Times New Roman"/>
          <w:sz w:val="28"/>
          <w:szCs w:val="28"/>
        </w:rPr>
      </w:pPr>
      <w:r w:rsidRPr="00D761C8">
        <w:rPr>
          <w:rFonts w:ascii="Times New Roman" w:hAnsi="Times New Roman" w:cs="Times New Roman"/>
          <w:sz w:val="28"/>
          <w:szCs w:val="28"/>
          <w:shd w:val="clear" w:color="auto" w:fill="FFFFFF"/>
        </w:rPr>
        <w:t>Разливают среды</w:t>
      </w:r>
      <w:r>
        <w:rPr>
          <w:rFonts w:ascii="Times New Roman" w:hAnsi="Times New Roman" w:cs="Times New Roman"/>
          <w:sz w:val="28"/>
          <w:szCs w:val="28"/>
          <w:shd w:val="clear" w:color="auto" w:fill="FFFFFF"/>
        </w:rPr>
        <w:t xml:space="preserve"> (Рис.9)</w:t>
      </w:r>
      <w:r w:rsidRPr="00D761C8">
        <w:rPr>
          <w:rFonts w:ascii="Times New Roman" w:hAnsi="Times New Roman" w:cs="Times New Roman"/>
          <w:sz w:val="28"/>
          <w:szCs w:val="28"/>
          <w:shd w:val="clear" w:color="auto" w:fill="FFFFFF"/>
        </w:rPr>
        <w:t xml:space="preserve"> в стерильные чашки в асептических ус</w:t>
      </w:r>
      <w:r w:rsidRPr="00D761C8">
        <w:rPr>
          <w:rFonts w:ascii="Times New Roman" w:hAnsi="Times New Roman" w:cs="Times New Roman"/>
          <w:sz w:val="28"/>
          <w:szCs w:val="28"/>
          <w:shd w:val="clear" w:color="auto" w:fill="FFFFFF"/>
        </w:rPr>
        <w:softHyphen/>
        <w:t>ловиях. Чашки ставят крышкой вверх. Сосуд со средой берут в правую руку, держа его у огня. Левой рукой вынимают пробку, зажав ее мизинцем и ладонью. Обжигают горлышко сосуда и дву</w:t>
      </w:r>
      <w:r w:rsidRPr="00D761C8">
        <w:rPr>
          <w:rFonts w:ascii="Times New Roman" w:hAnsi="Times New Roman" w:cs="Times New Roman"/>
          <w:sz w:val="28"/>
          <w:szCs w:val="28"/>
          <w:shd w:val="clear" w:color="auto" w:fill="FFFFFF"/>
        </w:rPr>
        <w:softHyphen/>
        <w:t>мя пальцами левой руки слегка приоткрывают крышку. Вводят под нее горлышко флакона, не прикасаясь им к краю чашки. На</w:t>
      </w:r>
      <w:r w:rsidRPr="00D761C8">
        <w:rPr>
          <w:rFonts w:ascii="Times New Roman" w:hAnsi="Times New Roman" w:cs="Times New Roman"/>
          <w:sz w:val="28"/>
          <w:szCs w:val="28"/>
          <w:shd w:val="clear" w:color="auto" w:fill="FFFFFF"/>
        </w:rPr>
        <w:softHyphen/>
        <w:t>ливая среду, следят, чтобы она равномерно распределилась по дну чашки. Если при разливе на поверхности среды образуются пузырьки воздуха, к ним до того, как среда застынет, подносят пламя спички или горелки — пузырьки лопнут. Затем чашку за</w:t>
      </w:r>
      <w:r w:rsidRPr="00D761C8">
        <w:rPr>
          <w:rFonts w:ascii="Times New Roman" w:hAnsi="Times New Roman" w:cs="Times New Roman"/>
          <w:sz w:val="28"/>
          <w:szCs w:val="28"/>
          <w:shd w:val="clear" w:color="auto" w:fill="FFFFFF"/>
        </w:rPr>
        <w:softHyphen/>
        <w:t>крывают и дают среде застыть.</w:t>
      </w:r>
    </w:p>
    <w:p w14:paraId="171F4A45" w14:textId="77777777" w:rsidR="00844863" w:rsidRDefault="00421D00" w:rsidP="00844863">
      <w:pPr>
        <w:keepNext/>
        <w:spacing w:line="360" w:lineRule="auto"/>
        <w:jc w:val="center"/>
      </w:pPr>
      <w:r>
        <w:rPr>
          <w:noProof/>
        </w:rPr>
        <w:drawing>
          <wp:inline distT="0" distB="0" distL="0" distR="0" wp14:anchorId="7BFD8023" wp14:editId="4729AB96">
            <wp:extent cx="3425190" cy="1926670"/>
            <wp:effectExtent l="0" t="0" r="0" b="0"/>
            <wp:docPr id="19" name="Рисунок 19" descr="https://www.rm-pro.ru/upload/iblock/602/602f50ee3a71c7d256709a357d22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m-pro.ru/upload/iblock/602/602f50ee3a71c7d256709a357d223114.jpg"/>
                    <pic:cNvPicPr>
                      <a:picLocks noChangeAspect="1" noChangeArrowheads="1"/>
                    </pic:cNvPicPr>
                  </pic:nvPicPr>
                  <pic:blipFill>
                    <a:blip r:embed="rId17" cstate="print"/>
                    <a:srcRect/>
                    <a:stretch>
                      <a:fillRect/>
                    </a:stretch>
                  </pic:blipFill>
                  <pic:spPr bwMode="auto">
                    <a:xfrm>
                      <a:off x="0" y="0"/>
                      <a:ext cx="3434870" cy="1932115"/>
                    </a:xfrm>
                    <a:prstGeom prst="rect">
                      <a:avLst/>
                    </a:prstGeom>
                    <a:noFill/>
                    <a:ln w="9525">
                      <a:noFill/>
                      <a:miter lim="800000"/>
                      <a:headEnd/>
                      <a:tailEnd/>
                    </a:ln>
                  </pic:spPr>
                </pic:pic>
              </a:graphicData>
            </a:graphic>
          </wp:inline>
        </w:drawing>
      </w:r>
    </w:p>
    <w:p w14:paraId="2670EB0C" w14:textId="77777777" w:rsidR="00B873C6" w:rsidRPr="00844863" w:rsidRDefault="00844863" w:rsidP="00844863">
      <w:pPr>
        <w:pStyle w:val="aff8"/>
        <w:jc w:val="center"/>
        <w:rPr>
          <w:rFonts w:ascii="Times New Roman" w:hAnsi="Times New Roman" w:cs="Times New Roman"/>
          <w:b w:val="0"/>
          <w:color w:val="000000" w:themeColor="text1"/>
          <w:sz w:val="24"/>
          <w:szCs w:val="24"/>
        </w:rPr>
      </w:pPr>
      <w:r w:rsidRPr="00844863">
        <w:rPr>
          <w:rFonts w:ascii="Times New Roman" w:hAnsi="Times New Roman" w:cs="Times New Roman"/>
          <w:b w:val="0"/>
          <w:color w:val="000000" w:themeColor="text1"/>
          <w:sz w:val="24"/>
          <w:szCs w:val="24"/>
        </w:rPr>
        <w:t xml:space="preserve">Рисунок </w:t>
      </w:r>
      <w:r w:rsidRPr="00844863">
        <w:rPr>
          <w:rFonts w:ascii="Times New Roman" w:hAnsi="Times New Roman" w:cs="Times New Roman"/>
          <w:b w:val="0"/>
          <w:color w:val="000000" w:themeColor="text1"/>
          <w:sz w:val="24"/>
          <w:szCs w:val="24"/>
        </w:rPr>
        <w:fldChar w:fldCharType="begin"/>
      </w:r>
      <w:r w:rsidRPr="00844863">
        <w:rPr>
          <w:rFonts w:ascii="Times New Roman" w:hAnsi="Times New Roman" w:cs="Times New Roman"/>
          <w:b w:val="0"/>
          <w:color w:val="000000" w:themeColor="text1"/>
          <w:sz w:val="24"/>
          <w:szCs w:val="24"/>
        </w:rPr>
        <w:instrText xml:space="preserve"> SEQ Рисунок \* ARABIC </w:instrText>
      </w:r>
      <w:r w:rsidRPr="00844863">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9</w:t>
      </w:r>
      <w:r w:rsidRPr="00844863">
        <w:rPr>
          <w:rFonts w:ascii="Times New Roman" w:hAnsi="Times New Roman" w:cs="Times New Roman"/>
          <w:b w:val="0"/>
          <w:color w:val="000000" w:themeColor="text1"/>
          <w:sz w:val="24"/>
          <w:szCs w:val="24"/>
        </w:rPr>
        <w:fldChar w:fldCharType="end"/>
      </w:r>
      <w:r w:rsidRPr="00844863">
        <w:rPr>
          <w:rFonts w:ascii="Times New Roman" w:hAnsi="Times New Roman" w:cs="Times New Roman"/>
          <w:b w:val="0"/>
          <w:color w:val="000000" w:themeColor="text1"/>
          <w:sz w:val="24"/>
          <w:szCs w:val="24"/>
        </w:rPr>
        <w:t xml:space="preserve"> - разлив питательных сред</w:t>
      </w:r>
    </w:p>
    <w:p w14:paraId="54F5E4C1" w14:textId="77777777" w:rsidR="00B873C6" w:rsidRPr="00D46A52" w:rsidRDefault="00844863" w:rsidP="00844863">
      <w:pPr>
        <w:spacing w:line="360" w:lineRule="auto"/>
        <w:contextualSpacing/>
        <w:rPr>
          <w:rFonts w:ascii="Times New Roman" w:hAnsi="Times New Roman" w:cs="Times New Roman"/>
          <w:sz w:val="28"/>
          <w:szCs w:val="28"/>
        </w:rPr>
      </w:pPr>
      <w:r w:rsidRPr="00D46A52">
        <w:rPr>
          <w:rFonts w:ascii="Times New Roman" w:hAnsi="Times New Roman" w:cs="Times New Roman"/>
          <w:sz w:val="28"/>
          <w:szCs w:val="28"/>
        </w:rPr>
        <w:t>4.</w:t>
      </w:r>
      <w:r w:rsidR="00B873C6" w:rsidRPr="00D46A52">
        <w:rPr>
          <w:rFonts w:ascii="Times New Roman" w:hAnsi="Times New Roman" w:cs="Times New Roman"/>
          <w:sz w:val="28"/>
          <w:szCs w:val="28"/>
        </w:rPr>
        <w:t xml:space="preserve">Стерилизация </w:t>
      </w:r>
    </w:p>
    <w:p w14:paraId="78559F32" w14:textId="77777777" w:rsidR="00B873C6" w:rsidRPr="00D46A52" w:rsidRDefault="00844863" w:rsidP="00844863">
      <w:pPr>
        <w:spacing w:line="360" w:lineRule="auto"/>
        <w:contextualSpacing/>
        <w:jc w:val="both"/>
        <w:rPr>
          <w:rFonts w:ascii="Times New Roman" w:hAnsi="Times New Roman" w:cs="Times New Roman"/>
          <w:color w:val="000000" w:themeColor="text1"/>
          <w:spacing w:val="1"/>
          <w:sz w:val="28"/>
          <w:szCs w:val="28"/>
          <w:shd w:val="clear" w:color="auto" w:fill="FFFFFF"/>
        </w:rPr>
      </w:pPr>
      <w:r w:rsidRPr="00D46A52">
        <w:rPr>
          <w:rFonts w:ascii="Times New Roman" w:hAnsi="Times New Roman" w:cs="Times New Roman"/>
          <w:sz w:val="28"/>
          <w:szCs w:val="28"/>
        </w:rPr>
        <w:t>5.</w:t>
      </w:r>
      <w:r w:rsidR="00B873C6" w:rsidRPr="00D46A52">
        <w:rPr>
          <w:rFonts w:ascii="Times New Roman" w:hAnsi="Times New Roman" w:cs="Times New Roman"/>
          <w:sz w:val="28"/>
          <w:szCs w:val="28"/>
        </w:rPr>
        <w:t xml:space="preserve">Контроль </w:t>
      </w:r>
      <w:r w:rsidRPr="00D46A52">
        <w:rPr>
          <w:rFonts w:ascii="Times New Roman" w:hAnsi="Times New Roman" w:cs="Times New Roman"/>
          <w:sz w:val="28"/>
          <w:szCs w:val="28"/>
        </w:rPr>
        <w:t>стерильности (в термостат при t=37  ͦ</w:t>
      </w:r>
      <w:r w:rsidR="00B873C6" w:rsidRPr="00D46A52">
        <w:rPr>
          <w:rFonts w:ascii="Times New Roman" w:hAnsi="Times New Roman" w:cs="Times New Roman"/>
          <w:sz w:val="28"/>
          <w:szCs w:val="28"/>
        </w:rPr>
        <w:t>)</w:t>
      </w:r>
    </w:p>
    <w:p w14:paraId="07C92E43" w14:textId="77777777" w:rsidR="00B873C6" w:rsidRPr="00D46A52" w:rsidRDefault="00B873C6" w:rsidP="00844863">
      <w:pPr>
        <w:spacing w:after="0" w:line="360" w:lineRule="auto"/>
        <w:rPr>
          <w:rFonts w:ascii="Times New Roman" w:hAnsi="Times New Roman" w:cs="Times New Roman"/>
          <w:b/>
          <w:sz w:val="28"/>
          <w:szCs w:val="28"/>
        </w:rPr>
      </w:pPr>
      <w:r w:rsidRPr="00D46A52">
        <w:rPr>
          <w:rFonts w:ascii="Times New Roman" w:hAnsi="Times New Roman" w:cs="Times New Roman"/>
          <w:b/>
          <w:sz w:val="28"/>
          <w:szCs w:val="28"/>
        </w:rPr>
        <w:t>Классификация сред по консистенции</w:t>
      </w:r>
      <w:r w:rsidR="00844863" w:rsidRPr="00D46A52">
        <w:rPr>
          <w:rFonts w:ascii="Times New Roman" w:hAnsi="Times New Roman" w:cs="Times New Roman"/>
          <w:b/>
          <w:sz w:val="28"/>
          <w:szCs w:val="28"/>
        </w:rPr>
        <w:t>;</w:t>
      </w:r>
    </w:p>
    <w:p w14:paraId="4C0085CC" w14:textId="77777777" w:rsidR="00B873C6" w:rsidRPr="00D46A52" w:rsidRDefault="00844863" w:rsidP="00844863">
      <w:pPr>
        <w:spacing w:line="360" w:lineRule="auto"/>
        <w:contextualSpacing/>
        <w:jc w:val="both"/>
        <w:rPr>
          <w:rFonts w:ascii="Times New Roman" w:hAnsi="Times New Roman" w:cs="Times New Roman"/>
          <w:sz w:val="28"/>
          <w:szCs w:val="28"/>
        </w:rPr>
      </w:pPr>
      <w:r w:rsidRPr="00D46A52">
        <w:rPr>
          <w:rFonts w:ascii="Times New Roman" w:hAnsi="Times New Roman" w:cs="Times New Roman"/>
          <w:sz w:val="28"/>
          <w:szCs w:val="28"/>
        </w:rPr>
        <w:t>1.</w:t>
      </w:r>
      <w:r w:rsidR="00B873C6" w:rsidRPr="00D46A52">
        <w:rPr>
          <w:rFonts w:ascii="Times New Roman" w:hAnsi="Times New Roman" w:cs="Times New Roman"/>
          <w:sz w:val="28"/>
          <w:szCs w:val="28"/>
        </w:rPr>
        <w:t>Жидкие – мясо-пептонный бульон МПБ, среды Гисса</w:t>
      </w:r>
      <w:r w:rsidRPr="00D46A52">
        <w:rPr>
          <w:rFonts w:ascii="Times New Roman" w:hAnsi="Times New Roman" w:cs="Times New Roman"/>
          <w:sz w:val="28"/>
          <w:szCs w:val="28"/>
        </w:rPr>
        <w:t xml:space="preserve"> - </w:t>
      </w:r>
      <w:r w:rsidR="00B873C6" w:rsidRPr="00D46A52">
        <w:rPr>
          <w:rFonts w:ascii="Times New Roman" w:hAnsi="Times New Roman" w:cs="Times New Roman"/>
          <w:sz w:val="28"/>
          <w:szCs w:val="28"/>
        </w:rPr>
        <w:t>Полужидкие – (МПБ +1% агар-агара) – полужидкий агар</w:t>
      </w:r>
      <w:r w:rsidRPr="00D46A52">
        <w:rPr>
          <w:rFonts w:ascii="Times New Roman" w:hAnsi="Times New Roman" w:cs="Times New Roman"/>
          <w:sz w:val="28"/>
          <w:szCs w:val="28"/>
        </w:rPr>
        <w:t>;</w:t>
      </w:r>
    </w:p>
    <w:p w14:paraId="4B19CB8F" w14:textId="77777777" w:rsidR="00B873C6" w:rsidRPr="00D46A52" w:rsidRDefault="00844863" w:rsidP="00844863">
      <w:pPr>
        <w:spacing w:line="360" w:lineRule="auto"/>
        <w:contextualSpacing/>
        <w:jc w:val="both"/>
        <w:rPr>
          <w:rFonts w:ascii="Times New Roman" w:hAnsi="Times New Roman" w:cs="Times New Roman"/>
          <w:sz w:val="28"/>
          <w:szCs w:val="28"/>
        </w:rPr>
      </w:pPr>
      <w:r w:rsidRPr="00D46A52">
        <w:rPr>
          <w:rFonts w:ascii="Times New Roman" w:hAnsi="Times New Roman" w:cs="Times New Roman"/>
          <w:sz w:val="28"/>
          <w:szCs w:val="28"/>
        </w:rPr>
        <w:t>2.</w:t>
      </w:r>
      <w:r w:rsidR="00B873C6" w:rsidRPr="00D46A52">
        <w:rPr>
          <w:rFonts w:ascii="Times New Roman" w:hAnsi="Times New Roman" w:cs="Times New Roman"/>
          <w:sz w:val="28"/>
          <w:szCs w:val="28"/>
        </w:rPr>
        <w:t>Твердые или плотные (МПБ + 3-4% агара)- Мясопептонный агар МПА, среда ЭНДО, кровяной агар</w:t>
      </w:r>
      <w:r w:rsidRPr="00D46A52">
        <w:rPr>
          <w:rFonts w:ascii="Times New Roman" w:hAnsi="Times New Roman" w:cs="Times New Roman"/>
          <w:sz w:val="28"/>
          <w:szCs w:val="28"/>
        </w:rPr>
        <w:t>.</w:t>
      </w:r>
      <w:r w:rsidR="00B873C6" w:rsidRPr="00D46A52">
        <w:rPr>
          <w:rFonts w:ascii="Times New Roman" w:hAnsi="Times New Roman" w:cs="Times New Roman"/>
          <w:sz w:val="28"/>
          <w:szCs w:val="28"/>
        </w:rPr>
        <w:t xml:space="preserve"> </w:t>
      </w:r>
    </w:p>
    <w:p w14:paraId="37A30EBB" w14:textId="77777777" w:rsidR="00B873C6" w:rsidRPr="00F96303" w:rsidRDefault="00B873C6" w:rsidP="00844863">
      <w:pPr>
        <w:spacing w:line="360" w:lineRule="auto"/>
        <w:rPr>
          <w:rFonts w:ascii="Times New Roman" w:hAnsi="Times New Roman" w:cs="Times New Roman"/>
          <w:b/>
          <w:color w:val="000000" w:themeColor="text1"/>
          <w:sz w:val="28"/>
        </w:rPr>
      </w:pPr>
      <w:r w:rsidRPr="00F96303">
        <w:rPr>
          <w:rFonts w:ascii="Times New Roman" w:hAnsi="Times New Roman" w:cs="Times New Roman"/>
          <w:b/>
          <w:color w:val="000000" w:themeColor="text1"/>
          <w:sz w:val="28"/>
        </w:rPr>
        <w:lastRenderedPageBreak/>
        <w:t>Классификация питательных сред по составу</w:t>
      </w:r>
      <w:r w:rsidR="00844863" w:rsidRPr="00F96303">
        <w:rPr>
          <w:rFonts w:ascii="Times New Roman" w:hAnsi="Times New Roman" w:cs="Times New Roman"/>
          <w:b/>
          <w:color w:val="000000" w:themeColor="text1"/>
          <w:sz w:val="28"/>
        </w:rPr>
        <w:t>;</w:t>
      </w:r>
    </w:p>
    <w:p w14:paraId="0578F75A" w14:textId="77777777" w:rsidR="00B873C6" w:rsidRPr="00D46A52" w:rsidRDefault="00844863" w:rsidP="00844863">
      <w:pPr>
        <w:spacing w:line="360" w:lineRule="auto"/>
        <w:contextualSpacing/>
        <w:jc w:val="both"/>
        <w:rPr>
          <w:rFonts w:ascii="Times New Roman" w:hAnsi="Times New Roman" w:cs="Times New Roman"/>
          <w:sz w:val="28"/>
        </w:rPr>
      </w:pPr>
      <w:r w:rsidRPr="00D46A52">
        <w:rPr>
          <w:rFonts w:ascii="Times New Roman" w:hAnsi="Times New Roman" w:cs="Times New Roman"/>
          <w:sz w:val="28"/>
        </w:rPr>
        <w:t>1.</w:t>
      </w:r>
      <w:r w:rsidR="00B873C6" w:rsidRPr="00D46A52">
        <w:rPr>
          <w:rFonts w:ascii="Times New Roman" w:hAnsi="Times New Roman" w:cs="Times New Roman"/>
          <w:sz w:val="28"/>
        </w:rPr>
        <w:t>Простые – МПА, МПБ, пептонная вода</w:t>
      </w:r>
      <w:r w:rsidRPr="00D46A52">
        <w:rPr>
          <w:rFonts w:ascii="Times New Roman" w:hAnsi="Times New Roman" w:cs="Times New Roman"/>
          <w:sz w:val="28"/>
        </w:rPr>
        <w:t>;</w:t>
      </w:r>
    </w:p>
    <w:p w14:paraId="0CB5DBE4" w14:textId="77777777" w:rsidR="00B873C6" w:rsidRPr="00D46A52" w:rsidRDefault="00844863" w:rsidP="00844863">
      <w:pPr>
        <w:spacing w:line="360" w:lineRule="auto"/>
        <w:contextualSpacing/>
        <w:jc w:val="both"/>
        <w:rPr>
          <w:rFonts w:ascii="Times New Roman" w:hAnsi="Times New Roman" w:cs="Times New Roman"/>
          <w:color w:val="000000" w:themeColor="text1"/>
          <w:spacing w:val="1"/>
          <w:sz w:val="72"/>
          <w:szCs w:val="28"/>
          <w:shd w:val="clear" w:color="auto" w:fill="FFFFFF"/>
        </w:rPr>
      </w:pPr>
      <w:r w:rsidRPr="00D46A52">
        <w:rPr>
          <w:rFonts w:ascii="Times New Roman" w:hAnsi="Times New Roman" w:cs="Times New Roman"/>
          <w:sz w:val="28"/>
        </w:rPr>
        <w:t>2.</w:t>
      </w:r>
      <w:r w:rsidR="00B873C6" w:rsidRPr="00D46A52">
        <w:rPr>
          <w:rFonts w:ascii="Times New Roman" w:hAnsi="Times New Roman" w:cs="Times New Roman"/>
          <w:sz w:val="28"/>
        </w:rPr>
        <w:t>Сложные – МПА или МПБ + дополнительные вещества – кровяной агар, сывороточный агар, сахарный агар и т.д.</w:t>
      </w:r>
    </w:p>
    <w:p w14:paraId="37C1630A" w14:textId="77777777" w:rsidR="00844863" w:rsidRDefault="00844863">
      <w:pPr>
        <w:spacing w:after="160" w:line="259" w:lineRule="auto"/>
        <w:rPr>
          <w:sz w:val="28"/>
        </w:rPr>
      </w:pPr>
      <w:r>
        <w:rPr>
          <w:sz w:val="28"/>
        </w:rPr>
        <w:br w:type="page"/>
      </w:r>
    </w:p>
    <w:p w14:paraId="11014CBB" w14:textId="77777777" w:rsidR="00B873C6" w:rsidRDefault="00844863" w:rsidP="004D203C">
      <w:pPr>
        <w:spacing w:line="360" w:lineRule="auto"/>
        <w:contextualSpacing/>
        <w:jc w:val="center"/>
        <w:rPr>
          <w:rFonts w:ascii="Times New Roman" w:hAnsi="Times New Roman" w:cs="Times New Roman"/>
          <w:b/>
          <w:sz w:val="28"/>
        </w:rPr>
      </w:pPr>
      <w:r w:rsidRPr="00844863">
        <w:rPr>
          <w:rFonts w:ascii="Times New Roman" w:hAnsi="Times New Roman" w:cs="Times New Roman"/>
          <w:b/>
          <w:sz w:val="28"/>
        </w:rPr>
        <w:lastRenderedPageBreak/>
        <w:t>ДЕНЬ 4 (12.06.2023)</w:t>
      </w:r>
    </w:p>
    <w:p w14:paraId="79E94A18" w14:textId="77777777" w:rsidR="004D203C" w:rsidRDefault="00844863" w:rsidP="004D203C">
      <w:pPr>
        <w:spacing w:line="360" w:lineRule="auto"/>
        <w:contextualSpacing/>
        <w:jc w:val="center"/>
        <w:rPr>
          <w:rFonts w:ascii="Times New Roman" w:hAnsi="Times New Roman" w:cs="Times New Roman"/>
          <w:b/>
          <w:sz w:val="28"/>
        </w:rPr>
      </w:pPr>
      <w:r w:rsidRPr="00844863">
        <w:rPr>
          <w:rFonts w:ascii="Times New Roman" w:hAnsi="Times New Roman" w:cs="Times New Roman"/>
          <w:b/>
          <w:sz w:val="28"/>
        </w:rPr>
        <w:t>Методический день.</w:t>
      </w:r>
    </w:p>
    <w:p w14:paraId="05CC6259" w14:textId="77777777" w:rsidR="004D203C" w:rsidRDefault="004D203C" w:rsidP="004D203C">
      <w:pPr>
        <w:spacing w:line="360" w:lineRule="auto"/>
        <w:contextualSpacing/>
        <w:jc w:val="center"/>
        <w:rPr>
          <w:rFonts w:ascii="Times New Roman" w:hAnsi="Times New Roman" w:cs="Times New Roman"/>
          <w:b/>
          <w:sz w:val="28"/>
          <w:szCs w:val="28"/>
        </w:rPr>
      </w:pPr>
      <w:r w:rsidRPr="004D203C">
        <w:rPr>
          <w:rFonts w:ascii="Times New Roman" w:hAnsi="Times New Roman" w:cs="Times New Roman"/>
          <w:b/>
          <w:sz w:val="28"/>
          <w:szCs w:val="28"/>
        </w:rPr>
        <w:t>Техника посева. Посев микроорганизма на питательные среды.</w:t>
      </w:r>
    </w:p>
    <w:p w14:paraId="0CE5ABE7" w14:textId="77777777" w:rsidR="004D203C" w:rsidRDefault="004D203C" w:rsidP="004D203C">
      <w:pPr>
        <w:pStyle w:val="aff"/>
        <w:spacing w:line="360" w:lineRule="auto"/>
        <w:ind w:left="0"/>
        <w:jc w:val="both"/>
        <w:rPr>
          <w:sz w:val="28"/>
          <w:szCs w:val="28"/>
        </w:rPr>
      </w:pPr>
      <w:r>
        <w:rPr>
          <w:sz w:val="28"/>
          <w:szCs w:val="28"/>
        </w:rPr>
        <w:t xml:space="preserve">Микробиологическое исследование состоит из 3-х основных этапов. </w:t>
      </w:r>
    </w:p>
    <w:p w14:paraId="62007FE7" w14:textId="77777777" w:rsidR="004D203C" w:rsidRDefault="004D203C" w:rsidP="004D203C">
      <w:pPr>
        <w:pStyle w:val="aff"/>
        <w:spacing w:line="360" w:lineRule="auto"/>
        <w:ind w:left="0"/>
        <w:jc w:val="both"/>
        <w:rPr>
          <w:sz w:val="28"/>
          <w:szCs w:val="28"/>
        </w:rPr>
      </w:pPr>
      <w:r>
        <w:rPr>
          <w:sz w:val="28"/>
          <w:szCs w:val="28"/>
        </w:rPr>
        <w:t>Первым этапом является сбор исследуемого материала и посев его на питательные среды. Затем необходимым условием является выделение чистых культур микроорганизмов, культивирование и изучение их свойств. Чистыми называют культуры, состоящие из микроорганизмов одного вида. Они 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 п.). Для культивирования микроорганизмов используют различные методы посевов, различные способы забора материала для исследования. Техника посевов является основополагающим умением специалиста-бактериолога.</w:t>
      </w:r>
    </w:p>
    <w:p w14:paraId="4837A998" w14:textId="77777777" w:rsidR="004D203C" w:rsidRPr="004D203C" w:rsidRDefault="004D203C" w:rsidP="004D203C">
      <w:pPr>
        <w:spacing w:line="360" w:lineRule="auto"/>
        <w:rPr>
          <w:rFonts w:ascii="Times New Roman" w:hAnsi="Times New Roman" w:cs="Times New Roman"/>
          <w:b/>
          <w:color w:val="000000" w:themeColor="text1"/>
          <w:sz w:val="28"/>
        </w:rPr>
      </w:pPr>
      <w:r w:rsidRPr="004D203C">
        <w:rPr>
          <w:rFonts w:ascii="Times New Roman" w:hAnsi="Times New Roman" w:cs="Times New Roman"/>
          <w:b/>
          <w:color w:val="000000" w:themeColor="text1"/>
          <w:sz w:val="28"/>
        </w:rPr>
        <w:t>Методы микробиологических исследований</w:t>
      </w:r>
      <w:r>
        <w:rPr>
          <w:rFonts w:ascii="Times New Roman" w:hAnsi="Times New Roman" w:cs="Times New Roman"/>
          <w:b/>
          <w:color w:val="000000" w:themeColor="text1"/>
          <w:sz w:val="28"/>
        </w:rPr>
        <w:t>;</w:t>
      </w:r>
    </w:p>
    <w:p w14:paraId="1A71FC8B" w14:textId="77777777" w:rsidR="004D203C" w:rsidRPr="004D203C" w:rsidRDefault="004D203C" w:rsidP="004D203C">
      <w:pPr>
        <w:spacing w:line="360" w:lineRule="auto"/>
        <w:contextualSpacing/>
        <w:jc w:val="both"/>
        <w:rPr>
          <w:rFonts w:ascii="Times New Roman" w:hAnsi="Times New Roman" w:cs="Times New Roman"/>
          <w:sz w:val="28"/>
        </w:rPr>
      </w:pPr>
      <w:r>
        <w:rPr>
          <w:rFonts w:ascii="Times New Roman" w:hAnsi="Times New Roman" w:cs="Times New Roman"/>
          <w:sz w:val="28"/>
        </w:rPr>
        <w:t>1.</w:t>
      </w:r>
      <w:r w:rsidRPr="004D203C">
        <w:rPr>
          <w:rFonts w:ascii="Times New Roman" w:hAnsi="Times New Roman" w:cs="Times New Roman"/>
          <w:sz w:val="28"/>
        </w:rPr>
        <w:t>Микроскопический (изучение морфологи</w:t>
      </w:r>
      <w:r>
        <w:rPr>
          <w:rFonts w:ascii="Times New Roman" w:hAnsi="Times New Roman" w:cs="Times New Roman"/>
          <w:sz w:val="28"/>
        </w:rPr>
        <w:t>ческих свойств под микроскопом);</w:t>
      </w:r>
    </w:p>
    <w:p w14:paraId="21F22F8C" w14:textId="77777777" w:rsidR="004D203C" w:rsidRPr="004D203C" w:rsidRDefault="004D203C" w:rsidP="004D203C">
      <w:pPr>
        <w:spacing w:line="360" w:lineRule="auto"/>
        <w:contextualSpacing/>
        <w:jc w:val="both"/>
        <w:rPr>
          <w:rFonts w:ascii="Times New Roman" w:hAnsi="Times New Roman" w:cs="Times New Roman"/>
          <w:sz w:val="28"/>
        </w:rPr>
      </w:pPr>
      <w:r>
        <w:rPr>
          <w:rFonts w:ascii="Times New Roman" w:hAnsi="Times New Roman" w:cs="Times New Roman"/>
          <w:sz w:val="28"/>
        </w:rPr>
        <w:t>2.</w:t>
      </w:r>
      <w:r w:rsidRPr="004D203C">
        <w:rPr>
          <w:rFonts w:ascii="Times New Roman" w:hAnsi="Times New Roman" w:cs="Times New Roman"/>
          <w:sz w:val="28"/>
        </w:rPr>
        <w:t>Бактериоскопический (посевы на питательные среды и изучение</w:t>
      </w:r>
      <w:r>
        <w:rPr>
          <w:rFonts w:ascii="Times New Roman" w:hAnsi="Times New Roman" w:cs="Times New Roman"/>
          <w:sz w:val="28"/>
        </w:rPr>
        <w:t xml:space="preserve"> культуральных и биохимических);</w:t>
      </w:r>
    </w:p>
    <w:p w14:paraId="6316D989" w14:textId="77777777" w:rsidR="004D203C" w:rsidRDefault="004D203C" w:rsidP="004D203C">
      <w:pPr>
        <w:spacing w:line="360" w:lineRule="auto"/>
        <w:contextualSpacing/>
        <w:jc w:val="both"/>
        <w:rPr>
          <w:rFonts w:ascii="Times New Roman" w:hAnsi="Times New Roman" w:cs="Times New Roman"/>
          <w:sz w:val="28"/>
        </w:rPr>
      </w:pPr>
      <w:r>
        <w:rPr>
          <w:rFonts w:ascii="Times New Roman" w:hAnsi="Times New Roman" w:cs="Times New Roman"/>
          <w:sz w:val="28"/>
        </w:rPr>
        <w:t>3.</w:t>
      </w:r>
      <w:r w:rsidRPr="004D203C">
        <w:rPr>
          <w:rFonts w:ascii="Times New Roman" w:hAnsi="Times New Roman" w:cs="Times New Roman"/>
          <w:sz w:val="28"/>
        </w:rPr>
        <w:t>Биологический (заражение животных)</w:t>
      </w:r>
      <w:r>
        <w:rPr>
          <w:rFonts w:ascii="Times New Roman" w:hAnsi="Times New Roman" w:cs="Times New Roman"/>
          <w:sz w:val="28"/>
        </w:rPr>
        <w:t>;</w:t>
      </w:r>
    </w:p>
    <w:p w14:paraId="7EA44823" w14:textId="77777777" w:rsidR="004D203C" w:rsidRDefault="004D203C" w:rsidP="004D203C">
      <w:pPr>
        <w:spacing w:line="360" w:lineRule="auto"/>
        <w:contextualSpacing/>
        <w:jc w:val="both"/>
        <w:rPr>
          <w:rFonts w:ascii="Times New Roman" w:hAnsi="Times New Roman" w:cs="Times New Roman"/>
          <w:sz w:val="28"/>
        </w:rPr>
      </w:pPr>
      <w:r>
        <w:rPr>
          <w:rFonts w:ascii="Times New Roman" w:hAnsi="Times New Roman" w:cs="Times New Roman"/>
          <w:sz w:val="28"/>
        </w:rPr>
        <w:t>4.</w:t>
      </w:r>
      <w:r w:rsidR="00F96303">
        <w:rPr>
          <w:rFonts w:ascii="Times New Roman" w:hAnsi="Times New Roman" w:cs="Times New Roman"/>
          <w:sz w:val="28"/>
        </w:rPr>
        <w:t>Серологический.</w:t>
      </w:r>
    </w:p>
    <w:p w14:paraId="7F707214" w14:textId="77777777" w:rsidR="004D203C" w:rsidRPr="004D203C" w:rsidRDefault="004D203C" w:rsidP="004D203C">
      <w:pPr>
        <w:spacing w:line="360" w:lineRule="auto"/>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Посев микроорганизмов </w:t>
      </w:r>
      <w:r w:rsidRPr="004D203C">
        <w:rPr>
          <w:rFonts w:ascii="Times New Roman" w:hAnsi="Times New Roman" w:cs="Times New Roman"/>
          <w:b/>
          <w:color w:val="000000" w:themeColor="text1"/>
          <w:sz w:val="28"/>
        </w:rPr>
        <w:t>на питательные среды</w:t>
      </w:r>
      <w:r>
        <w:rPr>
          <w:rFonts w:ascii="Times New Roman" w:hAnsi="Times New Roman" w:cs="Times New Roman"/>
          <w:b/>
          <w:color w:val="000000" w:themeColor="text1"/>
          <w:sz w:val="28"/>
        </w:rPr>
        <w:t>;</w:t>
      </w:r>
    </w:p>
    <w:p w14:paraId="17D563C7" w14:textId="77777777" w:rsidR="004D203C" w:rsidRPr="004D203C" w:rsidRDefault="004D203C" w:rsidP="004D203C">
      <w:pPr>
        <w:spacing w:line="360" w:lineRule="auto"/>
        <w:contextualSpacing/>
        <w:jc w:val="both"/>
        <w:rPr>
          <w:rFonts w:ascii="Times New Roman" w:hAnsi="Times New Roman" w:cs="Times New Roman"/>
          <w:sz w:val="28"/>
        </w:rPr>
      </w:pPr>
      <w:r w:rsidRPr="004D203C">
        <w:rPr>
          <w:rFonts w:ascii="Times New Roman" w:hAnsi="Times New Roman" w:cs="Times New Roman"/>
          <w:sz w:val="28"/>
        </w:rPr>
        <w:t>1.Бактериальной петлей</w:t>
      </w:r>
      <w:r>
        <w:rPr>
          <w:rFonts w:ascii="Times New Roman" w:hAnsi="Times New Roman" w:cs="Times New Roman"/>
          <w:sz w:val="28"/>
        </w:rPr>
        <w:t>;</w:t>
      </w:r>
    </w:p>
    <w:p w14:paraId="70617C2B" w14:textId="77777777" w:rsidR="004D203C" w:rsidRPr="004D203C" w:rsidRDefault="004D203C" w:rsidP="004D203C">
      <w:pPr>
        <w:spacing w:line="360" w:lineRule="auto"/>
        <w:contextualSpacing/>
        <w:jc w:val="both"/>
        <w:rPr>
          <w:rFonts w:ascii="Times New Roman" w:hAnsi="Times New Roman" w:cs="Times New Roman"/>
          <w:sz w:val="28"/>
        </w:rPr>
      </w:pPr>
      <w:r w:rsidRPr="004D203C">
        <w:rPr>
          <w:rFonts w:ascii="Times New Roman" w:hAnsi="Times New Roman" w:cs="Times New Roman"/>
          <w:sz w:val="28"/>
        </w:rPr>
        <w:t>2.</w:t>
      </w:r>
      <w:r>
        <w:rPr>
          <w:rFonts w:ascii="Times New Roman" w:hAnsi="Times New Roman" w:cs="Times New Roman"/>
          <w:sz w:val="28"/>
        </w:rPr>
        <w:t>Шпателем;</w:t>
      </w:r>
    </w:p>
    <w:p w14:paraId="66E56445" w14:textId="77777777" w:rsidR="004D203C" w:rsidRPr="004D203C" w:rsidRDefault="004D203C" w:rsidP="004D203C">
      <w:pPr>
        <w:spacing w:line="360" w:lineRule="auto"/>
        <w:contextualSpacing/>
        <w:jc w:val="both"/>
        <w:rPr>
          <w:rFonts w:ascii="Times New Roman" w:hAnsi="Times New Roman" w:cs="Times New Roman"/>
          <w:sz w:val="28"/>
        </w:rPr>
      </w:pPr>
      <w:r w:rsidRPr="004D203C">
        <w:rPr>
          <w:rFonts w:ascii="Times New Roman" w:hAnsi="Times New Roman" w:cs="Times New Roman"/>
          <w:sz w:val="28"/>
        </w:rPr>
        <w:lastRenderedPageBreak/>
        <w:t>3.</w:t>
      </w:r>
      <w:r>
        <w:rPr>
          <w:rFonts w:ascii="Times New Roman" w:hAnsi="Times New Roman" w:cs="Times New Roman"/>
          <w:sz w:val="28"/>
        </w:rPr>
        <w:t>Пипеткой;</w:t>
      </w:r>
      <w:r w:rsidRPr="004D203C">
        <w:rPr>
          <w:rFonts w:ascii="Times New Roman" w:hAnsi="Times New Roman" w:cs="Times New Roman"/>
          <w:sz w:val="28"/>
        </w:rPr>
        <w:t xml:space="preserve"> </w:t>
      </w:r>
    </w:p>
    <w:p w14:paraId="0944A594" w14:textId="77777777" w:rsidR="004D203C" w:rsidRDefault="004D203C" w:rsidP="004D203C">
      <w:pPr>
        <w:spacing w:line="360" w:lineRule="auto"/>
        <w:contextualSpacing/>
        <w:jc w:val="both"/>
        <w:rPr>
          <w:rFonts w:ascii="Times New Roman" w:hAnsi="Times New Roman" w:cs="Times New Roman"/>
          <w:sz w:val="28"/>
        </w:rPr>
      </w:pPr>
      <w:r w:rsidRPr="004D203C">
        <w:rPr>
          <w:rFonts w:ascii="Times New Roman" w:hAnsi="Times New Roman" w:cs="Times New Roman"/>
          <w:sz w:val="28"/>
        </w:rPr>
        <w:t>4.Методом отпечатка</w:t>
      </w:r>
      <w:r>
        <w:rPr>
          <w:rFonts w:ascii="Times New Roman" w:hAnsi="Times New Roman" w:cs="Times New Roman"/>
          <w:sz w:val="28"/>
        </w:rPr>
        <w:t>.</w:t>
      </w:r>
    </w:p>
    <w:p w14:paraId="2990D192" w14:textId="77777777" w:rsidR="00F96303" w:rsidRDefault="00F96303" w:rsidP="00F96303">
      <w:pPr>
        <w:pStyle w:val="aff"/>
        <w:spacing w:line="360" w:lineRule="auto"/>
        <w:ind w:left="0"/>
        <w:jc w:val="both"/>
        <w:rPr>
          <w:sz w:val="28"/>
        </w:rPr>
      </w:pPr>
      <w:r>
        <w:rPr>
          <w:sz w:val="28"/>
        </w:rPr>
        <w:t>Все манипуляции с микроорганизмами осуществляют с помощью стерильных инструментов вблизи пламени горелки в боксе или ламинарном боксе. Окна и двери должны быть закрыты. Во время посевов нельзя разговаривать и ходить по лаборатории. Металлическую бактериологическую петлю перед использованием, после каждой манипуляции и по окончании работы стерилизуют путем прокаливания  в пламени горелки (Рис.</w:t>
      </w:r>
      <w:r w:rsidR="00365720">
        <w:rPr>
          <w:sz w:val="28"/>
        </w:rPr>
        <w:t>10</w:t>
      </w:r>
      <w:r>
        <w:rPr>
          <w:sz w:val="28"/>
        </w:rPr>
        <w:t>).</w:t>
      </w:r>
    </w:p>
    <w:p w14:paraId="33C4875C" w14:textId="77777777" w:rsidR="00F96303" w:rsidRDefault="00F96303" w:rsidP="00F96303">
      <w:pPr>
        <w:pStyle w:val="aff"/>
        <w:keepNext/>
        <w:spacing w:line="360" w:lineRule="auto"/>
        <w:ind w:left="0"/>
        <w:jc w:val="center"/>
      </w:pPr>
      <w:r>
        <w:rPr>
          <w:noProof/>
        </w:rPr>
        <w:drawing>
          <wp:inline distT="0" distB="0" distL="0" distR="0" wp14:anchorId="24A8707C" wp14:editId="6CF01A76">
            <wp:extent cx="3589866" cy="2019300"/>
            <wp:effectExtent l="19050" t="0" r="0" b="0"/>
            <wp:docPr id="10" name="Рисунок 10" descr="https://i.ytimg.com/vi/asGsZivESRE/maxresdefault.jpg?sqp=-oaymwEmCIAKENAF8quKqQMa8AEB-AH-CYAC0AWKAgwIABABGGUgVChKMA8=&amp;rs=AOn4CLDv0HCqOE8fj5C8bH1OBe5DhkUc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asGsZivESRE/maxresdefault.jpg?sqp=-oaymwEmCIAKENAF8quKqQMa8AEB-AH-CYAC0AWKAgwIABABGGUgVChKMA8=&amp;rs=AOn4CLDv0HCqOE8fj5C8bH1OBe5DhkUcHg"/>
                    <pic:cNvPicPr>
                      <a:picLocks noChangeAspect="1" noChangeArrowheads="1"/>
                    </pic:cNvPicPr>
                  </pic:nvPicPr>
                  <pic:blipFill>
                    <a:blip r:embed="rId18" cstate="print"/>
                    <a:srcRect/>
                    <a:stretch>
                      <a:fillRect/>
                    </a:stretch>
                  </pic:blipFill>
                  <pic:spPr bwMode="auto">
                    <a:xfrm>
                      <a:off x="0" y="0"/>
                      <a:ext cx="3589866" cy="2019300"/>
                    </a:xfrm>
                    <a:prstGeom prst="rect">
                      <a:avLst/>
                    </a:prstGeom>
                    <a:noFill/>
                    <a:ln w="9525">
                      <a:noFill/>
                      <a:miter lim="800000"/>
                      <a:headEnd/>
                      <a:tailEnd/>
                    </a:ln>
                  </pic:spPr>
                </pic:pic>
              </a:graphicData>
            </a:graphic>
          </wp:inline>
        </w:drawing>
      </w:r>
    </w:p>
    <w:p w14:paraId="1589AC8A" w14:textId="77777777" w:rsidR="00F96303" w:rsidRPr="00F96303" w:rsidRDefault="00F96303" w:rsidP="00F96303">
      <w:pPr>
        <w:pStyle w:val="aff8"/>
        <w:jc w:val="center"/>
        <w:rPr>
          <w:rFonts w:ascii="Times New Roman" w:hAnsi="Times New Roman" w:cs="Times New Roman"/>
          <w:b w:val="0"/>
          <w:color w:val="000000" w:themeColor="text1"/>
          <w:sz w:val="24"/>
          <w:szCs w:val="24"/>
        </w:rPr>
      </w:pPr>
      <w:r w:rsidRPr="00F96303">
        <w:rPr>
          <w:rFonts w:ascii="Times New Roman" w:hAnsi="Times New Roman" w:cs="Times New Roman"/>
          <w:b w:val="0"/>
          <w:color w:val="000000" w:themeColor="text1"/>
          <w:sz w:val="24"/>
          <w:szCs w:val="24"/>
        </w:rPr>
        <w:t xml:space="preserve">Рисунок </w:t>
      </w:r>
      <w:r w:rsidRPr="00F96303">
        <w:rPr>
          <w:rFonts w:ascii="Times New Roman" w:hAnsi="Times New Roman" w:cs="Times New Roman"/>
          <w:b w:val="0"/>
          <w:color w:val="000000" w:themeColor="text1"/>
          <w:sz w:val="24"/>
          <w:szCs w:val="24"/>
        </w:rPr>
        <w:fldChar w:fldCharType="begin"/>
      </w:r>
      <w:r w:rsidRPr="00F96303">
        <w:rPr>
          <w:rFonts w:ascii="Times New Roman" w:hAnsi="Times New Roman" w:cs="Times New Roman"/>
          <w:b w:val="0"/>
          <w:color w:val="000000" w:themeColor="text1"/>
          <w:sz w:val="24"/>
          <w:szCs w:val="24"/>
        </w:rPr>
        <w:instrText xml:space="preserve"> SEQ Рисунок \* ARABIC </w:instrText>
      </w:r>
      <w:r w:rsidRPr="00F96303">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10</w:t>
      </w:r>
      <w:r w:rsidRPr="00F96303">
        <w:rPr>
          <w:rFonts w:ascii="Times New Roman" w:hAnsi="Times New Roman" w:cs="Times New Roman"/>
          <w:b w:val="0"/>
          <w:color w:val="000000" w:themeColor="text1"/>
          <w:sz w:val="24"/>
          <w:szCs w:val="24"/>
        </w:rPr>
        <w:fldChar w:fldCharType="end"/>
      </w:r>
      <w:r w:rsidRPr="00F96303">
        <w:rPr>
          <w:rFonts w:ascii="Times New Roman" w:hAnsi="Times New Roman" w:cs="Times New Roman"/>
          <w:b w:val="0"/>
          <w:color w:val="000000" w:themeColor="text1"/>
          <w:sz w:val="24"/>
          <w:szCs w:val="24"/>
        </w:rPr>
        <w:t xml:space="preserve"> - прокаливание бактериологической петли в пламени горелки</w:t>
      </w:r>
    </w:p>
    <w:p w14:paraId="5DACF4FC" w14:textId="77777777" w:rsidR="00365720" w:rsidRDefault="00365720" w:rsidP="00365720">
      <w:pPr>
        <w:spacing w:after="0" w:line="360" w:lineRule="auto"/>
        <w:rPr>
          <w:rFonts w:ascii="Times New Roman" w:hAnsi="Times New Roman" w:cs="Times New Roman"/>
          <w:b/>
          <w:color w:val="000000" w:themeColor="text1"/>
          <w:sz w:val="28"/>
        </w:rPr>
      </w:pPr>
      <w:r>
        <w:rPr>
          <w:rFonts w:ascii="Times New Roman" w:hAnsi="Times New Roman" w:cs="Times New Roman"/>
          <w:b/>
          <w:color w:val="000000" w:themeColor="text1"/>
          <w:sz w:val="28"/>
        </w:rPr>
        <w:t>Посев на чашку Петри петлей</w:t>
      </w:r>
      <w:r>
        <w:rPr>
          <w:rFonts w:ascii="Times New Roman" w:hAnsi="Times New Roman" w:cs="Times New Roman"/>
          <w:b/>
          <w:color w:val="000000" w:themeColor="text1"/>
          <w:sz w:val="28"/>
        </w:rPr>
        <w:t>;</w:t>
      </w:r>
    </w:p>
    <w:p w14:paraId="4F3F52FE" w14:textId="77777777" w:rsidR="00365720" w:rsidRDefault="00365720" w:rsidP="00365720">
      <w:pPr>
        <w:pStyle w:val="aff"/>
        <w:numPr>
          <w:ilvl w:val="0"/>
          <w:numId w:val="15"/>
        </w:numPr>
        <w:tabs>
          <w:tab w:val="clear" w:pos="708"/>
        </w:tabs>
        <w:spacing w:line="360" w:lineRule="auto"/>
        <w:contextualSpacing/>
        <w:jc w:val="both"/>
        <w:rPr>
          <w:sz w:val="28"/>
        </w:rPr>
      </w:pPr>
      <w:r>
        <w:rPr>
          <w:sz w:val="28"/>
        </w:rPr>
        <w:t xml:space="preserve">Взять чашку Петри с питательной средой, промаркировать (маркируется дно чашки) и оставить крышкой вниз </w:t>
      </w:r>
    </w:p>
    <w:p w14:paraId="4B5FC63F" w14:textId="77777777" w:rsidR="00365720" w:rsidRDefault="00365720" w:rsidP="00365720">
      <w:pPr>
        <w:pStyle w:val="aff"/>
        <w:numPr>
          <w:ilvl w:val="0"/>
          <w:numId w:val="15"/>
        </w:numPr>
        <w:tabs>
          <w:tab w:val="clear" w:pos="708"/>
        </w:tabs>
        <w:spacing w:line="360" w:lineRule="auto"/>
        <w:contextualSpacing/>
        <w:jc w:val="both"/>
        <w:rPr>
          <w:sz w:val="28"/>
        </w:rPr>
      </w:pPr>
      <w:r>
        <w:rPr>
          <w:sz w:val="28"/>
        </w:rPr>
        <w:t>Обжечь петлю, набрать исследуемый материал</w:t>
      </w:r>
    </w:p>
    <w:p w14:paraId="34452EE9" w14:textId="77777777" w:rsidR="00365720" w:rsidRPr="0043715B" w:rsidRDefault="00365720" w:rsidP="00365720">
      <w:pPr>
        <w:pStyle w:val="aff"/>
        <w:numPr>
          <w:ilvl w:val="0"/>
          <w:numId w:val="15"/>
        </w:numPr>
        <w:tabs>
          <w:tab w:val="clear" w:pos="708"/>
        </w:tabs>
        <w:spacing w:line="360" w:lineRule="auto"/>
        <w:contextualSpacing/>
        <w:jc w:val="both"/>
        <w:rPr>
          <w:sz w:val="28"/>
        </w:rPr>
      </w:pPr>
      <w:r>
        <w:rPr>
          <w:sz w:val="28"/>
        </w:rPr>
        <w:t xml:space="preserve">Открыть чашку со средой держа ее почти вертикально в радиусе 15 см от спиртовки (крышка остается на столе) </w:t>
      </w:r>
    </w:p>
    <w:p w14:paraId="5D257A2F" w14:textId="77777777" w:rsidR="00365720" w:rsidRDefault="00365720" w:rsidP="00365720">
      <w:pPr>
        <w:pStyle w:val="aff"/>
        <w:numPr>
          <w:ilvl w:val="0"/>
          <w:numId w:val="15"/>
        </w:numPr>
        <w:tabs>
          <w:tab w:val="clear" w:pos="708"/>
        </w:tabs>
        <w:spacing w:line="360" w:lineRule="auto"/>
        <w:contextualSpacing/>
        <w:jc w:val="both"/>
        <w:rPr>
          <w:sz w:val="28"/>
        </w:rPr>
      </w:pPr>
      <w:r>
        <w:rPr>
          <w:sz w:val="28"/>
        </w:rPr>
        <w:t xml:space="preserve">Сделать посев петлей (материал втирают в среду на небольшом участке в 1-2 кв. см (площадка), а затем штрихами или зигзагом по всей поверхности. </w:t>
      </w:r>
    </w:p>
    <w:p w14:paraId="01CD393D" w14:textId="77777777" w:rsidR="00365720" w:rsidRDefault="00365720" w:rsidP="00365720">
      <w:pPr>
        <w:pStyle w:val="aff"/>
        <w:numPr>
          <w:ilvl w:val="0"/>
          <w:numId w:val="15"/>
        </w:numPr>
        <w:tabs>
          <w:tab w:val="clear" w:pos="708"/>
        </w:tabs>
        <w:spacing w:line="360" w:lineRule="auto"/>
        <w:contextualSpacing/>
        <w:jc w:val="both"/>
        <w:rPr>
          <w:color w:val="000000" w:themeColor="text1"/>
          <w:spacing w:val="1"/>
          <w:sz w:val="44"/>
          <w:szCs w:val="28"/>
          <w:shd w:val="clear" w:color="auto" w:fill="FFFFFF"/>
        </w:rPr>
      </w:pPr>
      <w:r>
        <w:rPr>
          <w:sz w:val="28"/>
        </w:rPr>
        <w:lastRenderedPageBreak/>
        <w:t xml:space="preserve">Закрыть чашку, петлю обжечь </w:t>
      </w:r>
    </w:p>
    <w:p w14:paraId="39199CAC" w14:textId="77777777" w:rsidR="00365720" w:rsidRPr="00365720" w:rsidRDefault="00365720" w:rsidP="00365720">
      <w:pPr>
        <w:pStyle w:val="aff"/>
        <w:numPr>
          <w:ilvl w:val="0"/>
          <w:numId w:val="15"/>
        </w:numPr>
        <w:tabs>
          <w:tab w:val="clear" w:pos="708"/>
        </w:tabs>
        <w:spacing w:line="360" w:lineRule="auto"/>
        <w:contextualSpacing/>
        <w:jc w:val="both"/>
        <w:rPr>
          <w:color w:val="000000" w:themeColor="text1"/>
          <w:spacing w:val="1"/>
          <w:sz w:val="44"/>
          <w:szCs w:val="28"/>
          <w:shd w:val="clear" w:color="auto" w:fill="FFFFFF"/>
        </w:rPr>
      </w:pPr>
      <w:r>
        <w:rPr>
          <w:sz w:val="28"/>
        </w:rPr>
        <w:t xml:space="preserve">Чашку с посевом </w:t>
      </w:r>
      <w:r w:rsidR="00D761C8">
        <w:rPr>
          <w:sz w:val="28"/>
        </w:rPr>
        <w:t xml:space="preserve">(Рис.11) </w:t>
      </w:r>
      <w:r>
        <w:rPr>
          <w:sz w:val="28"/>
        </w:rPr>
        <w:t>перевернуть крышкой вниз и поместить в термостат</w:t>
      </w:r>
    </w:p>
    <w:p w14:paraId="269C3F37" w14:textId="77777777" w:rsidR="00365720" w:rsidRDefault="00365720" w:rsidP="00365720">
      <w:pPr>
        <w:keepNext/>
        <w:spacing w:after="160" w:line="259" w:lineRule="auto"/>
        <w:jc w:val="center"/>
      </w:pPr>
      <w:r>
        <w:rPr>
          <w:noProof/>
        </w:rPr>
        <w:drawing>
          <wp:inline distT="0" distB="0" distL="0" distR="0" wp14:anchorId="7984E04D" wp14:editId="799DEB4C">
            <wp:extent cx="3204845" cy="2137705"/>
            <wp:effectExtent l="0" t="0" r="0" b="0"/>
            <wp:docPr id="9344067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1777" cy="2142329"/>
                    </a:xfrm>
                    <a:prstGeom prst="rect">
                      <a:avLst/>
                    </a:prstGeom>
                    <a:noFill/>
                    <a:ln>
                      <a:noFill/>
                    </a:ln>
                  </pic:spPr>
                </pic:pic>
              </a:graphicData>
            </a:graphic>
          </wp:inline>
        </w:drawing>
      </w:r>
    </w:p>
    <w:p w14:paraId="5331EB75" w14:textId="77777777" w:rsidR="00365720" w:rsidRPr="00D761C8" w:rsidRDefault="00365720" w:rsidP="00D761C8">
      <w:pPr>
        <w:pStyle w:val="aff8"/>
        <w:jc w:val="center"/>
        <w:rPr>
          <w:rFonts w:ascii="Times New Roman" w:hAnsi="Times New Roman" w:cs="Times New Roman"/>
          <w:b w:val="0"/>
          <w:bCs w:val="0"/>
          <w:color w:val="000000" w:themeColor="text1"/>
          <w:sz w:val="24"/>
          <w:szCs w:val="24"/>
        </w:rPr>
      </w:pPr>
      <w:r w:rsidRPr="00365720">
        <w:rPr>
          <w:rFonts w:ascii="Times New Roman" w:hAnsi="Times New Roman" w:cs="Times New Roman"/>
          <w:b w:val="0"/>
          <w:bCs w:val="0"/>
          <w:color w:val="000000" w:themeColor="text1"/>
          <w:sz w:val="24"/>
          <w:szCs w:val="24"/>
        </w:rPr>
        <w:t xml:space="preserve">Рисунок </w:t>
      </w:r>
      <w:r w:rsidRPr="00365720">
        <w:rPr>
          <w:rFonts w:ascii="Times New Roman" w:hAnsi="Times New Roman" w:cs="Times New Roman"/>
          <w:b w:val="0"/>
          <w:bCs w:val="0"/>
          <w:color w:val="000000" w:themeColor="text1"/>
          <w:sz w:val="24"/>
          <w:szCs w:val="24"/>
        </w:rPr>
        <w:fldChar w:fldCharType="begin"/>
      </w:r>
      <w:r w:rsidRPr="00365720">
        <w:rPr>
          <w:rFonts w:ascii="Times New Roman" w:hAnsi="Times New Roman" w:cs="Times New Roman"/>
          <w:b w:val="0"/>
          <w:bCs w:val="0"/>
          <w:color w:val="000000" w:themeColor="text1"/>
          <w:sz w:val="24"/>
          <w:szCs w:val="24"/>
        </w:rPr>
        <w:instrText xml:space="preserve"> SEQ Рисунок \* ARABIC </w:instrText>
      </w:r>
      <w:r w:rsidRPr="00365720">
        <w:rPr>
          <w:rFonts w:ascii="Times New Roman" w:hAnsi="Times New Roman" w:cs="Times New Roman"/>
          <w:b w:val="0"/>
          <w:bCs w:val="0"/>
          <w:color w:val="000000" w:themeColor="text1"/>
          <w:sz w:val="24"/>
          <w:szCs w:val="24"/>
        </w:rPr>
        <w:fldChar w:fldCharType="separate"/>
      </w:r>
      <w:r w:rsidR="00CA4D53">
        <w:rPr>
          <w:rFonts w:ascii="Times New Roman" w:hAnsi="Times New Roman" w:cs="Times New Roman"/>
          <w:b w:val="0"/>
          <w:bCs w:val="0"/>
          <w:noProof/>
          <w:color w:val="000000" w:themeColor="text1"/>
          <w:sz w:val="24"/>
          <w:szCs w:val="24"/>
        </w:rPr>
        <w:t>11</w:t>
      </w:r>
      <w:r w:rsidRPr="00365720">
        <w:rPr>
          <w:rFonts w:ascii="Times New Roman" w:hAnsi="Times New Roman" w:cs="Times New Roman"/>
          <w:b w:val="0"/>
          <w:bCs w:val="0"/>
          <w:color w:val="000000" w:themeColor="text1"/>
          <w:sz w:val="24"/>
          <w:szCs w:val="24"/>
        </w:rPr>
        <w:fldChar w:fldCharType="end"/>
      </w:r>
      <w:r w:rsidRPr="00365720">
        <w:rPr>
          <w:rFonts w:ascii="Times New Roman" w:hAnsi="Times New Roman" w:cs="Times New Roman"/>
          <w:b w:val="0"/>
          <w:bCs w:val="0"/>
          <w:color w:val="000000" w:themeColor="text1"/>
          <w:sz w:val="24"/>
          <w:szCs w:val="24"/>
        </w:rPr>
        <w:t xml:space="preserve"> - посев на чашку петри петлей</w:t>
      </w:r>
    </w:p>
    <w:p w14:paraId="3D22D679" w14:textId="77777777" w:rsidR="00365720" w:rsidRPr="0043715B" w:rsidRDefault="00365720" w:rsidP="00365720">
      <w:pPr>
        <w:rPr>
          <w:rFonts w:ascii="Times New Roman" w:hAnsi="Times New Roman" w:cs="Times New Roman"/>
          <w:b/>
          <w:color w:val="000000" w:themeColor="text1"/>
          <w:sz w:val="28"/>
        </w:rPr>
      </w:pPr>
      <w:r>
        <w:rPr>
          <w:rFonts w:ascii="Times New Roman" w:hAnsi="Times New Roman" w:cs="Times New Roman"/>
          <w:b/>
          <w:color w:val="000000" w:themeColor="text1"/>
          <w:sz w:val="28"/>
        </w:rPr>
        <w:t>Посев отделяемого дыхательных путей</w:t>
      </w:r>
      <w:r>
        <w:rPr>
          <w:rFonts w:ascii="Times New Roman" w:hAnsi="Times New Roman" w:cs="Times New Roman"/>
          <w:b/>
          <w:color w:val="000000" w:themeColor="text1"/>
          <w:sz w:val="28"/>
        </w:rPr>
        <w:t>;</w:t>
      </w:r>
    </w:p>
    <w:p w14:paraId="7C8ABA2B" w14:textId="77777777" w:rsidR="00365720" w:rsidRDefault="00365720" w:rsidP="00365720">
      <w:pPr>
        <w:spacing w:after="0" w:line="360" w:lineRule="auto"/>
        <w:jc w:val="both"/>
        <w:rPr>
          <w:rFonts w:ascii="Times New Roman" w:hAnsi="Times New Roman" w:cs="Times New Roman"/>
          <w:color w:val="2D2D2D"/>
          <w:spacing w:val="1"/>
          <w:sz w:val="28"/>
          <w:szCs w:val="14"/>
          <w:shd w:val="clear" w:color="auto" w:fill="FFFFFF"/>
        </w:rPr>
      </w:pPr>
      <w:r>
        <w:rPr>
          <w:rFonts w:ascii="Times New Roman" w:hAnsi="Times New Roman" w:cs="Times New Roman"/>
          <w:color w:val="2D2D2D"/>
          <w:spacing w:val="1"/>
          <w:sz w:val="28"/>
          <w:szCs w:val="14"/>
          <w:shd w:val="clear" w:color="auto" w:fill="FFFFFF"/>
        </w:rPr>
        <w:t>Возбудителями гнойно-воспалительных процессов дыхательных путей чаще всего являются условно-патогенные микроорганизмы следующих родов и видов: Streptococcus pneumoniae, Streptococcus pyogenes, Staphylococcus aureus, Haemophilus influenzae, Pseudomonas aeruginosa, Neisseria, Corynebacterium, Klebsiella, Citrobacter, Proteus, Candida, Actinomyces и др.</w:t>
      </w:r>
      <w:r>
        <w:rPr>
          <w:rFonts w:ascii="Times New Roman" w:hAnsi="Times New Roman" w:cs="Times New Roman"/>
          <w:color w:val="2D2D2D"/>
          <w:spacing w:val="1"/>
          <w:sz w:val="28"/>
          <w:szCs w:val="14"/>
        </w:rPr>
        <w:t xml:space="preserve"> </w:t>
      </w:r>
      <w:r>
        <w:rPr>
          <w:rFonts w:ascii="Times New Roman" w:hAnsi="Times New Roman" w:cs="Times New Roman"/>
          <w:color w:val="2D2D2D"/>
          <w:spacing w:val="1"/>
          <w:sz w:val="28"/>
          <w:szCs w:val="14"/>
          <w:shd w:val="clear" w:color="auto" w:fill="FFFFFF"/>
        </w:rPr>
        <w:t>В отделяемом зева, трахеи, бронхов, носа в норме обнаруживаются следующие микроорганизмы: Staphylococcus epidermidis, Streptococcus viridans, Neisseria, Corynebacterium, Lactobacillus, Candida и некоторые другие. При носительстве могут быть обнаружены S. aureus, S. pneumonia, S. pyogenes.</w:t>
      </w:r>
    </w:p>
    <w:p w14:paraId="7114F822" w14:textId="77777777" w:rsidR="00365720" w:rsidRDefault="00365720" w:rsidP="00365720">
      <w:pPr>
        <w:rPr>
          <w:rFonts w:ascii="Times New Roman" w:hAnsi="Times New Roman" w:cs="Times New Roman"/>
          <w:b/>
          <w:sz w:val="28"/>
        </w:rPr>
      </w:pPr>
      <w:r>
        <w:rPr>
          <w:rFonts w:ascii="Times New Roman" w:hAnsi="Times New Roman" w:cs="Times New Roman"/>
          <w:b/>
          <w:sz w:val="28"/>
        </w:rPr>
        <w:t>Взятие исследуемого материала</w:t>
      </w:r>
      <w:r>
        <w:rPr>
          <w:rFonts w:ascii="Times New Roman" w:hAnsi="Times New Roman" w:cs="Times New Roman"/>
          <w:b/>
          <w:sz w:val="28"/>
        </w:rPr>
        <w:t>;</w:t>
      </w:r>
    </w:p>
    <w:p w14:paraId="4C801B93" w14:textId="77777777" w:rsidR="00365720" w:rsidRPr="0043715B" w:rsidRDefault="00365720" w:rsidP="00365720">
      <w:pPr>
        <w:spacing w:line="360" w:lineRule="auto"/>
        <w:rPr>
          <w:rFonts w:ascii="Times New Roman" w:hAnsi="Times New Roman" w:cs="Times New Roman"/>
          <w:b/>
          <w:sz w:val="28"/>
        </w:rPr>
      </w:pPr>
      <w:r>
        <w:rPr>
          <w:rFonts w:ascii="Arial" w:hAnsi="Arial" w:cs="Arial"/>
          <w:color w:val="2D2D2D"/>
          <w:spacing w:val="1"/>
          <w:sz w:val="14"/>
          <w:szCs w:val="14"/>
        </w:rPr>
        <w:br/>
      </w:r>
      <w:r w:rsidRPr="00365720">
        <w:rPr>
          <w:rFonts w:ascii="Times New Roman" w:hAnsi="Times New Roman" w:cs="Times New Roman"/>
          <w:color w:val="2D2D2D"/>
          <w:spacing w:val="1"/>
          <w:sz w:val="28"/>
          <w:szCs w:val="14"/>
        </w:rPr>
        <w:t xml:space="preserve">Материалом для изучения этиологии заболеваний дыхательных путей служат: отделяемое зева и носа, мокрота, содержимое бронхов, полученное при бронхоскопии или при отсасывании через трахеостому (у больных, </w:t>
      </w:r>
      <w:r w:rsidRPr="00365720">
        <w:rPr>
          <w:rFonts w:ascii="Times New Roman" w:hAnsi="Times New Roman" w:cs="Times New Roman"/>
          <w:color w:val="2D2D2D"/>
          <w:spacing w:val="1"/>
          <w:sz w:val="28"/>
          <w:szCs w:val="14"/>
        </w:rPr>
        <w:lastRenderedPageBreak/>
        <w:t>находящихся на аппаратном дыхании), экссудаты, резецированные ткани и др. Материал собирают с соблюдением правил асептики в предварительно</w:t>
      </w:r>
      <w:r w:rsidRPr="0043715B">
        <w:rPr>
          <w:rFonts w:ascii="Times New Roman" w:hAnsi="Times New Roman" w:cs="Times New Roman"/>
          <w:color w:val="2D2D2D"/>
          <w:spacing w:val="1"/>
          <w:sz w:val="28"/>
          <w:szCs w:val="14"/>
        </w:rPr>
        <w:t xml:space="preserve"> простерилизованные баночки или пробирки и доставляют в лабораторию. Хранение материала способствует размножению сапрофитирующей микрофлоры, развитию процессов гниения и брожения, что искажает результаты анализа. Интервал между взятием материала и его посевом не должен превышать 1-2 часа.</w:t>
      </w:r>
    </w:p>
    <w:p w14:paraId="69AEAD8B" w14:textId="77777777" w:rsidR="00365720" w:rsidRDefault="00365720" w:rsidP="00365720">
      <w:pPr>
        <w:pStyle w:val="formattext"/>
        <w:shd w:val="clear" w:color="auto" w:fill="FFFFFF"/>
        <w:spacing w:before="0" w:beforeAutospacing="0" w:after="0" w:afterAutospacing="0" w:line="360" w:lineRule="auto"/>
        <w:jc w:val="both"/>
        <w:textAlignment w:val="baseline"/>
        <w:rPr>
          <w:color w:val="2D2D2D"/>
          <w:spacing w:val="1"/>
          <w:sz w:val="28"/>
          <w:szCs w:val="14"/>
          <w:shd w:val="clear" w:color="auto" w:fill="FFFFFF"/>
        </w:rPr>
      </w:pPr>
      <w:r>
        <w:rPr>
          <w:color w:val="2D2D2D"/>
          <w:spacing w:val="1"/>
          <w:sz w:val="28"/>
          <w:szCs w:val="14"/>
          <w:shd w:val="clear" w:color="auto" w:fill="FFFFFF"/>
        </w:rPr>
        <w:t xml:space="preserve">Материал из носовой полости забирают сухим стерильным ватным тампоном, который вводят в глубь полости носа. Материал из носоглотки берут стерильным заднеглоточным ватным тампоном. </w:t>
      </w:r>
    </w:p>
    <w:p w14:paraId="6D4490D9" w14:textId="77777777" w:rsidR="00365720" w:rsidRDefault="00365720" w:rsidP="00365720">
      <w:pPr>
        <w:pStyle w:val="formattext"/>
        <w:shd w:val="clear" w:color="auto" w:fill="FFFFFF"/>
        <w:spacing w:before="0" w:beforeAutospacing="0" w:after="0" w:afterAutospacing="0" w:line="360" w:lineRule="auto"/>
        <w:jc w:val="both"/>
        <w:textAlignment w:val="baseline"/>
        <w:rPr>
          <w:color w:val="000000" w:themeColor="text1"/>
          <w:spacing w:val="1"/>
          <w:sz w:val="28"/>
          <w:szCs w:val="14"/>
          <w:shd w:val="clear" w:color="auto" w:fill="FFFFFF"/>
        </w:rPr>
      </w:pPr>
      <w:r>
        <w:rPr>
          <w:color w:val="2D2D2D"/>
          <w:spacing w:val="1"/>
          <w:sz w:val="28"/>
          <w:szCs w:val="14"/>
          <w:shd w:val="clear" w:color="auto" w:fill="FFFFFF"/>
        </w:rPr>
        <w:t>Тампон осторожно вводят через носовое отверстие в носоглотку. Если при этом начинается кашель, тампон не удаляют до его окончания. Для проведения анализов на дифтерию исследуют одновременно пленки и слизь из носа и глотки. Материал из носа и глотки берут разными тампонами. При подозрении на клебсиеллы, независимо от места локализации процесса, исследуют материал из носоглотки и обеих половин носовой полости.</w:t>
      </w:r>
      <w:r>
        <w:rPr>
          <w:rFonts w:ascii="Arial" w:hAnsi="Arial" w:cs="Arial"/>
          <w:color w:val="2D2D2D"/>
          <w:spacing w:val="1"/>
          <w:sz w:val="14"/>
          <w:szCs w:val="14"/>
          <w:shd w:val="clear" w:color="auto" w:fill="FFFFFF"/>
        </w:rPr>
        <w:t xml:space="preserve"> </w:t>
      </w:r>
      <w:r>
        <w:rPr>
          <w:color w:val="000000" w:themeColor="text1"/>
          <w:spacing w:val="1"/>
          <w:sz w:val="28"/>
          <w:szCs w:val="14"/>
          <w:shd w:val="clear" w:color="auto" w:fill="FFFFFF"/>
        </w:rPr>
        <w:t xml:space="preserve">При обнаружении </w:t>
      </w:r>
    </w:p>
    <w:p w14:paraId="7A75CF7D" w14:textId="77777777" w:rsidR="00365720" w:rsidRPr="00AE4CE0" w:rsidRDefault="00365720" w:rsidP="00365720">
      <w:pPr>
        <w:pStyle w:val="formattext"/>
        <w:shd w:val="clear" w:color="auto" w:fill="FFFFFF"/>
        <w:spacing w:before="0" w:beforeAutospacing="0" w:after="0" w:afterAutospacing="0" w:line="360" w:lineRule="auto"/>
        <w:jc w:val="both"/>
        <w:textAlignment w:val="baseline"/>
        <w:rPr>
          <w:color w:val="000000" w:themeColor="text1"/>
          <w:spacing w:val="1"/>
          <w:sz w:val="28"/>
          <w:szCs w:val="14"/>
          <w:shd w:val="clear" w:color="auto" w:fill="FFFFFF"/>
        </w:rPr>
      </w:pPr>
      <w:r>
        <w:rPr>
          <w:color w:val="000000" w:themeColor="text1"/>
          <w:spacing w:val="1"/>
          <w:sz w:val="28"/>
          <w:szCs w:val="14"/>
          <w:shd w:val="clear" w:color="auto" w:fill="FFFFFF"/>
        </w:rPr>
        <w:t>микроорганизмов отмечают их морфологические и тинкториальные свойства (кокки, палочки, отношение к окраске по Граму)</w:t>
      </w:r>
    </w:p>
    <w:p w14:paraId="14A5D597" w14:textId="77777777" w:rsidR="00365720" w:rsidRPr="00AE4CE0" w:rsidRDefault="00365720" w:rsidP="00365720">
      <w:pPr>
        <w:spacing w:after="160" w:line="259" w:lineRule="auto"/>
        <w:rPr>
          <w:rFonts w:ascii="Times New Roman" w:hAnsi="Times New Roman"/>
          <w:b/>
          <w:color w:val="FF0000"/>
          <w:sz w:val="24"/>
          <w:szCs w:val="24"/>
        </w:rPr>
      </w:pPr>
      <w:r>
        <w:rPr>
          <w:rFonts w:ascii="Times New Roman" w:hAnsi="Times New Roman" w:cs="Times New Roman"/>
          <w:b/>
          <w:spacing w:val="1"/>
          <w:sz w:val="28"/>
          <w:szCs w:val="28"/>
          <w:shd w:val="clear" w:color="auto" w:fill="FFFFFF"/>
        </w:rPr>
        <w:t>Посев мочи</w:t>
      </w:r>
      <w:r>
        <w:rPr>
          <w:rFonts w:ascii="Times New Roman" w:hAnsi="Times New Roman" w:cs="Times New Roman"/>
          <w:b/>
          <w:spacing w:val="1"/>
          <w:sz w:val="28"/>
          <w:szCs w:val="28"/>
          <w:shd w:val="clear" w:color="auto" w:fill="FFFFFF"/>
        </w:rPr>
        <w:t>;</w:t>
      </w:r>
    </w:p>
    <w:p w14:paraId="38FFB9FA" w14:textId="77777777" w:rsidR="00365720" w:rsidRDefault="00365720" w:rsidP="00365720">
      <w:pPr>
        <w:spacing w:after="0" w:line="360" w:lineRule="auto"/>
        <w:rPr>
          <w:rFonts w:ascii="Times New Roman" w:hAnsi="Times New Roman" w:cs="Times New Roman"/>
          <w:b/>
          <w:sz w:val="28"/>
        </w:rPr>
      </w:pPr>
      <w:r>
        <w:rPr>
          <w:rFonts w:ascii="Times New Roman" w:hAnsi="Times New Roman" w:cs="Times New Roman"/>
          <w:b/>
          <w:sz w:val="28"/>
        </w:rPr>
        <w:t>Микробиологические методы исследования мочи</w:t>
      </w:r>
      <w:r w:rsidR="00002B36">
        <w:rPr>
          <w:rFonts w:ascii="Times New Roman" w:hAnsi="Times New Roman" w:cs="Times New Roman"/>
          <w:b/>
          <w:sz w:val="28"/>
        </w:rPr>
        <w:t>;</w:t>
      </w:r>
    </w:p>
    <w:p w14:paraId="458E8788" w14:textId="77777777" w:rsidR="00365720" w:rsidRDefault="00365720" w:rsidP="00365720">
      <w:pPr>
        <w:spacing w:after="0" w:line="360" w:lineRule="auto"/>
        <w:jc w:val="both"/>
        <w:rPr>
          <w:rFonts w:ascii="Times New Roman" w:hAnsi="Times New Roman" w:cs="Times New Roman"/>
          <w:sz w:val="28"/>
        </w:rPr>
      </w:pPr>
      <w:r>
        <w:rPr>
          <w:rFonts w:ascii="Times New Roman" w:hAnsi="Times New Roman" w:cs="Times New Roman"/>
          <w:sz w:val="28"/>
        </w:rPr>
        <w:t xml:space="preserve">Исследование мочи </w:t>
      </w:r>
      <w:r w:rsidR="00002B36">
        <w:rPr>
          <w:rFonts w:ascii="Times New Roman" w:hAnsi="Times New Roman" w:cs="Times New Roman"/>
          <w:sz w:val="28"/>
        </w:rPr>
        <w:t xml:space="preserve">(Рис.12) </w:t>
      </w:r>
      <w:r>
        <w:rPr>
          <w:rFonts w:ascii="Times New Roman" w:hAnsi="Times New Roman" w:cs="Times New Roman"/>
          <w:sz w:val="28"/>
        </w:rPr>
        <w:t xml:space="preserve">направлено на выделение возбудителя заболевания и на количественное определение степени бактериурии. </w:t>
      </w:r>
    </w:p>
    <w:p w14:paraId="07F252D6" w14:textId="77777777" w:rsidR="00365720" w:rsidRDefault="00365720" w:rsidP="00365720">
      <w:pPr>
        <w:spacing w:after="0" w:line="360" w:lineRule="auto"/>
        <w:jc w:val="both"/>
        <w:rPr>
          <w:rFonts w:ascii="Times New Roman" w:hAnsi="Times New Roman" w:cs="Times New Roman"/>
          <w:sz w:val="28"/>
        </w:rPr>
      </w:pPr>
      <w:r>
        <w:rPr>
          <w:rFonts w:ascii="Times New Roman" w:hAnsi="Times New Roman" w:cs="Times New Roman"/>
          <w:sz w:val="28"/>
        </w:rPr>
        <w:t xml:space="preserve">Моча здорового человека стерильна. Однако при прохождении через мочеиспускательный канал она может загрязняться вегетирующей в нем микрофлорой. </w:t>
      </w:r>
    </w:p>
    <w:p w14:paraId="76609AD4" w14:textId="77777777" w:rsidR="00365720" w:rsidRDefault="00365720" w:rsidP="00365720">
      <w:pPr>
        <w:spacing w:after="0" w:line="360" w:lineRule="auto"/>
        <w:jc w:val="both"/>
        <w:rPr>
          <w:rFonts w:ascii="Times New Roman" w:hAnsi="Times New Roman" w:cs="Times New Roman"/>
          <w:sz w:val="28"/>
        </w:rPr>
      </w:pPr>
      <w:r>
        <w:rPr>
          <w:rFonts w:ascii="Times New Roman" w:hAnsi="Times New Roman" w:cs="Times New Roman"/>
          <w:sz w:val="28"/>
        </w:rPr>
        <w:lastRenderedPageBreak/>
        <w:t>В дистальном отделе уретры в норме обнаруживают следующие микроорганизмы: Staphylococcus epidermis, Streptococcus faecalis, микроорганизмы семейства и родов: Corynebacterium, Lactobacillus, Enterobacteriaceae, Bacteroides и некоторые другие виды.</w:t>
      </w:r>
      <w:r>
        <w:rPr>
          <w:rFonts w:ascii="Times New Roman" w:hAnsi="Times New Roman" w:cs="Times New Roman"/>
          <w:sz w:val="28"/>
        </w:rPr>
        <w:br/>
        <w:t xml:space="preserve">Возбудителями воспалительных процессов в мочевой системе наиболее часто являются условно-патогенные бактерии Escherichia coli, S. faecalis, Pseudomonas aeruginosa, Proteus mirabilis, Citrobacter, Klebsiella pneumoniae, Serratia, несколько реже - Staphylococcus aures, S. epidermidis, Staphylococcus saprophyticus, Streptococcus pyogenes, Mycoplasma. </w:t>
      </w:r>
    </w:p>
    <w:p w14:paraId="7320B4F8" w14:textId="77777777" w:rsidR="00365720" w:rsidRDefault="00365720" w:rsidP="00365720">
      <w:pPr>
        <w:spacing w:after="0" w:line="360" w:lineRule="auto"/>
        <w:jc w:val="both"/>
        <w:rPr>
          <w:rFonts w:ascii="Times New Roman" w:hAnsi="Times New Roman" w:cs="Times New Roman"/>
          <w:sz w:val="28"/>
        </w:rPr>
      </w:pPr>
      <w:r>
        <w:rPr>
          <w:rFonts w:ascii="Times New Roman" w:hAnsi="Times New Roman" w:cs="Times New Roman"/>
          <w:sz w:val="28"/>
        </w:rPr>
        <w:t>Представители рода Salmonella и семейства Mycobacteriaceae также могут быть выделены из мочи при заболеваниях мочевой системы.</w:t>
      </w:r>
    </w:p>
    <w:p w14:paraId="48CB74F8" w14:textId="77777777" w:rsidR="00365720" w:rsidRDefault="00365720" w:rsidP="00365720">
      <w:pPr>
        <w:spacing w:after="0" w:line="360" w:lineRule="auto"/>
        <w:jc w:val="both"/>
        <w:rPr>
          <w:rFonts w:ascii="Times New Roman" w:hAnsi="Times New Roman" w:cs="Times New Roman"/>
          <w:sz w:val="28"/>
        </w:rPr>
      </w:pPr>
    </w:p>
    <w:p w14:paraId="40533712" w14:textId="77777777" w:rsidR="00002B36" w:rsidRDefault="00002B36" w:rsidP="00002B36">
      <w:pPr>
        <w:keepNext/>
        <w:spacing w:after="0" w:line="360" w:lineRule="auto"/>
        <w:jc w:val="center"/>
      </w:pPr>
      <w:r>
        <w:rPr>
          <w:noProof/>
        </w:rPr>
        <w:drawing>
          <wp:inline distT="0" distB="0" distL="0" distR="0" wp14:anchorId="0A997AFE" wp14:editId="3D1006C4">
            <wp:extent cx="4416425" cy="2484151"/>
            <wp:effectExtent l="0" t="0" r="0" b="0"/>
            <wp:docPr id="12580227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949" cy="2486133"/>
                    </a:xfrm>
                    <a:prstGeom prst="rect">
                      <a:avLst/>
                    </a:prstGeom>
                    <a:noFill/>
                    <a:ln>
                      <a:noFill/>
                    </a:ln>
                  </pic:spPr>
                </pic:pic>
              </a:graphicData>
            </a:graphic>
          </wp:inline>
        </w:drawing>
      </w:r>
    </w:p>
    <w:p w14:paraId="5374735F" w14:textId="77777777" w:rsidR="00002B36" w:rsidRPr="00002B36" w:rsidRDefault="00002B36" w:rsidP="00002B36">
      <w:pPr>
        <w:pStyle w:val="aff8"/>
        <w:jc w:val="center"/>
        <w:rPr>
          <w:rFonts w:ascii="Times New Roman" w:hAnsi="Times New Roman" w:cs="Times New Roman"/>
          <w:b w:val="0"/>
          <w:bCs w:val="0"/>
          <w:color w:val="000000" w:themeColor="text1"/>
          <w:sz w:val="24"/>
          <w:szCs w:val="24"/>
        </w:rPr>
      </w:pPr>
      <w:r w:rsidRPr="00002B36">
        <w:rPr>
          <w:rFonts w:ascii="Times New Roman" w:hAnsi="Times New Roman" w:cs="Times New Roman"/>
          <w:b w:val="0"/>
          <w:bCs w:val="0"/>
          <w:color w:val="000000" w:themeColor="text1"/>
          <w:sz w:val="24"/>
          <w:szCs w:val="24"/>
        </w:rPr>
        <w:t xml:space="preserve">Рисунок </w:t>
      </w:r>
      <w:r w:rsidRPr="00002B36">
        <w:rPr>
          <w:rFonts w:ascii="Times New Roman" w:hAnsi="Times New Roman" w:cs="Times New Roman"/>
          <w:b w:val="0"/>
          <w:bCs w:val="0"/>
          <w:color w:val="000000" w:themeColor="text1"/>
          <w:sz w:val="24"/>
          <w:szCs w:val="24"/>
        </w:rPr>
        <w:fldChar w:fldCharType="begin"/>
      </w:r>
      <w:r w:rsidRPr="00002B36">
        <w:rPr>
          <w:rFonts w:ascii="Times New Roman" w:hAnsi="Times New Roman" w:cs="Times New Roman"/>
          <w:b w:val="0"/>
          <w:bCs w:val="0"/>
          <w:color w:val="000000" w:themeColor="text1"/>
          <w:sz w:val="24"/>
          <w:szCs w:val="24"/>
        </w:rPr>
        <w:instrText xml:space="preserve"> SEQ Рисунок \* ARABIC </w:instrText>
      </w:r>
      <w:r w:rsidRPr="00002B36">
        <w:rPr>
          <w:rFonts w:ascii="Times New Roman" w:hAnsi="Times New Roman" w:cs="Times New Roman"/>
          <w:b w:val="0"/>
          <w:bCs w:val="0"/>
          <w:color w:val="000000" w:themeColor="text1"/>
          <w:sz w:val="24"/>
          <w:szCs w:val="24"/>
        </w:rPr>
        <w:fldChar w:fldCharType="separate"/>
      </w:r>
      <w:r w:rsidR="00CA4D53">
        <w:rPr>
          <w:rFonts w:ascii="Times New Roman" w:hAnsi="Times New Roman" w:cs="Times New Roman"/>
          <w:b w:val="0"/>
          <w:bCs w:val="0"/>
          <w:noProof/>
          <w:color w:val="000000" w:themeColor="text1"/>
          <w:sz w:val="24"/>
          <w:szCs w:val="24"/>
        </w:rPr>
        <w:t>12</w:t>
      </w:r>
      <w:r w:rsidRPr="00002B36">
        <w:rPr>
          <w:rFonts w:ascii="Times New Roman" w:hAnsi="Times New Roman" w:cs="Times New Roman"/>
          <w:b w:val="0"/>
          <w:bCs w:val="0"/>
          <w:color w:val="000000" w:themeColor="text1"/>
          <w:sz w:val="24"/>
          <w:szCs w:val="24"/>
        </w:rPr>
        <w:fldChar w:fldCharType="end"/>
      </w:r>
      <w:r w:rsidRPr="00002B36">
        <w:rPr>
          <w:rFonts w:ascii="Times New Roman" w:hAnsi="Times New Roman" w:cs="Times New Roman"/>
          <w:b w:val="0"/>
          <w:bCs w:val="0"/>
          <w:color w:val="000000" w:themeColor="text1"/>
          <w:sz w:val="24"/>
          <w:szCs w:val="24"/>
        </w:rPr>
        <w:t xml:space="preserve"> - исследование мочи</w:t>
      </w:r>
    </w:p>
    <w:p w14:paraId="357AE871" w14:textId="77777777" w:rsidR="00365720" w:rsidRDefault="00365720" w:rsidP="00002B36">
      <w:pPr>
        <w:spacing w:after="0" w:line="360" w:lineRule="auto"/>
        <w:jc w:val="center"/>
        <w:rPr>
          <w:rFonts w:ascii="Times New Roman" w:hAnsi="Times New Roman" w:cs="Times New Roman"/>
          <w:sz w:val="16"/>
        </w:rPr>
      </w:pPr>
      <w:r>
        <w:rPr>
          <w:rFonts w:ascii="Times New Roman" w:hAnsi="Times New Roman" w:cs="Times New Roman"/>
          <w:sz w:val="28"/>
        </w:rPr>
        <w:br/>
      </w:r>
    </w:p>
    <w:p w14:paraId="4734043A" w14:textId="77777777" w:rsidR="00002B36" w:rsidRDefault="00002B36" w:rsidP="00365720">
      <w:pPr>
        <w:spacing w:after="0" w:line="360" w:lineRule="auto"/>
        <w:rPr>
          <w:rFonts w:ascii="Times New Roman" w:hAnsi="Times New Roman" w:cs="Times New Roman"/>
          <w:b/>
          <w:sz w:val="28"/>
        </w:rPr>
      </w:pPr>
    </w:p>
    <w:p w14:paraId="3193025B" w14:textId="77777777" w:rsidR="00002B36" w:rsidRDefault="00002B36" w:rsidP="00365720">
      <w:pPr>
        <w:spacing w:after="0" w:line="360" w:lineRule="auto"/>
        <w:rPr>
          <w:rFonts w:ascii="Times New Roman" w:hAnsi="Times New Roman" w:cs="Times New Roman"/>
          <w:b/>
          <w:sz w:val="28"/>
        </w:rPr>
      </w:pPr>
    </w:p>
    <w:p w14:paraId="6FCE3C5D" w14:textId="77777777" w:rsidR="00002B36" w:rsidRDefault="00002B36" w:rsidP="00365720">
      <w:pPr>
        <w:spacing w:after="0" w:line="360" w:lineRule="auto"/>
        <w:rPr>
          <w:rFonts w:ascii="Times New Roman" w:hAnsi="Times New Roman" w:cs="Times New Roman"/>
          <w:b/>
          <w:sz w:val="28"/>
        </w:rPr>
      </w:pPr>
    </w:p>
    <w:p w14:paraId="55EEBDC9" w14:textId="77777777" w:rsidR="00365720" w:rsidRDefault="00365720" w:rsidP="00365720">
      <w:pPr>
        <w:spacing w:after="0" w:line="360" w:lineRule="auto"/>
        <w:rPr>
          <w:rFonts w:ascii="Times New Roman" w:hAnsi="Times New Roman" w:cs="Times New Roman"/>
          <w:b/>
          <w:sz w:val="28"/>
        </w:rPr>
      </w:pPr>
      <w:r>
        <w:rPr>
          <w:rFonts w:ascii="Times New Roman" w:hAnsi="Times New Roman" w:cs="Times New Roman"/>
          <w:b/>
          <w:sz w:val="28"/>
        </w:rPr>
        <w:lastRenderedPageBreak/>
        <w:t>Взятие исследуемого материала</w:t>
      </w:r>
      <w:r w:rsidR="00002B36">
        <w:rPr>
          <w:rFonts w:ascii="Times New Roman" w:hAnsi="Times New Roman" w:cs="Times New Roman"/>
          <w:b/>
          <w:sz w:val="28"/>
        </w:rPr>
        <w:t>;</w:t>
      </w:r>
    </w:p>
    <w:p w14:paraId="42F3A78E" w14:textId="77777777" w:rsidR="00365720" w:rsidRDefault="00365720" w:rsidP="00365720">
      <w:pPr>
        <w:spacing w:after="0" w:line="360" w:lineRule="auto"/>
        <w:jc w:val="both"/>
        <w:rPr>
          <w:rFonts w:ascii="Times New Roman" w:hAnsi="Times New Roman" w:cs="Times New Roman"/>
          <w:sz w:val="28"/>
        </w:rPr>
      </w:pPr>
      <w:r>
        <w:rPr>
          <w:rFonts w:ascii="Times New Roman" w:hAnsi="Times New Roman" w:cs="Times New Roman"/>
          <w:sz w:val="28"/>
        </w:rPr>
        <w:t>Исследованию подлежит средняя порция свободно выпущенной мочи, взятой в количестве 3-5 мл в стерильную посуду после тщательного туалета наружных половых органов. Катетеризация мочевого пузыря для рутинного исследования не применяется, так как она может привести к инфицированию мочевых путей. Содержащиеся в моче микробы быстро размножаются при комнатной температуре, что может дать ложные результаты при определении степени бактериурии. В связи с этим, от момента взятия пробы мочи до начала ее исследования в лаборатории должно проходить не более 1-2 часов при хранении при комнатной температуре и не более суток - при хранении в холодильнике.</w:t>
      </w:r>
    </w:p>
    <w:p w14:paraId="186FBCC5" w14:textId="77777777" w:rsidR="00365720" w:rsidRDefault="00365720" w:rsidP="00365720">
      <w:pPr>
        <w:spacing w:after="0" w:line="360" w:lineRule="auto"/>
        <w:jc w:val="both"/>
        <w:rPr>
          <w:rFonts w:ascii="Times New Roman" w:hAnsi="Times New Roman" w:cs="Times New Roman"/>
          <w:b/>
          <w:sz w:val="28"/>
        </w:rPr>
      </w:pPr>
      <w:r>
        <w:rPr>
          <w:rFonts w:ascii="Times New Roman" w:hAnsi="Times New Roman" w:cs="Times New Roman"/>
          <w:b/>
          <w:sz w:val="28"/>
        </w:rPr>
        <w:t>Посев исследуемого материала</w:t>
      </w:r>
      <w:r w:rsidR="00132033">
        <w:rPr>
          <w:rFonts w:ascii="Times New Roman" w:hAnsi="Times New Roman" w:cs="Times New Roman"/>
          <w:b/>
          <w:sz w:val="28"/>
        </w:rPr>
        <w:t>;</w:t>
      </w:r>
    </w:p>
    <w:p w14:paraId="11A97E4D" w14:textId="77777777" w:rsidR="00365720" w:rsidRPr="00364BEF" w:rsidRDefault="00365720" w:rsidP="00D761C8">
      <w:pPr>
        <w:spacing w:line="360" w:lineRule="auto"/>
        <w:jc w:val="both"/>
        <w:rPr>
          <w:rFonts w:ascii="Times New Roman" w:hAnsi="Times New Roman" w:cs="Times New Roman"/>
          <w:b/>
          <w:sz w:val="28"/>
        </w:rPr>
      </w:pPr>
      <w:r>
        <w:rPr>
          <w:rFonts w:ascii="Arial" w:hAnsi="Arial" w:cs="Arial"/>
        </w:rPr>
        <w:br/>
      </w:r>
      <w:r>
        <w:rPr>
          <w:rFonts w:ascii="Times New Roman" w:hAnsi="Times New Roman" w:cs="Times New Roman"/>
          <w:sz w:val="28"/>
        </w:rPr>
        <w:t>Питательные среды:</w:t>
      </w:r>
    </w:p>
    <w:tbl>
      <w:tblPr>
        <w:tblW w:w="0" w:type="auto"/>
        <w:tblCellMar>
          <w:left w:w="0" w:type="dxa"/>
          <w:right w:w="0" w:type="dxa"/>
        </w:tblCellMar>
        <w:tblLook w:val="04A0" w:firstRow="1" w:lastRow="0" w:firstColumn="1" w:lastColumn="0" w:noHBand="0" w:noVBand="1"/>
      </w:tblPr>
      <w:tblGrid>
        <w:gridCol w:w="3235"/>
        <w:gridCol w:w="726"/>
        <w:gridCol w:w="5394"/>
      </w:tblGrid>
      <w:tr w:rsidR="00365720" w14:paraId="1A95A279" w14:textId="77777777" w:rsidTr="00A6527B">
        <w:trPr>
          <w:trHeight w:val="10"/>
        </w:trPr>
        <w:tc>
          <w:tcPr>
            <w:tcW w:w="3235" w:type="dxa"/>
            <w:hideMark/>
          </w:tcPr>
          <w:p w14:paraId="2E5F144F" w14:textId="77777777" w:rsidR="00365720" w:rsidRDefault="00365720" w:rsidP="00D761C8">
            <w:pPr>
              <w:spacing w:line="360" w:lineRule="auto"/>
            </w:pPr>
          </w:p>
        </w:tc>
        <w:tc>
          <w:tcPr>
            <w:tcW w:w="726" w:type="dxa"/>
            <w:hideMark/>
          </w:tcPr>
          <w:p w14:paraId="109AE75B" w14:textId="77777777" w:rsidR="00365720" w:rsidRDefault="00365720" w:rsidP="00D761C8">
            <w:pPr>
              <w:spacing w:line="360" w:lineRule="auto"/>
            </w:pPr>
          </w:p>
        </w:tc>
        <w:tc>
          <w:tcPr>
            <w:tcW w:w="5394" w:type="dxa"/>
            <w:hideMark/>
          </w:tcPr>
          <w:p w14:paraId="21AA3A91" w14:textId="77777777" w:rsidR="00365720" w:rsidRDefault="00365720" w:rsidP="00D761C8">
            <w:pPr>
              <w:spacing w:line="360" w:lineRule="auto"/>
            </w:pPr>
          </w:p>
        </w:tc>
      </w:tr>
      <w:tr w:rsidR="00365720" w14:paraId="3EE5686B" w14:textId="77777777" w:rsidTr="00A6527B">
        <w:trPr>
          <w:gridAfter w:val="2"/>
          <w:wAfter w:w="6120" w:type="dxa"/>
        </w:trPr>
        <w:tc>
          <w:tcPr>
            <w:tcW w:w="3235" w:type="dxa"/>
            <w:tcMar>
              <w:top w:w="0" w:type="dxa"/>
              <w:left w:w="149" w:type="dxa"/>
              <w:bottom w:w="0" w:type="dxa"/>
              <w:right w:w="149" w:type="dxa"/>
            </w:tcMar>
            <w:hideMark/>
          </w:tcPr>
          <w:p w14:paraId="7986AE9B" w14:textId="77777777" w:rsidR="00365720" w:rsidRDefault="00365720" w:rsidP="00D761C8">
            <w:pPr>
              <w:spacing w:line="360" w:lineRule="auto"/>
              <w:rPr>
                <w:rFonts w:ascii="Times New Roman" w:hAnsi="Times New Roman" w:cs="Times New Roman"/>
                <w:sz w:val="28"/>
              </w:rPr>
            </w:pPr>
            <w:r>
              <w:rPr>
                <w:rFonts w:ascii="Times New Roman" w:hAnsi="Times New Roman" w:cs="Times New Roman"/>
                <w:sz w:val="28"/>
              </w:rPr>
              <w:t>1. Питательный агар.</w:t>
            </w:r>
            <w:r>
              <w:rPr>
                <w:rFonts w:ascii="Times New Roman" w:hAnsi="Times New Roman" w:cs="Times New Roman"/>
                <w:sz w:val="28"/>
              </w:rPr>
              <w:br/>
            </w:r>
            <w:r>
              <w:rPr>
                <w:rFonts w:ascii="Times New Roman" w:hAnsi="Times New Roman" w:cs="Times New Roman"/>
                <w:sz w:val="28"/>
              </w:rPr>
              <w:br/>
              <w:t>2. 5% кровяной агар.</w:t>
            </w:r>
            <w:r>
              <w:rPr>
                <w:rFonts w:ascii="Times New Roman" w:hAnsi="Times New Roman" w:cs="Times New Roman"/>
                <w:sz w:val="28"/>
              </w:rPr>
              <w:br/>
            </w:r>
            <w:r>
              <w:rPr>
                <w:rFonts w:ascii="Times New Roman" w:hAnsi="Times New Roman" w:cs="Times New Roman"/>
                <w:sz w:val="28"/>
              </w:rPr>
              <w:br/>
              <w:t>3. Сахарный бульон.</w:t>
            </w:r>
          </w:p>
        </w:tc>
      </w:tr>
    </w:tbl>
    <w:p w14:paraId="01E3B14F" w14:textId="77777777" w:rsidR="00365720" w:rsidRDefault="00365720" w:rsidP="00365720">
      <w:pPr>
        <w:spacing w:after="0" w:line="360" w:lineRule="auto"/>
        <w:ind w:firstLine="709"/>
        <w:jc w:val="both"/>
        <w:rPr>
          <w:rFonts w:ascii="Times New Roman" w:hAnsi="Times New Roman" w:cs="Times New Roman"/>
          <w:sz w:val="28"/>
          <w:szCs w:val="28"/>
        </w:rPr>
      </w:pPr>
      <w:r>
        <w:rPr>
          <w:rFonts w:ascii="Arial" w:hAnsi="Arial" w:cs="Arial"/>
          <w:sz w:val="16"/>
          <w:szCs w:val="16"/>
        </w:rPr>
        <w:br/>
      </w:r>
      <w:r>
        <w:rPr>
          <w:rFonts w:ascii="Times New Roman" w:hAnsi="Times New Roman" w:cs="Times New Roman"/>
          <w:sz w:val="28"/>
          <w:szCs w:val="28"/>
        </w:rPr>
        <w:t xml:space="preserve">Выделение микроорганизмов из мочи (качественное исследование) не позволяет отдифференцировать бактериурию, возникающую в результате загрязнения мочи нормальной микрофлорой дистального отдела уретры, от бактериурии, развивающейся при инфекционных процессах в мочевыводящей системе, возбудителями которых являются условно-патогенные микроорганизмы. С этой целью применяют количественные </w:t>
      </w:r>
      <w:r>
        <w:rPr>
          <w:rFonts w:ascii="Times New Roman" w:hAnsi="Times New Roman" w:cs="Times New Roman"/>
          <w:sz w:val="28"/>
          <w:szCs w:val="28"/>
        </w:rPr>
        <w:lastRenderedPageBreak/>
        <w:t xml:space="preserve">методы исследования, основанные на определении числа микробных клеток в 1 мл мочи (степень бактериурии). </w:t>
      </w:r>
    </w:p>
    <w:p w14:paraId="1715CE69" w14:textId="77777777" w:rsidR="00365720" w:rsidRDefault="00365720" w:rsidP="003657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 секторных посевов. Платиновой петлей, диаметром 2 мм, емкостью 0,005 мл, производят посев мочи (30-40 штрихов) на сектор A чашки Петри с простым питательным агаром. После этого петлю прожигают и производят 4 штриховых посева из сектора A в сектор I и аналогичным образом - из сектора I во II и из II в III. Чашки инкубируют при 37°C 18-24 часа, после чего подсчитывают число колоний, выросших в разных секторах.</w:t>
      </w:r>
    </w:p>
    <w:p w14:paraId="3A9C5A27" w14:textId="77777777" w:rsidR="00365720" w:rsidRDefault="00365720" w:rsidP="00365720">
      <w:pPr>
        <w:pStyle w:val="formattext"/>
        <w:shd w:val="clear" w:color="auto" w:fill="FFFFFF"/>
        <w:spacing w:before="0" w:beforeAutospacing="0" w:after="0" w:afterAutospacing="0" w:line="360" w:lineRule="auto"/>
        <w:jc w:val="both"/>
        <w:textAlignment w:val="baseline"/>
        <w:rPr>
          <w:color w:val="2D2D2D"/>
          <w:spacing w:val="1"/>
          <w:sz w:val="28"/>
          <w:szCs w:val="28"/>
        </w:rPr>
      </w:pPr>
      <w:r>
        <w:rPr>
          <w:color w:val="2D2D2D"/>
          <w:spacing w:val="1"/>
          <w:sz w:val="28"/>
          <w:szCs w:val="28"/>
        </w:rPr>
        <w:t>Метод секторных посевов позволяет не только определить степень бактериурии, но и выделить возбудителя заболевания в чистой культуре.</w:t>
      </w:r>
    </w:p>
    <w:p w14:paraId="1B3B6A01" w14:textId="77777777" w:rsidR="00365720" w:rsidRDefault="00365720" w:rsidP="00365720">
      <w:pPr>
        <w:spacing w:after="0" w:line="360" w:lineRule="auto"/>
        <w:jc w:val="both"/>
        <w:rPr>
          <w:rFonts w:ascii="Times New Roman" w:hAnsi="Times New Roman" w:cs="Times New Roman"/>
          <w:color w:val="242424"/>
          <w:sz w:val="28"/>
          <w:szCs w:val="28"/>
        </w:rPr>
      </w:pPr>
      <w:r>
        <w:rPr>
          <w:rFonts w:ascii="Times New Roman" w:hAnsi="Times New Roman" w:cs="Times New Roman"/>
          <w:b/>
          <w:bCs/>
          <w:color w:val="242424"/>
          <w:sz w:val="28"/>
          <w:szCs w:val="28"/>
        </w:rPr>
        <w:t>Оценка результатов исследования</w:t>
      </w:r>
      <w:r w:rsidR="00132033">
        <w:rPr>
          <w:rFonts w:ascii="Times New Roman" w:hAnsi="Times New Roman" w:cs="Times New Roman"/>
          <w:b/>
          <w:bCs/>
          <w:color w:val="242424"/>
          <w:sz w:val="28"/>
          <w:szCs w:val="28"/>
        </w:rPr>
        <w:t>;</w:t>
      </w:r>
    </w:p>
    <w:p w14:paraId="515E680D" w14:textId="77777777" w:rsidR="00365720" w:rsidRDefault="00365720" w:rsidP="00365720">
      <w:pPr>
        <w:pStyle w:val="formattext"/>
        <w:shd w:val="clear" w:color="auto" w:fill="FFFFFF"/>
        <w:spacing w:before="0" w:beforeAutospacing="0" w:after="0" w:afterAutospacing="0" w:line="360" w:lineRule="auto"/>
        <w:jc w:val="both"/>
        <w:textAlignment w:val="baseline"/>
        <w:rPr>
          <w:color w:val="2D2D2D"/>
          <w:spacing w:val="1"/>
          <w:sz w:val="28"/>
          <w:szCs w:val="28"/>
        </w:rPr>
      </w:pPr>
      <w:r>
        <w:rPr>
          <w:color w:val="2D2D2D"/>
          <w:spacing w:val="1"/>
          <w:sz w:val="28"/>
          <w:szCs w:val="28"/>
        </w:rPr>
        <w:t>Учитывают комплекс тестов: степень бактериурии, вид выделенных культур, повторность их выделения в процессе заболевания, присутствие в моче монокультуры или ассоциации микроорганизмов.</w:t>
      </w:r>
      <w:r>
        <w:rPr>
          <w:color w:val="2D2D2D"/>
          <w:spacing w:val="1"/>
          <w:sz w:val="28"/>
          <w:szCs w:val="28"/>
        </w:rPr>
        <w:br/>
        <w:t>Степень бактериурии позволяет дифференцировать инфекционный процесс в мочевых путях от контаминации мочи нормальной микрофлорой. С этой целью используют следующие критерии:</w:t>
      </w:r>
    </w:p>
    <w:p w14:paraId="2DCAA3B3" w14:textId="3E4D91E9" w:rsidR="00365720" w:rsidRDefault="00365720" w:rsidP="00365720">
      <w:pPr>
        <w:pStyle w:val="formattext"/>
        <w:numPr>
          <w:ilvl w:val="2"/>
          <w:numId w:val="16"/>
        </w:numPr>
        <w:shd w:val="clear" w:color="auto" w:fill="FFFFFF"/>
        <w:spacing w:before="0" w:beforeAutospacing="0" w:after="0" w:afterAutospacing="0" w:line="360" w:lineRule="auto"/>
        <w:jc w:val="both"/>
        <w:textAlignment w:val="baseline"/>
        <w:rPr>
          <w:color w:val="2D2D2D"/>
          <w:spacing w:val="1"/>
          <w:sz w:val="28"/>
          <w:szCs w:val="28"/>
        </w:rPr>
      </w:pPr>
      <w:r>
        <w:rPr>
          <w:color w:val="2D2D2D"/>
          <w:spacing w:val="1"/>
          <w:sz w:val="28"/>
          <w:szCs w:val="28"/>
        </w:rPr>
        <w:t>Степень бактериурии, не превышающая 10</w:t>
      </w:r>
      <w:r w:rsidR="004579ED">
        <w:rPr>
          <w:noProof/>
        </w:rPr>
        <mc:AlternateContent>
          <mc:Choice Requires="wps">
            <w:drawing>
              <wp:inline distT="0" distB="0" distL="0" distR="0" wp14:anchorId="15BCA5F7" wp14:editId="24B13BBD">
                <wp:extent cx="104775" cy="219075"/>
                <wp:effectExtent l="0" t="0" r="0" b="0"/>
                <wp:docPr id="1719937604" name="Прямоугольник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711F912" id="Прямоугольник 20" o:spid="_x0000_s1026"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Pr>
          <w:color w:val="2D2D2D"/>
          <w:spacing w:val="1"/>
          <w:sz w:val="28"/>
          <w:szCs w:val="28"/>
        </w:rPr>
        <w:t> микробных клеток в 1 мл мочи, свидетельствует об отсутствии воспалительного процесса и обычно является результатом контаминации мочи.</w:t>
      </w:r>
    </w:p>
    <w:p w14:paraId="51F6CFDC" w14:textId="7AF6E90E" w:rsidR="00365720" w:rsidRDefault="00365720" w:rsidP="00365720">
      <w:pPr>
        <w:pStyle w:val="formattext"/>
        <w:numPr>
          <w:ilvl w:val="0"/>
          <w:numId w:val="16"/>
        </w:numPr>
        <w:shd w:val="clear" w:color="auto" w:fill="FFFFFF"/>
        <w:spacing w:before="0" w:beforeAutospacing="0" w:after="0" w:afterAutospacing="0" w:line="360" w:lineRule="auto"/>
        <w:jc w:val="both"/>
        <w:textAlignment w:val="baseline"/>
        <w:rPr>
          <w:color w:val="2D2D2D"/>
          <w:spacing w:val="1"/>
          <w:sz w:val="28"/>
          <w:szCs w:val="28"/>
        </w:rPr>
      </w:pPr>
      <w:r>
        <w:rPr>
          <w:color w:val="2D2D2D"/>
          <w:spacing w:val="1"/>
          <w:sz w:val="28"/>
          <w:szCs w:val="28"/>
        </w:rPr>
        <w:t>Степень бактериурии, равная 10</w:t>
      </w:r>
      <w:r w:rsidR="004579ED">
        <w:rPr>
          <w:noProof/>
        </w:rPr>
        <mc:AlternateContent>
          <mc:Choice Requires="wps">
            <w:drawing>
              <wp:inline distT="0" distB="0" distL="0" distR="0" wp14:anchorId="537B5A0A" wp14:editId="1D91BC70">
                <wp:extent cx="104775" cy="219075"/>
                <wp:effectExtent l="0" t="0" r="0" b="0"/>
                <wp:docPr id="1834186786" name="Прямоугольник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472FF72" id="Прямоугольник 19" o:spid="_x0000_s1026"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Pr>
          <w:color w:val="2D2D2D"/>
          <w:spacing w:val="1"/>
          <w:sz w:val="28"/>
          <w:szCs w:val="28"/>
        </w:rPr>
        <w:t> микробных клеток в 1 мл мочи, расценивается как сомнительный результат. Исследование следует повторить.</w:t>
      </w:r>
    </w:p>
    <w:p w14:paraId="04910FDB" w14:textId="66EA87EF" w:rsidR="00365720" w:rsidRPr="00002B36" w:rsidRDefault="00365720" w:rsidP="00365720">
      <w:pPr>
        <w:pStyle w:val="aff"/>
        <w:numPr>
          <w:ilvl w:val="0"/>
          <w:numId w:val="16"/>
        </w:numPr>
        <w:spacing w:line="360" w:lineRule="auto"/>
        <w:ind w:left="357" w:hanging="357"/>
        <w:rPr>
          <w:b/>
          <w:color w:val="FF0000"/>
        </w:rPr>
      </w:pPr>
      <w:r w:rsidRPr="00CA4786">
        <w:rPr>
          <w:color w:val="2D2D2D"/>
          <w:spacing w:val="1"/>
          <w:sz w:val="28"/>
          <w:szCs w:val="28"/>
        </w:rPr>
        <w:t>Степень бактериурии, равная и выше 10</w:t>
      </w:r>
      <w:r w:rsidR="004579ED">
        <w:rPr>
          <w:noProof/>
        </w:rPr>
        <mc:AlternateContent>
          <mc:Choice Requires="wps">
            <w:drawing>
              <wp:inline distT="0" distB="0" distL="0" distR="0" wp14:anchorId="560A64BE" wp14:editId="51D4AC80">
                <wp:extent cx="104775" cy="219075"/>
                <wp:effectExtent l="0" t="0" r="0" b="0"/>
                <wp:docPr id="1211025056" name="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562E546" id="Прямоугольник 18" o:spid="_x0000_s1026"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Pr="00CA4786">
        <w:rPr>
          <w:color w:val="2D2D2D"/>
          <w:spacing w:val="1"/>
          <w:sz w:val="28"/>
          <w:szCs w:val="28"/>
        </w:rPr>
        <w:t> микробных клеток в 1 мл мочи, указывает на наличие воспалительного процесса.</w:t>
      </w:r>
    </w:p>
    <w:p w14:paraId="4C19EB5F" w14:textId="77777777" w:rsidR="00002B36" w:rsidRPr="00AE4CE0" w:rsidRDefault="00002B36" w:rsidP="00002B36">
      <w:pPr>
        <w:pStyle w:val="aff"/>
        <w:spacing w:line="360" w:lineRule="auto"/>
        <w:ind w:left="357"/>
        <w:rPr>
          <w:b/>
          <w:color w:val="FF0000"/>
        </w:rPr>
      </w:pPr>
    </w:p>
    <w:p w14:paraId="196778CD" w14:textId="77777777" w:rsidR="00365720" w:rsidRDefault="00365720" w:rsidP="00365720">
      <w:pPr>
        <w:spacing w:after="160" w:line="259" w:lineRule="auto"/>
        <w:rPr>
          <w:rFonts w:ascii="Times New Roman" w:hAnsi="Times New Roman" w:cs="Times New Roman"/>
          <w:b/>
          <w:color w:val="FF0000"/>
          <w:sz w:val="24"/>
          <w:szCs w:val="24"/>
        </w:rPr>
      </w:pPr>
      <w:r w:rsidRPr="00BD1E56">
        <w:rPr>
          <w:rFonts w:ascii="Times New Roman" w:hAnsi="Times New Roman" w:cs="Times New Roman"/>
          <w:b/>
          <w:bCs/>
          <w:sz w:val="28"/>
          <w:szCs w:val="28"/>
        </w:rPr>
        <w:lastRenderedPageBreak/>
        <w:t>Определение чувствительности микроорганизмов к антибиотикам</w:t>
      </w:r>
      <w:r w:rsidR="00002B36">
        <w:rPr>
          <w:rFonts w:ascii="Times New Roman" w:hAnsi="Times New Roman" w:cs="Times New Roman"/>
          <w:b/>
          <w:bCs/>
          <w:sz w:val="28"/>
          <w:szCs w:val="28"/>
        </w:rPr>
        <w:t>;</w:t>
      </w:r>
    </w:p>
    <w:p w14:paraId="3192096B" w14:textId="77777777" w:rsidR="00365720" w:rsidRDefault="00365720" w:rsidP="00365720">
      <w:pPr>
        <w:spacing w:after="0" w:line="360" w:lineRule="auto"/>
        <w:jc w:val="both"/>
        <w:rPr>
          <w:rFonts w:ascii="Times New Roman" w:hAnsi="Times New Roman" w:cs="Times New Roman"/>
          <w:b/>
          <w:color w:val="FF0000"/>
          <w:sz w:val="24"/>
          <w:szCs w:val="24"/>
        </w:rPr>
      </w:pPr>
      <w:r w:rsidRPr="00BD1E56">
        <w:rPr>
          <w:rFonts w:ascii="Times New Roman" w:hAnsi="Times New Roman" w:cs="Times New Roman"/>
          <w:color w:val="000000"/>
          <w:spacing w:val="-2"/>
          <w:sz w:val="28"/>
          <w:szCs w:val="28"/>
        </w:rPr>
        <w:t>Антибиотики</w:t>
      </w:r>
      <w:r w:rsidR="00002B36">
        <w:rPr>
          <w:rFonts w:ascii="Times New Roman" w:hAnsi="Times New Roman" w:cs="Times New Roman"/>
          <w:color w:val="000000"/>
          <w:spacing w:val="-2"/>
          <w:sz w:val="28"/>
          <w:szCs w:val="28"/>
        </w:rPr>
        <w:t xml:space="preserve"> </w:t>
      </w:r>
      <w:r w:rsidRPr="00BD1E56">
        <w:rPr>
          <w:rFonts w:ascii="Times New Roman" w:hAnsi="Times New Roman" w:cs="Times New Roman"/>
          <w:color w:val="000000"/>
          <w:spacing w:val="-2"/>
          <w:sz w:val="28"/>
          <w:szCs w:val="28"/>
        </w:rPr>
        <w:t xml:space="preserve">— </w:t>
      </w:r>
      <w:r w:rsidRPr="00BD1E56">
        <w:rPr>
          <w:rFonts w:ascii="Times New Roman" w:hAnsi="Times New Roman" w:cs="Times New Roman"/>
          <w:color w:val="000000"/>
          <w:spacing w:val="1"/>
          <w:sz w:val="28"/>
          <w:szCs w:val="28"/>
        </w:rPr>
        <w:t>продукты жизнедеятельности живых организмов, способ</w:t>
      </w:r>
      <w:r w:rsidRPr="00BD1E56">
        <w:rPr>
          <w:rFonts w:ascii="Times New Roman" w:hAnsi="Times New Roman" w:cs="Times New Roman"/>
          <w:color w:val="000000"/>
          <w:spacing w:val="1"/>
          <w:sz w:val="28"/>
          <w:szCs w:val="28"/>
        </w:rPr>
        <w:softHyphen/>
      </w:r>
      <w:r w:rsidRPr="00BD1E56">
        <w:rPr>
          <w:rFonts w:ascii="Times New Roman" w:hAnsi="Times New Roman" w:cs="Times New Roman"/>
          <w:color w:val="000000"/>
          <w:sz w:val="28"/>
          <w:szCs w:val="28"/>
        </w:rPr>
        <w:t xml:space="preserve">ные избирательно убивать микроорганизмы или подавлять </w:t>
      </w:r>
      <w:r w:rsidRPr="00BD1E56">
        <w:rPr>
          <w:rFonts w:ascii="Times New Roman" w:hAnsi="Times New Roman" w:cs="Times New Roman"/>
          <w:color w:val="000000"/>
          <w:spacing w:val="5"/>
          <w:sz w:val="28"/>
          <w:szCs w:val="28"/>
        </w:rPr>
        <w:t>их рост.</w:t>
      </w:r>
    </w:p>
    <w:p w14:paraId="4A802982" w14:textId="77777777" w:rsidR="00365720" w:rsidRDefault="00365720" w:rsidP="00365720">
      <w:pPr>
        <w:shd w:val="clear" w:color="auto" w:fill="FFFFFF"/>
        <w:spacing w:after="0" w:line="360" w:lineRule="auto"/>
        <w:jc w:val="both"/>
        <w:rPr>
          <w:rFonts w:ascii="Times New Roman" w:hAnsi="Times New Roman"/>
          <w:color w:val="000000"/>
          <w:spacing w:val="-3"/>
          <w:sz w:val="28"/>
          <w:szCs w:val="28"/>
        </w:rPr>
      </w:pPr>
      <w:r>
        <w:rPr>
          <w:rFonts w:ascii="Times New Roman" w:hAnsi="Times New Roman"/>
          <w:color w:val="000000"/>
          <w:spacing w:val="-3"/>
          <w:sz w:val="28"/>
          <w:szCs w:val="28"/>
        </w:rPr>
        <w:t>Антибиотики могут оказать на микроорганизмы бактериостатическое и бактерицидное действие. Бактерицидное действие антибиотиков вызывает гибель микроорганизмов, а бактериостатическое – подавляет или задерживает их размножение. Характер действия зависит как от антибиотика, так и от его концентрации.</w:t>
      </w:r>
    </w:p>
    <w:p w14:paraId="31C53FB0" w14:textId="77777777" w:rsidR="00002B36" w:rsidRDefault="00002B36" w:rsidP="00365720">
      <w:pPr>
        <w:shd w:val="clear" w:color="auto" w:fill="FFFFFF"/>
        <w:spacing w:after="0" w:line="360" w:lineRule="auto"/>
        <w:jc w:val="both"/>
        <w:rPr>
          <w:rFonts w:ascii="Times New Roman" w:hAnsi="Times New Roman"/>
          <w:color w:val="000000"/>
          <w:spacing w:val="-3"/>
          <w:sz w:val="28"/>
          <w:szCs w:val="28"/>
        </w:rPr>
      </w:pPr>
    </w:p>
    <w:p w14:paraId="77290625" w14:textId="77777777" w:rsidR="00365720" w:rsidRDefault="00365720" w:rsidP="00365720">
      <w:pPr>
        <w:jc w:val="both"/>
        <w:rPr>
          <w:rFonts w:ascii="Times New Roman" w:hAnsi="Times New Roman" w:cs="Times New Roman"/>
          <w:b/>
          <w:sz w:val="28"/>
          <w:szCs w:val="28"/>
        </w:rPr>
      </w:pPr>
      <w:r>
        <w:rPr>
          <w:rFonts w:ascii="Times New Roman" w:hAnsi="Times New Roman" w:cs="Times New Roman"/>
          <w:b/>
          <w:sz w:val="28"/>
          <w:szCs w:val="28"/>
        </w:rPr>
        <w:t>Метод дисков</w:t>
      </w:r>
      <w:r w:rsidR="00002B36">
        <w:rPr>
          <w:rFonts w:ascii="Times New Roman" w:hAnsi="Times New Roman" w:cs="Times New Roman"/>
          <w:b/>
          <w:sz w:val="28"/>
          <w:szCs w:val="28"/>
        </w:rPr>
        <w:t>;</w:t>
      </w:r>
    </w:p>
    <w:p w14:paraId="7BDDB705" w14:textId="77777777" w:rsidR="00365720" w:rsidRDefault="00365720" w:rsidP="00365720">
      <w:pPr>
        <w:spacing w:after="0" w:line="360" w:lineRule="auto"/>
        <w:jc w:val="both"/>
        <w:rPr>
          <w:rFonts w:ascii="Times New Roman" w:hAnsi="Times New Roman"/>
          <w:sz w:val="28"/>
        </w:rPr>
      </w:pPr>
      <w:r>
        <w:rPr>
          <w:rFonts w:ascii="Times New Roman" w:hAnsi="Times New Roman"/>
          <w:sz w:val="28"/>
        </w:rPr>
        <w:t>Взвесь изучаемой культуры засевают «газоном». В качестве посевного материала можно использовать суточную бульонную культуру или 1 миллиардную микробную взвесь, приготовленную по оптическому стандарту мутности №10. Засеянные чашки подсушивают 30-40 мин при комнатной температуре. Затем на поверхность засеянного</w:t>
      </w:r>
      <w:r w:rsidR="00002B36">
        <w:rPr>
          <w:rFonts w:ascii="Times New Roman" w:hAnsi="Times New Roman"/>
          <w:sz w:val="28"/>
        </w:rPr>
        <w:t xml:space="preserve"> </w:t>
      </w:r>
      <w:r>
        <w:rPr>
          <w:rFonts w:ascii="Times New Roman" w:hAnsi="Times New Roman"/>
          <w:sz w:val="28"/>
        </w:rPr>
        <w:t>агара пинцетом накладывают бумажные диски</w:t>
      </w:r>
      <w:r w:rsidR="00EC1F9B">
        <w:rPr>
          <w:rFonts w:ascii="Times New Roman" w:hAnsi="Times New Roman"/>
          <w:sz w:val="28"/>
        </w:rPr>
        <w:t xml:space="preserve"> (Рис.13)</w:t>
      </w:r>
      <w:r>
        <w:rPr>
          <w:rFonts w:ascii="Times New Roman" w:hAnsi="Times New Roman"/>
          <w:sz w:val="28"/>
        </w:rPr>
        <w:t>, пропитанные растворами различных антибиотиков. Каждый диск слегка прижимают кончиком пинцета, чтобы он плотно прилегал к поверхности агара. Диски накладывают на равном расстоянии друг от друга и на расстоянии 2 см от края чашки. Засеянные чашки с нанесенными на них дисками помещают в термостат при 37°С на 18-24 ч. Чашки ставят вверх дном, чтобы избежать попадания конденсационной воды на поверхность посевов.</w:t>
      </w:r>
    </w:p>
    <w:p w14:paraId="03C32525" w14:textId="77777777" w:rsidR="00EC1F9B" w:rsidRDefault="00002B36" w:rsidP="00EC1F9B">
      <w:pPr>
        <w:keepNext/>
        <w:spacing w:after="0" w:line="360" w:lineRule="auto"/>
        <w:jc w:val="center"/>
      </w:pPr>
      <w:r>
        <w:rPr>
          <w:noProof/>
        </w:rPr>
        <w:lastRenderedPageBreak/>
        <w:drawing>
          <wp:inline distT="0" distB="0" distL="0" distR="0" wp14:anchorId="56BC0FF5" wp14:editId="07BD190E">
            <wp:extent cx="2659380" cy="3531246"/>
            <wp:effectExtent l="0" t="0" r="0" b="0"/>
            <wp:docPr id="4232037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6801" cy="3541100"/>
                    </a:xfrm>
                    <a:prstGeom prst="rect">
                      <a:avLst/>
                    </a:prstGeom>
                    <a:noFill/>
                    <a:ln>
                      <a:noFill/>
                    </a:ln>
                  </pic:spPr>
                </pic:pic>
              </a:graphicData>
            </a:graphic>
          </wp:inline>
        </w:drawing>
      </w:r>
    </w:p>
    <w:p w14:paraId="7074A653" w14:textId="77777777" w:rsidR="00002B36" w:rsidRPr="00EC1F9B" w:rsidRDefault="00EC1F9B" w:rsidP="00EC1F9B">
      <w:pPr>
        <w:pStyle w:val="aff8"/>
        <w:jc w:val="center"/>
        <w:rPr>
          <w:rFonts w:ascii="Times New Roman" w:hAnsi="Times New Roman" w:cs="Times New Roman"/>
          <w:b w:val="0"/>
          <w:bCs w:val="0"/>
          <w:color w:val="auto"/>
          <w:sz w:val="24"/>
          <w:szCs w:val="24"/>
        </w:rPr>
      </w:pPr>
      <w:r w:rsidRPr="00EC1F9B">
        <w:rPr>
          <w:rFonts w:ascii="Times New Roman" w:hAnsi="Times New Roman" w:cs="Times New Roman"/>
          <w:b w:val="0"/>
          <w:bCs w:val="0"/>
          <w:color w:val="auto"/>
          <w:sz w:val="24"/>
          <w:szCs w:val="24"/>
        </w:rPr>
        <w:t xml:space="preserve">Рисунок </w:t>
      </w:r>
      <w:r w:rsidRPr="00EC1F9B">
        <w:rPr>
          <w:rFonts w:ascii="Times New Roman" w:hAnsi="Times New Roman" w:cs="Times New Roman"/>
          <w:b w:val="0"/>
          <w:bCs w:val="0"/>
          <w:color w:val="auto"/>
          <w:sz w:val="24"/>
          <w:szCs w:val="24"/>
        </w:rPr>
        <w:fldChar w:fldCharType="begin"/>
      </w:r>
      <w:r w:rsidRPr="00EC1F9B">
        <w:rPr>
          <w:rFonts w:ascii="Times New Roman" w:hAnsi="Times New Roman" w:cs="Times New Roman"/>
          <w:b w:val="0"/>
          <w:bCs w:val="0"/>
          <w:color w:val="auto"/>
          <w:sz w:val="24"/>
          <w:szCs w:val="24"/>
        </w:rPr>
        <w:instrText xml:space="preserve"> SEQ Рисунок \* ARABIC </w:instrText>
      </w:r>
      <w:r w:rsidRPr="00EC1F9B">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13</w:t>
      </w:r>
      <w:r w:rsidRPr="00EC1F9B">
        <w:rPr>
          <w:rFonts w:ascii="Times New Roman" w:hAnsi="Times New Roman" w:cs="Times New Roman"/>
          <w:b w:val="0"/>
          <w:bCs w:val="0"/>
          <w:color w:val="auto"/>
          <w:sz w:val="24"/>
          <w:szCs w:val="24"/>
        </w:rPr>
        <w:fldChar w:fldCharType="end"/>
      </w:r>
      <w:r w:rsidRPr="00EC1F9B">
        <w:rPr>
          <w:rFonts w:ascii="Times New Roman" w:hAnsi="Times New Roman" w:cs="Times New Roman"/>
          <w:b w:val="0"/>
          <w:bCs w:val="0"/>
          <w:color w:val="auto"/>
          <w:sz w:val="24"/>
          <w:szCs w:val="24"/>
        </w:rPr>
        <w:t xml:space="preserve"> - метод дисков</w:t>
      </w:r>
    </w:p>
    <w:p w14:paraId="461DAC99" w14:textId="77777777" w:rsidR="00EC1F9B" w:rsidRDefault="00EC1F9B" w:rsidP="00EC1F9B">
      <w:pPr>
        <w:jc w:val="both"/>
        <w:rPr>
          <w:rFonts w:ascii="Times New Roman" w:hAnsi="Times New Roman"/>
          <w:b/>
          <w:sz w:val="28"/>
        </w:rPr>
      </w:pPr>
    </w:p>
    <w:p w14:paraId="7B733987" w14:textId="77777777" w:rsidR="00EC1F9B" w:rsidRDefault="00EC1F9B" w:rsidP="00EC1F9B">
      <w:pPr>
        <w:jc w:val="both"/>
        <w:rPr>
          <w:rFonts w:ascii="Times New Roman" w:hAnsi="Times New Roman"/>
          <w:b/>
          <w:sz w:val="28"/>
        </w:rPr>
      </w:pPr>
      <w:r>
        <w:rPr>
          <w:rFonts w:ascii="Times New Roman" w:hAnsi="Times New Roman"/>
          <w:b/>
          <w:sz w:val="28"/>
        </w:rPr>
        <w:t xml:space="preserve">Учет результатов. </w:t>
      </w:r>
    </w:p>
    <w:p w14:paraId="0E72E8FB" w14:textId="77777777" w:rsidR="00EC1F9B" w:rsidRDefault="00EC1F9B" w:rsidP="00EC1F9B">
      <w:pPr>
        <w:spacing w:after="0" w:line="360" w:lineRule="auto"/>
        <w:jc w:val="both"/>
        <w:rPr>
          <w:rFonts w:ascii="Times New Roman" w:hAnsi="Times New Roman"/>
          <w:sz w:val="28"/>
        </w:rPr>
      </w:pPr>
      <w:r>
        <w:rPr>
          <w:rFonts w:ascii="Times New Roman" w:hAnsi="Times New Roman"/>
          <w:sz w:val="28"/>
        </w:rPr>
        <w:t>Действие антибиотиков</w:t>
      </w:r>
      <w:r w:rsidR="00F07841">
        <w:rPr>
          <w:rFonts w:ascii="Times New Roman" w:hAnsi="Times New Roman"/>
          <w:sz w:val="28"/>
        </w:rPr>
        <w:t xml:space="preserve"> (Рис.14)</w:t>
      </w:r>
      <w:r>
        <w:rPr>
          <w:rFonts w:ascii="Times New Roman" w:hAnsi="Times New Roman"/>
          <w:sz w:val="28"/>
        </w:rPr>
        <w:t xml:space="preserve"> оценивают по феномену задержки роста вокруг диска. Диаметр зон задержки роста микробов вокруг дисков определяют с помощью линейки, включая диаметр самого диска. Между степенью чувствительности микроба к антибиотикам и величиной зоны отсутствия роста имеются следующие соотношения.</w:t>
      </w:r>
    </w:p>
    <w:p w14:paraId="69609F40" w14:textId="77777777" w:rsidR="00EC1F9B" w:rsidRDefault="00EC1F9B" w:rsidP="00EC1F9B">
      <w:pPr>
        <w:spacing w:after="0" w:line="360" w:lineRule="auto"/>
        <w:jc w:val="both"/>
        <w:rPr>
          <w:rFonts w:ascii="Times New Roman" w:hAnsi="Times New Roman"/>
          <w:sz w:val="28"/>
        </w:rPr>
      </w:pPr>
    </w:p>
    <w:p w14:paraId="3ACA51B0" w14:textId="77777777" w:rsidR="00EC1F9B" w:rsidRDefault="00EC1F9B" w:rsidP="00EC1F9B">
      <w:pPr>
        <w:pStyle w:val="aff8"/>
        <w:spacing w:after="0" w:line="360" w:lineRule="auto"/>
        <w:rPr>
          <w:rFonts w:ascii="Times New Roman" w:hAnsi="Times New Roman" w:cs="Times New Roman"/>
          <w:b w:val="0"/>
          <w:color w:val="auto"/>
          <w:sz w:val="28"/>
        </w:rPr>
      </w:pPr>
    </w:p>
    <w:p w14:paraId="7EAC94F1" w14:textId="77777777" w:rsidR="00EC1F9B" w:rsidRDefault="00EC1F9B" w:rsidP="00EC1F9B">
      <w:pPr>
        <w:pStyle w:val="aff8"/>
        <w:spacing w:after="0" w:line="360" w:lineRule="auto"/>
        <w:rPr>
          <w:rFonts w:ascii="Times New Roman" w:hAnsi="Times New Roman" w:cs="Times New Roman"/>
          <w:b w:val="0"/>
          <w:color w:val="auto"/>
          <w:sz w:val="28"/>
        </w:rPr>
      </w:pPr>
    </w:p>
    <w:p w14:paraId="3DDAD0BF" w14:textId="77777777" w:rsidR="00EC1F9B" w:rsidRDefault="00EC1F9B" w:rsidP="00EC1F9B">
      <w:pPr>
        <w:pStyle w:val="aff8"/>
        <w:spacing w:after="0" w:line="360" w:lineRule="auto"/>
        <w:rPr>
          <w:rFonts w:ascii="Times New Roman" w:hAnsi="Times New Roman" w:cs="Times New Roman"/>
          <w:b w:val="0"/>
          <w:color w:val="auto"/>
          <w:sz w:val="28"/>
        </w:rPr>
      </w:pPr>
    </w:p>
    <w:p w14:paraId="0E86F825" w14:textId="77777777" w:rsidR="00EC1F9B" w:rsidRDefault="00EC1F9B" w:rsidP="00EC1F9B">
      <w:pPr>
        <w:pStyle w:val="aff8"/>
        <w:spacing w:after="0" w:line="360" w:lineRule="auto"/>
        <w:rPr>
          <w:rFonts w:ascii="Times New Roman" w:hAnsi="Times New Roman" w:cs="Times New Roman"/>
          <w:b w:val="0"/>
          <w:color w:val="auto"/>
          <w:sz w:val="28"/>
        </w:rPr>
      </w:pPr>
    </w:p>
    <w:p w14:paraId="6AEA653A" w14:textId="77777777" w:rsidR="00EC1F9B" w:rsidRDefault="00EC1F9B" w:rsidP="00EC1F9B">
      <w:pPr>
        <w:pStyle w:val="aff8"/>
        <w:spacing w:after="0" w:line="360" w:lineRule="auto"/>
        <w:rPr>
          <w:rFonts w:ascii="Times New Roman" w:hAnsi="Times New Roman" w:cs="Times New Roman"/>
          <w:b w:val="0"/>
          <w:color w:val="auto"/>
          <w:sz w:val="28"/>
        </w:rPr>
      </w:pPr>
    </w:p>
    <w:p w14:paraId="3D3A4E58" w14:textId="77777777" w:rsidR="00EC1F9B" w:rsidRPr="00D954D5" w:rsidRDefault="00EC1F9B" w:rsidP="00EC1F9B">
      <w:pPr>
        <w:pStyle w:val="aff8"/>
        <w:spacing w:after="0" w:line="360" w:lineRule="auto"/>
        <w:rPr>
          <w:rFonts w:ascii="Times New Roman" w:hAnsi="Times New Roman" w:cs="Times New Roman"/>
          <w:b w:val="0"/>
          <w:color w:val="auto"/>
          <w:spacing w:val="-3"/>
          <w:sz w:val="44"/>
          <w:szCs w:val="28"/>
        </w:rPr>
      </w:pPr>
      <w:r w:rsidRPr="00D954D5">
        <w:rPr>
          <w:rFonts w:ascii="Times New Roman" w:hAnsi="Times New Roman" w:cs="Times New Roman"/>
          <w:b w:val="0"/>
          <w:color w:val="auto"/>
          <w:sz w:val="28"/>
        </w:rPr>
        <w:lastRenderedPageBreak/>
        <w:t xml:space="preserve">Таблица </w:t>
      </w:r>
      <w:r w:rsidRPr="00D954D5">
        <w:rPr>
          <w:rFonts w:ascii="Times New Roman" w:hAnsi="Times New Roman" w:cs="Times New Roman"/>
          <w:b w:val="0"/>
          <w:color w:val="auto"/>
          <w:sz w:val="28"/>
        </w:rPr>
        <w:fldChar w:fldCharType="begin"/>
      </w:r>
      <w:r w:rsidRPr="00D954D5">
        <w:rPr>
          <w:rFonts w:ascii="Times New Roman" w:hAnsi="Times New Roman" w:cs="Times New Roman"/>
          <w:b w:val="0"/>
          <w:color w:val="auto"/>
          <w:sz w:val="28"/>
        </w:rPr>
        <w:instrText xml:space="preserve"> SEQ Таблица \* ARABIC </w:instrText>
      </w:r>
      <w:r w:rsidRPr="00D954D5">
        <w:rPr>
          <w:rFonts w:ascii="Times New Roman" w:hAnsi="Times New Roman" w:cs="Times New Roman"/>
          <w:b w:val="0"/>
          <w:color w:val="auto"/>
          <w:sz w:val="28"/>
        </w:rPr>
        <w:fldChar w:fldCharType="separate"/>
      </w:r>
      <w:r w:rsidRPr="00D954D5">
        <w:rPr>
          <w:rFonts w:ascii="Times New Roman" w:hAnsi="Times New Roman" w:cs="Times New Roman"/>
          <w:b w:val="0"/>
          <w:noProof/>
          <w:color w:val="auto"/>
          <w:sz w:val="28"/>
        </w:rPr>
        <w:t>1</w:t>
      </w:r>
      <w:r w:rsidRPr="00D954D5">
        <w:rPr>
          <w:rFonts w:ascii="Times New Roman" w:hAnsi="Times New Roman" w:cs="Times New Roman"/>
          <w:b w:val="0"/>
          <w:color w:val="auto"/>
          <w:sz w:val="28"/>
        </w:rPr>
        <w:fldChar w:fldCharType="end"/>
      </w:r>
      <w:r w:rsidRPr="00D954D5">
        <w:rPr>
          <w:rFonts w:ascii="Times New Roman" w:hAnsi="Times New Roman" w:cs="Times New Roman"/>
          <w:b w:val="0"/>
          <w:color w:val="auto"/>
          <w:sz w:val="28"/>
        </w:rPr>
        <w:t xml:space="preserve"> - Определение степени чувствительности микроорганизмов к антибиотикам по величине зоны отсутствия роста</w:t>
      </w:r>
    </w:p>
    <w:tbl>
      <w:tblPr>
        <w:tblStyle w:val="af5"/>
        <w:tblW w:w="9475" w:type="dxa"/>
        <w:tblInd w:w="142" w:type="dxa"/>
        <w:tblLook w:val="04A0" w:firstRow="1" w:lastRow="0" w:firstColumn="1" w:lastColumn="0" w:noHBand="0" w:noVBand="1"/>
      </w:tblPr>
      <w:tblGrid>
        <w:gridCol w:w="4783"/>
        <w:gridCol w:w="4692"/>
      </w:tblGrid>
      <w:tr w:rsidR="00EC1F9B" w14:paraId="6DC4EAEC" w14:textId="77777777" w:rsidTr="00EC1F9B">
        <w:trPr>
          <w:trHeight w:val="907"/>
        </w:trPr>
        <w:tc>
          <w:tcPr>
            <w:tcW w:w="4783" w:type="dxa"/>
          </w:tcPr>
          <w:p w14:paraId="00DC4B95" w14:textId="77777777" w:rsidR="00EC1F9B" w:rsidRPr="00D954D5" w:rsidRDefault="00EC1F9B" w:rsidP="00A6527B">
            <w:pPr>
              <w:spacing w:after="160" w:line="259" w:lineRule="auto"/>
              <w:jc w:val="center"/>
              <w:rPr>
                <w:b/>
                <w:sz w:val="28"/>
                <w:szCs w:val="24"/>
              </w:rPr>
            </w:pPr>
            <w:r w:rsidRPr="00D954D5">
              <w:rPr>
                <w:b/>
                <w:sz w:val="28"/>
                <w:szCs w:val="24"/>
              </w:rPr>
              <w:t>Степень чувствительности микроба к антибиотику</w:t>
            </w:r>
          </w:p>
        </w:tc>
        <w:tc>
          <w:tcPr>
            <w:tcW w:w="4692" w:type="dxa"/>
          </w:tcPr>
          <w:p w14:paraId="1E4C3CCB" w14:textId="77777777" w:rsidR="00EC1F9B" w:rsidRPr="00D954D5" w:rsidRDefault="00EC1F9B" w:rsidP="00A6527B">
            <w:pPr>
              <w:spacing w:after="160" w:line="259" w:lineRule="auto"/>
              <w:jc w:val="center"/>
              <w:rPr>
                <w:b/>
                <w:sz w:val="28"/>
                <w:szCs w:val="24"/>
              </w:rPr>
            </w:pPr>
            <w:r w:rsidRPr="00D954D5">
              <w:rPr>
                <w:b/>
                <w:sz w:val="28"/>
                <w:szCs w:val="24"/>
              </w:rPr>
              <w:t>Диаметр отсутствия роста , мм</w:t>
            </w:r>
          </w:p>
        </w:tc>
      </w:tr>
      <w:tr w:rsidR="00EC1F9B" w14:paraId="70CE090D" w14:textId="77777777" w:rsidTr="00EC1F9B">
        <w:trPr>
          <w:trHeight w:val="551"/>
        </w:trPr>
        <w:tc>
          <w:tcPr>
            <w:tcW w:w="4783" w:type="dxa"/>
          </w:tcPr>
          <w:p w14:paraId="36754766" w14:textId="77777777" w:rsidR="00EC1F9B" w:rsidRPr="00D954D5" w:rsidRDefault="00EC1F9B" w:rsidP="00A6527B">
            <w:pPr>
              <w:spacing w:after="160" w:line="259" w:lineRule="auto"/>
              <w:jc w:val="center"/>
              <w:rPr>
                <w:sz w:val="28"/>
                <w:szCs w:val="24"/>
              </w:rPr>
            </w:pPr>
            <w:r w:rsidRPr="00D954D5">
              <w:rPr>
                <w:sz w:val="28"/>
                <w:szCs w:val="24"/>
              </w:rPr>
              <w:t>Чувствительные</w:t>
            </w:r>
          </w:p>
        </w:tc>
        <w:tc>
          <w:tcPr>
            <w:tcW w:w="4692" w:type="dxa"/>
          </w:tcPr>
          <w:p w14:paraId="4C40E640" w14:textId="77777777" w:rsidR="00EC1F9B" w:rsidRPr="00D954D5" w:rsidRDefault="00EC1F9B" w:rsidP="00A6527B">
            <w:pPr>
              <w:spacing w:after="160" w:line="259" w:lineRule="auto"/>
              <w:jc w:val="center"/>
              <w:rPr>
                <w:sz w:val="28"/>
                <w:szCs w:val="24"/>
                <w:lang w:val="en-US"/>
              </w:rPr>
            </w:pPr>
            <w:r w:rsidRPr="00D954D5">
              <w:rPr>
                <w:sz w:val="28"/>
                <w:szCs w:val="24"/>
                <w:lang w:val="en-US"/>
              </w:rPr>
              <w:t>&gt;10</w:t>
            </w:r>
          </w:p>
        </w:tc>
      </w:tr>
      <w:tr w:rsidR="00EC1F9B" w14:paraId="041AB9E4" w14:textId="77777777" w:rsidTr="00EC1F9B">
        <w:trPr>
          <w:trHeight w:val="559"/>
        </w:trPr>
        <w:tc>
          <w:tcPr>
            <w:tcW w:w="4783" w:type="dxa"/>
          </w:tcPr>
          <w:p w14:paraId="2B3E35D4" w14:textId="77777777" w:rsidR="00EC1F9B" w:rsidRPr="00D954D5" w:rsidRDefault="00EC1F9B" w:rsidP="00A6527B">
            <w:pPr>
              <w:spacing w:after="160" w:line="259" w:lineRule="auto"/>
              <w:jc w:val="center"/>
              <w:rPr>
                <w:sz w:val="28"/>
                <w:szCs w:val="24"/>
              </w:rPr>
            </w:pPr>
            <w:r w:rsidRPr="00D954D5">
              <w:rPr>
                <w:sz w:val="28"/>
                <w:szCs w:val="24"/>
              </w:rPr>
              <w:t>Малочувствительные</w:t>
            </w:r>
          </w:p>
        </w:tc>
        <w:tc>
          <w:tcPr>
            <w:tcW w:w="4692" w:type="dxa"/>
          </w:tcPr>
          <w:p w14:paraId="0CA3D478" w14:textId="77777777" w:rsidR="00EC1F9B" w:rsidRPr="00D954D5" w:rsidRDefault="00EC1F9B" w:rsidP="00A6527B">
            <w:pPr>
              <w:spacing w:after="160" w:line="259" w:lineRule="auto"/>
              <w:jc w:val="center"/>
              <w:rPr>
                <w:sz w:val="28"/>
                <w:szCs w:val="24"/>
                <w:lang w:val="en-US"/>
              </w:rPr>
            </w:pPr>
            <w:r w:rsidRPr="00D954D5">
              <w:rPr>
                <w:sz w:val="28"/>
                <w:szCs w:val="24"/>
                <w:lang w:val="en-US"/>
              </w:rPr>
              <w:t>&lt;10</w:t>
            </w:r>
          </w:p>
        </w:tc>
      </w:tr>
      <w:tr w:rsidR="00EC1F9B" w14:paraId="628F4D67" w14:textId="77777777" w:rsidTr="00EC1F9B">
        <w:trPr>
          <w:trHeight w:val="553"/>
        </w:trPr>
        <w:tc>
          <w:tcPr>
            <w:tcW w:w="4783" w:type="dxa"/>
          </w:tcPr>
          <w:p w14:paraId="105A1F72" w14:textId="77777777" w:rsidR="00EC1F9B" w:rsidRPr="00D954D5" w:rsidRDefault="00EC1F9B" w:rsidP="00A6527B">
            <w:pPr>
              <w:spacing w:after="160" w:line="259" w:lineRule="auto"/>
              <w:jc w:val="center"/>
              <w:rPr>
                <w:sz w:val="28"/>
                <w:szCs w:val="24"/>
              </w:rPr>
            </w:pPr>
            <w:r w:rsidRPr="00D954D5">
              <w:rPr>
                <w:sz w:val="28"/>
                <w:szCs w:val="24"/>
              </w:rPr>
              <w:t>Устойчивые</w:t>
            </w:r>
          </w:p>
        </w:tc>
        <w:tc>
          <w:tcPr>
            <w:tcW w:w="4692" w:type="dxa"/>
          </w:tcPr>
          <w:p w14:paraId="6C75140E" w14:textId="77777777" w:rsidR="00EC1F9B" w:rsidRPr="00D954D5" w:rsidRDefault="00EC1F9B" w:rsidP="00A6527B">
            <w:pPr>
              <w:spacing w:after="160" w:line="259" w:lineRule="auto"/>
              <w:jc w:val="center"/>
              <w:rPr>
                <w:sz w:val="28"/>
                <w:szCs w:val="24"/>
              </w:rPr>
            </w:pPr>
            <w:r w:rsidRPr="00D954D5">
              <w:rPr>
                <w:sz w:val="28"/>
                <w:szCs w:val="24"/>
              </w:rPr>
              <w:t>Полное отсутствие</w:t>
            </w:r>
          </w:p>
        </w:tc>
      </w:tr>
    </w:tbl>
    <w:p w14:paraId="2E994D0C" w14:textId="77777777" w:rsidR="00F96303" w:rsidRDefault="00F96303" w:rsidP="00EC1F9B">
      <w:pPr>
        <w:spacing w:after="160" w:line="259" w:lineRule="auto"/>
        <w:rPr>
          <w:rFonts w:ascii="Times New Roman" w:hAnsi="Times New Roman" w:cs="Times New Roman"/>
          <w:sz w:val="28"/>
        </w:rPr>
      </w:pPr>
    </w:p>
    <w:p w14:paraId="4A2D9D06" w14:textId="77777777" w:rsidR="00EC1F9B" w:rsidRDefault="00EC1F9B" w:rsidP="00EC1F9B">
      <w:pPr>
        <w:keepNext/>
        <w:spacing w:after="160" w:line="259" w:lineRule="auto"/>
        <w:jc w:val="center"/>
      </w:pPr>
      <w:r>
        <w:rPr>
          <w:noProof/>
        </w:rPr>
        <w:drawing>
          <wp:inline distT="0" distB="0" distL="0" distR="0" wp14:anchorId="25A36E39" wp14:editId="09C8517C">
            <wp:extent cx="2400300" cy="3446942"/>
            <wp:effectExtent l="0" t="0" r="0" b="0"/>
            <wp:docPr id="834347023" name="Рисунок 834347023" descr="https://sun9-58.userapi.com/impg/M_b9hIG9CVpByLFXocAT5RlTsv3Ulse177V6og/jBdyCsOgxx0.jpg?size=607x1080&amp;quality=95&amp;sign=9f4031ef364223d3bad1b05242a3c3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8.userapi.com/impg/M_b9hIG9CVpByLFXocAT5RlTsv3Ulse177V6og/jBdyCsOgxx0.jpg?size=607x1080&amp;quality=95&amp;sign=9f4031ef364223d3bad1b05242a3c3a4&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5450" cy="3454337"/>
                    </a:xfrm>
                    <a:prstGeom prst="rect">
                      <a:avLst/>
                    </a:prstGeom>
                    <a:noFill/>
                    <a:ln>
                      <a:noFill/>
                    </a:ln>
                  </pic:spPr>
                </pic:pic>
              </a:graphicData>
            </a:graphic>
          </wp:inline>
        </w:drawing>
      </w:r>
    </w:p>
    <w:p w14:paraId="52EDDCF3" w14:textId="77777777" w:rsidR="00EC1F9B" w:rsidRPr="00EC1F9B" w:rsidRDefault="00EC1F9B" w:rsidP="00EC1F9B">
      <w:pPr>
        <w:pStyle w:val="aff8"/>
        <w:jc w:val="center"/>
        <w:rPr>
          <w:rFonts w:ascii="Times New Roman" w:hAnsi="Times New Roman" w:cs="Times New Roman"/>
          <w:b w:val="0"/>
          <w:bCs w:val="0"/>
          <w:color w:val="auto"/>
          <w:sz w:val="24"/>
          <w:szCs w:val="24"/>
        </w:rPr>
      </w:pPr>
      <w:r w:rsidRPr="00EC1F9B">
        <w:rPr>
          <w:rFonts w:ascii="Times New Roman" w:hAnsi="Times New Roman" w:cs="Times New Roman"/>
          <w:b w:val="0"/>
          <w:bCs w:val="0"/>
          <w:color w:val="auto"/>
          <w:sz w:val="24"/>
          <w:szCs w:val="24"/>
        </w:rPr>
        <w:t xml:space="preserve">Рисунок </w:t>
      </w:r>
      <w:r w:rsidRPr="00EC1F9B">
        <w:rPr>
          <w:rFonts w:ascii="Times New Roman" w:hAnsi="Times New Roman" w:cs="Times New Roman"/>
          <w:b w:val="0"/>
          <w:bCs w:val="0"/>
          <w:color w:val="auto"/>
          <w:sz w:val="24"/>
          <w:szCs w:val="24"/>
        </w:rPr>
        <w:fldChar w:fldCharType="begin"/>
      </w:r>
      <w:r w:rsidRPr="00EC1F9B">
        <w:rPr>
          <w:rFonts w:ascii="Times New Roman" w:hAnsi="Times New Roman" w:cs="Times New Roman"/>
          <w:b w:val="0"/>
          <w:bCs w:val="0"/>
          <w:color w:val="auto"/>
          <w:sz w:val="24"/>
          <w:szCs w:val="24"/>
        </w:rPr>
        <w:instrText xml:space="preserve"> SEQ Рисунок \* ARABIC </w:instrText>
      </w:r>
      <w:r w:rsidRPr="00EC1F9B">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14</w:t>
      </w:r>
      <w:r w:rsidRPr="00EC1F9B">
        <w:rPr>
          <w:rFonts w:ascii="Times New Roman" w:hAnsi="Times New Roman" w:cs="Times New Roman"/>
          <w:b w:val="0"/>
          <w:bCs w:val="0"/>
          <w:color w:val="auto"/>
          <w:sz w:val="24"/>
          <w:szCs w:val="24"/>
        </w:rPr>
        <w:fldChar w:fldCharType="end"/>
      </w:r>
      <w:r w:rsidRPr="00EC1F9B">
        <w:rPr>
          <w:rFonts w:ascii="Times New Roman" w:hAnsi="Times New Roman" w:cs="Times New Roman"/>
          <w:b w:val="0"/>
          <w:bCs w:val="0"/>
          <w:color w:val="auto"/>
          <w:sz w:val="24"/>
          <w:szCs w:val="24"/>
        </w:rPr>
        <w:t xml:space="preserve"> </w:t>
      </w:r>
      <w:r w:rsidR="00F07841">
        <w:rPr>
          <w:rFonts w:ascii="Times New Roman" w:hAnsi="Times New Roman" w:cs="Times New Roman"/>
          <w:b w:val="0"/>
          <w:bCs w:val="0"/>
          <w:color w:val="auto"/>
          <w:sz w:val="24"/>
          <w:szCs w:val="24"/>
        </w:rPr>
        <w:t>–</w:t>
      </w:r>
      <w:r w:rsidRPr="00EC1F9B">
        <w:rPr>
          <w:rFonts w:ascii="Times New Roman" w:hAnsi="Times New Roman" w:cs="Times New Roman"/>
          <w:b w:val="0"/>
          <w:bCs w:val="0"/>
          <w:color w:val="auto"/>
          <w:sz w:val="24"/>
          <w:szCs w:val="24"/>
        </w:rPr>
        <w:t xml:space="preserve"> </w:t>
      </w:r>
      <w:r w:rsidR="00F07841">
        <w:rPr>
          <w:rFonts w:ascii="Times New Roman" w:hAnsi="Times New Roman" w:cs="Times New Roman"/>
          <w:b w:val="0"/>
          <w:bCs w:val="0"/>
          <w:color w:val="auto"/>
          <w:sz w:val="24"/>
          <w:szCs w:val="24"/>
        </w:rPr>
        <w:t>результат действия антибиотика</w:t>
      </w:r>
    </w:p>
    <w:p w14:paraId="0A423417" w14:textId="77777777" w:rsidR="00EC1F9B" w:rsidRDefault="00EC1F9B" w:rsidP="00EC1F9B">
      <w:pPr>
        <w:spacing w:after="160" w:line="259" w:lineRule="auto"/>
        <w:rPr>
          <w:rFonts w:ascii="Times New Roman" w:hAnsi="Times New Roman" w:cs="Times New Roman"/>
          <w:sz w:val="28"/>
        </w:rPr>
      </w:pPr>
    </w:p>
    <w:p w14:paraId="28D519B8" w14:textId="77777777" w:rsidR="00EC1F9B" w:rsidRDefault="00EC1F9B" w:rsidP="00EC1F9B">
      <w:pPr>
        <w:spacing w:after="160" w:line="259" w:lineRule="auto"/>
        <w:rPr>
          <w:rFonts w:ascii="Times New Roman" w:hAnsi="Times New Roman" w:cs="Times New Roman"/>
          <w:sz w:val="28"/>
        </w:rPr>
      </w:pPr>
    </w:p>
    <w:p w14:paraId="124866A3" w14:textId="77777777" w:rsidR="00EC1F9B" w:rsidRDefault="00EC1F9B" w:rsidP="00EC1F9B">
      <w:pPr>
        <w:spacing w:after="160" w:line="259" w:lineRule="auto"/>
        <w:rPr>
          <w:rFonts w:ascii="Times New Roman" w:hAnsi="Times New Roman" w:cs="Times New Roman"/>
          <w:sz w:val="28"/>
        </w:rPr>
      </w:pPr>
    </w:p>
    <w:p w14:paraId="7E9636EE" w14:textId="77777777" w:rsidR="00F07841" w:rsidRDefault="00F07841" w:rsidP="00EC1F9B">
      <w:pPr>
        <w:spacing w:after="160" w:line="259" w:lineRule="auto"/>
        <w:rPr>
          <w:rFonts w:ascii="Times New Roman" w:hAnsi="Times New Roman" w:cs="Times New Roman"/>
          <w:sz w:val="28"/>
        </w:rPr>
      </w:pPr>
    </w:p>
    <w:p w14:paraId="63C63FBF" w14:textId="77777777" w:rsidR="00F07841" w:rsidRPr="004D203C" w:rsidRDefault="00F07841" w:rsidP="00EC1F9B">
      <w:pPr>
        <w:spacing w:after="160" w:line="259" w:lineRule="auto"/>
        <w:rPr>
          <w:rFonts w:ascii="Times New Roman" w:hAnsi="Times New Roman" w:cs="Times New Roman"/>
          <w:sz w:val="28"/>
        </w:rPr>
      </w:pPr>
    </w:p>
    <w:p w14:paraId="478862D2" w14:textId="77777777" w:rsidR="004D203C" w:rsidRDefault="00F96303" w:rsidP="00F96303">
      <w:pPr>
        <w:spacing w:line="360" w:lineRule="auto"/>
        <w:contextualSpacing/>
        <w:jc w:val="center"/>
        <w:rPr>
          <w:rFonts w:ascii="Times New Roman" w:hAnsi="Times New Roman" w:cs="Times New Roman"/>
          <w:b/>
          <w:sz w:val="28"/>
        </w:rPr>
      </w:pPr>
      <w:r w:rsidRPr="00F96303">
        <w:rPr>
          <w:rFonts w:ascii="Times New Roman" w:hAnsi="Times New Roman" w:cs="Times New Roman"/>
          <w:b/>
          <w:sz w:val="28"/>
        </w:rPr>
        <w:lastRenderedPageBreak/>
        <w:t>ДЕНЬ 5 (13.06.2023)</w:t>
      </w:r>
    </w:p>
    <w:p w14:paraId="5643E35C" w14:textId="77777777" w:rsidR="00762E17" w:rsidRDefault="00762E17" w:rsidP="00F96303">
      <w:pPr>
        <w:spacing w:line="360" w:lineRule="auto"/>
        <w:contextualSpacing/>
        <w:jc w:val="center"/>
        <w:rPr>
          <w:rFonts w:ascii="Times New Roman" w:hAnsi="Times New Roman" w:cs="Times New Roman"/>
          <w:b/>
          <w:sz w:val="28"/>
        </w:rPr>
      </w:pPr>
      <w:r>
        <w:rPr>
          <w:rFonts w:ascii="Times New Roman" w:hAnsi="Times New Roman" w:cs="Times New Roman"/>
          <w:b/>
          <w:sz w:val="28"/>
        </w:rPr>
        <w:t>Морфологические и культуральные свойства.</w:t>
      </w:r>
    </w:p>
    <w:p w14:paraId="05762ECC" w14:textId="77777777" w:rsidR="00762E17" w:rsidRPr="00823623" w:rsidRDefault="00762E17" w:rsidP="00762E17">
      <w:pPr>
        <w:spacing w:line="360" w:lineRule="auto"/>
        <w:contextualSpacing/>
        <w:jc w:val="both"/>
        <w:rPr>
          <w:rFonts w:ascii="Times New Roman" w:hAnsi="Times New Roman" w:cs="Times New Roman"/>
          <w:color w:val="000000" w:themeColor="text1"/>
          <w:sz w:val="28"/>
          <w:szCs w:val="28"/>
        </w:rPr>
      </w:pPr>
      <w:r w:rsidRPr="00762E17">
        <w:rPr>
          <w:rFonts w:ascii="Times New Roman" w:hAnsi="Times New Roman" w:cs="Times New Roman"/>
          <w:color w:val="000000" w:themeColor="text1"/>
          <w:sz w:val="28"/>
          <w:szCs w:val="28"/>
        </w:rPr>
        <w:t>Морфологические свойства изучают путем микроскопии окрашенных препаратов, приготовленных из исследуемых молодых культур, выделенных на плотных или жидких питательных средах. Молодыми культурами для большинства мезофильных</w:t>
      </w:r>
      <w:r w:rsidR="00823623">
        <w:rPr>
          <w:rFonts w:ascii="Times New Roman" w:hAnsi="Times New Roman" w:cs="Times New Roman"/>
          <w:color w:val="000000" w:themeColor="text1"/>
          <w:sz w:val="28"/>
          <w:szCs w:val="28"/>
        </w:rPr>
        <w:t xml:space="preserve"> </w:t>
      </w:r>
      <w:r w:rsidR="00823623" w:rsidRPr="00823623">
        <w:rPr>
          <w:rFonts w:ascii="Times New Roman" w:hAnsi="Times New Roman" w:cs="Times New Roman"/>
          <w:color w:val="000000" w:themeColor="text1"/>
          <w:sz w:val="28"/>
          <w:szCs w:val="28"/>
        </w:rPr>
        <w:t>(</w:t>
      </w:r>
      <w:r w:rsidR="00823623" w:rsidRPr="00823623">
        <w:rPr>
          <w:rFonts w:ascii="Times New Roman" w:hAnsi="Times New Roman" w:cs="Times New Roman"/>
          <w:color w:val="000000" w:themeColor="text1"/>
          <w:sz w:val="28"/>
          <w:szCs w:val="28"/>
          <w:shd w:val="clear" w:color="auto" w:fill="FFFFFF"/>
        </w:rPr>
        <w:t>организмы, лучше всего растущие при умеренной температуре, в не слишком горячих, но и не очень холодных условиях)</w:t>
      </w:r>
      <w:r w:rsidRPr="00762E17">
        <w:rPr>
          <w:rFonts w:ascii="Times New Roman" w:hAnsi="Times New Roman" w:cs="Times New Roman"/>
          <w:color w:val="000000" w:themeColor="text1"/>
          <w:sz w:val="28"/>
          <w:szCs w:val="28"/>
        </w:rPr>
        <w:t xml:space="preserve"> микробов считают 1-2-суточные, выращенные при температуре 37°С, а выращенные культуры при 20°С исследуют не позже 2 суток. При описании морфологических свойств необходимо отметить состав питательной среды, температуру роста микроба и возраст культуры. При этом отмечается форма микробных клеток наличие, характер их расположения, размер, наличие спор (их расположение), капсул, наличие инволюционных форм, а также тинкториальные </w:t>
      </w:r>
      <w:r w:rsidR="00823623" w:rsidRPr="00762E17">
        <w:rPr>
          <w:rFonts w:ascii="Times New Roman" w:hAnsi="Times New Roman" w:cs="Times New Roman"/>
          <w:color w:val="000000" w:themeColor="text1"/>
          <w:sz w:val="28"/>
          <w:szCs w:val="28"/>
        </w:rPr>
        <w:t>свойства,</w:t>
      </w:r>
      <w:r w:rsidRPr="00762E17">
        <w:rPr>
          <w:rFonts w:ascii="Times New Roman" w:hAnsi="Times New Roman" w:cs="Times New Roman"/>
          <w:color w:val="000000" w:themeColor="text1"/>
          <w:sz w:val="28"/>
          <w:szCs w:val="28"/>
        </w:rPr>
        <w:t xml:space="preserve"> т.е. способнос</w:t>
      </w:r>
      <w:r w:rsidR="00823623">
        <w:rPr>
          <w:rFonts w:ascii="Times New Roman" w:hAnsi="Times New Roman" w:cs="Times New Roman"/>
          <w:color w:val="000000" w:themeColor="text1"/>
          <w:sz w:val="28"/>
          <w:szCs w:val="28"/>
        </w:rPr>
        <w:t>ть микроорганизмов окрашиваться</w:t>
      </w:r>
      <w:r w:rsidRPr="00762E17">
        <w:rPr>
          <w:rFonts w:ascii="Times New Roman" w:hAnsi="Times New Roman" w:cs="Times New Roman"/>
          <w:color w:val="000000" w:themeColor="text1"/>
          <w:sz w:val="28"/>
          <w:szCs w:val="28"/>
        </w:rPr>
        <w:t xml:space="preserve"> по методу Гра</w:t>
      </w:r>
      <w:r w:rsidR="00823623">
        <w:rPr>
          <w:rFonts w:ascii="Times New Roman" w:hAnsi="Times New Roman" w:cs="Times New Roman"/>
          <w:color w:val="000000" w:themeColor="text1"/>
          <w:sz w:val="28"/>
          <w:szCs w:val="28"/>
        </w:rPr>
        <w:t>м</w:t>
      </w:r>
      <w:r w:rsidRPr="00762E17">
        <w:rPr>
          <w:rFonts w:ascii="Times New Roman" w:hAnsi="Times New Roman" w:cs="Times New Roman"/>
          <w:color w:val="000000" w:themeColor="text1"/>
          <w:sz w:val="28"/>
          <w:szCs w:val="28"/>
        </w:rPr>
        <w:t>а</w:t>
      </w:r>
      <w:r w:rsidR="00D761C8">
        <w:rPr>
          <w:rFonts w:ascii="Times New Roman" w:hAnsi="Times New Roman" w:cs="Times New Roman"/>
          <w:color w:val="000000" w:themeColor="text1"/>
          <w:sz w:val="28"/>
          <w:szCs w:val="28"/>
        </w:rPr>
        <w:t xml:space="preserve"> (Рис.15)</w:t>
      </w:r>
      <w:r w:rsidRPr="00762E17">
        <w:rPr>
          <w:rFonts w:ascii="Times New Roman" w:hAnsi="Times New Roman" w:cs="Times New Roman"/>
          <w:color w:val="000000" w:themeColor="text1"/>
          <w:sz w:val="28"/>
          <w:szCs w:val="28"/>
        </w:rPr>
        <w:t>.</w:t>
      </w:r>
      <w:r w:rsidR="00823623">
        <w:rPr>
          <w:rFonts w:ascii="Arial" w:hAnsi="Arial" w:cs="Arial"/>
          <w:color w:val="646464"/>
          <w:sz w:val="23"/>
          <w:szCs w:val="23"/>
        </w:rPr>
        <w:t xml:space="preserve"> </w:t>
      </w:r>
      <w:r w:rsidR="00823623" w:rsidRPr="00823623">
        <w:rPr>
          <w:rFonts w:ascii="Times New Roman" w:hAnsi="Times New Roman" w:cs="Times New Roman"/>
          <w:color w:val="000000" w:themeColor="text1"/>
          <w:sz w:val="28"/>
          <w:szCs w:val="28"/>
        </w:rPr>
        <w:t>При изучении морфологических свойств параллельно определяют и чистоту культуры. Кроме просмотра окрашенных мазков определяют наличие жгутиков путем исследования подвижности микробов в препаратах висячая или раздавленная капля, а также путем посева культуры в полужидкий мясопептонный агар (подвижные бактерии вызывают помутнение агара, а неподвижные растут по линии укола).</w:t>
      </w:r>
    </w:p>
    <w:p w14:paraId="21EDEA94" w14:textId="77777777" w:rsidR="00823623" w:rsidRDefault="00823623" w:rsidP="00762E17">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Окраска по Граму:</w:t>
      </w:r>
    </w:p>
    <w:p w14:paraId="3F4CF885" w14:textId="77777777" w:rsidR="00823623" w:rsidRPr="00823623" w:rsidRDefault="00823623" w:rsidP="00762E17">
      <w:pPr>
        <w:spacing w:line="360" w:lineRule="auto"/>
        <w:contextualSpacing/>
        <w:jc w:val="both"/>
        <w:rPr>
          <w:rFonts w:ascii="Times New Roman" w:hAnsi="Times New Roman" w:cs="Times New Roman"/>
          <w:color w:val="000000" w:themeColor="text1"/>
          <w:sz w:val="28"/>
          <w:szCs w:val="28"/>
        </w:rPr>
      </w:pPr>
      <w:r w:rsidRPr="00823623">
        <w:rPr>
          <w:rFonts w:ascii="Times New Roman" w:hAnsi="Times New Roman" w:cs="Times New Roman"/>
          <w:color w:val="000000" w:themeColor="text1"/>
          <w:sz w:val="28"/>
          <w:szCs w:val="28"/>
        </w:rPr>
        <w:t>1.Приготовить фиксированный мазок;</w:t>
      </w:r>
    </w:p>
    <w:p w14:paraId="06E6EE78" w14:textId="77777777" w:rsidR="00823623" w:rsidRPr="00823623" w:rsidRDefault="00823623" w:rsidP="00762E17">
      <w:pPr>
        <w:spacing w:line="360" w:lineRule="auto"/>
        <w:contextualSpacing/>
        <w:jc w:val="both"/>
        <w:rPr>
          <w:rFonts w:ascii="Times New Roman" w:hAnsi="Times New Roman" w:cs="Times New Roman"/>
          <w:color w:val="000000" w:themeColor="text1"/>
          <w:sz w:val="28"/>
          <w:szCs w:val="28"/>
        </w:rPr>
      </w:pPr>
      <w:r w:rsidRPr="00823623">
        <w:rPr>
          <w:rFonts w:ascii="Times New Roman" w:hAnsi="Times New Roman" w:cs="Times New Roman"/>
          <w:color w:val="000000" w:themeColor="text1"/>
          <w:sz w:val="28"/>
          <w:szCs w:val="28"/>
        </w:rPr>
        <w:t>2.На мазок положить фильтровальную бумагу и налить 1-2 капли генцианвиолета и окрасить в течении 1 минуты;</w:t>
      </w:r>
    </w:p>
    <w:p w14:paraId="64573780" w14:textId="77777777" w:rsidR="00823623" w:rsidRPr="00823623" w:rsidRDefault="00823623" w:rsidP="00762E17">
      <w:pPr>
        <w:spacing w:line="360" w:lineRule="auto"/>
        <w:contextualSpacing/>
        <w:jc w:val="both"/>
        <w:rPr>
          <w:rFonts w:ascii="Times New Roman" w:hAnsi="Times New Roman" w:cs="Times New Roman"/>
          <w:color w:val="000000" w:themeColor="text1"/>
          <w:sz w:val="28"/>
          <w:szCs w:val="28"/>
        </w:rPr>
      </w:pPr>
      <w:r w:rsidRPr="00823623">
        <w:rPr>
          <w:rFonts w:ascii="Times New Roman" w:hAnsi="Times New Roman" w:cs="Times New Roman"/>
          <w:color w:val="000000" w:themeColor="text1"/>
          <w:sz w:val="28"/>
          <w:szCs w:val="28"/>
        </w:rPr>
        <w:lastRenderedPageBreak/>
        <w:t>3.Удалить бумагу, слить краситель и не промывая мазок водой, налить раствор Люголя на 1 минуту;</w:t>
      </w:r>
    </w:p>
    <w:p w14:paraId="00F91567" w14:textId="77777777" w:rsidR="00823623" w:rsidRPr="00823623" w:rsidRDefault="00823623" w:rsidP="00762E17">
      <w:pPr>
        <w:spacing w:line="360" w:lineRule="auto"/>
        <w:contextualSpacing/>
        <w:jc w:val="both"/>
        <w:rPr>
          <w:rFonts w:ascii="Times New Roman" w:hAnsi="Times New Roman" w:cs="Times New Roman"/>
          <w:color w:val="000000" w:themeColor="text1"/>
          <w:sz w:val="28"/>
          <w:szCs w:val="28"/>
        </w:rPr>
      </w:pPr>
      <w:r w:rsidRPr="00823623">
        <w:rPr>
          <w:rFonts w:ascii="Times New Roman" w:hAnsi="Times New Roman" w:cs="Times New Roman"/>
          <w:color w:val="000000" w:themeColor="text1"/>
          <w:sz w:val="28"/>
          <w:szCs w:val="28"/>
        </w:rPr>
        <w:t>4.Краску слить и на мазок капнуть этиловый спирт на 30 секунд;</w:t>
      </w:r>
    </w:p>
    <w:p w14:paraId="6EB6B31B" w14:textId="77777777" w:rsidR="00823623" w:rsidRPr="00823623" w:rsidRDefault="00823623" w:rsidP="00762E17">
      <w:pPr>
        <w:spacing w:line="360" w:lineRule="auto"/>
        <w:contextualSpacing/>
        <w:jc w:val="both"/>
        <w:rPr>
          <w:rFonts w:ascii="Times New Roman" w:hAnsi="Times New Roman" w:cs="Times New Roman"/>
          <w:color w:val="000000" w:themeColor="text1"/>
          <w:sz w:val="28"/>
          <w:szCs w:val="28"/>
        </w:rPr>
      </w:pPr>
      <w:r w:rsidRPr="00823623">
        <w:rPr>
          <w:rFonts w:ascii="Times New Roman" w:hAnsi="Times New Roman" w:cs="Times New Roman"/>
          <w:color w:val="000000" w:themeColor="text1"/>
          <w:sz w:val="28"/>
          <w:szCs w:val="28"/>
        </w:rPr>
        <w:t>5.Окрасить разведенным фуксином в течение 2-х минут;</w:t>
      </w:r>
    </w:p>
    <w:p w14:paraId="720216D5" w14:textId="77777777" w:rsidR="00823623" w:rsidRDefault="00823623" w:rsidP="00762E17">
      <w:pPr>
        <w:spacing w:line="360" w:lineRule="auto"/>
        <w:contextualSpacing/>
        <w:jc w:val="both"/>
        <w:rPr>
          <w:rFonts w:ascii="Times New Roman" w:hAnsi="Times New Roman" w:cs="Times New Roman"/>
          <w:color w:val="000000" w:themeColor="text1"/>
          <w:sz w:val="28"/>
          <w:szCs w:val="28"/>
        </w:rPr>
      </w:pPr>
      <w:r w:rsidRPr="00823623">
        <w:rPr>
          <w:rFonts w:ascii="Times New Roman" w:hAnsi="Times New Roman" w:cs="Times New Roman"/>
          <w:color w:val="000000" w:themeColor="text1"/>
          <w:sz w:val="28"/>
          <w:szCs w:val="28"/>
        </w:rPr>
        <w:t>6.Промыть водой, окрасить и промикроскопировать.</w:t>
      </w:r>
    </w:p>
    <w:p w14:paraId="5532D0B4" w14:textId="77777777" w:rsidR="00823623" w:rsidRDefault="00823623" w:rsidP="00762E17">
      <w:pPr>
        <w:spacing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 – красный; Гр(+) – синий.</w:t>
      </w:r>
    </w:p>
    <w:p w14:paraId="197D75D1" w14:textId="77777777" w:rsidR="00376B4C" w:rsidRDefault="00F07841" w:rsidP="00376B4C">
      <w:pPr>
        <w:keepNext/>
        <w:spacing w:line="360" w:lineRule="auto"/>
        <w:contextualSpacing/>
        <w:jc w:val="center"/>
      </w:pPr>
      <w:r>
        <w:rPr>
          <w:noProof/>
        </w:rPr>
        <w:drawing>
          <wp:inline distT="0" distB="0" distL="0" distR="0" wp14:anchorId="0324B1E6" wp14:editId="31C97423">
            <wp:extent cx="2026285" cy="2560320"/>
            <wp:effectExtent l="0" t="0" r="0" b="0"/>
            <wp:docPr id="17790112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9305"/>
                    <a:stretch/>
                  </pic:blipFill>
                  <pic:spPr bwMode="auto">
                    <a:xfrm>
                      <a:off x="0" y="0"/>
                      <a:ext cx="2032272" cy="2567885"/>
                    </a:xfrm>
                    <a:prstGeom prst="rect">
                      <a:avLst/>
                    </a:prstGeom>
                    <a:noFill/>
                    <a:ln>
                      <a:noFill/>
                    </a:ln>
                    <a:extLst>
                      <a:ext uri="{53640926-AAD7-44D8-BBD7-CCE9431645EC}">
                        <a14:shadowObscured xmlns:a14="http://schemas.microsoft.com/office/drawing/2010/main"/>
                      </a:ext>
                    </a:extLst>
                  </pic:spPr>
                </pic:pic>
              </a:graphicData>
            </a:graphic>
          </wp:inline>
        </w:drawing>
      </w:r>
    </w:p>
    <w:p w14:paraId="7D1D8007" w14:textId="77777777" w:rsidR="00376B4C" w:rsidRPr="00376B4C" w:rsidRDefault="00376B4C" w:rsidP="00376B4C">
      <w:pPr>
        <w:pStyle w:val="aff8"/>
        <w:jc w:val="center"/>
        <w:rPr>
          <w:rFonts w:ascii="Times New Roman" w:hAnsi="Times New Roman" w:cs="Times New Roman"/>
          <w:b w:val="0"/>
          <w:color w:val="000000" w:themeColor="text1"/>
          <w:sz w:val="24"/>
          <w:szCs w:val="24"/>
        </w:rPr>
      </w:pPr>
      <w:r w:rsidRPr="00376B4C">
        <w:rPr>
          <w:rFonts w:ascii="Times New Roman" w:hAnsi="Times New Roman" w:cs="Times New Roman"/>
          <w:b w:val="0"/>
          <w:color w:val="000000" w:themeColor="text1"/>
          <w:sz w:val="24"/>
          <w:szCs w:val="24"/>
        </w:rPr>
        <w:t xml:space="preserve">Рисунок </w:t>
      </w:r>
      <w:r w:rsidRPr="00376B4C">
        <w:rPr>
          <w:rFonts w:ascii="Times New Roman" w:hAnsi="Times New Roman" w:cs="Times New Roman"/>
          <w:b w:val="0"/>
          <w:color w:val="000000" w:themeColor="text1"/>
          <w:sz w:val="24"/>
          <w:szCs w:val="24"/>
        </w:rPr>
        <w:fldChar w:fldCharType="begin"/>
      </w:r>
      <w:r w:rsidRPr="00376B4C">
        <w:rPr>
          <w:rFonts w:ascii="Times New Roman" w:hAnsi="Times New Roman" w:cs="Times New Roman"/>
          <w:b w:val="0"/>
          <w:color w:val="000000" w:themeColor="text1"/>
          <w:sz w:val="24"/>
          <w:szCs w:val="24"/>
        </w:rPr>
        <w:instrText xml:space="preserve"> SEQ Рисунок \* ARABIC </w:instrText>
      </w:r>
      <w:r w:rsidRPr="00376B4C">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15</w:t>
      </w:r>
      <w:r w:rsidRPr="00376B4C">
        <w:rPr>
          <w:rFonts w:ascii="Times New Roman" w:hAnsi="Times New Roman" w:cs="Times New Roman"/>
          <w:b w:val="0"/>
          <w:color w:val="000000" w:themeColor="text1"/>
          <w:sz w:val="24"/>
          <w:szCs w:val="24"/>
        </w:rPr>
        <w:fldChar w:fldCharType="end"/>
      </w:r>
      <w:r w:rsidRPr="00376B4C">
        <w:rPr>
          <w:rFonts w:ascii="Times New Roman" w:hAnsi="Times New Roman" w:cs="Times New Roman"/>
          <w:b w:val="0"/>
          <w:color w:val="000000" w:themeColor="text1"/>
          <w:sz w:val="24"/>
          <w:szCs w:val="24"/>
        </w:rPr>
        <w:t xml:space="preserve"> - окраска по Граму</w:t>
      </w:r>
    </w:p>
    <w:p w14:paraId="6FC59A14" w14:textId="77777777" w:rsidR="00376B4C" w:rsidRDefault="00376B4C" w:rsidP="00762E17">
      <w:pPr>
        <w:spacing w:line="360" w:lineRule="auto"/>
        <w:contextualSpacing/>
        <w:jc w:val="both"/>
        <w:rPr>
          <w:rFonts w:ascii="Times New Roman" w:hAnsi="Times New Roman" w:cs="Times New Roman"/>
          <w:color w:val="000000" w:themeColor="text1"/>
          <w:sz w:val="28"/>
          <w:szCs w:val="28"/>
        </w:rPr>
      </w:pPr>
    </w:p>
    <w:p w14:paraId="0AB4F61E" w14:textId="77777777" w:rsidR="00F07841" w:rsidRDefault="00F07841" w:rsidP="00F07841">
      <w:pPr>
        <w:spacing w:line="360" w:lineRule="auto"/>
        <w:jc w:val="both"/>
        <w:rPr>
          <w:rFonts w:ascii="Times New Roman" w:hAnsi="Times New Roman" w:cs="Times New Roman"/>
          <w:sz w:val="28"/>
          <w:szCs w:val="28"/>
        </w:rPr>
      </w:pPr>
      <w:r>
        <w:rPr>
          <w:rFonts w:ascii="Times New Roman" w:hAnsi="Times New Roman" w:cs="Times New Roman"/>
          <w:b/>
          <w:sz w:val="28"/>
          <w:szCs w:val="28"/>
        </w:rPr>
        <w:t>Характеристика роста бактерий на плотных и жидких средах</w:t>
      </w:r>
      <w:r>
        <w:rPr>
          <w:rFonts w:ascii="Times New Roman" w:hAnsi="Times New Roman" w:cs="Times New Roman"/>
          <w:sz w:val="28"/>
          <w:szCs w:val="28"/>
        </w:rPr>
        <w:t>. При изучении колоний макроскопически (невооруженным глазом) различают ее величину, форму, цвет, прозрачность, характер поверхности.</w:t>
      </w:r>
    </w:p>
    <w:p w14:paraId="5B529252" w14:textId="77777777" w:rsidR="00F07841" w:rsidRDefault="00F07841" w:rsidP="00F07841">
      <w:pPr>
        <w:spacing w:line="360" w:lineRule="auto"/>
        <w:jc w:val="both"/>
        <w:rPr>
          <w:rFonts w:ascii="Times New Roman" w:hAnsi="Times New Roman" w:cs="Times New Roman"/>
          <w:sz w:val="28"/>
          <w:szCs w:val="28"/>
        </w:rPr>
      </w:pPr>
      <w:r>
        <w:rPr>
          <w:rFonts w:ascii="Times New Roman" w:hAnsi="Times New Roman" w:cs="Times New Roman"/>
          <w:b/>
          <w:sz w:val="28"/>
          <w:szCs w:val="28"/>
        </w:rPr>
        <w:t>По форме</w:t>
      </w:r>
      <w:r>
        <w:rPr>
          <w:rFonts w:ascii="Times New Roman" w:hAnsi="Times New Roman" w:cs="Times New Roman"/>
          <w:sz w:val="28"/>
          <w:szCs w:val="28"/>
        </w:rPr>
        <w:t xml:space="preserve"> колонии бывают круглые, имеющие резко очерченные контуры. Колонии с нервными неправильными краями, ризоидные, т. е. напоминающие переплетенные корни дерева, и гирозные, состоящие из переплетенных валиков, похожие на извилины мозга. Колонии могут быть плоскими, приподнятыми и куполообразными.</w:t>
      </w:r>
    </w:p>
    <w:p w14:paraId="09C44130" w14:textId="77777777" w:rsidR="00F07841" w:rsidRDefault="00F07841" w:rsidP="00F07841">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Цвет колоний</w:t>
      </w:r>
      <w:r>
        <w:rPr>
          <w:rFonts w:ascii="Times New Roman" w:hAnsi="Times New Roman" w:cs="Times New Roman"/>
          <w:sz w:val="28"/>
          <w:szCs w:val="28"/>
        </w:rPr>
        <w:t xml:space="preserve"> может быть разнообразным: сероватобелым, желтым, оранжевым, красным и т. д.</w:t>
      </w:r>
    </w:p>
    <w:p w14:paraId="49058968" w14:textId="77777777" w:rsidR="00F07841" w:rsidRDefault="00F07841" w:rsidP="00F07841">
      <w:pPr>
        <w:spacing w:line="360" w:lineRule="auto"/>
        <w:jc w:val="both"/>
        <w:rPr>
          <w:rFonts w:ascii="Times New Roman" w:hAnsi="Times New Roman" w:cs="Times New Roman"/>
          <w:sz w:val="28"/>
          <w:szCs w:val="28"/>
        </w:rPr>
      </w:pPr>
      <w:r w:rsidRPr="00AB2874">
        <w:rPr>
          <w:rFonts w:ascii="Times New Roman" w:hAnsi="Times New Roman" w:cs="Times New Roman"/>
          <w:b/>
          <w:sz w:val="28"/>
          <w:szCs w:val="28"/>
        </w:rPr>
        <w:t>По прозрачности</w:t>
      </w:r>
      <w:r>
        <w:rPr>
          <w:rFonts w:ascii="Times New Roman" w:hAnsi="Times New Roman" w:cs="Times New Roman"/>
          <w:sz w:val="28"/>
          <w:szCs w:val="28"/>
        </w:rPr>
        <w:t xml:space="preserve"> колонии различают просвечивающие, т. е. такие, через которые виден контур предметов, и непрозрачные (мутные), которые света не пропускают.</w:t>
      </w:r>
    </w:p>
    <w:p w14:paraId="747532BF" w14:textId="77777777" w:rsidR="00F07841" w:rsidRDefault="00F07841" w:rsidP="00F07841">
      <w:pPr>
        <w:spacing w:line="360" w:lineRule="auto"/>
        <w:jc w:val="both"/>
        <w:rPr>
          <w:rFonts w:ascii="Times New Roman" w:hAnsi="Times New Roman" w:cs="Times New Roman"/>
          <w:sz w:val="28"/>
          <w:szCs w:val="28"/>
        </w:rPr>
      </w:pPr>
      <w:r w:rsidRPr="00AB2874">
        <w:rPr>
          <w:rFonts w:ascii="Times New Roman" w:hAnsi="Times New Roman" w:cs="Times New Roman"/>
          <w:b/>
          <w:sz w:val="28"/>
          <w:szCs w:val="28"/>
        </w:rPr>
        <w:t>Поверхность</w:t>
      </w:r>
      <w:r>
        <w:rPr>
          <w:rFonts w:ascii="Times New Roman" w:hAnsi="Times New Roman" w:cs="Times New Roman"/>
          <w:sz w:val="28"/>
          <w:szCs w:val="28"/>
        </w:rPr>
        <w:t xml:space="preserve"> колонии может быть гладкая, морщинистая, блестящая, тусклая, влажная, сухая, слизистая.</w:t>
      </w:r>
    </w:p>
    <w:p w14:paraId="4F28ACAB" w14:textId="77777777" w:rsidR="00F07841" w:rsidRPr="00AB2874" w:rsidRDefault="00F07841" w:rsidP="00F07841">
      <w:pPr>
        <w:spacing w:line="360" w:lineRule="auto"/>
        <w:jc w:val="both"/>
        <w:rPr>
          <w:rFonts w:ascii="Times New Roman" w:hAnsi="Times New Roman" w:cs="Times New Roman"/>
          <w:b/>
          <w:sz w:val="28"/>
          <w:szCs w:val="28"/>
        </w:rPr>
      </w:pPr>
      <w:r w:rsidRPr="00AB2874">
        <w:rPr>
          <w:rFonts w:ascii="Times New Roman" w:hAnsi="Times New Roman" w:cs="Times New Roman"/>
          <w:b/>
          <w:sz w:val="28"/>
          <w:szCs w:val="28"/>
        </w:rPr>
        <w:t xml:space="preserve">Рост микробов на скошенном агаре. </w:t>
      </w:r>
    </w:p>
    <w:p w14:paraId="6674E985" w14:textId="77777777" w:rsidR="00F07841" w:rsidRDefault="00F07841" w:rsidP="00F07841">
      <w:pPr>
        <w:spacing w:line="360" w:lineRule="auto"/>
        <w:jc w:val="both"/>
        <w:rPr>
          <w:rFonts w:ascii="Times New Roman" w:hAnsi="Times New Roman" w:cs="Times New Roman"/>
          <w:sz w:val="28"/>
          <w:szCs w:val="28"/>
        </w:rPr>
      </w:pPr>
      <w:r>
        <w:rPr>
          <w:rFonts w:ascii="Times New Roman" w:hAnsi="Times New Roman" w:cs="Times New Roman"/>
          <w:sz w:val="28"/>
          <w:szCs w:val="28"/>
        </w:rPr>
        <w:t>На скошенном агаре рост изучают невооруженным глазом и отмечают те же характерные особенности, что и при исследовании колоний. Следует различать рост пышный, скудный и умеренный; непрозрачный, прозрачный и полупрозрачный; влажный, матовый и сухой; бесцветный, сероватобелый или с наличием пигмента.</w:t>
      </w:r>
    </w:p>
    <w:p w14:paraId="2E2F8582" w14:textId="77777777" w:rsidR="00F07841" w:rsidRDefault="00F07841" w:rsidP="00F07841">
      <w:pPr>
        <w:spacing w:line="360" w:lineRule="auto"/>
        <w:jc w:val="both"/>
        <w:rPr>
          <w:rFonts w:ascii="Times New Roman" w:hAnsi="Times New Roman" w:cs="Times New Roman"/>
          <w:sz w:val="28"/>
          <w:szCs w:val="28"/>
        </w:rPr>
      </w:pPr>
      <w:r w:rsidRPr="00AB2874">
        <w:rPr>
          <w:rFonts w:ascii="Times New Roman" w:hAnsi="Times New Roman" w:cs="Times New Roman"/>
          <w:b/>
          <w:sz w:val="28"/>
          <w:szCs w:val="28"/>
        </w:rPr>
        <w:t>Рост при посеве уколом в столбик среды</w:t>
      </w:r>
      <w:r>
        <w:rPr>
          <w:rFonts w:ascii="Times New Roman" w:hAnsi="Times New Roman" w:cs="Times New Roman"/>
          <w:sz w:val="28"/>
          <w:szCs w:val="28"/>
        </w:rPr>
        <w:t xml:space="preserve">. </w:t>
      </w:r>
    </w:p>
    <w:p w14:paraId="70219F2B" w14:textId="77777777" w:rsidR="00F07841" w:rsidRDefault="00F07841" w:rsidP="00F0784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росте по ходу укола в столбике агара обычно наблюдается форма роста по Линии укола. Она может быть нитевидная с боковыми разветвлениями или без них и четкообразная. При росте на желатине отмечают еще наличие или отсутствие разжижения. Если наблюдаются разжижение, то характер его может быть различным: кратерообразное разжижение, воронкообразное и послойное, т. е. идущее сверху, горизонтально, по направлению вниз. Методом посева уколом в столбик питательной среды можно определить подвижность бактерий. Для этого исследуемую культуру засевают в столбик полужидкой питательной среды. Посев ставят в термостат на 24 часа. Если бактерии не имеют жгутиков, то рост будет только вдоль линии укола или в </w:t>
      </w:r>
      <w:r>
        <w:rPr>
          <w:rFonts w:ascii="Times New Roman" w:hAnsi="Times New Roman" w:cs="Times New Roman"/>
          <w:sz w:val="28"/>
          <w:szCs w:val="28"/>
        </w:rPr>
        <w:lastRenderedPageBreak/>
        <w:t>виде пальцеобразных выростов. У подвижных бактерий рост — диффузный, по всей толщине питательной среды.</w:t>
      </w:r>
    </w:p>
    <w:p w14:paraId="54E437BF" w14:textId="77777777" w:rsidR="00762E17" w:rsidRDefault="00762E17" w:rsidP="00F96303">
      <w:pPr>
        <w:spacing w:line="360" w:lineRule="auto"/>
        <w:contextualSpacing/>
        <w:jc w:val="center"/>
        <w:rPr>
          <w:rFonts w:ascii="Times New Roman" w:hAnsi="Times New Roman" w:cs="Times New Roman"/>
          <w:b/>
          <w:sz w:val="28"/>
        </w:rPr>
      </w:pPr>
    </w:p>
    <w:p w14:paraId="523B6F6E" w14:textId="77777777" w:rsidR="00762E17" w:rsidRDefault="00762E17" w:rsidP="00F96303">
      <w:pPr>
        <w:spacing w:line="360" w:lineRule="auto"/>
        <w:contextualSpacing/>
        <w:jc w:val="center"/>
        <w:rPr>
          <w:rFonts w:ascii="Times New Roman" w:hAnsi="Times New Roman" w:cs="Times New Roman"/>
          <w:b/>
          <w:sz w:val="28"/>
        </w:rPr>
      </w:pPr>
    </w:p>
    <w:p w14:paraId="4D2EAF05" w14:textId="77777777" w:rsidR="00762E17" w:rsidRDefault="00762E17" w:rsidP="00376B4C">
      <w:pPr>
        <w:spacing w:line="360" w:lineRule="auto"/>
        <w:contextualSpacing/>
        <w:rPr>
          <w:rFonts w:ascii="Times New Roman" w:hAnsi="Times New Roman" w:cs="Times New Roman"/>
          <w:b/>
          <w:sz w:val="28"/>
        </w:rPr>
      </w:pPr>
    </w:p>
    <w:p w14:paraId="12FD276A" w14:textId="77777777" w:rsidR="00762E17" w:rsidRDefault="00762E17" w:rsidP="00F96303">
      <w:pPr>
        <w:spacing w:line="360" w:lineRule="auto"/>
        <w:contextualSpacing/>
        <w:jc w:val="center"/>
        <w:rPr>
          <w:rFonts w:ascii="Times New Roman" w:hAnsi="Times New Roman" w:cs="Times New Roman"/>
          <w:b/>
          <w:sz w:val="28"/>
        </w:rPr>
      </w:pPr>
    </w:p>
    <w:p w14:paraId="14DDC3C2" w14:textId="77777777" w:rsidR="00F07841" w:rsidRDefault="00F07841" w:rsidP="00F96303">
      <w:pPr>
        <w:spacing w:line="360" w:lineRule="auto"/>
        <w:contextualSpacing/>
        <w:jc w:val="center"/>
        <w:rPr>
          <w:rFonts w:ascii="Times New Roman" w:hAnsi="Times New Roman" w:cs="Times New Roman"/>
          <w:b/>
          <w:sz w:val="28"/>
        </w:rPr>
      </w:pPr>
    </w:p>
    <w:p w14:paraId="1AABB070" w14:textId="77777777" w:rsidR="00F07841" w:rsidRDefault="00F07841" w:rsidP="00F96303">
      <w:pPr>
        <w:spacing w:line="360" w:lineRule="auto"/>
        <w:contextualSpacing/>
        <w:jc w:val="center"/>
        <w:rPr>
          <w:rFonts w:ascii="Times New Roman" w:hAnsi="Times New Roman" w:cs="Times New Roman"/>
          <w:b/>
          <w:sz w:val="28"/>
        </w:rPr>
      </w:pPr>
    </w:p>
    <w:p w14:paraId="479C6CB0" w14:textId="77777777" w:rsidR="00F07841" w:rsidRDefault="00F07841" w:rsidP="00F96303">
      <w:pPr>
        <w:spacing w:line="360" w:lineRule="auto"/>
        <w:contextualSpacing/>
        <w:jc w:val="center"/>
        <w:rPr>
          <w:rFonts w:ascii="Times New Roman" w:hAnsi="Times New Roman" w:cs="Times New Roman"/>
          <w:b/>
          <w:sz w:val="28"/>
        </w:rPr>
      </w:pPr>
    </w:p>
    <w:p w14:paraId="57027806" w14:textId="77777777" w:rsidR="00F07841" w:rsidRDefault="00F07841" w:rsidP="00F96303">
      <w:pPr>
        <w:spacing w:line="360" w:lineRule="auto"/>
        <w:contextualSpacing/>
        <w:jc w:val="center"/>
        <w:rPr>
          <w:rFonts w:ascii="Times New Roman" w:hAnsi="Times New Roman" w:cs="Times New Roman"/>
          <w:b/>
          <w:sz w:val="28"/>
        </w:rPr>
      </w:pPr>
    </w:p>
    <w:p w14:paraId="14C36117" w14:textId="77777777" w:rsidR="00F07841" w:rsidRDefault="00F07841" w:rsidP="00F96303">
      <w:pPr>
        <w:spacing w:line="360" w:lineRule="auto"/>
        <w:contextualSpacing/>
        <w:jc w:val="center"/>
        <w:rPr>
          <w:rFonts w:ascii="Times New Roman" w:hAnsi="Times New Roman" w:cs="Times New Roman"/>
          <w:b/>
          <w:sz w:val="28"/>
        </w:rPr>
      </w:pPr>
    </w:p>
    <w:p w14:paraId="267059D7" w14:textId="77777777" w:rsidR="00F07841" w:rsidRDefault="00F07841" w:rsidP="00F96303">
      <w:pPr>
        <w:spacing w:line="360" w:lineRule="auto"/>
        <w:contextualSpacing/>
        <w:jc w:val="center"/>
        <w:rPr>
          <w:rFonts w:ascii="Times New Roman" w:hAnsi="Times New Roman" w:cs="Times New Roman"/>
          <w:b/>
          <w:sz w:val="28"/>
        </w:rPr>
      </w:pPr>
    </w:p>
    <w:p w14:paraId="3F336692" w14:textId="77777777" w:rsidR="00F07841" w:rsidRDefault="00F07841" w:rsidP="00F96303">
      <w:pPr>
        <w:spacing w:line="360" w:lineRule="auto"/>
        <w:contextualSpacing/>
        <w:jc w:val="center"/>
        <w:rPr>
          <w:rFonts w:ascii="Times New Roman" w:hAnsi="Times New Roman" w:cs="Times New Roman"/>
          <w:b/>
          <w:sz w:val="28"/>
        </w:rPr>
      </w:pPr>
    </w:p>
    <w:p w14:paraId="31F2C43C" w14:textId="77777777" w:rsidR="00F07841" w:rsidRDefault="00F07841" w:rsidP="00F96303">
      <w:pPr>
        <w:spacing w:line="360" w:lineRule="auto"/>
        <w:contextualSpacing/>
        <w:jc w:val="center"/>
        <w:rPr>
          <w:rFonts w:ascii="Times New Roman" w:hAnsi="Times New Roman" w:cs="Times New Roman"/>
          <w:b/>
          <w:sz w:val="28"/>
        </w:rPr>
      </w:pPr>
    </w:p>
    <w:p w14:paraId="495EF96E" w14:textId="77777777" w:rsidR="00F07841" w:rsidRDefault="00F07841" w:rsidP="00F96303">
      <w:pPr>
        <w:spacing w:line="360" w:lineRule="auto"/>
        <w:contextualSpacing/>
        <w:jc w:val="center"/>
        <w:rPr>
          <w:rFonts w:ascii="Times New Roman" w:hAnsi="Times New Roman" w:cs="Times New Roman"/>
          <w:b/>
          <w:sz w:val="28"/>
        </w:rPr>
      </w:pPr>
    </w:p>
    <w:p w14:paraId="5B93BD50" w14:textId="77777777" w:rsidR="00F07841" w:rsidRDefault="00F07841" w:rsidP="00F96303">
      <w:pPr>
        <w:spacing w:line="360" w:lineRule="auto"/>
        <w:contextualSpacing/>
        <w:jc w:val="center"/>
        <w:rPr>
          <w:rFonts w:ascii="Times New Roman" w:hAnsi="Times New Roman" w:cs="Times New Roman"/>
          <w:b/>
          <w:sz w:val="28"/>
        </w:rPr>
      </w:pPr>
    </w:p>
    <w:p w14:paraId="4DD2836C" w14:textId="77777777" w:rsidR="00F07841" w:rsidRDefault="00F07841" w:rsidP="00F96303">
      <w:pPr>
        <w:spacing w:line="360" w:lineRule="auto"/>
        <w:contextualSpacing/>
        <w:jc w:val="center"/>
        <w:rPr>
          <w:rFonts w:ascii="Times New Roman" w:hAnsi="Times New Roman" w:cs="Times New Roman"/>
          <w:b/>
          <w:sz w:val="28"/>
        </w:rPr>
      </w:pPr>
    </w:p>
    <w:p w14:paraId="2008AC84" w14:textId="77777777" w:rsidR="00F07841" w:rsidRDefault="00F07841" w:rsidP="00F96303">
      <w:pPr>
        <w:spacing w:line="360" w:lineRule="auto"/>
        <w:contextualSpacing/>
        <w:jc w:val="center"/>
        <w:rPr>
          <w:rFonts w:ascii="Times New Roman" w:hAnsi="Times New Roman" w:cs="Times New Roman"/>
          <w:b/>
          <w:sz w:val="28"/>
        </w:rPr>
      </w:pPr>
    </w:p>
    <w:p w14:paraId="07CEF51C" w14:textId="77777777" w:rsidR="00F07841" w:rsidRDefault="00F07841" w:rsidP="00F96303">
      <w:pPr>
        <w:spacing w:line="360" w:lineRule="auto"/>
        <w:contextualSpacing/>
        <w:jc w:val="center"/>
        <w:rPr>
          <w:rFonts w:ascii="Times New Roman" w:hAnsi="Times New Roman" w:cs="Times New Roman"/>
          <w:b/>
          <w:sz w:val="28"/>
        </w:rPr>
      </w:pPr>
    </w:p>
    <w:p w14:paraId="299DECA5" w14:textId="77777777" w:rsidR="00F07841" w:rsidRDefault="00F07841" w:rsidP="00F96303">
      <w:pPr>
        <w:spacing w:line="360" w:lineRule="auto"/>
        <w:contextualSpacing/>
        <w:jc w:val="center"/>
        <w:rPr>
          <w:rFonts w:ascii="Times New Roman" w:hAnsi="Times New Roman" w:cs="Times New Roman"/>
          <w:b/>
          <w:sz w:val="28"/>
        </w:rPr>
      </w:pPr>
    </w:p>
    <w:p w14:paraId="2A8C35A2" w14:textId="77777777" w:rsidR="00F07841" w:rsidRDefault="00F07841" w:rsidP="00F96303">
      <w:pPr>
        <w:spacing w:line="360" w:lineRule="auto"/>
        <w:contextualSpacing/>
        <w:jc w:val="center"/>
        <w:rPr>
          <w:rFonts w:ascii="Times New Roman" w:hAnsi="Times New Roman" w:cs="Times New Roman"/>
          <w:b/>
          <w:sz w:val="28"/>
        </w:rPr>
      </w:pPr>
    </w:p>
    <w:p w14:paraId="5FF24A76" w14:textId="77777777" w:rsidR="00F07841" w:rsidRDefault="00F07841" w:rsidP="00F96303">
      <w:pPr>
        <w:spacing w:line="360" w:lineRule="auto"/>
        <w:contextualSpacing/>
        <w:jc w:val="center"/>
        <w:rPr>
          <w:rFonts w:ascii="Times New Roman" w:hAnsi="Times New Roman" w:cs="Times New Roman"/>
          <w:b/>
          <w:sz w:val="28"/>
        </w:rPr>
      </w:pPr>
    </w:p>
    <w:p w14:paraId="6D1F7D10" w14:textId="77777777" w:rsidR="00F07841" w:rsidRDefault="00F07841" w:rsidP="00F96303">
      <w:pPr>
        <w:spacing w:line="360" w:lineRule="auto"/>
        <w:contextualSpacing/>
        <w:jc w:val="center"/>
        <w:rPr>
          <w:rFonts w:ascii="Times New Roman" w:hAnsi="Times New Roman" w:cs="Times New Roman"/>
          <w:b/>
          <w:sz w:val="28"/>
        </w:rPr>
      </w:pPr>
    </w:p>
    <w:p w14:paraId="6C0DB3BD" w14:textId="77777777" w:rsidR="00F07841" w:rsidRDefault="00F07841" w:rsidP="00F96303">
      <w:pPr>
        <w:spacing w:line="360" w:lineRule="auto"/>
        <w:contextualSpacing/>
        <w:jc w:val="center"/>
        <w:rPr>
          <w:rFonts w:ascii="Times New Roman" w:hAnsi="Times New Roman" w:cs="Times New Roman"/>
          <w:b/>
          <w:sz w:val="28"/>
        </w:rPr>
      </w:pPr>
    </w:p>
    <w:p w14:paraId="64B54D46" w14:textId="77777777" w:rsidR="00F07841" w:rsidRDefault="00F07841" w:rsidP="00F96303">
      <w:pPr>
        <w:spacing w:line="360" w:lineRule="auto"/>
        <w:contextualSpacing/>
        <w:jc w:val="center"/>
        <w:rPr>
          <w:rFonts w:ascii="Times New Roman" w:hAnsi="Times New Roman" w:cs="Times New Roman"/>
          <w:b/>
          <w:sz w:val="28"/>
        </w:rPr>
      </w:pPr>
    </w:p>
    <w:p w14:paraId="1A625AC3" w14:textId="77777777" w:rsidR="00F07841" w:rsidRPr="00F96303" w:rsidRDefault="00F07841" w:rsidP="00F96303">
      <w:pPr>
        <w:spacing w:line="360" w:lineRule="auto"/>
        <w:contextualSpacing/>
        <w:jc w:val="center"/>
        <w:rPr>
          <w:rFonts w:ascii="Times New Roman" w:hAnsi="Times New Roman" w:cs="Times New Roman"/>
          <w:b/>
          <w:sz w:val="28"/>
        </w:rPr>
      </w:pPr>
    </w:p>
    <w:p w14:paraId="4A40A6A2" w14:textId="77777777" w:rsidR="00F96303" w:rsidRDefault="00762E17" w:rsidP="00F96303">
      <w:pPr>
        <w:spacing w:line="360" w:lineRule="auto"/>
        <w:contextualSpacing/>
        <w:jc w:val="center"/>
        <w:rPr>
          <w:rFonts w:ascii="Times New Roman" w:hAnsi="Times New Roman" w:cs="Times New Roman"/>
          <w:b/>
          <w:sz w:val="28"/>
        </w:rPr>
      </w:pPr>
      <w:r w:rsidRPr="00762E17">
        <w:rPr>
          <w:rFonts w:ascii="Times New Roman" w:hAnsi="Times New Roman" w:cs="Times New Roman"/>
          <w:b/>
          <w:sz w:val="28"/>
        </w:rPr>
        <w:lastRenderedPageBreak/>
        <w:t>ДЕНЬ 6 (14.06.2023)</w:t>
      </w:r>
    </w:p>
    <w:p w14:paraId="2D456CBE" w14:textId="77777777" w:rsidR="00421D00" w:rsidRDefault="00421D00" w:rsidP="00565636">
      <w:pPr>
        <w:spacing w:line="360" w:lineRule="auto"/>
        <w:contextualSpacing/>
        <w:jc w:val="center"/>
        <w:rPr>
          <w:rFonts w:ascii="Times New Roman" w:hAnsi="Times New Roman"/>
          <w:b/>
          <w:sz w:val="28"/>
          <w:szCs w:val="28"/>
        </w:rPr>
      </w:pPr>
      <w:r w:rsidRPr="00421D00">
        <w:rPr>
          <w:rFonts w:ascii="Times New Roman" w:hAnsi="Times New Roman"/>
          <w:b/>
          <w:sz w:val="28"/>
          <w:szCs w:val="28"/>
        </w:rPr>
        <w:t>Сахаро</w:t>
      </w:r>
      <w:r>
        <w:rPr>
          <w:rFonts w:ascii="Times New Roman" w:hAnsi="Times New Roman"/>
          <w:b/>
          <w:sz w:val="28"/>
          <w:szCs w:val="28"/>
        </w:rPr>
        <w:t>литические, протеолитические</w:t>
      </w:r>
      <w:r w:rsidRPr="00421D00">
        <w:rPr>
          <w:rFonts w:ascii="Times New Roman" w:hAnsi="Times New Roman"/>
          <w:b/>
          <w:sz w:val="28"/>
          <w:szCs w:val="28"/>
        </w:rPr>
        <w:t>, гемолитичес</w:t>
      </w:r>
      <w:r>
        <w:rPr>
          <w:rFonts w:ascii="Times New Roman" w:hAnsi="Times New Roman"/>
          <w:b/>
          <w:sz w:val="28"/>
          <w:szCs w:val="28"/>
        </w:rPr>
        <w:t>кие</w:t>
      </w:r>
      <w:r w:rsidRPr="00421D00">
        <w:rPr>
          <w:rFonts w:ascii="Times New Roman" w:hAnsi="Times New Roman"/>
          <w:b/>
          <w:sz w:val="28"/>
          <w:szCs w:val="28"/>
        </w:rPr>
        <w:t xml:space="preserve"> активности</w:t>
      </w:r>
      <w:r>
        <w:rPr>
          <w:rFonts w:ascii="Times New Roman" w:hAnsi="Times New Roman"/>
          <w:b/>
          <w:sz w:val="28"/>
          <w:szCs w:val="28"/>
        </w:rPr>
        <w:t>.</w:t>
      </w:r>
    </w:p>
    <w:p w14:paraId="5B699155" w14:textId="77777777" w:rsidR="00565636" w:rsidRDefault="00565636" w:rsidP="00565636">
      <w:pPr>
        <w:spacing w:line="360" w:lineRule="auto"/>
        <w:contextualSpacing/>
        <w:jc w:val="center"/>
        <w:rPr>
          <w:rFonts w:ascii="Times New Roman" w:hAnsi="Times New Roman"/>
          <w:b/>
          <w:sz w:val="28"/>
          <w:szCs w:val="28"/>
        </w:rPr>
      </w:pPr>
    </w:p>
    <w:p w14:paraId="7BF961B0" w14:textId="77777777" w:rsidR="00565636" w:rsidRDefault="00421D00" w:rsidP="00565636">
      <w:pPr>
        <w:spacing w:after="0" w:line="360" w:lineRule="auto"/>
        <w:jc w:val="both"/>
        <w:rPr>
          <w:rFonts w:ascii="Times New Roman" w:hAnsi="Times New Roman" w:cs="Times New Roman"/>
          <w:sz w:val="28"/>
          <w:szCs w:val="28"/>
        </w:rPr>
      </w:pPr>
      <w:r w:rsidRPr="00F07841">
        <w:rPr>
          <w:rFonts w:ascii="Times New Roman" w:hAnsi="Times New Roman"/>
          <w:bCs/>
          <w:sz w:val="28"/>
          <w:szCs w:val="28"/>
        </w:rPr>
        <w:t>Сахаралитические свойств</w:t>
      </w:r>
      <w:r w:rsidR="00F07841" w:rsidRPr="00F07841">
        <w:rPr>
          <w:rFonts w:ascii="Times New Roman" w:hAnsi="Times New Roman"/>
          <w:bCs/>
          <w:sz w:val="28"/>
          <w:szCs w:val="28"/>
        </w:rPr>
        <w:t>а</w:t>
      </w:r>
      <w:r w:rsidR="00565636">
        <w:rPr>
          <w:rFonts w:ascii="Times New Roman" w:hAnsi="Times New Roman"/>
          <w:bCs/>
          <w:sz w:val="28"/>
          <w:szCs w:val="28"/>
        </w:rPr>
        <w:t xml:space="preserve"> </w:t>
      </w:r>
      <w:r w:rsidR="00565636" w:rsidRPr="003E15F7">
        <w:rPr>
          <w:rFonts w:ascii="Times New Roman" w:hAnsi="Times New Roman" w:cs="Times New Roman"/>
          <w:sz w:val="28"/>
        </w:rPr>
        <w:t>т. е. способность расщеплять сахара и многоатомные спирты с образованием кислоты или кислоты и газа, изучают на средах Гисса, которые содержат тот или иной углевод и индикатор</w:t>
      </w:r>
      <w:r w:rsidR="00565636">
        <w:rPr>
          <w:rFonts w:ascii="Times New Roman" w:hAnsi="Times New Roman" w:cs="Times New Roman"/>
          <w:sz w:val="28"/>
        </w:rPr>
        <w:t xml:space="preserve">. </w:t>
      </w:r>
      <w:r w:rsidR="00565636">
        <w:rPr>
          <w:rFonts w:ascii="Times New Roman" w:hAnsi="Times New Roman" w:cs="Times New Roman"/>
          <w:sz w:val="28"/>
          <w:szCs w:val="28"/>
        </w:rPr>
        <w:t>Под действием образующейся при расщеплении углевода кислоты индикатор изменяет окраску среды. Поэтому эти среды названы "пестрый ряд"</w:t>
      </w:r>
      <w:r w:rsidR="00565636">
        <w:rPr>
          <w:rFonts w:ascii="Times New Roman" w:hAnsi="Times New Roman" w:cs="Times New Roman"/>
          <w:sz w:val="28"/>
          <w:szCs w:val="28"/>
        </w:rPr>
        <w:t xml:space="preserve"> (Рис.16)</w:t>
      </w:r>
      <w:r w:rsidR="00565636">
        <w:rPr>
          <w:rFonts w:ascii="Times New Roman" w:hAnsi="Times New Roman" w:cs="Times New Roman"/>
          <w:sz w:val="28"/>
          <w:szCs w:val="28"/>
        </w:rPr>
        <w:t>. Кроме того, сахаролитическую активность изучают на средах Эндо, ЭМС, Плоскирева. Микроорганизмы, сбраживая до кислоты находящийся в этих средах молочный сахар (лактозу), образуют окрашенные колонии - кислота изменяет цвет имеющегося в среде индикатора. Колонии микробов, не ферментирующих лактозу, бесцветны. Молоко при росте микробов, сбраживающих лактозу, свертывается. При росте микроорганизмов, образующих амилазу, на средах с растворимым крахмалом происходит его расщепление. Об этом узнают, прибавив к культуре несколько капель раствора Люголя - цвет среды не изменяется. Нерасщепленный крахмал дает с этим раствором синее окрашивание</w:t>
      </w:r>
      <w:r w:rsidR="00565636">
        <w:rPr>
          <w:rFonts w:ascii="Times New Roman" w:hAnsi="Times New Roman" w:cs="Times New Roman"/>
          <w:sz w:val="28"/>
          <w:szCs w:val="28"/>
        </w:rPr>
        <w:t>.</w:t>
      </w:r>
    </w:p>
    <w:p w14:paraId="292587C9" w14:textId="77777777" w:rsidR="00D95AFA" w:rsidRPr="00565636" w:rsidRDefault="00565636" w:rsidP="00565636">
      <w:pPr>
        <w:spacing w:line="360" w:lineRule="auto"/>
        <w:contextualSpacing/>
        <w:jc w:val="center"/>
        <w:rPr>
          <w:rFonts w:ascii="Times New Roman" w:hAnsi="Times New Roman" w:cs="Times New Roman"/>
          <w:color w:val="000000" w:themeColor="text1"/>
          <w:sz w:val="28"/>
          <w:szCs w:val="28"/>
        </w:rPr>
      </w:pPr>
      <w:r>
        <w:rPr>
          <w:noProof/>
        </w:rPr>
        <w:drawing>
          <wp:inline distT="0" distB="0" distL="0" distR="0" wp14:anchorId="1879234F" wp14:editId="7A4C47D7">
            <wp:extent cx="2809875" cy="2057400"/>
            <wp:effectExtent l="0" t="0" r="9525" b="0"/>
            <wp:docPr id="12" name="Рисунок 12" descr="https://sun9-57.userapi.com/impg/MiJT-e_UWwgviaLDFwABmBb2u0qgrMuy11EVQA/uQ5zWlbncsE.jpg?size=1280x720&amp;quality=95&amp;sign=296ffade5065a139d11118164aa10e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7.userapi.com/impg/MiJT-e_UWwgviaLDFwABmBb2u0qgrMuy11EVQA/uQ5zWlbncsE.jpg?size=1280x720&amp;quality=95&amp;sign=296ffade5065a139d11118164aa10eaa&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3184" cy="2059823"/>
                    </a:xfrm>
                    <a:prstGeom prst="rect">
                      <a:avLst/>
                    </a:prstGeom>
                    <a:noFill/>
                    <a:ln>
                      <a:noFill/>
                    </a:ln>
                  </pic:spPr>
                </pic:pic>
              </a:graphicData>
            </a:graphic>
          </wp:inline>
        </w:drawing>
      </w:r>
    </w:p>
    <w:p w14:paraId="1FD704C3" w14:textId="77777777" w:rsidR="00D95AFA" w:rsidRPr="00565636" w:rsidRDefault="00D95AFA" w:rsidP="00565636">
      <w:pPr>
        <w:pStyle w:val="aff8"/>
        <w:jc w:val="center"/>
        <w:rPr>
          <w:rFonts w:ascii="Times New Roman" w:hAnsi="Times New Roman" w:cs="Times New Roman"/>
          <w:b w:val="0"/>
          <w:color w:val="000000" w:themeColor="text1"/>
          <w:sz w:val="24"/>
          <w:szCs w:val="24"/>
        </w:rPr>
      </w:pPr>
      <w:r w:rsidRPr="00D95AFA">
        <w:rPr>
          <w:rFonts w:ascii="Times New Roman" w:hAnsi="Times New Roman" w:cs="Times New Roman"/>
          <w:b w:val="0"/>
          <w:color w:val="000000" w:themeColor="text1"/>
          <w:sz w:val="24"/>
          <w:szCs w:val="24"/>
        </w:rPr>
        <w:t xml:space="preserve">Рисунок </w:t>
      </w:r>
      <w:r w:rsidRPr="00D95AFA">
        <w:rPr>
          <w:rFonts w:ascii="Times New Roman" w:hAnsi="Times New Roman" w:cs="Times New Roman"/>
          <w:b w:val="0"/>
          <w:color w:val="000000" w:themeColor="text1"/>
          <w:sz w:val="24"/>
          <w:szCs w:val="24"/>
        </w:rPr>
        <w:fldChar w:fldCharType="begin"/>
      </w:r>
      <w:r w:rsidRPr="00D95AFA">
        <w:rPr>
          <w:rFonts w:ascii="Times New Roman" w:hAnsi="Times New Roman" w:cs="Times New Roman"/>
          <w:b w:val="0"/>
          <w:color w:val="000000" w:themeColor="text1"/>
          <w:sz w:val="24"/>
          <w:szCs w:val="24"/>
        </w:rPr>
        <w:instrText xml:space="preserve"> SEQ Рисунок \* ARABIC </w:instrText>
      </w:r>
      <w:r w:rsidRPr="00D95AFA">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16</w:t>
      </w:r>
      <w:r w:rsidRPr="00D95AFA">
        <w:rPr>
          <w:rFonts w:ascii="Times New Roman" w:hAnsi="Times New Roman" w:cs="Times New Roman"/>
          <w:b w:val="0"/>
          <w:color w:val="000000" w:themeColor="text1"/>
          <w:sz w:val="24"/>
          <w:szCs w:val="24"/>
        </w:rPr>
        <w:fldChar w:fldCharType="end"/>
      </w:r>
      <w:r w:rsidRPr="00D95AFA">
        <w:rPr>
          <w:rFonts w:ascii="Times New Roman" w:hAnsi="Times New Roman" w:cs="Times New Roman"/>
          <w:b w:val="0"/>
          <w:color w:val="000000" w:themeColor="text1"/>
          <w:sz w:val="24"/>
          <w:szCs w:val="24"/>
        </w:rPr>
        <w:t xml:space="preserve"> </w:t>
      </w:r>
      <w:r w:rsidR="00565636">
        <w:rPr>
          <w:rFonts w:ascii="Times New Roman" w:hAnsi="Times New Roman" w:cs="Times New Roman"/>
          <w:b w:val="0"/>
          <w:color w:val="000000" w:themeColor="text1"/>
          <w:sz w:val="24"/>
          <w:szCs w:val="24"/>
        </w:rPr>
        <w:t>–</w:t>
      </w:r>
      <w:r w:rsidRPr="00D95AFA">
        <w:rPr>
          <w:rFonts w:ascii="Times New Roman" w:hAnsi="Times New Roman" w:cs="Times New Roman"/>
          <w:b w:val="0"/>
          <w:color w:val="000000" w:themeColor="text1"/>
          <w:sz w:val="24"/>
          <w:szCs w:val="24"/>
        </w:rPr>
        <w:t xml:space="preserve"> </w:t>
      </w:r>
      <w:r w:rsidR="00565636">
        <w:rPr>
          <w:rFonts w:ascii="Times New Roman" w:hAnsi="Times New Roman" w:cs="Times New Roman"/>
          <w:b w:val="0"/>
          <w:color w:val="000000" w:themeColor="text1"/>
          <w:sz w:val="24"/>
          <w:szCs w:val="24"/>
        </w:rPr>
        <w:t>Пестрый ряд</w:t>
      </w:r>
    </w:p>
    <w:p w14:paraId="16DE5F0B" w14:textId="77777777" w:rsidR="00421D00" w:rsidRDefault="00421D00" w:rsidP="00421D00">
      <w:pPr>
        <w:spacing w:line="360" w:lineRule="auto"/>
        <w:contextualSpacing/>
        <w:jc w:val="both"/>
        <w:rPr>
          <w:rFonts w:ascii="Times New Roman" w:hAnsi="Times New Roman"/>
          <w:b/>
          <w:sz w:val="28"/>
          <w:szCs w:val="28"/>
        </w:rPr>
      </w:pPr>
      <w:r w:rsidRPr="00421D00">
        <w:rPr>
          <w:rFonts w:ascii="Times New Roman" w:hAnsi="Times New Roman"/>
          <w:b/>
          <w:sz w:val="28"/>
          <w:szCs w:val="28"/>
        </w:rPr>
        <w:lastRenderedPageBreak/>
        <w:t>Протеолитические свойства;</w:t>
      </w:r>
    </w:p>
    <w:p w14:paraId="6BF0F74B" w14:textId="77777777" w:rsidR="00421D00" w:rsidRPr="00421D00" w:rsidRDefault="00421D00" w:rsidP="00D95AFA">
      <w:pPr>
        <w:spacing w:before="100" w:beforeAutospacing="1" w:line="360" w:lineRule="auto"/>
        <w:jc w:val="both"/>
        <w:rPr>
          <w:rFonts w:ascii="Times New Roman" w:eastAsia="Times New Roman" w:hAnsi="Times New Roman" w:cs="Times New Roman"/>
          <w:color w:val="000000"/>
          <w:sz w:val="28"/>
          <w:szCs w:val="28"/>
        </w:rPr>
      </w:pPr>
      <w:r w:rsidRPr="00421D00">
        <w:rPr>
          <w:rFonts w:ascii="Times New Roman" w:eastAsia="Times New Roman" w:hAnsi="Times New Roman" w:cs="Times New Roman"/>
          <w:color w:val="000000"/>
          <w:sz w:val="28"/>
          <w:szCs w:val="28"/>
        </w:rPr>
        <w:t>Для выявления протеолитических ферментов</w:t>
      </w:r>
      <w:r w:rsidR="00565636">
        <w:rPr>
          <w:rFonts w:ascii="Times New Roman" w:eastAsia="Times New Roman" w:hAnsi="Times New Roman" w:cs="Times New Roman"/>
          <w:color w:val="000000"/>
          <w:sz w:val="28"/>
          <w:szCs w:val="28"/>
        </w:rPr>
        <w:t xml:space="preserve"> (Рис.17) </w:t>
      </w:r>
      <w:r w:rsidRPr="00421D00">
        <w:rPr>
          <w:rFonts w:ascii="Times New Roman" w:eastAsia="Times New Roman" w:hAnsi="Times New Roman" w:cs="Times New Roman"/>
          <w:color w:val="000000"/>
          <w:sz w:val="28"/>
          <w:szCs w:val="28"/>
        </w:rPr>
        <w:t xml:space="preserve"> исследуемую культуру микроба засевают в питательную среду, содержа</w:t>
      </w:r>
      <w:r w:rsidRPr="00421D00">
        <w:rPr>
          <w:rFonts w:ascii="Times New Roman" w:eastAsia="Times New Roman" w:hAnsi="Times New Roman" w:cs="Times New Roman"/>
          <w:color w:val="000000"/>
          <w:sz w:val="28"/>
          <w:szCs w:val="28"/>
        </w:rPr>
        <w:softHyphen/>
        <w:t>щую тот или иной белок. Чаще всего для этой цели приме</w:t>
      </w:r>
      <w:r w:rsidRPr="00421D00">
        <w:rPr>
          <w:rFonts w:ascii="Times New Roman" w:eastAsia="Times New Roman" w:hAnsi="Times New Roman" w:cs="Times New Roman"/>
          <w:color w:val="000000"/>
          <w:sz w:val="28"/>
          <w:szCs w:val="28"/>
        </w:rPr>
        <w:softHyphen/>
        <w:t>няют желатин, реже — свернутую лошадиную сыворотку, коа</w:t>
      </w:r>
      <w:r w:rsidRPr="00421D00">
        <w:rPr>
          <w:rFonts w:ascii="Times New Roman" w:eastAsia="Times New Roman" w:hAnsi="Times New Roman" w:cs="Times New Roman"/>
          <w:color w:val="000000"/>
          <w:sz w:val="28"/>
          <w:szCs w:val="28"/>
        </w:rPr>
        <w:softHyphen/>
        <w:t>гулированный яичный белок, молоко или кусочки вареного мяса.</w:t>
      </w:r>
    </w:p>
    <w:p w14:paraId="164BF155" w14:textId="77777777" w:rsidR="00D95AFA" w:rsidRDefault="00421D00" w:rsidP="00D95AFA">
      <w:pPr>
        <w:spacing w:before="100" w:beforeAutospacing="1" w:line="360" w:lineRule="auto"/>
        <w:jc w:val="both"/>
        <w:rPr>
          <w:rFonts w:ascii="Times New Roman" w:eastAsia="Times New Roman" w:hAnsi="Times New Roman" w:cs="Times New Roman"/>
          <w:color w:val="000000"/>
          <w:sz w:val="28"/>
          <w:szCs w:val="28"/>
        </w:rPr>
      </w:pPr>
      <w:r w:rsidRPr="00421D00">
        <w:rPr>
          <w:rFonts w:ascii="Times New Roman" w:eastAsia="Times New Roman" w:hAnsi="Times New Roman" w:cs="Times New Roman"/>
          <w:color w:val="000000"/>
          <w:sz w:val="28"/>
          <w:szCs w:val="28"/>
        </w:rPr>
        <w:t>Протеолитическая активность одного и того же микроба при определении ее на разных питательных средах будет проявляться неодинаково, что обусловлено специфичностью ферментов. Поэтому для разных видов микробов рекоменду</w:t>
      </w:r>
      <w:r w:rsidRPr="00421D00">
        <w:rPr>
          <w:rFonts w:ascii="Times New Roman" w:eastAsia="Times New Roman" w:hAnsi="Times New Roman" w:cs="Times New Roman"/>
          <w:color w:val="000000"/>
          <w:sz w:val="28"/>
          <w:szCs w:val="28"/>
        </w:rPr>
        <w:softHyphen/>
        <w:t>ют питательные среды различного состава.</w:t>
      </w:r>
    </w:p>
    <w:p w14:paraId="7A7611BB" w14:textId="77777777" w:rsidR="00565636" w:rsidRDefault="00565636" w:rsidP="00565636">
      <w:pPr>
        <w:keepNext/>
        <w:spacing w:before="100" w:beforeAutospacing="1" w:line="360" w:lineRule="auto"/>
        <w:jc w:val="center"/>
      </w:pPr>
      <w:r>
        <w:rPr>
          <w:noProof/>
        </w:rPr>
        <w:drawing>
          <wp:inline distT="0" distB="0" distL="0" distR="0" wp14:anchorId="21A0EBC0" wp14:editId="3580F6CC">
            <wp:extent cx="3552825" cy="2661148"/>
            <wp:effectExtent l="0" t="0" r="0" b="6350"/>
            <wp:docPr id="344645458" name="Рисунок 344645458" descr="https://cf.ppt-online.org/files1/slide/a/ar6NtbOk2TsMRgiF7zoqvVAyfejYId84LSuG5EQl1/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f.ppt-online.org/files1/slide/a/ar6NtbOk2TsMRgiF7zoqvVAyfejYId84LSuG5EQl1/slide-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6750" cy="2671578"/>
                    </a:xfrm>
                    <a:prstGeom prst="rect">
                      <a:avLst/>
                    </a:prstGeom>
                    <a:noFill/>
                    <a:ln>
                      <a:noFill/>
                    </a:ln>
                  </pic:spPr>
                </pic:pic>
              </a:graphicData>
            </a:graphic>
          </wp:inline>
        </w:drawing>
      </w:r>
    </w:p>
    <w:p w14:paraId="1E933A8E" w14:textId="77777777" w:rsidR="00565636" w:rsidRPr="00565636" w:rsidRDefault="00565636" w:rsidP="00565636">
      <w:pPr>
        <w:pStyle w:val="aff8"/>
        <w:jc w:val="center"/>
        <w:rPr>
          <w:rFonts w:ascii="Times New Roman" w:eastAsia="Times New Roman" w:hAnsi="Times New Roman" w:cs="Times New Roman"/>
          <w:b w:val="0"/>
          <w:bCs w:val="0"/>
          <w:color w:val="auto"/>
          <w:sz w:val="24"/>
          <w:szCs w:val="24"/>
        </w:rPr>
      </w:pPr>
      <w:r w:rsidRPr="00565636">
        <w:rPr>
          <w:rFonts w:ascii="Times New Roman" w:hAnsi="Times New Roman" w:cs="Times New Roman"/>
          <w:b w:val="0"/>
          <w:bCs w:val="0"/>
          <w:color w:val="auto"/>
          <w:sz w:val="24"/>
          <w:szCs w:val="24"/>
        </w:rPr>
        <w:t xml:space="preserve">Рисунок </w:t>
      </w:r>
      <w:r w:rsidRPr="00565636">
        <w:rPr>
          <w:rFonts w:ascii="Times New Roman" w:hAnsi="Times New Roman" w:cs="Times New Roman"/>
          <w:b w:val="0"/>
          <w:bCs w:val="0"/>
          <w:color w:val="auto"/>
          <w:sz w:val="24"/>
          <w:szCs w:val="24"/>
        </w:rPr>
        <w:fldChar w:fldCharType="begin"/>
      </w:r>
      <w:r w:rsidRPr="00565636">
        <w:rPr>
          <w:rFonts w:ascii="Times New Roman" w:hAnsi="Times New Roman" w:cs="Times New Roman"/>
          <w:b w:val="0"/>
          <w:bCs w:val="0"/>
          <w:color w:val="auto"/>
          <w:sz w:val="24"/>
          <w:szCs w:val="24"/>
        </w:rPr>
        <w:instrText xml:space="preserve"> SEQ Рисунок \* ARABIC </w:instrText>
      </w:r>
      <w:r w:rsidRPr="00565636">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17</w:t>
      </w:r>
      <w:r w:rsidRPr="00565636">
        <w:rPr>
          <w:rFonts w:ascii="Times New Roman" w:hAnsi="Times New Roman" w:cs="Times New Roman"/>
          <w:b w:val="0"/>
          <w:bCs w:val="0"/>
          <w:color w:val="auto"/>
          <w:sz w:val="24"/>
          <w:szCs w:val="24"/>
        </w:rPr>
        <w:fldChar w:fldCharType="end"/>
      </w:r>
      <w:r w:rsidRPr="00565636">
        <w:rPr>
          <w:rFonts w:ascii="Times New Roman" w:hAnsi="Times New Roman" w:cs="Times New Roman"/>
          <w:b w:val="0"/>
          <w:bCs w:val="0"/>
          <w:color w:val="auto"/>
          <w:sz w:val="24"/>
          <w:szCs w:val="24"/>
        </w:rPr>
        <w:t xml:space="preserve"> -протеолитические свойства</w:t>
      </w:r>
    </w:p>
    <w:p w14:paraId="113A2ABD" w14:textId="77777777" w:rsidR="00D95AFA" w:rsidRDefault="00D95AFA" w:rsidP="00D95AFA">
      <w:pPr>
        <w:spacing w:before="100" w:beforeAutospacing="1" w:line="360" w:lineRule="auto"/>
        <w:jc w:val="both"/>
        <w:rPr>
          <w:rFonts w:ascii="Times New Roman" w:eastAsia="Times New Roman" w:hAnsi="Times New Roman" w:cs="Times New Roman"/>
          <w:b/>
          <w:color w:val="000000"/>
          <w:sz w:val="28"/>
          <w:szCs w:val="28"/>
        </w:rPr>
      </w:pPr>
      <w:r w:rsidRPr="00D95AFA">
        <w:rPr>
          <w:rFonts w:ascii="Times New Roman" w:eastAsia="Times New Roman" w:hAnsi="Times New Roman" w:cs="Times New Roman"/>
          <w:b/>
          <w:color w:val="000000"/>
          <w:sz w:val="28"/>
          <w:szCs w:val="28"/>
        </w:rPr>
        <w:t>Гемолитические свойства;</w:t>
      </w:r>
    </w:p>
    <w:p w14:paraId="7F863D45" w14:textId="77777777" w:rsidR="00D95AFA" w:rsidRDefault="00D95AFA" w:rsidP="00D95AFA">
      <w:pPr>
        <w:spacing w:before="100" w:beforeAutospacing="1" w:line="360" w:lineRule="auto"/>
        <w:jc w:val="both"/>
        <w:rPr>
          <w:rFonts w:ascii="Times New Roman" w:hAnsi="Times New Roman" w:cs="Times New Roman"/>
          <w:color w:val="000000" w:themeColor="text1"/>
          <w:sz w:val="28"/>
          <w:szCs w:val="28"/>
        </w:rPr>
      </w:pPr>
      <w:r w:rsidRPr="00D95AFA">
        <w:rPr>
          <w:rFonts w:ascii="Times New Roman" w:hAnsi="Times New Roman" w:cs="Times New Roman"/>
          <w:color w:val="000000" w:themeColor="text1"/>
          <w:sz w:val="28"/>
          <w:szCs w:val="28"/>
        </w:rPr>
        <w:t>Проводят с целью определения вида и для дифференциации от непатогенных микробов на кровяном агаре. При наличии у микроба гемотоксина вокруг колонии образуется зона гемолиза. Различают </w:t>
      </w:r>
      <w:r w:rsidRPr="00D95AFA">
        <w:rPr>
          <w:rFonts w:ascii="Times New Roman" w:hAnsi="Times New Roman" w:cs="Times New Roman"/>
          <w:b/>
          <w:iCs/>
          <w:color w:val="000000" w:themeColor="text1"/>
          <w:sz w:val="28"/>
          <w:szCs w:val="28"/>
        </w:rPr>
        <w:t>альфа-гемолиз</w:t>
      </w:r>
      <w:r w:rsidRPr="00D95AFA">
        <w:rPr>
          <w:rFonts w:ascii="Times New Roman" w:hAnsi="Times New Roman" w:cs="Times New Roman"/>
          <w:color w:val="000000" w:themeColor="text1"/>
          <w:sz w:val="28"/>
          <w:szCs w:val="28"/>
        </w:rPr>
        <w:t xml:space="preserve">, при котором </w:t>
      </w:r>
      <w:r w:rsidRPr="00D95AFA">
        <w:rPr>
          <w:rFonts w:ascii="Times New Roman" w:hAnsi="Times New Roman" w:cs="Times New Roman"/>
          <w:color w:val="000000" w:themeColor="text1"/>
          <w:sz w:val="28"/>
          <w:szCs w:val="28"/>
        </w:rPr>
        <w:lastRenderedPageBreak/>
        <w:t>вокруг колонии наблюдают непрозрачную зеленоватую зону, свидетельствующую о неполном расщеплении гемоглобина эритроцитов, и </w:t>
      </w:r>
      <w:r w:rsidRPr="00D95AFA">
        <w:rPr>
          <w:rFonts w:ascii="Times New Roman" w:hAnsi="Times New Roman" w:cs="Times New Roman"/>
          <w:b/>
          <w:iCs/>
          <w:color w:val="000000" w:themeColor="text1"/>
          <w:sz w:val="28"/>
          <w:szCs w:val="28"/>
        </w:rPr>
        <w:t>бета-гемолиз</w:t>
      </w:r>
      <w:r w:rsidRPr="00D95AFA">
        <w:rPr>
          <w:rFonts w:ascii="Times New Roman" w:hAnsi="Times New Roman" w:cs="Times New Roman"/>
          <w:color w:val="000000" w:themeColor="text1"/>
          <w:sz w:val="28"/>
          <w:szCs w:val="28"/>
        </w:rPr>
        <w:t xml:space="preserve">, характеризующийся полным растворением эритроцитов, зона вокруг колонии прозрачная. </w:t>
      </w:r>
    </w:p>
    <w:p w14:paraId="5BE96B23" w14:textId="77777777" w:rsidR="00D95AFA" w:rsidRDefault="00D95AFA" w:rsidP="00D95AFA">
      <w:pPr>
        <w:spacing w:before="100" w:beforeAutospacing="1" w:line="360" w:lineRule="auto"/>
        <w:jc w:val="both"/>
        <w:rPr>
          <w:rFonts w:ascii="Times New Roman" w:hAnsi="Times New Roman" w:cs="Times New Roman"/>
          <w:color w:val="000000" w:themeColor="text1"/>
          <w:sz w:val="28"/>
          <w:szCs w:val="28"/>
        </w:rPr>
      </w:pPr>
      <w:r w:rsidRPr="00D95AFA">
        <w:rPr>
          <w:rFonts w:ascii="Times New Roman" w:hAnsi="Times New Roman" w:cs="Times New Roman"/>
          <w:color w:val="000000" w:themeColor="text1"/>
          <w:sz w:val="28"/>
          <w:szCs w:val="28"/>
        </w:rPr>
        <w:t>Например</w:t>
      </w:r>
      <w:r>
        <w:rPr>
          <w:rFonts w:ascii="Times New Roman" w:hAnsi="Times New Roman" w:cs="Times New Roman"/>
          <w:color w:val="000000" w:themeColor="text1"/>
          <w:sz w:val="28"/>
          <w:szCs w:val="28"/>
        </w:rPr>
        <w:t xml:space="preserve"> (Рис.1</w:t>
      </w:r>
      <w:r w:rsidR="00D761C8">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r w:rsidRPr="00D95AFA">
        <w:rPr>
          <w:rFonts w:ascii="Times New Roman" w:hAnsi="Times New Roman" w:cs="Times New Roman"/>
          <w:color w:val="000000" w:themeColor="text1"/>
          <w:sz w:val="28"/>
          <w:szCs w:val="28"/>
        </w:rPr>
        <w:t xml:space="preserve">, патогенные стафилококки обладают бета-гемолизом, непатогенные гемолизом не обладают. </w:t>
      </w:r>
    </w:p>
    <w:p w14:paraId="24C00D49" w14:textId="77777777" w:rsidR="00D95AFA" w:rsidRDefault="00D95AFA" w:rsidP="00D95AFA">
      <w:pPr>
        <w:keepNext/>
        <w:spacing w:before="100" w:beforeAutospacing="1" w:line="360" w:lineRule="auto"/>
        <w:jc w:val="center"/>
      </w:pPr>
      <w:r>
        <w:rPr>
          <w:noProof/>
        </w:rPr>
        <w:drawing>
          <wp:inline distT="0" distB="0" distL="0" distR="0" wp14:anchorId="2F88C5FB" wp14:editId="2D1FE7CE">
            <wp:extent cx="4552950" cy="1943100"/>
            <wp:effectExtent l="19050" t="0" r="0" b="0"/>
            <wp:docPr id="22" name="Рисунок 22" descr="https://present5.com/presentation/3/2022292_53421294.pdf-img/2022292_53421294.pd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resent5.com/presentation/3/2022292_53421294.pdf-img/2022292_53421294.pdf-11.jpg"/>
                    <pic:cNvPicPr>
                      <a:picLocks noChangeAspect="1" noChangeArrowheads="1"/>
                    </pic:cNvPicPr>
                  </pic:nvPicPr>
                  <pic:blipFill>
                    <a:blip r:embed="rId26" cstate="print"/>
                    <a:srcRect t="22563" b="20613"/>
                    <a:stretch>
                      <a:fillRect/>
                    </a:stretch>
                  </pic:blipFill>
                  <pic:spPr bwMode="auto">
                    <a:xfrm>
                      <a:off x="0" y="0"/>
                      <a:ext cx="4552950" cy="1943100"/>
                    </a:xfrm>
                    <a:prstGeom prst="rect">
                      <a:avLst/>
                    </a:prstGeom>
                    <a:noFill/>
                    <a:ln w="9525">
                      <a:noFill/>
                      <a:miter lim="800000"/>
                      <a:headEnd/>
                      <a:tailEnd/>
                    </a:ln>
                  </pic:spPr>
                </pic:pic>
              </a:graphicData>
            </a:graphic>
          </wp:inline>
        </w:drawing>
      </w:r>
    </w:p>
    <w:p w14:paraId="76CA6EC0" w14:textId="77777777" w:rsidR="00D95AFA" w:rsidRPr="00421D00" w:rsidRDefault="00D95AFA" w:rsidP="00D95AFA">
      <w:pPr>
        <w:pStyle w:val="aff8"/>
        <w:jc w:val="center"/>
        <w:rPr>
          <w:rFonts w:ascii="Times New Roman" w:eastAsia="Times New Roman" w:hAnsi="Times New Roman" w:cs="Times New Roman"/>
          <w:b w:val="0"/>
          <w:color w:val="000000" w:themeColor="text1"/>
          <w:sz w:val="24"/>
          <w:szCs w:val="24"/>
        </w:rPr>
      </w:pPr>
      <w:r w:rsidRPr="00D95AFA">
        <w:rPr>
          <w:rFonts w:ascii="Times New Roman" w:hAnsi="Times New Roman" w:cs="Times New Roman"/>
          <w:b w:val="0"/>
          <w:color w:val="000000" w:themeColor="text1"/>
          <w:sz w:val="24"/>
          <w:szCs w:val="24"/>
        </w:rPr>
        <w:t xml:space="preserve">Рисунок </w:t>
      </w:r>
      <w:r w:rsidRPr="00D95AFA">
        <w:rPr>
          <w:rFonts w:ascii="Times New Roman" w:hAnsi="Times New Roman" w:cs="Times New Roman"/>
          <w:b w:val="0"/>
          <w:color w:val="000000" w:themeColor="text1"/>
          <w:sz w:val="24"/>
          <w:szCs w:val="24"/>
        </w:rPr>
        <w:fldChar w:fldCharType="begin"/>
      </w:r>
      <w:r w:rsidRPr="00D95AFA">
        <w:rPr>
          <w:rFonts w:ascii="Times New Roman" w:hAnsi="Times New Roman" w:cs="Times New Roman"/>
          <w:b w:val="0"/>
          <w:color w:val="000000" w:themeColor="text1"/>
          <w:sz w:val="24"/>
          <w:szCs w:val="24"/>
        </w:rPr>
        <w:instrText xml:space="preserve"> SEQ Рисунок \* ARABIC </w:instrText>
      </w:r>
      <w:r w:rsidRPr="00D95AFA">
        <w:rPr>
          <w:rFonts w:ascii="Times New Roman" w:hAnsi="Times New Roman" w:cs="Times New Roman"/>
          <w:b w:val="0"/>
          <w:color w:val="000000" w:themeColor="text1"/>
          <w:sz w:val="24"/>
          <w:szCs w:val="24"/>
        </w:rPr>
        <w:fldChar w:fldCharType="separate"/>
      </w:r>
      <w:r w:rsidR="00CA4D53">
        <w:rPr>
          <w:rFonts w:ascii="Times New Roman" w:hAnsi="Times New Roman" w:cs="Times New Roman"/>
          <w:b w:val="0"/>
          <w:noProof/>
          <w:color w:val="000000" w:themeColor="text1"/>
          <w:sz w:val="24"/>
          <w:szCs w:val="24"/>
        </w:rPr>
        <w:t>18</w:t>
      </w:r>
      <w:r w:rsidRPr="00D95AFA">
        <w:rPr>
          <w:rFonts w:ascii="Times New Roman" w:hAnsi="Times New Roman" w:cs="Times New Roman"/>
          <w:b w:val="0"/>
          <w:color w:val="000000" w:themeColor="text1"/>
          <w:sz w:val="24"/>
          <w:szCs w:val="24"/>
        </w:rPr>
        <w:fldChar w:fldCharType="end"/>
      </w:r>
      <w:r w:rsidRPr="00D95AFA">
        <w:rPr>
          <w:rFonts w:ascii="Times New Roman" w:hAnsi="Times New Roman" w:cs="Times New Roman"/>
          <w:b w:val="0"/>
          <w:color w:val="000000" w:themeColor="text1"/>
          <w:sz w:val="24"/>
          <w:szCs w:val="24"/>
        </w:rPr>
        <w:t xml:space="preserve"> - примеры вариантов гемолиза</w:t>
      </w:r>
    </w:p>
    <w:p w14:paraId="4F07B5A8" w14:textId="77777777" w:rsidR="00421D00" w:rsidRPr="00421D00" w:rsidRDefault="00421D00" w:rsidP="00421D00">
      <w:pPr>
        <w:spacing w:line="360" w:lineRule="auto"/>
        <w:contextualSpacing/>
        <w:jc w:val="both"/>
        <w:rPr>
          <w:rFonts w:ascii="Times New Roman" w:hAnsi="Times New Roman"/>
          <w:b/>
          <w:sz w:val="28"/>
          <w:szCs w:val="28"/>
        </w:rPr>
      </w:pPr>
    </w:p>
    <w:p w14:paraId="75D0DC3F" w14:textId="77777777" w:rsidR="00421D00" w:rsidRPr="00421D00" w:rsidRDefault="00421D00" w:rsidP="00421D00">
      <w:pPr>
        <w:spacing w:line="360" w:lineRule="auto"/>
        <w:contextualSpacing/>
        <w:jc w:val="both"/>
        <w:rPr>
          <w:rFonts w:ascii="Times New Roman" w:hAnsi="Times New Roman" w:cs="Times New Roman"/>
          <w:b/>
          <w:sz w:val="28"/>
          <w:szCs w:val="28"/>
        </w:rPr>
      </w:pPr>
    </w:p>
    <w:p w14:paraId="689E6481" w14:textId="77777777" w:rsidR="00762E17" w:rsidRDefault="00762E17" w:rsidP="00F96303">
      <w:pPr>
        <w:spacing w:line="360" w:lineRule="auto"/>
        <w:contextualSpacing/>
        <w:jc w:val="center"/>
        <w:rPr>
          <w:rFonts w:ascii="Times New Roman" w:hAnsi="Times New Roman" w:cs="Times New Roman"/>
          <w:b/>
          <w:sz w:val="28"/>
        </w:rPr>
      </w:pPr>
    </w:p>
    <w:p w14:paraId="1F82A060" w14:textId="77777777" w:rsidR="00762E17" w:rsidRDefault="00762E17" w:rsidP="00F96303">
      <w:pPr>
        <w:spacing w:line="360" w:lineRule="auto"/>
        <w:contextualSpacing/>
        <w:jc w:val="center"/>
        <w:rPr>
          <w:rFonts w:ascii="Times New Roman" w:hAnsi="Times New Roman" w:cs="Times New Roman"/>
          <w:b/>
          <w:sz w:val="28"/>
        </w:rPr>
      </w:pPr>
    </w:p>
    <w:p w14:paraId="714F51D9" w14:textId="77777777" w:rsidR="00762E17" w:rsidRDefault="00762E17" w:rsidP="00F96303">
      <w:pPr>
        <w:spacing w:line="360" w:lineRule="auto"/>
        <w:contextualSpacing/>
        <w:jc w:val="center"/>
        <w:rPr>
          <w:rFonts w:ascii="Times New Roman" w:hAnsi="Times New Roman" w:cs="Times New Roman"/>
          <w:b/>
          <w:sz w:val="28"/>
        </w:rPr>
      </w:pPr>
    </w:p>
    <w:p w14:paraId="0B03DCE8" w14:textId="77777777" w:rsidR="00762E17" w:rsidRDefault="00762E17" w:rsidP="00F96303">
      <w:pPr>
        <w:spacing w:line="360" w:lineRule="auto"/>
        <w:contextualSpacing/>
        <w:jc w:val="center"/>
        <w:rPr>
          <w:rFonts w:ascii="Times New Roman" w:hAnsi="Times New Roman" w:cs="Times New Roman"/>
          <w:b/>
          <w:sz w:val="28"/>
        </w:rPr>
      </w:pPr>
    </w:p>
    <w:p w14:paraId="2E3E797D" w14:textId="77777777" w:rsidR="00762E17" w:rsidRDefault="00762E17" w:rsidP="00F96303">
      <w:pPr>
        <w:spacing w:line="360" w:lineRule="auto"/>
        <w:contextualSpacing/>
        <w:jc w:val="center"/>
        <w:rPr>
          <w:rFonts w:ascii="Times New Roman" w:hAnsi="Times New Roman" w:cs="Times New Roman"/>
          <w:b/>
          <w:sz w:val="28"/>
        </w:rPr>
      </w:pPr>
    </w:p>
    <w:p w14:paraId="2DC775A5" w14:textId="77777777" w:rsidR="00762E17" w:rsidRDefault="00762E17" w:rsidP="00F96303">
      <w:pPr>
        <w:spacing w:line="360" w:lineRule="auto"/>
        <w:contextualSpacing/>
        <w:jc w:val="center"/>
        <w:rPr>
          <w:rFonts w:ascii="Times New Roman" w:hAnsi="Times New Roman" w:cs="Times New Roman"/>
          <w:b/>
          <w:sz w:val="28"/>
        </w:rPr>
      </w:pPr>
    </w:p>
    <w:p w14:paraId="57F90E7C" w14:textId="77777777" w:rsidR="00D95AFA" w:rsidRDefault="00D95AFA" w:rsidP="00D95AFA">
      <w:pPr>
        <w:spacing w:line="360" w:lineRule="auto"/>
        <w:contextualSpacing/>
        <w:rPr>
          <w:rFonts w:ascii="Times New Roman" w:hAnsi="Times New Roman" w:cs="Times New Roman"/>
          <w:b/>
          <w:sz w:val="28"/>
        </w:rPr>
      </w:pPr>
    </w:p>
    <w:p w14:paraId="08AD9932" w14:textId="77777777" w:rsidR="00565636" w:rsidRDefault="00565636" w:rsidP="00D95AFA">
      <w:pPr>
        <w:spacing w:line="360" w:lineRule="auto"/>
        <w:contextualSpacing/>
        <w:rPr>
          <w:rFonts w:ascii="Times New Roman" w:hAnsi="Times New Roman" w:cs="Times New Roman"/>
          <w:b/>
          <w:sz w:val="28"/>
        </w:rPr>
      </w:pPr>
    </w:p>
    <w:p w14:paraId="06DAC718" w14:textId="77777777" w:rsidR="00D95AFA" w:rsidRDefault="00D95AFA" w:rsidP="00D95AFA">
      <w:pPr>
        <w:spacing w:line="360" w:lineRule="auto"/>
        <w:contextualSpacing/>
        <w:rPr>
          <w:rFonts w:ascii="Times New Roman" w:hAnsi="Times New Roman" w:cs="Times New Roman"/>
          <w:b/>
          <w:sz w:val="28"/>
        </w:rPr>
      </w:pPr>
    </w:p>
    <w:p w14:paraId="1214927A" w14:textId="77777777" w:rsidR="00762E17" w:rsidRDefault="00762E17" w:rsidP="00F96303">
      <w:pPr>
        <w:spacing w:line="360" w:lineRule="auto"/>
        <w:contextualSpacing/>
        <w:jc w:val="center"/>
        <w:rPr>
          <w:rFonts w:ascii="Times New Roman" w:hAnsi="Times New Roman" w:cs="Times New Roman"/>
          <w:b/>
          <w:sz w:val="28"/>
        </w:rPr>
      </w:pPr>
      <w:r>
        <w:rPr>
          <w:rFonts w:ascii="Times New Roman" w:hAnsi="Times New Roman" w:cs="Times New Roman"/>
          <w:b/>
          <w:sz w:val="28"/>
        </w:rPr>
        <w:lastRenderedPageBreak/>
        <w:t>ДЕНЬ 7 (15.06.2023)</w:t>
      </w:r>
    </w:p>
    <w:p w14:paraId="3A4412FC" w14:textId="77777777" w:rsidR="00762E17" w:rsidRDefault="00D761C8" w:rsidP="00D761C8">
      <w:pPr>
        <w:spacing w:line="360" w:lineRule="auto"/>
        <w:contextualSpacing/>
        <w:jc w:val="center"/>
        <w:rPr>
          <w:rFonts w:ascii="Times New Roman" w:hAnsi="Times New Roman" w:cs="Times New Roman"/>
          <w:b/>
          <w:sz w:val="28"/>
        </w:rPr>
      </w:pPr>
      <w:r>
        <w:rPr>
          <w:rFonts w:ascii="Times New Roman" w:hAnsi="Times New Roman" w:cs="Times New Roman"/>
          <w:b/>
          <w:sz w:val="28"/>
        </w:rPr>
        <w:t>Серодиагностика.</w:t>
      </w:r>
    </w:p>
    <w:p w14:paraId="60991E05" w14:textId="77777777" w:rsidR="00CA4D53" w:rsidRPr="00CA4D53" w:rsidRDefault="00CA4D53" w:rsidP="00CA4D53">
      <w:pPr>
        <w:pStyle w:val="af0"/>
        <w:shd w:val="clear" w:color="auto" w:fill="FFFFFF"/>
        <w:spacing w:before="120" w:beforeAutospacing="0" w:after="120" w:afterAutospacing="0" w:line="360" w:lineRule="auto"/>
        <w:jc w:val="both"/>
        <w:rPr>
          <w:sz w:val="28"/>
          <w:szCs w:val="28"/>
        </w:rPr>
      </w:pPr>
      <w:r w:rsidRPr="00CA4D53">
        <w:rPr>
          <w:sz w:val="28"/>
          <w:szCs w:val="28"/>
        </w:rPr>
        <w:t>Серодиагностика  — метод диагностики, основанный на специфическом взаимодействии </w:t>
      </w:r>
      <w:hyperlink r:id="rId27" w:tooltip="Антиген" w:history="1">
        <w:r w:rsidRPr="00CA4D53">
          <w:rPr>
            <w:rStyle w:val="af3"/>
            <w:color w:val="auto"/>
            <w:sz w:val="28"/>
            <w:szCs w:val="28"/>
            <w:u w:val="none"/>
          </w:rPr>
          <w:t>антигена</w:t>
        </w:r>
      </w:hyperlink>
      <w:r w:rsidRPr="00CA4D53">
        <w:rPr>
          <w:sz w:val="28"/>
          <w:szCs w:val="28"/>
        </w:rPr>
        <w:t> и </w:t>
      </w:r>
      <w:hyperlink r:id="rId28" w:tooltip="Антитело" w:history="1">
        <w:r w:rsidRPr="00CA4D53">
          <w:rPr>
            <w:rStyle w:val="af3"/>
            <w:color w:val="auto"/>
            <w:sz w:val="28"/>
            <w:szCs w:val="28"/>
            <w:u w:val="none"/>
          </w:rPr>
          <w:t>антитела</w:t>
        </w:r>
      </w:hyperlink>
      <w:r w:rsidRPr="00CA4D53">
        <w:rPr>
          <w:sz w:val="28"/>
          <w:szCs w:val="28"/>
        </w:rPr>
        <w:t>, то есть обнаруживается не сам возбудитель инфекционного заболевания, а реакция </w:t>
      </w:r>
      <w:hyperlink r:id="rId29" w:tooltip="Иммунная система" w:history="1">
        <w:r w:rsidRPr="00CA4D53">
          <w:rPr>
            <w:rStyle w:val="af3"/>
            <w:color w:val="auto"/>
            <w:sz w:val="28"/>
            <w:szCs w:val="28"/>
            <w:u w:val="none"/>
          </w:rPr>
          <w:t>иммунной системы</w:t>
        </w:r>
      </w:hyperlink>
      <w:r w:rsidRPr="00CA4D53">
        <w:rPr>
          <w:sz w:val="28"/>
          <w:szCs w:val="28"/>
        </w:rPr>
        <w:t> организма на него. Осуществляются серологические исследования крови, других биологических жидкостей, </w:t>
      </w:r>
      <w:hyperlink r:id="rId30" w:tooltip="Гистология" w:history="1">
        <w:r w:rsidRPr="00CA4D53">
          <w:rPr>
            <w:rStyle w:val="af3"/>
            <w:color w:val="auto"/>
            <w:sz w:val="28"/>
            <w:szCs w:val="28"/>
            <w:u w:val="none"/>
          </w:rPr>
          <w:t>гистологических</w:t>
        </w:r>
      </w:hyperlink>
      <w:r w:rsidRPr="00CA4D53">
        <w:rPr>
          <w:sz w:val="28"/>
          <w:szCs w:val="28"/>
        </w:rPr>
        <w:t> препаратов.</w:t>
      </w:r>
    </w:p>
    <w:p w14:paraId="6D2182CD" w14:textId="77777777" w:rsidR="00CA4D53" w:rsidRDefault="00CA4D53" w:rsidP="00CA4D53">
      <w:pPr>
        <w:pStyle w:val="af0"/>
        <w:shd w:val="clear" w:color="auto" w:fill="FFFFFF"/>
        <w:spacing w:before="120" w:beforeAutospacing="0" w:after="120" w:afterAutospacing="0" w:line="360" w:lineRule="auto"/>
        <w:jc w:val="both"/>
        <w:rPr>
          <w:sz w:val="28"/>
          <w:szCs w:val="28"/>
        </w:rPr>
      </w:pPr>
      <w:r w:rsidRPr="00CA4D53">
        <w:rPr>
          <w:sz w:val="28"/>
          <w:szCs w:val="28"/>
        </w:rPr>
        <w:t>Серологические реакции также используются для ретроспективной диагностики перенесенных ранее заболеваний.</w:t>
      </w:r>
    </w:p>
    <w:p w14:paraId="39A3DC46" w14:textId="77777777" w:rsidR="00CA4D53" w:rsidRPr="00CA4D53" w:rsidRDefault="00CA4D53" w:rsidP="00CA4D53">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CA4D53">
        <w:rPr>
          <w:rFonts w:ascii="Times New Roman" w:eastAsia="Times New Roman" w:hAnsi="Times New Roman" w:cs="Times New Roman"/>
          <w:b/>
          <w:bCs/>
          <w:color w:val="000000"/>
          <w:sz w:val="28"/>
          <w:szCs w:val="28"/>
        </w:rPr>
        <w:t>Любая серологическая реакция протекает в две фазы:</w:t>
      </w:r>
    </w:p>
    <w:p w14:paraId="5E462F30" w14:textId="77777777" w:rsidR="00CA4D53" w:rsidRPr="00CA4D53" w:rsidRDefault="00CA4D53" w:rsidP="00CA4D53">
      <w:pPr>
        <w:spacing w:before="100" w:beforeAutospacing="1" w:after="100" w:afterAutospacing="1" w:line="360" w:lineRule="auto"/>
        <w:jc w:val="both"/>
        <w:rPr>
          <w:rFonts w:ascii="Times New Roman" w:eastAsia="Times New Roman" w:hAnsi="Times New Roman" w:cs="Times New Roman"/>
          <w:color w:val="000000"/>
          <w:sz w:val="28"/>
          <w:szCs w:val="28"/>
        </w:rPr>
      </w:pPr>
      <w:r w:rsidRPr="00CA4D53">
        <w:rPr>
          <w:rFonts w:ascii="Times New Roman" w:eastAsia="Times New Roman" w:hAnsi="Times New Roman" w:cs="Times New Roman"/>
          <w:color w:val="000000"/>
          <w:sz w:val="28"/>
          <w:szCs w:val="28"/>
        </w:rPr>
        <w:t>1 - специфическая фаза - соединение АГ бактерий с AT, содержащимися в иммунной сыворотке (невидимая фаза реакции);</w:t>
      </w:r>
    </w:p>
    <w:p w14:paraId="458D2266" w14:textId="77777777" w:rsidR="00CA4D53" w:rsidRPr="00CA4D53" w:rsidRDefault="00CA4D53" w:rsidP="00CA4D53">
      <w:pPr>
        <w:spacing w:before="100" w:beforeAutospacing="1" w:after="100" w:afterAutospacing="1" w:line="360" w:lineRule="auto"/>
        <w:jc w:val="both"/>
        <w:rPr>
          <w:rFonts w:ascii="Times New Roman" w:eastAsia="Times New Roman" w:hAnsi="Times New Roman" w:cs="Times New Roman"/>
          <w:color w:val="000000"/>
          <w:sz w:val="28"/>
          <w:szCs w:val="28"/>
        </w:rPr>
      </w:pPr>
      <w:r w:rsidRPr="00CA4D53">
        <w:rPr>
          <w:rFonts w:ascii="Times New Roman" w:eastAsia="Times New Roman" w:hAnsi="Times New Roman" w:cs="Times New Roman"/>
          <w:color w:val="000000"/>
          <w:sz w:val="28"/>
          <w:szCs w:val="28"/>
        </w:rPr>
        <w:t>2 - неспецифическая фаза - образование видимого</w:t>
      </w:r>
      <w:r w:rsidRPr="00CA4D53">
        <w:rPr>
          <w:rFonts w:ascii="Times New Roman" w:eastAsia="Times New Roman" w:hAnsi="Times New Roman" w:cs="Times New Roman"/>
          <w:b/>
          <w:bCs/>
          <w:color w:val="000000"/>
          <w:sz w:val="28"/>
          <w:szCs w:val="28"/>
        </w:rPr>
        <w:t> </w:t>
      </w:r>
      <w:r w:rsidRPr="00CA4D53">
        <w:rPr>
          <w:rFonts w:ascii="Times New Roman" w:eastAsia="Times New Roman" w:hAnsi="Times New Roman" w:cs="Times New Roman"/>
          <w:color w:val="000000"/>
          <w:sz w:val="28"/>
          <w:szCs w:val="28"/>
        </w:rPr>
        <w:t>невооруженным глазом изменения (осадка, кольца, гемолоза и т.д.).</w:t>
      </w:r>
    </w:p>
    <w:p w14:paraId="526D745A" w14:textId="77777777" w:rsidR="00CA4D53" w:rsidRDefault="00CA4D53" w:rsidP="00CA4D53">
      <w:pPr>
        <w:spacing w:before="100" w:beforeAutospacing="1" w:after="100" w:afterAutospacing="1" w:line="360" w:lineRule="auto"/>
        <w:jc w:val="both"/>
        <w:rPr>
          <w:rFonts w:ascii="Times New Roman" w:eastAsia="Times New Roman" w:hAnsi="Times New Roman" w:cs="Times New Roman"/>
          <w:color w:val="000000"/>
          <w:sz w:val="28"/>
          <w:szCs w:val="28"/>
        </w:rPr>
      </w:pPr>
      <w:r w:rsidRPr="00CA4D53">
        <w:rPr>
          <w:rFonts w:ascii="Times New Roman" w:eastAsia="Times New Roman" w:hAnsi="Times New Roman" w:cs="Times New Roman"/>
          <w:color w:val="000000"/>
          <w:sz w:val="28"/>
          <w:szCs w:val="28"/>
        </w:rPr>
        <w:t>Для диагностики инфекционных заболеваний чаще всего используются следующие реакции: реакция агглютинации (РА), реакция непрямой гемаг- глютинации (РНГА), реакция преципитации (РП), реакция флокуляции (РФ), реакция торможения гемагглютинации (РТГА), реакция связывания комплемента (РСК), реакция нейтрализации (РН) экзотоксинов и вирусов.</w:t>
      </w:r>
    </w:p>
    <w:p w14:paraId="4C157D9B" w14:textId="77777777" w:rsidR="00CA4D53" w:rsidRPr="00CA4D53" w:rsidRDefault="00CA4D53" w:rsidP="00CA4D53">
      <w:pPr>
        <w:spacing w:before="100" w:beforeAutospacing="1" w:after="100" w:afterAutospacing="1" w:line="240" w:lineRule="auto"/>
        <w:rPr>
          <w:rFonts w:ascii="Times New Roman" w:eastAsia="Times New Roman" w:hAnsi="Times New Roman" w:cs="Times New Roman"/>
          <w:b/>
          <w:bCs/>
          <w:color w:val="000000"/>
          <w:sz w:val="28"/>
          <w:szCs w:val="28"/>
        </w:rPr>
      </w:pPr>
      <w:r w:rsidRPr="00CA4D53">
        <w:rPr>
          <w:rFonts w:ascii="Times New Roman" w:eastAsia="Times New Roman" w:hAnsi="Times New Roman" w:cs="Times New Roman"/>
          <w:b/>
          <w:bCs/>
          <w:color w:val="000000"/>
          <w:sz w:val="28"/>
          <w:szCs w:val="28"/>
        </w:rPr>
        <w:t>Серологические реакции ставят в различных направлениях:</w:t>
      </w:r>
    </w:p>
    <w:p w14:paraId="6F808623" w14:textId="77777777" w:rsidR="00CA4D53" w:rsidRPr="00CA4D53" w:rsidRDefault="00CA4D53" w:rsidP="00CA4D53">
      <w:pPr>
        <w:spacing w:before="100" w:beforeAutospacing="1" w:after="100" w:afterAutospacing="1" w:line="360" w:lineRule="auto"/>
        <w:jc w:val="both"/>
        <w:rPr>
          <w:rFonts w:ascii="Times New Roman" w:eastAsia="Times New Roman" w:hAnsi="Times New Roman" w:cs="Times New Roman"/>
          <w:color w:val="000000"/>
          <w:sz w:val="28"/>
          <w:szCs w:val="28"/>
        </w:rPr>
      </w:pPr>
      <w:r w:rsidRPr="00CA4D5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.С</w:t>
      </w:r>
      <w:r w:rsidRPr="00CA4D53">
        <w:rPr>
          <w:rFonts w:ascii="Times New Roman" w:eastAsia="Times New Roman" w:hAnsi="Times New Roman" w:cs="Times New Roman"/>
          <w:color w:val="000000"/>
          <w:sz w:val="28"/>
          <w:szCs w:val="28"/>
        </w:rPr>
        <w:t xml:space="preserve">ероидентификация- определение вида возбудителя при помощи иммунных диагностических сывороток в объеме метода выделения чистой </w:t>
      </w:r>
      <w:r w:rsidRPr="00CA4D53">
        <w:rPr>
          <w:rFonts w:ascii="Times New Roman" w:eastAsia="Times New Roman" w:hAnsi="Times New Roman" w:cs="Times New Roman"/>
          <w:color w:val="000000"/>
          <w:sz w:val="28"/>
          <w:szCs w:val="28"/>
        </w:rPr>
        <w:lastRenderedPageBreak/>
        <w:t>культуры (микробиологического метода). При постановке реакции в данном направлении от больного выделяется чистая культура неизвестного возбудителя, которая используется в качестве АГ (исследуемого материала). В лаборатории необходимо иметь иммунную диагностическую сыворотку, которую получают путем гипериммунизации лабораторных животных (чаще всего кроликов) убитой микробной клеткой известного вида. То есть, иммунная диагностическая сыворотка содержит в себе известныеAT, которые способны вступить в специфическую связь со строго определенным АГ. В зависимости от того, чем представлен видовой АГ (целая микробная клетка, гаптен, часть клетки, экзотоксин, вирус) используются различные серологические реакции.</w:t>
      </w:r>
    </w:p>
    <w:p w14:paraId="30A6DCF5" w14:textId="77777777" w:rsidR="00CA4D53" w:rsidRPr="00CA4D53" w:rsidRDefault="00CA4D53" w:rsidP="00CA4D53">
      <w:pPr>
        <w:spacing w:before="100" w:beforeAutospacing="1" w:after="100" w:afterAutospacing="1" w:line="360" w:lineRule="auto"/>
        <w:jc w:val="both"/>
        <w:rPr>
          <w:rFonts w:ascii="Times New Roman" w:eastAsia="Times New Roman" w:hAnsi="Times New Roman" w:cs="Times New Roman"/>
          <w:color w:val="000000"/>
          <w:sz w:val="28"/>
          <w:szCs w:val="28"/>
        </w:rPr>
      </w:pPr>
      <w:r w:rsidRPr="00CA4D53">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r w:rsidRPr="00CA4D5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С</w:t>
      </w:r>
      <w:r w:rsidRPr="00CA4D53">
        <w:rPr>
          <w:rFonts w:ascii="Times New Roman" w:eastAsia="Times New Roman" w:hAnsi="Times New Roman" w:cs="Times New Roman"/>
          <w:color w:val="000000"/>
          <w:sz w:val="28"/>
          <w:szCs w:val="28"/>
        </w:rPr>
        <w:t>еродиагностика- определение специфическихATв сыворотке больного при помощи диагностикума (определение напряженности гуморального иммунного ответа). При постановке серологической реакции в направлении серодиагностики от больного в качестве исследуемого материала берется сыворотка крови (AT). В лаборатории должен быть диагностикум.Диагностикум- это стандартная взвесь убитой микробной клетки известного вида (АГ).</w:t>
      </w:r>
    </w:p>
    <w:p w14:paraId="0C7780BE" w14:textId="77777777" w:rsidR="00CA4D53" w:rsidRPr="00CA4D53" w:rsidRDefault="00CA4D53" w:rsidP="00CA4D53">
      <w:pPr>
        <w:spacing w:before="100" w:beforeAutospacing="1" w:after="100" w:afterAutospacing="1" w:line="360" w:lineRule="auto"/>
        <w:jc w:val="both"/>
        <w:rPr>
          <w:rFonts w:ascii="Times New Roman" w:eastAsia="Times New Roman" w:hAnsi="Times New Roman" w:cs="Times New Roman"/>
          <w:color w:val="000000"/>
          <w:sz w:val="28"/>
          <w:szCs w:val="28"/>
        </w:rPr>
      </w:pPr>
      <w:r w:rsidRPr="00CA4D53">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w:t>
      </w:r>
      <w:r w:rsidRPr="00CA4D5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С</w:t>
      </w:r>
      <w:r w:rsidRPr="00CA4D53">
        <w:rPr>
          <w:rFonts w:ascii="Times New Roman" w:eastAsia="Times New Roman" w:hAnsi="Times New Roman" w:cs="Times New Roman"/>
          <w:color w:val="000000"/>
          <w:sz w:val="28"/>
          <w:szCs w:val="28"/>
        </w:rPr>
        <w:t>ероиндикация- обнаружение возбудителя непосредственно в исследуемом материале от больного при помощи иммунных диагностических сывороток. При постановке серологической реакции в направлении сероиндикации от больного берется исследуемый материал, в составе которого находится предполагаемый возбудитель (АГ). В лаборатории необходимо иметь иммунную диагностическую сыворотку, содержащую специфические известныеAT.</w:t>
      </w:r>
    </w:p>
    <w:p w14:paraId="5F92B56A" w14:textId="77777777" w:rsidR="00CA4D53" w:rsidRDefault="00CA4D53" w:rsidP="00CA4D53">
      <w:pPr>
        <w:keepNext/>
        <w:spacing w:before="100" w:beforeAutospacing="1" w:after="100" w:afterAutospacing="1" w:line="360" w:lineRule="auto"/>
        <w:jc w:val="center"/>
      </w:pPr>
      <w:r>
        <w:rPr>
          <w:noProof/>
        </w:rPr>
        <w:lastRenderedPageBreak/>
        <w:drawing>
          <wp:inline distT="0" distB="0" distL="0" distR="0" wp14:anchorId="062A92AF" wp14:editId="2A49F2DB">
            <wp:extent cx="3524885" cy="2551632"/>
            <wp:effectExtent l="0" t="0" r="0" b="0"/>
            <wp:docPr id="18323819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2851" cy="2557398"/>
                    </a:xfrm>
                    <a:prstGeom prst="rect">
                      <a:avLst/>
                    </a:prstGeom>
                    <a:noFill/>
                    <a:ln>
                      <a:noFill/>
                    </a:ln>
                  </pic:spPr>
                </pic:pic>
              </a:graphicData>
            </a:graphic>
          </wp:inline>
        </w:drawing>
      </w:r>
    </w:p>
    <w:p w14:paraId="1A468CC9" w14:textId="77777777" w:rsidR="00CA4D53" w:rsidRPr="00CA4D53" w:rsidRDefault="00CA4D53" w:rsidP="00CA4D53">
      <w:pPr>
        <w:pStyle w:val="aff8"/>
        <w:jc w:val="center"/>
        <w:rPr>
          <w:rFonts w:ascii="Times New Roman" w:eastAsia="Times New Roman" w:hAnsi="Times New Roman" w:cs="Times New Roman"/>
          <w:b w:val="0"/>
          <w:bCs w:val="0"/>
          <w:color w:val="auto"/>
          <w:sz w:val="24"/>
          <w:szCs w:val="24"/>
        </w:rPr>
      </w:pPr>
      <w:r w:rsidRPr="00CA4D53">
        <w:rPr>
          <w:rFonts w:ascii="Times New Roman" w:hAnsi="Times New Roman" w:cs="Times New Roman"/>
          <w:b w:val="0"/>
          <w:bCs w:val="0"/>
          <w:color w:val="auto"/>
          <w:sz w:val="24"/>
          <w:szCs w:val="24"/>
        </w:rPr>
        <w:t xml:space="preserve">Рисунок </w:t>
      </w:r>
      <w:r w:rsidRPr="00CA4D53">
        <w:rPr>
          <w:rFonts w:ascii="Times New Roman" w:hAnsi="Times New Roman" w:cs="Times New Roman"/>
          <w:b w:val="0"/>
          <w:bCs w:val="0"/>
          <w:color w:val="auto"/>
          <w:sz w:val="24"/>
          <w:szCs w:val="24"/>
        </w:rPr>
        <w:fldChar w:fldCharType="begin"/>
      </w:r>
      <w:r w:rsidRPr="00CA4D53">
        <w:rPr>
          <w:rFonts w:ascii="Times New Roman" w:hAnsi="Times New Roman" w:cs="Times New Roman"/>
          <w:b w:val="0"/>
          <w:bCs w:val="0"/>
          <w:color w:val="auto"/>
          <w:sz w:val="24"/>
          <w:szCs w:val="24"/>
        </w:rPr>
        <w:instrText xml:space="preserve"> SEQ Рисунок \* ARABIC </w:instrText>
      </w:r>
      <w:r w:rsidRPr="00CA4D53">
        <w:rPr>
          <w:rFonts w:ascii="Times New Roman" w:hAnsi="Times New Roman" w:cs="Times New Roman"/>
          <w:b w:val="0"/>
          <w:bCs w:val="0"/>
          <w:color w:val="auto"/>
          <w:sz w:val="24"/>
          <w:szCs w:val="24"/>
        </w:rPr>
        <w:fldChar w:fldCharType="separate"/>
      </w:r>
      <w:r w:rsidRPr="00CA4D53">
        <w:rPr>
          <w:rFonts w:ascii="Times New Roman" w:hAnsi="Times New Roman" w:cs="Times New Roman"/>
          <w:b w:val="0"/>
          <w:bCs w:val="0"/>
          <w:noProof/>
          <w:color w:val="auto"/>
          <w:sz w:val="24"/>
          <w:szCs w:val="24"/>
        </w:rPr>
        <w:t>19</w:t>
      </w:r>
      <w:r w:rsidRPr="00CA4D53">
        <w:rPr>
          <w:rFonts w:ascii="Times New Roman" w:hAnsi="Times New Roman" w:cs="Times New Roman"/>
          <w:b w:val="0"/>
          <w:bCs w:val="0"/>
          <w:color w:val="auto"/>
          <w:sz w:val="24"/>
          <w:szCs w:val="24"/>
        </w:rPr>
        <w:fldChar w:fldCharType="end"/>
      </w:r>
      <w:r w:rsidRPr="00CA4D53">
        <w:rPr>
          <w:rFonts w:ascii="Times New Roman" w:hAnsi="Times New Roman" w:cs="Times New Roman"/>
          <w:b w:val="0"/>
          <w:bCs w:val="0"/>
          <w:color w:val="auto"/>
          <w:sz w:val="24"/>
          <w:szCs w:val="24"/>
        </w:rPr>
        <w:t xml:space="preserve"> - серодиагностика</w:t>
      </w:r>
    </w:p>
    <w:p w14:paraId="1F93B65D" w14:textId="77777777" w:rsidR="00CA4D53" w:rsidRPr="00CA4D53" w:rsidRDefault="00CA4D53" w:rsidP="00CA4D53">
      <w:pPr>
        <w:pStyle w:val="af0"/>
        <w:shd w:val="clear" w:color="auto" w:fill="FFFFFF"/>
        <w:spacing w:before="120" w:beforeAutospacing="0" w:after="120" w:afterAutospacing="0"/>
        <w:jc w:val="both"/>
        <w:rPr>
          <w:sz w:val="28"/>
          <w:szCs w:val="28"/>
        </w:rPr>
      </w:pPr>
    </w:p>
    <w:p w14:paraId="00C7E23C" w14:textId="77777777" w:rsidR="00CA4D53" w:rsidRDefault="00CA4D53" w:rsidP="00CA4D53">
      <w:pPr>
        <w:spacing w:line="360" w:lineRule="auto"/>
        <w:contextualSpacing/>
        <w:jc w:val="both"/>
        <w:rPr>
          <w:rFonts w:ascii="Times New Roman" w:hAnsi="Times New Roman" w:cs="Times New Roman"/>
          <w:b/>
          <w:sz w:val="28"/>
        </w:rPr>
      </w:pPr>
    </w:p>
    <w:p w14:paraId="0F3EC01D" w14:textId="77777777" w:rsidR="00CA4D53" w:rsidRDefault="00CA4D53" w:rsidP="00CA4D53">
      <w:pPr>
        <w:spacing w:line="360" w:lineRule="auto"/>
        <w:contextualSpacing/>
        <w:jc w:val="both"/>
        <w:rPr>
          <w:rFonts w:ascii="Times New Roman" w:hAnsi="Times New Roman" w:cs="Times New Roman"/>
          <w:b/>
          <w:sz w:val="28"/>
        </w:rPr>
      </w:pPr>
    </w:p>
    <w:p w14:paraId="755CC15F" w14:textId="77777777" w:rsidR="00CA4D53" w:rsidRDefault="00CA4D53" w:rsidP="00CA4D53">
      <w:pPr>
        <w:spacing w:line="360" w:lineRule="auto"/>
        <w:contextualSpacing/>
        <w:jc w:val="both"/>
        <w:rPr>
          <w:rFonts w:ascii="Times New Roman" w:hAnsi="Times New Roman" w:cs="Times New Roman"/>
          <w:b/>
          <w:sz w:val="28"/>
        </w:rPr>
      </w:pPr>
    </w:p>
    <w:p w14:paraId="02733EA2" w14:textId="77777777" w:rsidR="00CA4D53" w:rsidRDefault="00CA4D53" w:rsidP="00CA4D53">
      <w:pPr>
        <w:spacing w:line="360" w:lineRule="auto"/>
        <w:contextualSpacing/>
        <w:jc w:val="both"/>
        <w:rPr>
          <w:rFonts w:ascii="Times New Roman" w:hAnsi="Times New Roman" w:cs="Times New Roman"/>
          <w:b/>
          <w:sz w:val="28"/>
        </w:rPr>
      </w:pPr>
    </w:p>
    <w:p w14:paraId="1A3671F2" w14:textId="77777777" w:rsidR="00CA4D53" w:rsidRDefault="00CA4D53" w:rsidP="00CA4D53">
      <w:pPr>
        <w:spacing w:line="360" w:lineRule="auto"/>
        <w:contextualSpacing/>
        <w:jc w:val="both"/>
        <w:rPr>
          <w:rFonts w:ascii="Times New Roman" w:hAnsi="Times New Roman" w:cs="Times New Roman"/>
          <w:b/>
          <w:sz w:val="28"/>
        </w:rPr>
      </w:pPr>
    </w:p>
    <w:p w14:paraId="35BE0105" w14:textId="77777777" w:rsidR="00CA4D53" w:rsidRDefault="00CA4D53" w:rsidP="00CA4D53">
      <w:pPr>
        <w:spacing w:line="360" w:lineRule="auto"/>
        <w:contextualSpacing/>
        <w:jc w:val="both"/>
        <w:rPr>
          <w:rFonts w:ascii="Times New Roman" w:hAnsi="Times New Roman" w:cs="Times New Roman"/>
          <w:b/>
          <w:sz w:val="28"/>
        </w:rPr>
      </w:pPr>
    </w:p>
    <w:p w14:paraId="5539FED2" w14:textId="77777777" w:rsidR="00CA4D53" w:rsidRDefault="00CA4D53" w:rsidP="00CA4D53">
      <w:pPr>
        <w:spacing w:line="360" w:lineRule="auto"/>
        <w:contextualSpacing/>
        <w:jc w:val="both"/>
        <w:rPr>
          <w:rFonts w:ascii="Times New Roman" w:hAnsi="Times New Roman" w:cs="Times New Roman"/>
          <w:b/>
          <w:sz w:val="28"/>
        </w:rPr>
      </w:pPr>
    </w:p>
    <w:p w14:paraId="2CF1AE9C" w14:textId="77777777" w:rsidR="00CA4D53" w:rsidRDefault="00CA4D53" w:rsidP="00CA4D53">
      <w:pPr>
        <w:spacing w:line="360" w:lineRule="auto"/>
        <w:contextualSpacing/>
        <w:jc w:val="both"/>
        <w:rPr>
          <w:rFonts w:ascii="Times New Roman" w:hAnsi="Times New Roman" w:cs="Times New Roman"/>
          <w:b/>
          <w:sz w:val="28"/>
        </w:rPr>
      </w:pPr>
    </w:p>
    <w:p w14:paraId="4EC454DD" w14:textId="77777777" w:rsidR="00CA4D53" w:rsidRDefault="00CA4D53" w:rsidP="00CA4D53">
      <w:pPr>
        <w:spacing w:line="360" w:lineRule="auto"/>
        <w:contextualSpacing/>
        <w:jc w:val="both"/>
        <w:rPr>
          <w:rFonts w:ascii="Times New Roman" w:hAnsi="Times New Roman" w:cs="Times New Roman"/>
          <w:b/>
          <w:sz w:val="28"/>
        </w:rPr>
      </w:pPr>
    </w:p>
    <w:p w14:paraId="5CF872FB" w14:textId="77777777" w:rsidR="00CA4D53" w:rsidRDefault="00CA4D53" w:rsidP="00CA4D53">
      <w:pPr>
        <w:spacing w:line="360" w:lineRule="auto"/>
        <w:contextualSpacing/>
        <w:jc w:val="both"/>
        <w:rPr>
          <w:rFonts w:ascii="Times New Roman" w:hAnsi="Times New Roman" w:cs="Times New Roman"/>
          <w:b/>
          <w:sz w:val="28"/>
        </w:rPr>
      </w:pPr>
    </w:p>
    <w:p w14:paraId="425FF913" w14:textId="77777777" w:rsidR="00CA4D53" w:rsidRDefault="00CA4D53" w:rsidP="00CA4D53">
      <w:pPr>
        <w:spacing w:line="360" w:lineRule="auto"/>
        <w:contextualSpacing/>
        <w:jc w:val="both"/>
        <w:rPr>
          <w:rFonts w:ascii="Times New Roman" w:hAnsi="Times New Roman" w:cs="Times New Roman"/>
          <w:b/>
          <w:sz w:val="28"/>
        </w:rPr>
      </w:pPr>
    </w:p>
    <w:p w14:paraId="76E32B56" w14:textId="77777777" w:rsidR="00CA4D53" w:rsidRDefault="00CA4D53" w:rsidP="00CA4D53">
      <w:pPr>
        <w:spacing w:line="360" w:lineRule="auto"/>
        <w:contextualSpacing/>
        <w:jc w:val="both"/>
        <w:rPr>
          <w:rFonts w:ascii="Times New Roman" w:hAnsi="Times New Roman" w:cs="Times New Roman"/>
          <w:b/>
          <w:sz w:val="28"/>
        </w:rPr>
      </w:pPr>
    </w:p>
    <w:p w14:paraId="04026F7E" w14:textId="77777777" w:rsidR="00CA4D53" w:rsidRDefault="00CA4D53" w:rsidP="00CA4D53">
      <w:pPr>
        <w:spacing w:line="360" w:lineRule="auto"/>
        <w:contextualSpacing/>
        <w:jc w:val="both"/>
        <w:rPr>
          <w:rFonts w:ascii="Times New Roman" w:hAnsi="Times New Roman" w:cs="Times New Roman"/>
          <w:b/>
          <w:sz w:val="28"/>
        </w:rPr>
      </w:pPr>
    </w:p>
    <w:p w14:paraId="6C7BE1F4" w14:textId="77777777" w:rsidR="00CA4D53" w:rsidRDefault="00CA4D53" w:rsidP="00CA4D53">
      <w:pPr>
        <w:spacing w:line="360" w:lineRule="auto"/>
        <w:contextualSpacing/>
        <w:jc w:val="both"/>
        <w:rPr>
          <w:rFonts w:ascii="Times New Roman" w:hAnsi="Times New Roman" w:cs="Times New Roman"/>
          <w:b/>
          <w:sz w:val="28"/>
        </w:rPr>
      </w:pPr>
    </w:p>
    <w:p w14:paraId="67983BC8" w14:textId="77777777" w:rsidR="00CA4D53" w:rsidRDefault="00CA4D53" w:rsidP="00CA4D53">
      <w:pPr>
        <w:spacing w:line="360" w:lineRule="auto"/>
        <w:contextualSpacing/>
        <w:jc w:val="both"/>
        <w:rPr>
          <w:rFonts w:ascii="Times New Roman" w:hAnsi="Times New Roman" w:cs="Times New Roman"/>
          <w:b/>
          <w:sz w:val="28"/>
        </w:rPr>
      </w:pPr>
    </w:p>
    <w:p w14:paraId="563A6875" w14:textId="77777777" w:rsidR="00762E17" w:rsidRDefault="00762E17" w:rsidP="00F96303">
      <w:pPr>
        <w:spacing w:line="360" w:lineRule="auto"/>
        <w:contextualSpacing/>
        <w:jc w:val="center"/>
        <w:rPr>
          <w:rFonts w:ascii="Times New Roman" w:hAnsi="Times New Roman" w:cs="Times New Roman"/>
          <w:b/>
          <w:sz w:val="28"/>
        </w:rPr>
      </w:pPr>
      <w:r>
        <w:rPr>
          <w:rFonts w:ascii="Times New Roman" w:hAnsi="Times New Roman" w:cs="Times New Roman"/>
          <w:b/>
          <w:sz w:val="28"/>
        </w:rPr>
        <w:lastRenderedPageBreak/>
        <w:t>ДЕНЬ 8 (16.06.2023)</w:t>
      </w:r>
    </w:p>
    <w:p w14:paraId="19C63390" w14:textId="77777777" w:rsidR="00432CD7" w:rsidRDefault="00565636" w:rsidP="00F96303">
      <w:pPr>
        <w:spacing w:line="360" w:lineRule="auto"/>
        <w:contextualSpacing/>
        <w:jc w:val="center"/>
        <w:rPr>
          <w:rFonts w:ascii="Times New Roman" w:hAnsi="Times New Roman" w:cs="Times New Roman"/>
          <w:b/>
          <w:sz w:val="28"/>
        </w:rPr>
      </w:pPr>
      <w:r>
        <w:rPr>
          <w:rFonts w:ascii="Times New Roman" w:hAnsi="Times New Roman" w:cs="Times New Roman"/>
          <w:b/>
          <w:sz w:val="28"/>
        </w:rPr>
        <w:t>Дисбактериоз.</w:t>
      </w:r>
    </w:p>
    <w:p w14:paraId="63B4D3BB" w14:textId="77777777" w:rsidR="00565636" w:rsidRDefault="00565636" w:rsidP="00565636">
      <w:pPr>
        <w:pStyle w:val="af0"/>
        <w:spacing w:before="0" w:beforeAutospacing="0" w:after="0" w:afterAutospacing="0" w:line="360" w:lineRule="auto"/>
        <w:ind w:left="0" w:firstLine="0"/>
        <w:jc w:val="both"/>
        <w:rPr>
          <w:sz w:val="28"/>
          <w:szCs w:val="28"/>
        </w:rPr>
      </w:pPr>
      <w:r w:rsidRPr="002B597D">
        <w:rPr>
          <w:sz w:val="28"/>
          <w:szCs w:val="28"/>
        </w:rPr>
        <w:t>Дисбактериоз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w:t>
      </w:r>
      <w:r>
        <w:rPr>
          <w:sz w:val="28"/>
          <w:szCs w:val="28"/>
        </w:rPr>
        <w:t>.</w:t>
      </w:r>
    </w:p>
    <w:p w14:paraId="2B2BA485" w14:textId="77777777" w:rsidR="00565636" w:rsidRPr="00565636" w:rsidRDefault="00565636" w:rsidP="00565636">
      <w:pPr>
        <w:pStyle w:val="af0"/>
        <w:spacing w:before="0" w:beforeAutospacing="0" w:after="0" w:afterAutospacing="0" w:line="360" w:lineRule="auto"/>
        <w:jc w:val="both"/>
        <w:rPr>
          <w:b/>
          <w:bCs/>
          <w:sz w:val="28"/>
          <w:szCs w:val="28"/>
        </w:rPr>
      </w:pPr>
      <w:r w:rsidRPr="00565636">
        <w:rPr>
          <w:b/>
          <w:bCs/>
          <w:sz w:val="28"/>
          <w:szCs w:val="28"/>
        </w:rPr>
        <w:t>Микробиологическими показателями дисбиоза служат:</w:t>
      </w:r>
    </w:p>
    <w:p w14:paraId="44535842" w14:textId="77777777" w:rsidR="00565636" w:rsidRPr="002B597D" w:rsidRDefault="00565636" w:rsidP="00565636">
      <w:pPr>
        <w:pStyle w:val="af0"/>
        <w:numPr>
          <w:ilvl w:val="0"/>
          <w:numId w:val="17"/>
        </w:numPr>
        <w:spacing w:before="0" w:beforeAutospacing="0" w:after="0" w:afterAutospacing="0" w:line="360" w:lineRule="auto"/>
        <w:jc w:val="both"/>
        <w:rPr>
          <w:sz w:val="28"/>
          <w:szCs w:val="28"/>
        </w:rPr>
      </w:pPr>
      <w:r w:rsidRPr="002B597D">
        <w:rPr>
          <w:sz w:val="28"/>
          <w:szCs w:val="28"/>
        </w:rPr>
        <w:t>снижение численности одного или нескольких постоянных видов;</w:t>
      </w:r>
    </w:p>
    <w:p w14:paraId="4C6DC2ED" w14:textId="77777777" w:rsidR="00565636" w:rsidRPr="002B597D" w:rsidRDefault="00565636" w:rsidP="00565636">
      <w:pPr>
        <w:pStyle w:val="af0"/>
        <w:numPr>
          <w:ilvl w:val="0"/>
          <w:numId w:val="17"/>
        </w:numPr>
        <w:spacing w:before="0" w:beforeAutospacing="0" w:after="0" w:afterAutospacing="0" w:line="360" w:lineRule="auto"/>
        <w:jc w:val="both"/>
        <w:rPr>
          <w:sz w:val="28"/>
          <w:szCs w:val="28"/>
        </w:rPr>
      </w:pPr>
      <w:r w:rsidRPr="002B597D">
        <w:rPr>
          <w:sz w:val="28"/>
          <w:szCs w:val="28"/>
        </w:rPr>
        <w:t> потеря бактериями тех или иных признаков или приобретение новых;</w:t>
      </w:r>
    </w:p>
    <w:p w14:paraId="29DBEDF8" w14:textId="77777777" w:rsidR="00565636" w:rsidRPr="002B597D" w:rsidRDefault="00565636" w:rsidP="00565636">
      <w:pPr>
        <w:pStyle w:val="af0"/>
        <w:numPr>
          <w:ilvl w:val="0"/>
          <w:numId w:val="17"/>
        </w:numPr>
        <w:spacing w:before="0" w:beforeAutospacing="0" w:after="0" w:afterAutospacing="0" w:line="360" w:lineRule="auto"/>
        <w:jc w:val="both"/>
        <w:rPr>
          <w:sz w:val="28"/>
          <w:szCs w:val="28"/>
        </w:rPr>
      </w:pPr>
      <w:r w:rsidRPr="002B597D">
        <w:rPr>
          <w:sz w:val="28"/>
          <w:szCs w:val="28"/>
        </w:rPr>
        <w:t> повышение численности транзиторных видов;</w:t>
      </w:r>
    </w:p>
    <w:p w14:paraId="7544FDD6" w14:textId="77777777" w:rsidR="00565636" w:rsidRPr="008250B2" w:rsidRDefault="00565636" w:rsidP="00565636">
      <w:pPr>
        <w:pStyle w:val="af0"/>
        <w:numPr>
          <w:ilvl w:val="0"/>
          <w:numId w:val="17"/>
        </w:numPr>
        <w:spacing w:before="0" w:beforeAutospacing="0" w:after="0" w:afterAutospacing="0" w:line="360" w:lineRule="auto"/>
        <w:jc w:val="both"/>
        <w:rPr>
          <w:sz w:val="28"/>
          <w:szCs w:val="28"/>
        </w:rPr>
      </w:pPr>
      <w:r w:rsidRPr="002B597D">
        <w:rPr>
          <w:sz w:val="28"/>
          <w:szCs w:val="28"/>
        </w:rPr>
        <w:t> появление новых, несвойственных данному биотопу видов;</w:t>
      </w:r>
    </w:p>
    <w:p w14:paraId="72CAE42A" w14:textId="77777777" w:rsidR="00565636" w:rsidRDefault="00565636" w:rsidP="00565636">
      <w:pPr>
        <w:pStyle w:val="af0"/>
        <w:numPr>
          <w:ilvl w:val="0"/>
          <w:numId w:val="17"/>
        </w:numPr>
        <w:spacing w:before="0" w:beforeAutospacing="0" w:after="0" w:afterAutospacing="0" w:line="360" w:lineRule="auto"/>
        <w:jc w:val="both"/>
        <w:rPr>
          <w:sz w:val="28"/>
          <w:szCs w:val="28"/>
        </w:rPr>
      </w:pPr>
      <w:r w:rsidRPr="002B597D">
        <w:rPr>
          <w:sz w:val="28"/>
          <w:szCs w:val="28"/>
        </w:rPr>
        <w:t> ослабление антагонистической активности нормальной микрофлоры.</w:t>
      </w:r>
    </w:p>
    <w:p w14:paraId="6CA00EF9" w14:textId="77777777" w:rsidR="00565636" w:rsidRPr="002B597D" w:rsidRDefault="00565636" w:rsidP="00565636">
      <w:pPr>
        <w:pStyle w:val="af0"/>
        <w:spacing w:before="0" w:beforeAutospacing="0" w:after="0" w:afterAutospacing="0" w:line="360" w:lineRule="auto"/>
        <w:jc w:val="both"/>
        <w:rPr>
          <w:sz w:val="28"/>
          <w:szCs w:val="28"/>
        </w:rPr>
      </w:pPr>
      <w:r w:rsidRPr="002B597D">
        <w:rPr>
          <w:b/>
          <w:bCs/>
          <w:sz w:val="28"/>
          <w:szCs w:val="28"/>
        </w:rPr>
        <w:t>Причинами развития</w:t>
      </w:r>
      <w:r w:rsidRPr="002B597D">
        <w:rPr>
          <w:sz w:val="28"/>
          <w:szCs w:val="28"/>
        </w:rPr>
        <w:t xml:space="preserve"> дисбактериоза могут быть:</w:t>
      </w:r>
    </w:p>
    <w:p w14:paraId="536B6011" w14:textId="77777777" w:rsidR="00565636" w:rsidRPr="002B597D" w:rsidRDefault="00132033" w:rsidP="00565636">
      <w:pPr>
        <w:pStyle w:val="af0"/>
        <w:numPr>
          <w:ilvl w:val="3"/>
          <w:numId w:val="18"/>
        </w:numPr>
        <w:spacing w:before="0" w:beforeAutospacing="0" w:after="0" w:afterAutospacing="0" w:line="360" w:lineRule="auto"/>
        <w:jc w:val="both"/>
        <w:rPr>
          <w:sz w:val="28"/>
          <w:szCs w:val="28"/>
        </w:rPr>
      </w:pPr>
      <w:r w:rsidRPr="002B597D">
        <w:rPr>
          <w:sz w:val="28"/>
          <w:szCs w:val="28"/>
        </w:rPr>
        <w:t>А</w:t>
      </w:r>
      <w:r w:rsidR="00565636" w:rsidRPr="002B597D">
        <w:rPr>
          <w:sz w:val="28"/>
          <w:szCs w:val="28"/>
        </w:rPr>
        <w:t>нтибиотико</w:t>
      </w:r>
      <w:r>
        <w:rPr>
          <w:sz w:val="28"/>
          <w:szCs w:val="28"/>
        </w:rPr>
        <w:t xml:space="preserve"> </w:t>
      </w:r>
      <w:r w:rsidR="00565636" w:rsidRPr="002B597D">
        <w:rPr>
          <w:sz w:val="28"/>
          <w:szCs w:val="28"/>
        </w:rPr>
        <w:t>– и химиотерапия;</w:t>
      </w:r>
    </w:p>
    <w:p w14:paraId="59513E85" w14:textId="77777777" w:rsidR="00565636" w:rsidRPr="002B597D" w:rsidRDefault="00565636" w:rsidP="00565636">
      <w:pPr>
        <w:pStyle w:val="af0"/>
        <w:numPr>
          <w:ilvl w:val="3"/>
          <w:numId w:val="18"/>
        </w:numPr>
        <w:spacing w:before="0" w:beforeAutospacing="0" w:after="0" w:afterAutospacing="0" w:line="360" w:lineRule="auto"/>
        <w:jc w:val="both"/>
        <w:rPr>
          <w:sz w:val="28"/>
          <w:szCs w:val="28"/>
        </w:rPr>
      </w:pPr>
      <w:r w:rsidRPr="002B597D">
        <w:rPr>
          <w:sz w:val="28"/>
          <w:szCs w:val="28"/>
        </w:rPr>
        <w:t>тяжелые инфекции;</w:t>
      </w:r>
    </w:p>
    <w:p w14:paraId="1CD8660F" w14:textId="77777777" w:rsidR="00565636" w:rsidRPr="002B597D" w:rsidRDefault="00565636" w:rsidP="00565636">
      <w:pPr>
        <w:pStyle w:val="af0"/>
        <w:numPr>
          <w:ilvl w:val="3"/>
          <w:numId w:val="18"/>
        </w:numPr>
        <w:spacing w:before="0" w:beforeAutospacing="0" w:after="0" w:afterAutospacing="0" w:line="360" w:lineRule="auto"/>
        <w:jc w:val="both"/>
        <w:rPr>
          <w:sz w:val="28"/>
          <w:szCs w:val="28"/>
        </w:rPr>
      </w:pPr>
      <w:r w:rsidRPr="002B597D">
        <w:rPr>
          <w:sz w:val="28"/>
          <w:szCs w:val="28"/>
        </w:rPr>
        <w:t>тяжелые соматические заболевания;</w:t>
      </w:r>
    </w:p>
    <w:p w14:paraId="34D01CF3" w14:textId="77777777" w:rsidR="00565636" w:rsidRPr="002B597D" w:rsidRDefault="00565636" w:rsidP="00565636">
      <w:pPr>
        <w:pStyle w:val="af0"/>
        <w:numPr>
          <w:ilvl w:val="3"/>
          <w:numId w:val="18"/>
        </w:numPr>
        <w:spacing w:before="0" w:beforeAutospacing="0" w:after="0" w:afterAutospacing="0" w:line="360" w:lineRule="auto"/>
        <w:jc w:val="both"/>
        <w:rPr>
          <w:sz w:val="28"/>
          <w:szCs w:val="28"/>
        </w:rPr>
      </w:pPr>
      <w:r w:rsidRPr="002B597D">
        <w:rPr>
          <w:sz w:val="28"/>
          <w:szCs w:val="28"/>
        </w:rPr>
        <w:t>гормонотерапия;</w:t>
      </w:r>
    </w:p>
    <w:p w14:paraId="2EF36567" w14:textId="77777777" w:rsidR="00565636" w:rsidRPr="002B597D" w:rsidRDefault="00565636" w:rsidP="00565636">
      <w:pPr>
        <w:pStyle w:val="af0"/>
        <w:numPr>
          <w:ilvl w:val="3"/>
          <w:numId w:val="18"/>
        </w:numPr>
        <w:spacing w:before="0" w:beforeAutospacing="0" w:after="0" w:afterAutospacing="0" w:line="360" w:lineRule="auto"/>
        <w:jc w:val="both"/>
        <w:rPr>
          <w:sz w:val="28"/>
          <w:szCs w:val="28"/>
        </w:rPr>
      </w:pPr>
      <w:r w:rsidRPr="002B597D">
        <w:rPr>
          <w:sz w:val="28"/>
          <w:szCs w:val="28"/>
        </w:rPr>
        <w:t>лучевые воздействия;</w:t>
      </w:r>
    </w:p>
    <w:p w14:paraId="4A85F310" w14:textId="77777777" w:rsidR="00565636" w:rsidRPr="002B597D" w:rsidRDefault="00565636" w:rsidP="00565636">
      <w:pPr>
        <w:pStyle w:val="af0"/>
        <w:numPr>
          <w:ilvl w:val="3"/>
          <w:numId w:val="18"/>
        </w:numPr>
        <w:spacing w:before="0" w:beforeAutospacing="0" w:after="0" w:afterAutospacing="0" w:line="360" w:lineRule="auto"/>
        <w:jc w:val="both"/>
        <w:rPr>
          <w:sz w:val="28"/>
          <w:szCs w:val="28"/>
        </w:rPr>
      </w:pPr>
      <w:r w:rsidRPr="002B597D">
        <w:rPr>
          <w:sz w:val="28"/>
          <w:szCs w:val="28"/>
        </w:rPr>
        <w:t>токсические факторы;</w:t>
      </w:r>
    </w:p>
    <w:p w14:paraId="0FCA9411" w14:textId="77777777" w:rsidR="00565636" w:rsidRPr="002B597D" w:rsidRDefault="00565636" w:rsidP="00565636">
      <w:pPr>
        <w:pStyle w:val="af0"/>
        <w:numPr>
          <w:ilvl w:val="3"/>
          <w:numId w:val="18"/>
        </w:numPr>
        <w:spacing w:before="0" w:beforeAutospacing="0" w:after="0" w:afterAutospacing="0" w:line="360" w:lineRule="auto"/>
        <w:jc w:val="both"/>
        <w:rPr>
          <w:sz w:val="28"/>
          <w:szCs w:val="28"/>
        </w:rPr>
      </w:pPr>
      <w:r w:rsidRPr="002B597D">
        <w:rPr>
          <w:sz w:val="28"/>
          <w:szCs w:val="28"/>
        </w:rPr>
        <w:t>дефицит витаминов.</w:t>
      </w:r>
    </w:p>
    <w:p w14:paraId="699F0F30" w14:textId="77777777" w:rsidR="00565636" w:rsidRPr="002B597D" w:rsidRDefault="00565636" w:rsidP="00565636">
      <w:pPr>
        <w:pStyle w:val="af0"/>
        <w:spacing w:before="0" w:beforeAutospacing="0" w:after="0" w:afterAutospacing="0" w:line="360" w:lineRule="auto"/>
        <w:jc w:val="both"/>
        <w:rPr>
          <w:sz w:val="28"/>
          <w:szCs w:val="28"/>
        </w:rPr>
      </w:pPr>
      <w:r w:rsidRPr="002B597D">
        <w:rPr>
          <w:b/>
          <w:bCs/>
          <w:sz w:val="28"/>
          <w:szCs w:val="28"/>
        </w:rPr>
        <w:t>Фазы дисбактериоза:</w:t>
      </w:r>
    </w:p>
    <w:p w14:paraId="16169B6D" w14:textId="77777777" w:rsidR="00565636" w:rsidRPr="002B597D" w:rsidRDefault="00565636" w:rsidP="00565636">
      <w:pPr>
        <w:pStyle w:val="af0"/>
        <w:numPr>
          <w:ilvl w:val="2"/>
          <w:numId w:val="19"/>
        </w:numPr>
        <w:spacing w:before="0" w:beforeAutospacing="0" w:after="0" w:afterAutospacing="0" w:line="360" w:lineRule="auto"/>
        <w:jc w:val="both"/>
        <w:rPr>
          <w:sz w:val="28"/>
          <w:szCs w:val="28"/>
        </w:rPr>
      </w:pPr>
      <w:r w:rsidRPr="002B597D">
        <w:rPr>
          <w:sz w:val="28"/>
          <w:szCs w:val="28"/>
        </w:rPr>
        <w:t>компенсированная, когда дисбактериоз не сопровождается какими-либо клиническими проявлениями;</w:t>
      </w:r>
    </w:p>
    <w:p w14:paraId="7C556927" w14:textId="77777777" w:rsidR="00565636" w:rsidRPr="002B597D" w:rsidRDefault="00565636" w:rsidP="00565636">
      <w:pPr>
        <w:pStyle w:val="af0"/>
        <w:numPr>
          <w:ilvl w:val="2"/>
          <w:numId w:val="19"/>
        </w:numPr>
        <w:spacing w:before="0" w:beforeAutospacing="0" w:after="0" w:afterAutospacing="0" w:line="360" w:lineRule="auto"/>
        <w:jc w:val="both"/>
        <w:rPr>
          <w:sz w:val="28"/>
          <w:szCs w:val="28"/>
        </w:rPr>
      </w:pPr>
      <w:r w:rsidRPr="002B597D">
        <w:rPr>
          <w:sz w:val="28"/>
          <w:szCs w:val="28"/>
        </w:rPr>
        <w:t> субкомпенсированная, когда в результате дисбаланса нормальной микрофлоры возникают локальные воспалительные изменения;</w:t>
      </w:r>
    </w:p>
    <w:p w14:paraId="73B00516" w14:textId="77777777" w:rsidR="00565636" w:rsidRPr="00AE78B8" w:rsidRDefault="00565636" w:rsidP="00565636">
      <w:pPr>
        <w:pStyle w:val="af0"/>
        <w:numPr>
          <w:ilvl w:val="2"/>
          <w:numId w:val="19"/>
        </w:numPr>
        <w:spacing w:before="0" w:beforeAutospacing="0" w:after="0" w:afterAutospacing="0" w:line="360" w:lineRule="auto"/>
        <w:jc w:val="both"/>
        <w:rPr>
          <w:sz w:val="28"/>
          <w:szCs w:val="28"/>
        </w:rPr>
      </w:pPr>
      <w:r w:rsidRPr="002B597D">
        <w:rPr>
          <w:sz w:val="28"/>
          <w:szCs w:val="28"/>
        </w:rPr>
        <w:lastRenderedPageBreak/>
        <w:t> декомпенсированная, при которой происходит генерализация процесса с возникновением метастатических воспалительных очагов.</w:t>
      </w:r>
    </w:p>
    <w:p w14:paraId="42C00A03" w14:textId="77777777" w:rsidR="00565636" w:rsidRDefault="00565636" w:rsidP="00565636">
      <w:pPr>
        <w:pStyle w:val="af0"/>
        <w:tabs>
          <w:tab w:val="clear" w:pos="720"/>
        </w:tabs>
        <w:spacing w:before="0" w:beforeAutospacing="0" w:after="0" w:afterAutospacing="0" w:line="360" w:lineRule="auto"/>
        <w:jc w:val="both"/>
        <w:rPr>
          <w:sz w:val="28"/>
          <w:szCs w:val="28"/>
        </w:rPr>
      </w:pPr>
      <w:r w:rsidRPr="002B597D">
        <w:rPr>
          <w:b/>
          <w:bCs/>
          <w:sz w:val="28"/>
          <w:szCs w:val="28"/>
        </w:rPr>
        <w:t>Лабораторная диагностика дисбактериоза</w:t>
      </w:r>
    </w:p>
    <w:p w14:paraId="5C4CFA04" w14:textId="77777777" w:rsidR="00565636" w:rsidRPr="002B597D" w:rsidRDefault="00565636" w:rsidP="00565636">
      <w:pPr>
        <w:pStyle w:val="af0"/>
        <w:tabs>
          <w:tab w:val="clear" w:pos="720"/>
        </w:tabs>
        <w:spacing w:before="0" w:beforeAutospacing="0" w:after="0" w:afterAutospacing="0" w:line="360" w:lineRule="auto"/>
        <w:ind w:left="0" w:firstLine="0"/>
        <w:jc w:val="both"/>
        <w:rPr>
          <w:sz w:val="28"/>
          <w:szCs w:val="28"/>
        </w:rPr>
      </w:pPr>
      <w:r w:rsidRPr="002B597D">
        <w:rPr>
          <w:sz w:val="28"/>
          <w:szCs w:val="28"/>
        </w:rPr>
        <w:t>Основной метод – бактериологическое исследование. При этом в оценке его результатов превалируют количественные показатели.</w:t>
      </w:r>
    </w:p>
    <w:p w14:paraId="10205EFF" w14:textId="77777777" w:rsidR="00565636" w:rsidRDefault="00565636" w:rsidP="00565636">
      <w:pPr>
        <w:pStyle w:val="af0"/>
        <w:tabs>
          <w:tab w:val="clear" w:pos="720"/>
        </w:tabs>
        <w:spacing w:before="0" w:beforeAutospacing="0" w:after="0" w:afterAutospacing="0" w:line="360" w:lineRule="auto"/>
        <w:ind w:left="0" w:firstLine="0"/>
        <w:jc w:val="both"/>
        <w:rPr>
          <w:sz w:val="28"/>
          <w:szCs w:val="28"/>
        </w:rPr>
      </w:pPr>
      <w:r w:rsidRPr="002B597D">
        <w:rPr>
          <w:sz w:val="28"/>
          <w:szCs w:val="28"/>
        </w:rPr>
        <w:t>Дополнительный метод – хроматография спектра жирных кислот в исследуемом материале. Каждому роду соответствует свой спектр жирных кислот.</w:t>
      </w:r>
    </w:p>
    <w:p w14:paraId="44E9138F" w14:textId="77777777" w:rsidR="00492E54" w:rsidRDefault="00492E54" w:rsidP="00492E54">
      <w:pPr>
        <w:pStyle w:val="af0"/>
        <w:keepNext/>
        <w:tabs>
          <w:tab w:val="clear" w:pos="720"/>
        </w:tabs>
        <w:spacing w:before="0" w:beforeAutospacing="0" w:after="0" w:afterAutospacing="0" w:line="360" w:lineRule="auto"/>
        <w:ind w:left="0" w:firstLine="0"/>
        <w:jc w:val="center"/>
      </w:pPr>
      <w:r>
        <w:rPr>
          <w:noProof/>
        </w:rPr>
        <w:drawing>
          <wp:inline distT="0" distB="0" distL="0" distR="0" wp14:anchorId="71F686A2" wp14:editId="1997F535">
            <wp:extent cx="3657600" cy="2563635"/>
            <wp:effectExtent l="0" t="0" r="0" b="0"/>
            <wp:docPr id="9211093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2368" cy="2566977"/>
                    </a:xfrm>
                    <a:prstGeom prst="rect">
                      <a:avLst/>
                    </a:prstGeom>
                    <a:noFill/>
                    <a:ln>
                      <a:noFill/>
                    </a:ln>
                  </pic:spPr>
                </pic:pic>
              </a:graphicData>
            </a:graphic>
          </wp:inline>
        </w:drawing>
      </w:r>
    </w:p>
    <w:p w14:paraId="3CA03442" w14:textId="77777777" w:rsidR="00492E54" w:rsidRPr="00492E54" w:rsidRDefault="00492E54" w:rsidP="00492E54">
      <w:pPr>
        <w:pStyle w:val="aff8"/>
        <w:jc w:val="center"/>
        <w:rPr>
          <w:rFonts w:ascii="Times New Roman" w:hAnsi="Times New Roman" w:cs="Times New Roman"/>
          <w:b w:val="0"/>
          <w:bCs w:val="0"/>
          <w:color w:val="auto"/>
          <w:sz w:val="24"/>
          <w:szCs w:val="24"/>
        </w:rPr>
      </w:pPr>
      <w:r w:rsidRPr="00492E54">
        <w:rPr>
          <w:rFonts w:ascii="Times New Roman" w:hAnsi="Times New Roman" w:cs="Times New Roman"/>
          <w:b w:val="0"/>
          <w:bCs w:val="0"/>
          <w:color w:val="auto"/>
          <w:sz w:val="24"/>
          <w:szCs w:val="24"/>
        </w:rPr>
        <w:t xml:space="preserve">Рисунок </w:t>
      </w:r>
      <w:r w:rsidRPr="00492E54">
        <w:rPr>
          <w:rFonts w:ascii="Times New Roman" w:hAnsi="Times New Roman" w:cs="Times New Roman"/>
          <w:b w:val="0"/>
          <w:bCs w:val="0"/>
          <w:color w:val="auto"/>
          <w:sz w:val="24"/>
          <w:szCs w:val="24"/>
        </w:rPr>
        <w:fldChar w:fldCharType="begin"/>
      </w:r>
      <w:r w:rsidRPr="00492E54">
        <w:rPr>
          <w:rFonts w:ascii="Times New Roman" w:hAnsi="Times New Roman" w:cs="Times New Roman"/>
          <w:b w:val="0"/>
          <w:bCs w:val="0"/>
          <w:color w:val="auto"/>
          <w:sz w:val="24"/>
          <w:szCs w:val="24"/>
        </w:rPr>
        <w:instrText xml:space="preserve"> SEQ Рисунок \* ARABIC </w:instrText>
      </w:r>
      <w:r w:rsidRPr="00492E54">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20</w:t>
      </w:r>
      <w:r w:rsidRPr="00492E54">
        <w:rPr>
          <w:rFonts w:ascii="Times New Roman" w:hAnsi="Times New Roman" w:cs="Times New Roman"/>
          <w:b w:val="0"/>
          <w:bCs w:val="0"/>
          <w:color w:val="auto"/>
          <w:sz w:val="24"/>
          <w:szCs w:val="24"/>
        </w:rPr>
        <w:fldChar w:fldCharType="end"/>
      </w:r>
      <w:r w:rsidRPr="00492E54">
        <w:rPr>
          <w:rFonts w:ascii="Times New Roman" w:hAnsi="Times New Roman" w:cs="Times New Roman"/>
          <w:b w:val="0"/>
          <w:bCs w:val="0"/>
          <w:color w:val="auto"/>
          <w:sz w:val="24"/>
          <w:szCs w:val="24"/>
        </w:rPr>
        <w:t xml:space="preserve"> - исследование кала на дисбактериоз</w:t>
      </w:r>
    </w:p>
    <w:p w14:paraId="6901A39D" w14:textId="77777777" w:rsidR="00565636" w:rsidRPr="002B597D" w:rsidRDefault="00565636" w:rsidP="00565636">
      <w:pPr>
        <w:pStyle w:val="af0"/>
        <w:spacing w:before="0" w:beforeAutospacing="0" w:after="0" w:afterAutospacing="0" w:line="360" w:lineRule="auto"/>
        <w:ind w:left="0" w:firstLine="0"/>
        <w:jc w:val="both"/>
        <w:rPr>
          <w:sz w:val="28"/>
          <w:szCs w:val="28"/>
        </w:rPr>
      </w:pPr>
      <w:r w:rsidRPr="002B597D">
        <w:rPr>
          <w:b/>
          <w:bCs/>
          <w:sz w:val="28"/>
          <w:szCs w:val="28"/>
        </w:rPr>
        <w:t>Коррекция дисбактериоза:</w:t>
      </w:r>
    </w:p>
    <w:p w14:paraId="7EEE9D7E" w14:textId="77777777" w:rsidR="00565636" w:rsidRPr="00267F93" w:rsidRDefault="00132033" w:rsidP="00132033">
      <w:pPr>
        <w:pStyle w:val="af0"/>
        <w:tabs>
          <w:tab w:val="clear" w:pos="720"/>
        </w:tabs>
        <w:spacing w:before="0" w:beforeAutospacing="0" w:after="0" w:afterAutospacing="0" w:line="360" w:lineRule="auto"/>
        <w:jc w:val="both"/>
        <w:rPr>
          <w:sz w:val="28"/>
          <w:szCs w:val="28"/>
        </w:rPr>
      </w:pPr>
      <w:r>
        <w:rPr>
          <w:sz w:val="28"/>
          <w:szCs w:val="28"/>
        </w:rPr>
        <w:t>1.</w:t>
      </w:r>
      <w:r w:rsidR="00565636" w:rsidRPr="002B597D">
        <w:rPr>
          <w:sz w:val="28"/>
          <w:szCs w:val="28"/>
        </w:rPr>
        <w:t>устранение причины;</w:t>
      </w:r>
      <w:r w:rsidR="00565636">
        <w:rPr>
          <w:sz w:val="28"/>
          <w:szCs w:val="28"/>
        </w:rPr>
        <w:t xml:space="preserve"> </w:t>
      </w:r>
    </w:p>
    <w:p w14:paraId="231CD459" w14:textId="77777777" w:rsidR="00565636" w:rsidRPr="000163D9" w:rsidRDefault="00132033" w:rsidP="00132033">
      <w:pPr>
        <w:pStyle w:val="af0"/>
        <w:tabs>
          <w:tab w:val="clear" w:pos="720"/>
        </w:tabs>
        <w:spacing w:before="0" w:beforeAutospacing="0" w:after="0" w:afterAutospacing="0" w:line="360" w:lineRule="auto"/>
        <w:jc w:val="both"/>
        <w:rPr>
          <w:sz w:val="28"/>
          <w:szCs w:val="28"/>
        </w:rPr>
      </w:pPr>
      <w:r>
        <w:rPr>
          <w:sz w:val="28"/>
          <w:szCs w:val="28"/>
        </w:rPr>
        <w:t>2.</w:t>
      </w:r>
      <w:r w:rsidR="00565636" w:rsidRPr="002B597D">
        <w:rPr>
          <w:sz w:val="28"/>
          <w:szCs w:val="28"/>
        </w:rPr>
        <w:t>использ</w:t>
      </w:r>
      <w:r w:rsidR="00565636">
        <w:rPr>
          <w:sz w:val="28"/>
          <w:szCs w:val="28"/>
        </w:rPr>
        <w:t>ование эубиотиков и пробиотиков.</w:t>
      </w:r>
    </w:p>
    <w:p w14:paraId="240B31A0" w14:textId="77777777" w:rsidR="00565636" w:rsidRPr="002B597D" w:rsidRDefault="00565636" w:rsidP="00565636">
      <w:pPr>
        <w:pStyle w:val="af0"/>
        <w:spacing w:before="0" w:beforeAutospacing="0" w:after="0" w:afterAutospacing="0" w:line="360" w:lineRule="auto"/>
        <w:ind w:left="0" w:firstLine="0"/>
        <w:jc w:val="both"/>
        <w:rPr>
          <w:sz w:val="28"/>
          <w:szCs w:val="28"/>
        </w:rPr>
      </w:pPr>
      <w:r w:rsidRPr="002B597D">
        <w:rPr>
          <w:sz w:val="28"/>
          <w:szCs w:val="28"/>
        </w:rPr>
        <w:t>Эубиотики – это препараты, содержащие живые бактерициногенные штаммы нормальной микрофлоры (колибактерин, бифидумбактерин, бификол и др.).</w:t>
      </w:r>
    </w:p>
    <w:p w14:paraId="5C7B920D" w14:textId="77777777" w:rsidR="00565636" w:rsidRDefault="00565636" w:rsidP="00565636">
      <w:pPr>
        <w:pStyle w:val="af0"/>
        <w:spacing w:before="0" w:beforeAutospacing="0" w:after="0" w:afterAutospacing="0" w:line="360" w:lineRule="auto"/>
        <w:ind w:left="0" w:firstLine="0"/>
        <w:jc w:val="both"/>
        <w:rPr>
          <w:sz w:val="28"/>
          <w:szCs w:val="28"/>
        </w:rPr>
      </w:pPr>
      <w:r w:rsidRPr="002B597D">
        <w:rPr>
          <w:sz w:val="28"/>
          <w:szCs w:val="28"/>
        </w:rPr>
        <w:t>Пробиотики – это вещества немикробного происхождения и продукты питания, содержащие добавки, стимулирующие соб</w:t>
      </w:r>
      <w:r>
        <w:rPr>
          <w:sz w:val="28"/>
          <w:szCs w:val="28"/>
        </w:rPr>
        <w:t>ственную нормальную микрофлору.</w:t>
      </w:r>
    </w:p>
    <w:p w14:paraId="0B9EEF24" w14:textId="77777777" w:rsidR="00565636" w:rsidRPr="002B597D" w:rsidRDefault="00565636" w:rsidP="00565636">
      <w:pPr>
        <w:pStyle w:val="af0"/>
        <w:spacing w:before="0" w:beforeAutospacing="0" w:after="0" w:afterAutospacing="0" w:line="360" w:lineRule="auto"/>
        <w:ind w:left="0" w:firstLine="0"/>
        <w:jc w:val="both"/>
        <w:rPr>
          <w:sz w:val="28"/>
          <w:szCs w:val="28"/>
        </w:rPr>
      </w:pPr>
      <w:r>
        <w:rPr>
          <w:sz w:val="28"/>
          <w:szCs w:val="28"/>
        </w:rPr>
        <w:lastRenderedPageBreak/>
        <w:t xml:space="preserve"> </w:t>
      </w:r>
      <w:r w:rsidRPr="002B597D">
        <w:rPr>
          <w:sz w:val="28"/>
          <w:szCs w:val="28"/>
        </w:rPr>
        <w:t>Стимулирующие вещества – олигосахариды, гидролизат казеина, муцин, молочная сыворотка, лактоферин, пищевые волокна.</w:t>
      </w:r>
    </w:p>
    <w:p w14:paraId="6B48F990" w14:textId="77777777" w:rsidR="00565636" w:rsidRPr="00AA7505" w:rsidRDefault="00565636" w:rsidP="00565636">
      <w:pPr>
        <w:shd w:val="clear" w:color="auto" w:fill="FFFFFF"/>
        <w:spacing w:after="0" w:line="360" w:lineRule="auto"/>
        <w:jc w:val="both"/>
        <w:rPr>
          <w:rFonts w:ascii="Times New Roman" w:hAnsi="Times New Roman"/>
          <w:color w:val="222222"/>
          <w:sz w:val="28"/>
          <w:szCs w:val="28"/>
        </w:rPr>
      </w:pPr>
      <w:r w:rsidRPr="00AE78B8">
        <w:rPr>
          <w:rFonts w:ascii="Times New Roman" w:hAnsi="Times New Roman"/>
          <w:b/>
          <w:bCs/>
          <w:iCs/>
          <w:color w:val="222222"/>
          <w:sz w:val="28"/>
          <w:szCs w:val="28"/>
        </w:rPr>
        <w:t>Конкретная комбинация бактерий называется микрофлорой</w:t>
      </w:r>
      <w:r w:rsidRPr="00AE78B8">
        <w:rPr>
          <w:rFonts w:ascii="Times New Roman" w:hAnsi="Times New Roman"/>
          <w:b/>
          <w:bCs/>
          <w:color w:val="222222"/>
          <w:sz w:val="28"/>
          <w:szCs w:val="28"/>
        </w:rPr>
        <w:t>.</w:t>
      </w:r>
      <w:r w:rsidRPr="002B597D">
        <w:rPr>
          <w:rFonts w:ascii="Times New Roman" w:hAnsi="Times New Roman"/>
          <w:b/>
          <w:bCs/>
          <w:i/>
          <w:iCs/>
          <w:color w:val="222222"/>
          <w:sz w:val="28"/>
          <w:szCs w:val="28"/>
        </w:rPr>
        <w:t xml:space="preserve"> </w:t>
      </w:r>
      <w:r w:rsidRPr="00AA7505">
        <w:rPr>
          <w:rFonts w:ascii="Times New Roman" w:hAnsi="Times New Roman"/>
          <w:color w:val="222222"/>
          <w:sz w:val="28"/>
          <w:szCs w:val="28"/>
        </w:rPr>
        <w:t>Понятно, что бывает микрофлора носоглотки, микрофлора кишечника, микрофлора влагалища и т. п.</w:t>
      </w:r>
      <w:r>
        <w:rPr>
          <w:rFonts w:ascii="Times New Roman" w:hAnsi="Times New Roman"/>
          <w:color w:val="222222"/>
          <w:sz w:val="28"/>
          <w:szCs w:val="28"/>
        </w:rPr>
        <w:t xml:space="preserve"> </w:t>
      </w:r>
    </w:p>
    <w:p w14:paraId="699B0012" w14:textId="77777777" w:rsidR="00565636" w:rsidRPr="00AA7505" w:rsidRDefault="00565636" w:rsidP="00565636">
      <w:pPr>
        <w:shd w:val="clear" w:color="auto" w:fill="FFFFFF"/>
        <w:spacing w:after="0" w:line="360" w:lineRule="auto"/>
        <w:jc w:val="both"/>
        <w:rPr>
          <w:rFonts w:ascii="Times New Roman" w:hAnsi="Times New Roman"/>
          <w:color w:val="222222"/>
          <w:sz w:val="28"/>
          <w:szCs w:val="28"/>
        </w:rPr>
      </w:pPr>
      <w:r w:rsidRPr="00AA7505">
        <w:rPr>
          <w:rFonts w:ascii="Times New Roman" w:hAnsi="Times New Roman"/>
          <w:color w:val="222222"/>
          <w:sz w:val="28"/>
          <w:szCs w:val="28"/>
        </w:rPr>
        <w:t xml:space="preserve">Нормальный (оптимальный для поддержания здоровья данного организма) количественный и качественный состав микрофлоры называется </w:t>
      </w:r>
      <w:r w:rsidRPr="00AE78B8">
        <w:rPr>
          <w:rFonts w:ascii="Times New Roman" w:hAnsi="Times New Roman"/>
          <w:b/>
          <w:bCs/>
          <w:iCs/>
          <w:color w:val="222222"/>
          <w:sz w:val="28"/>
          <w:szCs w:val="28"/>
        </w:rPr>
        <w:t>эубиозом</w:t>
      </w:r>
      <w:r w:rsidRPr="00AE78B8">
        <w:rPr>
          <w:rFonts w:ascii="Times New Roman" w:hAnsi="Times New Roman"/>
          <w:color w:val="222222"/>
          <w:sz w:val="28"/>
          <w:szCs w:val="28"/>
        </w:rPr>
        <w:t>.</w:t>
      </w:r>
    </w:p>
    <w:p w14:paraId="7A5EAEFE" w14:textId="77777777" w:rsidR="00565636" w:rsidRPr="00AA7505" w:rsidRDefault="00565636" w:rsidP="00565636">
      <w:pPr>
        <w:shd w:val="clear" w:color="auto" w:fill="FFFFFF"/>
        <w:spacing w:after="0" w:line="360" w:lineRule="auto"/>
        <w:jc w:val="both"/>
        <w:rPr>
          <w:rFonts w:ascii="Times New Roman" w:hAnsi="Times New Roman"/>
          <w:color w:val="222222"/>
          <w:sz w:val="28"/>
          <w:szCs w:val="28"/>
        </w:rPr>
      </w:pPr>
      <w:r w:rsidRPr="00AA7505">
        <w:rPr>
          <w:rFonts w:ascii="Times New Roman" w:hAnsi="Times New Roman"/>
          <w:color w:val="222222"/>
          <w:sz w:val="28"/>
          <w:szCs w:val="28"/>
        </w:rPr>
        <w:t xml:space="preserve">Изменение </w:t>
      </w:r>
      <w:r w:rsidRPr="00132033">
        <w:rPr>
          <w:rFonts w:ascii="Times New Roman" w:hAnsi="Times New Roman"/>
          <w:color w:val="222222"/>
          <w:sz w:val="28"/>
          <w:szCs w:val="28"/>
        </w:rPr>
        <w:t>нормального для данного организма</w:t>
      </w:r>
      <w:r w:rsidRPr="00AA7505">
        <w:rPr>
          <w:rFonts w:ascii="Times New Roman" w:hAnsi="Times New Roman"/>
          <w:color w:val="222222"/>
          <w:sz w:val="28"/>
          <w:szCs w:val="28"/>
        </w:rPr>
        <w:t xml:space="preserve"> состава и количественных значений микрофлоры называется </w:t>
      </w:r>
      <w:r w:rsidRPr="00AE78B8">
        <w:rPr>
          <w:rFonts w:ascii="Times New Roman" w:hAnsi="Times New Roman"/>
          <w:b/>
          <w:bCs/>
          <w:iCs/>
          <w:color w:val="222222"/>
          <w:sz w:val="28"/>
          <w:szCs w:val="28"/>
        </w:rPr>
        <w:t>дисбактериозом</w:t>
      </w:r>
      <w:r w:rsidRPr="00AA7505">
        <w:rPr>
          <w:rFonts w:ascii="Times New Roman" w:hAnsi="Times New Roman"/>
          <w:color w:val="222222"/>
          <w:sz w:val="28"/>
          <w:szCs w:val="28"/>
        </w:rPr>
        <w:t>. Говоря другими словами, д</w:t>
      </w:r>
      <w:r w:rsidRPr="002B597D">
        <w:rPr>
          <w:rFonts w:ascii="Times New Roman" w:hAnsi="Times New Roman"/>
          <w:b/>
          <w:bCs/>
          <w:color w:val="222222"/>
          <w:sz w:val="28"/>
          <w:szCs w:val="28"/>
        </w:rPr>
        <w:t xml:space="preserve">исбактериоз — </w:t>
      </w:r>
      <w:r w:rsidRPr="00AE78B8">
        <w:rPr>
          <w:rFonts w:ascii="Times New Roman" w:hAnsi="Times New Roman"/>
          <w:b/>
          <w:bCs/>
          <w:iCs/>
          <w:color w:val="222222"/>
          <w:sz w:val="28"/>
          <w:szCs w:val="28"/>
        </w:rPr>
        <w:t>это нарушение состава и свойств микрофлоры.</w:t>
      </w:r>
    </w:p>
    <w:p w14:paraId="1D6C3B2A" w14:textId="77777777" w:rsidR="00565636" w:rsidRDefault="00565636" w:rsidP="00565636">
      <w:pPr>
        <w:shd w:val="clear" w:color="auto" w:fill="FFFFFF"/>
        <w:spacing w:after="0" w:line="360" w:lineRule="auto"/>
        <w:jc w:val="both"/>
        <w:rPr>
          <w:rFonts w:ascii="Times New Roman" w:hAnsi="Times New Roman"/>
          <w:color w:val="222222"/>
          <w:sz w:val="28"/>
          <w:szCs w:val="28"/>
        </w:rPr>
      </w:pPr>
      <w:r w:rsidRPr="00AA7505">
        <w:rPr>
          <w:rFonts w:ascii="Times New Roman" w:hAnsi="Times New Roman"/>
          <w:color w:val="222222"/>
          <w:sz w:val="28"/>
          <w:szCs w:val="28"/>
        </w:rPr>
        <w:t xml:space="preserve">Из приведенного определения вполне понятно, что возникнуть дисбактериоз может где угодно — опять-таки и в носоглотке, и в кишечнике, и во влагалище. </w:t>
      </w:r>
    </w:p>
    <w:p w14:paraId="5C267B85" w14:textId="77777777" w:rsidR="00565636" w:rsidRDefault="00565636" w:rsidP="00F96303">
      <w:pPr>
        <w:spacing w:line="360" w:lineRule="auto"/>
        <w:contextualSpacing/>
        <w:jc w:val="center"/>
        <w:rPr>
          <w:rFonts w:ascii="Times New Roman" w:hAnsi="Times New Roman" w:cs="Times New Roman"/>
          <w:b/>
          <w:sz w:val="28"/>
        </w:rPr>
      </w:pPr>
    </w:p>
    <w:p w14:paraId="4B5D7F2C" w14:textId="77777777" w:rsidR="00432CD7" w:rsidRDefault="00432CD7" w:rsidP="00F96303">
      <w:pPr>
        <w:spacing w:line="360" w:lineRule="auto"/>
        <w:contextualSpacing/>
        <w:jc w:val="center"/>
        <w:rPr>
          <w:rFonts w:ascii="Times New Roman" w:hAnsi="Times New Roman" w:cs="Times New Roman"/>
          <w:b/>
          <w:sz w:val="28"/>
        </w:rPr>
      </w:pPr>
    </w:p>
    <w:p w14:paraId="5CE49D5D" w14:textId="77777777" w:rsidR="00492E54" w:rsidRDefault="00492E54" w:rsidP="00F96303">
      <w:pPr>
        <w:spacing w:line="360" w:lineRule="auto"/>
        <w:contextualSpacing/>
        <w:jc w:val="center"/>
        <w:rPr>
          <w:rFonts w:ascii="Times New Roman" w:hAnsi="Times New Roman" w:cs="Times New Roman"/>
          <w:b/>
          <w:sz w:val="28"/>
        </w:rPr>
      </w:pPr>
    </w:p>
    <w:p w14:paraId="4975E595" w14:textId="77777777" w:rsidR="00492E54" w:rsidRDefault="00492E54" w:rsidP="00F96303">
      <w:pPr>
        <w:spacing w:line="360" w:lineRule="auto"/>
        <w:contextualSpacing/>
        <w:jc w:val="center"/>
        <w:rPr>
          <w:rFonts w:ascii="Times New Roman" w:hAnsi="Times New Roman" w:cs="Times New Roman"/>
          <w:b/>
          <w:sz w:val="28"/>
        </w:rPr>
      </w:pPr>
    </w:p>
    <w:p w14:paraId="4AF55514" w14:textId="77777777" w:rsidR="00492E54" w:rsidRDefault="00492E54" w:rsidP="00F96303">
      <w:pPr>
        <w:spacing w:line="360" w:lineRule="auto"/>
        <w:contextualSpacing/>
        <w:jc w:val="center"/>
        <w:rPr>
          <w:rFonts w:ascii="Times New Roman" w:hAnsi="Times New Roman" w:cs="Times New Roman"/>
          <w:b/>
          <w:sz w:val="28"/>
        </w:rPr>
      </w:pPr>
    </w:p>
    <w:p w14:paraId="40CDB2D6" w14:textId="77777777" w:rsidR="00492E54" w:rsidRDefault="00492E54" w:rsidP="00F96303">
      <w:pPr>
        <w:spacing w:line="360" w:lineRule="auto"/>
        <w:contextualSpacing/>
        <w:jc w:val="center"/>
        <w:rPr>
          <w:rFonts w:ascii="Times New Roman" w:hAnsi="Times New Roman" w:cs="Times New Roman"/>
          <w:b/>
          <w:sz w:val="28"/>
        </w:rPr>
      </w:pPr>
    </w:p>
    <w:p w14:paraId="2E529C07" w14:textId="77777777" w:rsidR="00492E54" w:rsidRDefault="00492E54" w:rsidP="00F96303">
      <w:pPr>
        <w:spacing w:line="360" w:lineRule="auto"/>
        <w:contextualSpacing/>
        <w:jc w:val="center"/>
        <w:rPr>
          <w:rFonts w:ascii="Times New Roman" w:hAnsi="Times New Roman" w:cs="Times New Roman"/>
          <w:b/>
          <w:sz w:val="28"/>
        </w:rPr>
      </w:pPr>
    </w:p>
    <w:p w14:paraId="32387BAE" w14:textId="77777777" w:rsidR="00492E54" w:rsidRDefault="00492E54" w:rsidP="00F96303">
      <w:pPr>
        <w:spacing w:line="360" w:lineRule="auto"/>
        <w:contextualSpacing/>
        <w:jc w:val="center"/>
        <w:rPr>
          <w:rFonts w:ascii="Times New Roman" w:hAnsi="Times New Roman" w:cs="Times New Roman"/>
          <w:b/>
          <w:sz w:val="28"/>
        </w:rPr>
      </w:pPr>
    </w:p>
    <w:p w14:paraId="3BED9276" w14:textId="77777777" w:rsidR="00492E54" w:rsidRDefault="00492E54" w:rsidP="00F96303">
      <w:pPr>
        <w:spacing w:line="360" w:lineRule="auto"/>
        <w:contextualSpacing/>
        <w:jc w:val="center"/>
        <w:rPr>
          <w:rFonts w:ascii="Times New Roman" w:hAnsi="Times New Roman" w:cs="Times New Roman"/>
          <w:b/>
          <w:sz w:val="28"/>
        </w:rPr>
      </w:pPr>
    </w:p>
    <w:p w14:paraId="241880F3" w14:textId="77777777" w:rsidR="00492E54" w:rsidRDefault="00492E54" w:rsidP="00132033">
      <w:pPr>
        <w:spacing w:line="360" w:lineRule="auto"/>
        <w:contextualSpacing/>
        <w:rPr>
          <w:rFonts w:ascii="Times New Roman" w:hAnsi="Times New Roman" w:cs="Times New Roman"/>
          <w:b/>
          <w:sz w:val="28"/>
        </w:rPr>
      </w:pPr>
    </w:p>
    <w:p w14:paraId="5B17BA13" w14:textId="77777777" w:rsidR="00CA4D53" w:rsidRDefault="00CA4D53" w:rsidP="00F96303">
      <w:pPr>
        <w:spacing w:line="360" w:lineRule="auto"/>
        <w:contextualSpacing/>
        <w:jc w:val="center"/>
        <w:rPr>
          <w:rFonts w:ascii="Times New Roman" w:hAnsi="Times New Roman" w:cs="Times New Roman"/>
          <w:b/>
          <w:sz w:val="28"/>
        </w:rPr>
      </w:pPr>
    </w:p>
    <w:p w14:paraId="384A55E7" w14:textId="77777777" w:rsidR="00CA4D53" w:rsidRDefault="00CA4D53" w:rsidP="00F96303">
      <w:pPr>
        <w:spacing w:line="360" w:lineRule="auto"/>
        <w:contextualSpacing/>
        <w:jc w:val="center"/>
        <w:rPr>
          <w:rFonts w:ascii="Times New Roman" w:hAnsi="Times New Roman" w:cs="Times New Roman"/>
          <w:b/>
          <w:sz w:val="28"/>
        </w:rPr>
      </w:pPr>
    </w:p>
    <w:p w14:paraId="16CE4115" w14:textId="77777777" w:rsidR="00CA4D53" w:rsidRDefault="00CA4D53" w:rsidP="00F96303">
      <w:pPr>
        <w:spacing w:line="360" w:lineRule="auto"/>
        <w:contextualSpacing/>
        <w:jc w:val="center"/>
        <w:rPr>
          <w:rFonts w:ascii="Times New Roman" w:hAnsi="Times New Roman" w:cs="Times New Roman"/>
          <w:b/>
          <w:sz w:val="28"/>
        </w:rPr>
      </w:pPr>
    </w:p>
    <w:p w14:paraId="01A38505" w14:textId="77777777" w:rsidR="00762E17" w:rsidRDefault="00762E17" w:rsidP="00F96303">
      <w:pPr>
        <w:spacing w:line="360" w:lineRule="auto"/>
        <w:contextualSpacing/>
        <w:jc w:val="center"/>
        <w:rPr>
          <w:rFonts w:ascii="Times New Roman" w:hAnsi="Times New Roman" w:cs="Times New Roman"/>
          <w:b/>
          <w:sz w:val="28"/>
        </w:rPr>
      </w:pPr>
      <w:r>
        <w:rPr>
          <w:rFonts w:ascii="Times New Roman" w:hAnsi="Times New Roman" w:cs="Times New Roman"/>
          <w:b/>
          <w:sz w:val="28"/>
        </w:rPr>
        <w:lastRenderedPageBreak/>
        <w:t>ДЕНЬ 9 (17.06.2023)</w:t>
      </w:r>
    </w:p>
    <w:p w14:paraId="7932C1BE" w14:textId="77777777" w:rsidR="00762E17" w:rsidRDefault="00762E17" w:rsidP="00F96303">
      <w:pPr>
        <w:spacing w:line="360" w:lineRule="auto"/>
        <w:contextualSpacing/>
        <w:jc w:val="center"/>
        <w:rPr>
          <w:rFonts w:ascii="Times New Roman" w:hAnsi="Times New Roman" w:cs="Times New Roman"/>
          <w:b/>
          <w:sz w:val="28"/>
        </w:rPr>
      </w:pPr>
      <w:r>
        <w:rPr>
          <w:rFonts w:ascii="Times New Roman" w:hAnsi="Times New Roman" w:cs="Times New Roman"/>
          <w:b/>
          <w:sz w:val="28"/>
        </w:rPr>
        <w:t>Методический день.</w:t>
      </w:r>
    </w:p>
    <w:p w14:paraId="2B3F8751" w14:textId="77777777" w:rsidR="00D46A52" w:rsidRDefault="00D46A52" w:rsidP="00D46A52">
      <w:pPr>
        <w:spacing w:after="0" w:line="240" w:lineRule="auto"/>
        <w:jc w:val="center"/>
        <w:rPr>
          <w:rFonts w:ascii="Times New Roman" w:hAnsi="Times New Roman"/>
          <w:b/>
          <w:sz w:val="28"/>
          <w:szCs w:val="24"/>
        </w:rPr>
      </w:pPr>
      <w:r>
        <w:rPr>
          <w:rFonts w:ascii="Times New Roman" w:hAnsi="Times New Roman"/>
          <w:b/>
          <w:sz w:val="28"/>
          <w:szCs w:val="24"/>
        </w:rPr>
        <w:t>Иммунодиагностика</w:t>
      </w:r>
      <w:r w:rsidRPr="00C26CE6">
        <w:rPr>
          <w:rFonts w:ascii="Times New Roman" w:hAnsi="Times New Roman"/>
          <w:b/>
          <w:sz w:val="28"/>
          <w:szCs w:val="24"/>
        </w:rPr>
        <w:t>:</w:t>
      </w:r>
      <w:r>
        <w:rPr>
          <w:rFonts w:ascii="Times New Roman" w:hAnsi="Times New Roman"/>
          <w:b/>
          <w:sz w:val="28"/>
          <w:szCs w:val="24"/>
        </w:rPr>
        <w:t xml:space="preserve"> </w:t>
      </w:r>
      <w:r w:rsidRPr="00C26CE6">
        <w:rPr>
          <w:rFonts w:ascii="Times New Roman" w:hAnsi="Times New Roman"/>
          <w:b/>
          <w:sz w:val="28"/>
          <w:szCs w:val="24"/>
        </w:rPr>
        <w:t>РА, РП, РСК,</w:t>
      </w:r>
      <w:r>
        <w:rPr>
          <w:rFonts w:ascii="Times New Roman" w:hAnsi="Times New Roman"/>
          <w:b/>
          <w:sz w:val="28"/>
          <w:szCs w:val="24"/>
        </w:rPr>
        <w:t xml:space="preserve"> </w:t>
      </w:r>
      <w:r w:rsidRPr="00C26CE6">
        <w:rPr>
          <w:rFonts w:ascii="Times New Roman" w:hAnsi="Times New Roman"/>
          <w:b/>
          <w:sz w:val="28"/>
          <w:szCs w:val="24"/>
        </w:rPr>
        <w:t>РИФ</w:t>
      </w:r>
    </w:p>
    <w:p w14:paraId="3F370604" w14:textId="77777777" w:rsidR="00132033" w:rsidRPr="00C6662D" w:rsidRDefault="00132033" w:rsidP="00D46A52">
      <w:pPr>
        <w:spacing w:after="0" w:line="240" w:lineRule="auto"/>
        <w:jc w:val="center"/>
        <w:rPr>
          <w:rFonts w:ascii="Times New Roman" w:hAnsi="Times New Roman"/>
          <w:b/>
          <w:sz w:val="28"/>
          <w:szCs w:val="24"/>
        </w:rPr>
      </w:pPr>
    </w:p>
    <w:p w14:paraId="3CEEAE41" w14:textId="77777777" w:rsidR="00132033" w:rsidRPr="007C2014"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Реакция агглютинация  - это склеивание и выпадение в осадок микробов или других клеток под </w:t>
      </w:r>
      <w:r>
        <w:rPr>
          <w:color w:val="000000"/>
          <w:sz w:val="28"/>
          <w:szCs w:val="27"/>
        </w:rPr>
        <w:t xml:space="preserve">действием антител в присутствии </w:t>
      </w:r>
      <w:r w:rsidRPr="007C2014">
        <w:rPr>
          <w:color w:val="000000"/>
          <w:sz w:val="28"/>
          <w:szCs w:val="27"/>
        </w:rPr>
        <w:t>электролита (изотонического раствора натрия хлорида). Образовавшийся осадок называют агглютинатом. Для реакции необходимы:</w:t>
      </w:r>
    </w:p>
    <w:p w14:paraId="2B9FD58C" w14:textId="77777777" w:rsidR="00132033" w:rsidRPr="007C2014" w:rsidRDefault="00132033" w:rsidP="00132033">
      <w:pPr>
        <w:pStyle w:val="af0"/>
        <w:numPr>
          <w:ilvl w:val="0"/>
          <w:numId w:val="21"/>
        </w:numPr>
        <w:spacing w:before="0" w:beforeAutospacing="0" w:after="0" w:afterAutospacing="0" w:line="360" w:lineRule="auto"/>
        <w:jc w:val="both"/>
        <w:rPr>
          <w:color w:val="000000"/>
          <w:sz w:val="28"/>
          <w:szCs w:val="27"/>
        </w:rPr>
      </w:pPr>
      <w:r w:rsidRPr="007C2014">
        <w:rPr>
          <w:color w:val="000000"/>
          <w:sz w:val="28"/>
          <w:szCs w:val="27"/>
        </w:rPr>
        <w:t>Антитела (агглютинины) - находятся в сыворотке больного или в иммунной сыворотке.</w:t>
      </w:r>
    </w:p>
    <w:p w14:paraId="2DD01ED9" w14:textId="77777777" w:rsidR="00132033" w:rsidRPr="007C2014" w:rsidRDefault="00132033" w:rsidP="00132033">
      <w:pPr>
        <w:pStyle w:val="af0"/>
        <w:numPr>
          <w:ilvl w:val="0"/>
          <w:numId w:val="21"/>
        </w:numPr>
        <w:spacing w:before="0" w:beforeAutospacing="0" w:after="0" w:afterAutospacing="0" w:line="360" w:lineRule="auto"/>
        <w:jc w:val="both"/>
        <w:rPr>
          <w:color w:val="000000"/>
          <w:sz w:val="28"/>
          <w:szCs w:val="27"/>
        </w:rPr>
      </w:pPr>
      <w:r w:rsidRPr="007C2014">
        <w:rPr>
          <w:color w:val="000000"/>
          <w:sz w:val="28"/>
          <w:szCs w:val="27"/>
        </w:rPr>
        <w:t>Антиген - взвесь живых или убитых микроорганизмов, эритроцитов или других клеток.</w:t>
      </w:r>
    </w:p>
    <w:p w14:paraId="243C2D25" w14:textId="77777777" w:rsidR="00132033" w:rsidRPr="00C6662D" w:rsidRDefault="00132033" w:rsidP="00132033">
      <w:pPr>
        <w:pStyle w:val="af0"/>
        <w:numPr>
          <w:ilvl w:val="0"/>
          <w:numId w:val="21"/>
        </w:numPr>
        <w:spacing w:before="0" w:beforeAutospacing="0" w:after="0" w:afterAutospacing="0" w:line="360" w:lineRule="auto"/>
        <w:jc w:val="both"/>
        <w:rPr>
          <w:color w:val="000000"/>
          <w:sz w:val="28"/>
          <w:szCs w:val="27"/>
        </w:rPr>
      </w:pPr>
      <w:r w:rsidRPr="007C2014">
        <w:rPr>
          <w:color w:val="000000"/>
          <w:sz w:val="28"/>
          <w:szCs w:val="27"/>
        </w:rPr>
        <w:t>Изотонический раствор.</w:t>
      </w:r>
    </w:p>
    <w:p w14:paraId="339CB4C4" w14:textId="77777777" w:rsidR="00132033" w:rsidRPr="007C2014"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w:t>
      </w:r>
    </w:p>
    <w:p w14:paraId="1DCF9241" w14:textId="77777777" w:rsidR="00132033" w:rsidRPr="007C2014"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t>При идентификации микробов или других клеток антигеном служит их взвесь, а антителом - известная иммунная сыворотка. Эту реакцию широко применяют при диагностике кишечных инфекций, коклюша и др.</w:t>
      </w:r>
    </w:p>
    <w:p w14:paraId="3F2A934B" w14:textId="77777777" w:rsidR="00132033"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t>Подготовка ингредиентов: 1</w:t>
      </w:r>
      <w:r>
        <w:rPr>
          <w:color w:val="000000"/>
          <w:sz w:val="28"/>
          <w:szCs w:val="27"/>
        </w:rPr>
        <w:t>) получение сыворотки</w:t>
      </w:r>
      <w:r w:rsidRPr="007C2014">
        <w:rPr>
          <w:color w:val="000000"/>
          <w:sz w:val="28"/>
          <w:szCs w:val="27"/>
        </w:rPr>
        <w:t xml:space="preserve">; 2) приготовление антигена. </w:t>
      </w:r>
    </w:p>
    <w:p w14:paraId="5F616941" w14:textId="77777777" w:rsidR="00132033" w:rsidRPr="00AE78B8" w:rsidRDefault="00132033" w:rsidP="00132033">
      <w:pPr>
        <w:spacing w:after="0" w:line="360" w:lineRule="auto"/>
        <w:rPr>
          <w:rFonts w:ascii="Times New Roman" w:hAnsi="Times New Roman" w:cs="Times New Roman"/>
        </w:rPr>
      </w:pPr>
      <w:r w:rsidRPr="00AE78B8">
        <w:rPr>
          <w:rFonts w:ascii="Times New Roman" w:hAnsi="Times New Roman" w:cs="Times New Roman"/>
          <w:color w:val="000000"/>
          <w:sz w:val="28"/>
          <w:szCs w:val="27"/>
        </w:rPr>
        <w:t>Взвесь живых микробов должна быть гомогенной и соответствовать (в 1 мл) примерно 30 ед. мутности по оптическому стандарту ГИСК. Для ее</w:t>
      </w:r>
    </w:p>
    <w:p w14:paraId="370FC79E" w14:textId="77777777" w:rsidR="00132033" w:rsidRPr="007C2014"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приготовления обычно используют 24-часовую культуру, выращенную на скошенном агаре. Культуру смывают 3-4 мл изотонического раствора, </w:t>
      </w:r>
      <w:r w:rsidRPr="007C2014">
        <w:rPr>
          <w:color w:val="000000"/>
          <w:sz w:val="28"/>
          <w:szCs w:val="27"/>
        </w:rPr>
        <w:lastRenderedPageBreak/>
        <w:t>переносят в стерильную пробирку, определяют ее густоту и, если нужно, разводят.</w:t>
      </w:r>
    </w:p>
    <w:p w14:paraId="7369CC8A" w14:textId="77777777" w:rsidR="00132033" w:rsidRPr="007C2014"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t>Применение взвеси убитых микробов - диагностикумов - облегчает работу и делает ее безопасной. Обычно пользуются диагностикумами, приготовленными на производстве.</w:t>
      </w:r>
    </w:p>
    <w:p w14:paraId="3CD8C9A9" w14:textId="77777777" w:rsidR="00132033" w:rsidRDefault="00132033" w:rsidP="00132033">
      <w:pPr>
        <w:spacing w:after="0" w:line="360" w:lineRule="auto"/>
        <w:rPr>
          <w:rFonts w:ascii="Times New Roman" w:hAnsi="Times New Roman" w:cs="Times New Roman"/>
          <w:color w:val="000000"/>
          <w:sz w:val="28"/>
          <w:szCs w:val="27"/>
        </w:rPr>
      </w:pPr>
      <w:r w:rsidRPr="00AE78B8">
        <w:rPr>
          <w:rFonts w:ascii="Times New Roman" w:hAnsi="Times New Roman" w:cs="Times New Roman"/>
          <w:color w:val="000000"/>
          <w:sz w:val="28"/>
          <w:szCs w:val="27"/>
        </w:rPr>
        <w:t>Постановка реакции. Существует два метода проведения этой реакции: реакция агглютинации на стекле (иногда ее называют ориентировочной) и развернутая реакция агглютинации (в пробирках).</w:t>
      </w:r>
    </w:p>
    <w:p w14:paraId="63BD383A" w14:textId="77777777" w:rsidR="00132033" w:rsidRDefault="00132033" w:rsidP="00132033">
      <w:pPr>
        <w:pStyle w:val="af0"/>
        <w:spacing w:before="0" w:beforeAutospacing="0" w:after="0" w:afterAutospacing="0" w:line="360" w:lineRule="auto"/>
        <w:rPr>
          <w:color w:val="000000"/>
          <w:sz w:val="28"/>
          <w:szCs w:val="27"/>
        </w:rPr>
      </w:pPr>
      <w:r w:rsidRPr="007C2014">
        <w:rPr>
          <w:b/>
          <w:bCs/>
          <w:color w:val="000000"/>
          <w:sz w:val="28"/>
          <w:szCs w:val="27"/>
        </w:rPr>
        <w:t>Реакция агглютинации на стекле</w:t>
      </w:r>
      <w:r>
        <w:rPr>
          <w:color w:val="000000"/>
          <w:sz w:val="28"/>
          <w:szCs w:val="27"/>
        </w:rPr>
        <w:t>;</w:t>
      </w:r>
    </w:p>
    <w:p w14:paraId="6D22EF1F" w14:textId="77777777" w:rsidR="00132033" w:rsidRPr="007C2014"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t>На обезжиренное предметное стекло наносят 2 капли специфической (адсорбированной) сыворотки и каплю изотонического раствора. Неадсорбированные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14:paraId="703C613C" w14:textId="77777777" w:rsidR="00132033" w:rsidRPr="007C2014"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t>Внимание! Нельзя переносить культуру из сыворотки в каплю изотонического раствора, которая является контролем антигена.</w:t>
      </w:r>
    </w:p>
    <w:p w14:paraId="576B2711" w14:textId="77777777" w:rsidR="00132033"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w:t>
      </w:r>
      <w:r>
        <w:rPr>
          <w:color w:val="000000"/>
          <w:sz w:val="28"/>
          <w:szCs w:val="27"/>
        </w:rPr>
        <w:t xml:space="preserve">в капле, где культура смешана с </w:t>
      </w:r>
      <w:r w:rsidRPr="007C2014">
        <w:rPr>
          <w:color w:val="000000"/>
          <w:sz w:val="28"/>
          <w:szCs w:val="27"/>
        </w:rPr>
        <w:t>сывороткой, появятся хлопья агглютината на фоне прозрачной жидкости</w:t>
      </w:r>
      <w:r w:rsidR="00D761C8">
        <w:rPr>
          <w:color w:val="000000"/>
          <w:sz w:val="28"/>
          <w:szCs w:val="27"/>
        </w:rPr>
        <w:t xml:space="preserve"> (Рис.2</w:t>
      </w:r>
      <w:r w:rsidR="00CA4D53">
        <w:rPr>
          <w:color w:val="000000"/>
          <w:sz w:val="28"/>
          <w:szCs w:val="27"/>
        </w:rPr>
        <w:t>1</w:t>
      </w:r>
      <w:r w:rsidR="00D761C8">
        <w:rPr>
          <w:color w:val="000000"/>
          <w:sz w:val="28"/>
          <w:szCs w:val="27"/>
        </w:rPr>
        <w:t>)</w:t>
      </w:r>
      <w:r w:rsidRPr="007C2014">
        <w:rPr>
          <w:color w:val="000000"/>
          <w:sz w:val="28"/>
          <w:szCs w:val="27"/>
        </w:rPr>
        <w:t xml:space="preserve">, </w:t>
      </w:r>
    </w:p>
    <w:p w14:paraId="44C6A326" w14:textId="77777777" w:rsidR="00132033" w:rsidRDefault="00132033" w:rsidP="00132033">
      <w:pPr>
        <w:pStyle w:val="af0"/>
        <w:spacing w:before="0" w:beforeAutospacing="0" w:after="0" w:afterAutospacing="0" w:line="360" w:lineRule="auto"/>
        <w:ind w:left="0" w:firstLine="0"/>
        <w:jc w:val="both"/>
        <w:rPr>
          <w:color w:val="000000"/>
          <w:sz w:val="28"/>
          <w:szCs w:val="27"/>
        </w:rPr>
      </w:pPr>
      <w:r w:rsidRPr="007C2014">
        <w:rPr>
          <w:color w:val="000000"/>
          <w:sz w:val="28"/>
          <w:szCs w:val="27"/>
        </w:rPr>
        <w:lastRenderedPageBreak/>
        <w:t>результат реакции считают положительны</w:t>
      </w:r>
      <w:r>
        <w:rPr>
          <w:color w:val="000000"/>
          <w:sz w:val="28"/>
          <w:szCs w:val="27"/>
        </w:rPr>
        <w:t xml:space="preserve">м. При отрицательном результате </w:t>
      </w:r>
      <w:r w:rsidRPr="007C2014">
        <w:rPr>
          <w:color w:val="000000"/>
          <w:sz w:val="28"/>
          <w:szCs w:val="27"/>
        </w:rPr>
        <w:t>реакции в капле будет равномерная муть, как в контроле антигена.</w:t>
      </w:r>
      <w:r>
        <w:rPr>
          <w:color w:val="000000"/>
          <w:sz w:val="28"/>
          <w:szCs w:val="27"/>
        </w:rPr>
        <w:t xml:space="preserve"> </w:t>
      </w:r>
      <w:r w:rsidRPr="00AA27B2">
        <w:rPr>
          <w:color w:val="000000"/>
          <w:sz w:val="28"/>
          <w:szCs w:val="27"/>
        </w:rPr>
        <w:t>Реакция отчетливее видна, если ее рассматривать на темном фоне в проходящем свете. При ее изучении можно пользоваться лупой</w:t>
      </w:r>
      <w:r w:rsidRPr="007C2014">
        <w:rPr>
          <w:color w:val="000000"/>
          <w:sz w:val="28"/>
          <w:szCs w:val="27"/>
        </w:rPr>
        <w:t>.</w:t>
      </w:r>
    </w:p>
    <w:p w14:paraId="136DB8D5" w14:textId="77777777" w:rsidR="00132033" w:rsidRDefault="00132033" w:rsidP="00132033">
      <w:pPr>
        <w:pStyle w:val="aff8"/>
        <w:keepNext/>
        <w:jc w:val="center"/>
      </w:pPr>
      <w:r>
        <w:rPr>
          <w:noProof/>
        </w:rPr>
        <w:drawing>
          <wp:inline distT="0" distB="0" distL="0" distR="0" wp14:anchorId="75A6AB92" wp14:editId="1610FE85">
            <wp:extent cx="5095875" cy="3238500"/>
            <wp:effectExtent l="0" t="0" r="9525" b="0"/>
            <wp:docPr id="13" name="Рисунок 13" descr="https://s1.slide-share.ru/s_slide/3f96854ab16f16d190b70880477949c3/20cfdc01-2a36-4376-a8e4-3be63a754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1.slide-share.ru/s_slide/3f96854ab16f16d190b70880477949c3/20cfdc01-2a36-4376-a8e4-3be63a754e59.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892" t="10996" r="5861" b="18465"/>
                    <a:stretch/>
                  </pic:blipFill>
                  <pic:spPr bwMode="auto">
                    <a:xfrm>
                      <a:off x="0" y="0"/>
                      <a:ext cx="5094819" cy="3237829"/>
                    </a:xfrm>
                    <a:prstGeom prst="rect">
                      <a:avLst/>
                    </a:prstGeom>
                    <a:noFill/>
                    <a:ln>
                      <a:noFill/>
                    </a:ln>
                    <a:extLst>
                      <a:ext uri="{53640926-AAD7-44D8-BBD7-CCE9431645EC}">
                        <a14:shadowObscured xmlns:a14="http://schemas.microsoft.com/office/drawing/2010/main"/>
                      </a:ext>
                    </a:extLst>
                  </pic:spPr>
                </pic:pic>
              </a:graphicData>
            </a:graphic>
          </wp:inline>
        </w:drawing>
      </w:r>
    </w:p>
    <w:p w14:paraId="7358768D" w14:textId="77777777" w:rsidR="00D46A52" w:rsidRPr="00132033" w:rsidRDefault="00132033" w:rsidP="00132033">
      <w:pPr>
        <w:pStyle w:val="aff8"/>
        <w:jc w:val="center"/>
        <w:rPr>
          <w:rFonts w:ascii="Times New Roman" w:hAnsi="Times New Roman" w:cs="Times New Roman"/>
          <w:b w:val="0"/>
          <w:bCs w:val="0"/>
          <w:color w:val="auto"/>
          <w:sz w:val="24"/>
          <w:szCs w:val="24"/>
        </w:rPr>
      </w:pPr>
      <w:r w:rsidRPr="00132033">
        <w:rPr>
          <w:rFonts w:ascii="Times New Roman" w:hAnsi="Times New Roman" w:cs="Times New Roman"/>
          <w:b w:val="0"/>
          <w:bCs w:val="0"/>
          <w:color w:val="auto"/>
          <w:sz w:val="24"/>
          <w:szCs w:val="24"/>
        </w:rPr>
        <w:t xml:space="preserve">Рисунок </w:t>
      </w:r>
      <w:r w:rsidRPr="00132033">
        <w:rPr>
          <w:rFonts w:ascii="Times New Roman" w:hAnsi="Times New Roman" w:cs="Times New Roman"/>
          <w:b w:val="0"/>
          <w:bCs w:val="0"/>
          <w:color w:val="auto"/>
          <w:sz w:val="24"/>
          <w:szCs w:val="24"/>
        </w:rPr>
        <w:fldChar w:fldCharType="begin"/>
      </w:r>
      <w:r w:rsidRPr="00132033">
        <w:rPr>
          <w:rFonts w:ascii="Times New Roman" w:hAnsi="Times New Roman" w:cs="Times New Roman"/>
          <w:b w:val="0"/>
          <w:bCs w:val="0"/>
          <w:color w:val="auto"/>
          <w:sz w:val="24"/>
          <w:szCs w:val="24"/>
        </w:rPr>
        <w:instrText xml:space="preserve"> SEQ Рисунок \* ARABIC </w:instrText>
      </w:r>
      <w:r w:rsidRPr="00132033">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21</w:t>
      </w:r>
      <w:r w:rsidRPr="00132033">
        <w:rPr>
          <w:rFonts w:ascii="Times New Roman" w:hAnsi="Times New Roman" w:cs="Times New Roman"/>
          <w:b w:val="0"/>
          <w:bCs w:val="0"/>
          <w:color w:val="auto"/>
          <w:sz w:val="24"/>
          <w:szCs w:val="24"/>
        </w:rPr>
        <w:fldChar w:fldCharType="end"/>
      </w:r>
      <w:r w:rsidRPr="00132033">
        <w:rPr>
          <w:rFonts w:ascii="Times New Roman" w:hAnsi="Times New Roman" w:cs="Times New Roman"/>
          <w:b w:val="0"/>
          <w:bCs w:val="0"/>
          <w:color w:val="auto"/>
          <w:sz w:val="24"/>
          <w:szCs w:val="24"/>
        </w:rPr>
        <w:t xml:space="preserve"> - агглютинация на стекле</w:t>
      </w:r>
    </w:p>
    <w:p w14:paraId="23C901C0" w14:textId="77777777" w:rsidR="00D46A52" w:rsidRPr="00971B80" w:rsidRDefault="00D46A52" w:rsidP="00D46A52">
      <w:pPr>
        <w:pStyle w:val="aff8"/>
        <w:rPr>
          <w:rFonts w:ascii="Times New Roman" w:hAnsi="Times New Roman" w:cs="Times New Roman"/>
          <w:b w:val="0"/>
          <w:color w:val="000000"/>
          <w:sz w:val="28"/>
          <w:szCs w:val="27"/>
        </w:rPr>
      </w:pPr>
      <w:r w:rsidRPr="00971B80">
        <w:rPr>
          <w:rFonts w:ascii="Times New Roman" w:hAnsi="Times New Roman" w:cs="Times New Roman"/>
          <w:color w:val="000000" w:themeColor="text1"/>
          <w:sz w:val="28"/>
          <w:szCs w:val="30"/>
        </w:rPr>
        <w:t>Реакция преципитации</w:t>
      </w:r>
      <w:r>
        <w:rPr>
          <w:rFonts w:ascii="Times New Roman" w:hAnsi="Times New Roman" w:cs="Times New Roman"/>
          <w:color w:val="000000" w:themeColor="text1"/>
          <w:sz w:val="28"/>
          <w:szCs w:val="30"/>
        </w:rPr>
        <w:t>:</w:t>
      </w:r>
    </w:p>
    <w:p w14:paraId="7154E668" w14:textId="77777777" w:rsidR="00D46A52" w:rsidRPr="00B94EE4" w:rsidRDefault="00D46A52" w:rsidP="00D46A52">
      <w:pPr>
        <w:pStyle w:val="af0"/>
        <w:spacing w:before="0" w:beforeAutospacing="0" w:after="0" w:afterAutospacing="0" w:line="360" w:lineRule="auto"/>
        <w:ind w:left="0" w:firstLine="0"/>
        <w:jc w:val="both"/>
        <w:rPr>
          <w:color w:val="000000"/>
          <w:sz w:val="28"/>
          <w:szCs w:val="27"/>
        </w:rPr>
      </w:pPr>
      <w:r w:rsidRPr="00B94EE4">
        <w:rPr>
          <w:color w:val="000000"/>
          <w:sz w:val="28"/>
          <w:szCs w:val="27"/>
        </w:rPr>
        <w:t>В реакции преципитации происходит выпадение в осадок специфического иммунного комплекса, состоящего из растворимого антигена (лизата, экстракта, гаптена) и специфического антитела в присутствии электролитов.</w:t>
      </w:r>
    </w:p>
    <w:p w14:paraId="611824CE" w14:textId="77777777" w:rsidR="00D46A52" w:rsidRPr="00B94EE4" w:rsidRDefault="00D46A52" w:rsidP="00D46A52">
      <w:pPr>
        <w:pStyle w:val="af0"/>
        <w:spacing w:before="0" w:beforeAutospacing="0" w:after="0" w:afterAutospacing="0" w:line="360" w:lineRule="auto"/>
        <w:ind w:left="0" w:firstLine="0"/>
        <w:jc w:val="both"/>
        <w:rPr>
          <w:color w:val="000000"/>
          <w:sz w:val="28"/>
          <w:szCs w:val="27"/>
        </w:rPr>
      </w:pPr>
      <w:r w:rsidRPr="00B94EE4">
        <w:rPr>
          <w:color w:val="000000"/>
          <w:sz w:val="28"/>
          <w:szCs w:val="27"/>
        </w:rPr>
        <w:t>Образующееся в результате этой реакции мутное кольцо или осадок называют преципитатом. От реакции агглютинации эта реакция в основном отличается размером частиц антигена.</w:t>
      </w:r>
    </w:p>
    <w:p w14:paraId="7648EAF1"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B94EE4">
        <w:rPr>
          <w:color w:val="000000"/>
          <w:sz w:val="28"/>
          <w:szCs w:val="27"/>
        </w:rPr>
        <w:t xml:space="preserve">Реакцию преципитации обычно применяют для определения антигена при диагностике ряда инфекций (сибирская язва, менингит и др.); в судебной медицине - для определения видовой принадлежности крови, спермы и др.; в </w:t>
      </w:r>
      <w:r w:rsidRPr="00B94EE4">
        <w:rPr>
          <w:color w:val="000000"/>
          <w:sz w:val="28"/>
          <w:szCs w:val="27"/>
        </w:rPr>
        <w:lastRenderedPageBreak/>
        <w:t xml:space="preserve">санитарно-гигиенических исследованиях - при установлении фальсификации продуктов; с ее помощью определяют филогенетическое родство животных и растений. </w:t>
      </w:r>
    </w:p>
    <w:p w14:paraId="666A2645" w14:textId="77777777" w:rsidR="00D46A52" w:rsidRPr="00B94EE4" w:rsidRDefault="00D46A52" w:rsidP="00D46A52">
      <w:pPr>
        <w:pStyle w:val="af0"/>
        <w:spacing w:before="0" w:beforeAutospacing="0" w:after="0" w:afterAutospacing="0" w:line="360" w:lineRule="auto"/>
        <w:jc w:val="both"/>
        <w:rPr>
          <w:color w:val="000000"/>
          <w:sz w:val="28"/>
          <w:szCs w:val="27"/>
        </w:rPr>
      </w:pPr>
      <w:r w:rsidRPr="00B94EE4">
        <w:rPr>
          <w:color w:val="000000"/>
          <w:sz w:val="28"/>
          <w:szCs w:val="27"/>
        </w:rPr>
        <w:t>Для реакции необходимы:</w:t>
      </w:r>
    </w:p>
    <w:p w14:paraId="114B15B0" w14:textId="77777777" w:rsidR="00D46A52" w:rsidRPr="00B94EE4" w:rsidRDefault="00D46A52" w:rsidP="00D46A52">
      <w:pPr>
        <w:pStyle w:val="af0"/>
        <w:numPr>
          <w:ilvl w:val="0"/>
          <w:numId w:val="9"/>
        </w:numPr>
        <w:spacing w:before="0" w:beforeAutospacing="0" w:after="0" w:afterAutospacing="0" w:line="360" w:lineRule="auto"/>
        <w:jc w:val="both"/>
        <w:rPr>
          <w:color w:val="000000"/>
          <w:sz w:val="28"/>
          <w:szCs w:val="27"/>
        </w:rPr>
      </w:pPr>
      <w:r w:rsidRPr="00B94EE4">
        <w:rPr>
          <w:color w:val="000000"/>
          <w:sz w:val="28"/>
          <w:szCs w:val="27"/>
        </w:rPr>
        <w:t>Антитела (преципитины) - иммунная сыворотка с высоким титром антител (не ниже 1:100000). Титр преципитирующей сыворотки устанавливают по наибольшему разведению антигена, с которым она дает реакцию. Сыворотку обычно применяют неразведенной или в разведении 1:5 - 1:10.</w:t>
      </w:r>
    </w:p>
    <w:p w14:paraId="088BB4A4" w14:textId="77777777" w:rsidR="00D46A52" w:rsidRPr="00B94EE4" w:rsidRDefault="00D46A52" w:rsidP="00D46A52">
      <w:pPr>
        <w:pStyle w:val="af0"/>
        <w:numPr>
          <w:ilvl w:val="0"/>
          <w:numId w:val="9"/>
        </w:numPr>
        <w:spacing w:before="0" w:beforeAutospacing="0" w:after="0" w:afterAutospacing="0" w:line="360" w:lineRule="auto"/>
        <w:jc w:val="both"/>
        <w:rPr>
          <w:color w:val="000000"/>
          <w:sz w:val="28"/>
          <w:szCs w:val="27"/>
        </w:rPr>
      </w:pPr>
      <w:r w:rsidRPr="00B94EE4">
        <w:rPr>
          <w:color w:val="000000"/>
          <w:sz w:val="28"/>
          <w:szCs w:val="27"/>
        </w:rPr>
        <w:t>Антиген - растворенные вещества белковой или липоиднополисахаридной природы (полные антигены и гаптены).</w:t>
      </w:r>
    </w:p>
    <w:p w14:paraId="729DB7CA" w14:textId="77777777" w:rsidR="00D46A52" w:rsidRDefault="00D46A52" w:rsidP="00D46A52">
      <w:pPr>
        <w:pStyle w:val="af0"/>
        <w:numPr>
          <w:ilvl w:val="0"/>
          <w:numId w:val="9"/>
        </w:numPr>
        <w:spacing w:before="0" w:beforeAutospacing="0" w:after="0" w:afterAutospacing="0" w:line="360" w:lineRule="auto"/>
        <w:jc w:val="both"/>
        <w:rPr>
          <w:color w:val="000000"/>
          <w:sz w:val="28"/>
          <w:szCs w:val="27"/>
        </w:rPr>
      </w:pPr>
      <w:r w:rsidRPr="00B94EE4">
        <w:rPr>
          <w:color w:val="000000"/>
          <w:sz w:val="28"/>
          <w:szCs w:val="27"/>
        </w:rPr>
        <w:t>Изотонический раствор.</w:t>
      </w:r>
    </w:p>
    <w:p w14:paraId="27A0B3C6"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B94EE4">
        <w:rPr>
          <w:color w:val="000000"/>
          <w:sz w:val="28"/>
          <w:szCs w:val="27"/>
        </w:rPr>
        <w:t>Основные методы проведения реакции преципитации: реакция кольцепреципитации и реакц</w:t>
      </w:r>
      <w:r>
        <w:rPr>
          <w:color w:val="000000"/>
          <w:sz w:val="28"/>
          <w:szCs w:val="27"/>
        </w:rPr>
        <w:t xml:space="preserve">ия преципитации в агаре (геле). </w:t>
      </w:r>
      <w:r w:rsidRPr="00B94EE4">
        <w:rPr>
          <w:color w:val="000000"/>
          <w:sz w:val="28"/>
          <w:szCs w:val="27"/>
        </w:rPr>
        <w:t>Все компоненты, участвующие в ре</w:t>
      </w:r>
      <w:r>
        <w:rPr>
          <w:color w:val="000000"/>
          <w:sz w:val="28"/>
          <w:szCs w:val="27"/>
        </w:rPr>
        <w:t xml:space="preserve">акции преципитации, должны быть </w:t>
      </w:r>
      <w:r w:rsidRPr="00B94EE4">
        <w:rPr>
          <w:color w:val="000000"/>
          <w:sz w:val="28"/>
          <w:szCs w:val="27"/>
        </w:rPr>
        <w:t>совершенно прозрачными.</w:t>
      </w:r>
    </w:p>
    <w:p w14:paraId="5B1D8247" w14:textId="77777777" w:rsidR="00D46A52" w:rsidRDefault="00D46A52" w:rsidP="00D46A52">
      <w:pPr>
        <w:pStyle w:val="af0"/>
        <w:spacing w:before="0" w:beforeAutospacing="0" w:after="0" w:afterAutospacing="0" w:line="360" w:lineRule="auto"/>
        <w:ind w:left="0" w:firstLine="0"/>
        <w:rPr>
          <w:color w:val="000000"/>
          <w:sz w:val="28"/>
          <w:szCs w:val="27"/>
        </w:rPr>
      </w:pPr>
      <w:r w:rsidRPr="00C9797F">
        <w:rPr>
          <w:b/>
          <w:bCs/>
          <w:color w:val="000000"/>
          <w:sz w:val="28"/>
          <w:szCs w:val="27"/>
        </w:rPr>
        <w:t>Реакция преципитации в агаре (геле)</w:t>
      </w:r>
      <w:r>
        <w:rPr>
          <w:color w:val="000000"/>
          <w:sz w:val="28"/>
          <w:szCs w:val="27"/>
        </w:rPr>
        <w:t>:</w:t>
      </w:r>
    </w:p>
    <w:p w14:paraId="161BC559"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Особенность реакции в том, что взаимодействие антигена и антитела происходит в плотной среде, т. е. в геле. Образующийся преципитат дает в толще среды мутную полосу. Отсутствие полосы свидетельствует о несоответствии компонентов реакции. Эту реакцию широко применяют при медико-биологических исследованиях, в частности при изучении токсинообразования у возбудителя дифтерии.</w:t>
      </w:r>
    </w:p>
    <w:p w14:paraId="426E9BDB" w14:textId="77777777" w:rsidR="00D46A52" w:rsidRPr="00044C86" w:rsidRDefault="00D46A52" w:rsidP="00D46A52">
      <w:pPr>
        <w:pStyle w:val="af0"/>
        <w:spacing w:before="0" w:beforeAutospacing="0" w:after="0" w:afterAutospacing="0" w:line="360" w:lineRule="auto"/>
        <w:ind w:left="0" w:firstLine="0"/>
        <w:jc w:val="both"/>
        <w:rPr>
          <w:color w:val="000000"/>
          <w:sz w:val="28"/>
          <w:szCs w:val="27"/>
        </w:rPr>
      </w:pPr>
    </w:p>
    <w:p w14:paraId="285E0710" w14:textId="77777777" w:rsidR="00D46A52" w:rsidRDefault="00D46A52" w:rsidP="00D46A52">
      <w:pPr>
        <w:pStyle w:val="af0"/>
        <w:spacing w:before="0" w:beforeAutospacing="0" w:after="0" w:afterAutospacing="0" w:line="360" w:lineRule="auto"/>
        <w:ind w:left="0" w:firstLine="0"/>
        <w:rPr>
          <w:color w:val="000000"/>
          <w:sz w:val="28"/>
          <w:szCs w:val="27"/>
        </w:rPr>
      </w:pPr>
      <w:r w:rsidRPr="00B94EE4">
        <w:rPr>
          <w:b/>
          <w:bCs/>
          <w:color w:val="000000"/>
          <w:sz w:val="28"/>
          <w:szCs w:val="27"/>
        </w:rPr>
        <w:t>Реакция кольцепреципитации</w:t>
      </w:r>
      <w:r>
        <w:rPr>
          <w:color w:val="000000"/>
          <w:sz w:val="28"/>
          <w:szCs w:val="27"/>
        </w:rPr>
        <w:t>:</w:t>
      </w:r>
    </w:p>
    <w:p w14:paraId="3A41B6DF" w14:textId="77777777" w:rsidR="00D46A52" w:rsidRPr="00B94EE4" w:rsidRDefault="00D46A52" w:rsidP="00D46A52">
      <w:pPr>
        <w:pStyle w:val="af0"/>
        <w:spacing w:before="0" w:beforeAutospacing="0" w:after="0" w:afterAutospacing="0" w:line="360" w:lineRule="auto"/>
        <w:ind w:left="0" w:firstLine="0"/>
        <w:jc w:val="both"/>
        <w:rPr>
          <w:color w:val="000000"/>
          <w:sz w:val="28"/>
          <w:szCs w:val="27"/>
        </w:rPr>
      </w:pPr>
      <w:r w:rsidRPr="00B94EE4">
        <w:rPr>
          <w:color w:val="000000"/>
          <w:sz w:val="28"/>
          <w:szCs w:val="27"/>
        </w:rPr>
        <w:lastRenderedPageBreak/>
        <w:t xml:space="preserve">В преципитационную пробирку с помощью пастеровской пипетки вносят 0,2-0,3 мл (5-6 капель) сыворотки (сыворотка не должна попадать на стенки пробирки). На сыворотку осторожно наслаивают антиген в таком же объеме, наливая его тонкой пастеровской пипеткой по стенке пробирки. Пробирку при этом держат в наклонном положении. 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результате реакции на границе антигена и антитела образуется мутное </w:t>
      </w:r>
      <w:r>
        <w:rPr>
          <w:color w:val="000000"/>
          <w:sz w:val="28"/>
          <w:szCs w:val="27"/>
        </w:rPr>
        <w:t>"кольцо" – преципитат.</w:t>
      </w:r>
    </w:p>
    <w:p w14:paraId="06115C7C" w14:textId="77777777" w:rsidR="00D46A52" w:rsidRDefault="00D46A52" w:rsidP="00D46A52">
      <w:pPr>
        <w:pStyle w:val="aff8"/>
        <w:spacing w:after="0" w:line="360" w:lineRule="auto"/>
        <w:jc w:val="both"/>
        <w:rPr>
          <w:rFonts w:ascii="Times New Roman" w:hAnsi="Times New Roman" w:cs="Times New Roman"/>
          <w:b w:val="0"/>
          <w:color w:val="000000"/>
          <w:sz w:val="28"/>
          <w:szCs w:val="27"/>
        </w:rPr>
      </w:pPr>
      <w:r w:rsidRPr="00C6662D">
        <w:rPr>
          <w:rFonts w:ascii="Times New Roman" w:hAnsi="Times New Roman" w:cs="Times New Roman"/>
          <w:b w:val="0"/>
          <w:color w:val="000000"/>
          <w:sz w:val="28"/>
          <w:szCs w:val="27"/>
        </w:rPr>
        <w:t>Реакцию сопрово</w:t>
      </w:r>
      <w:r>
        <w:rPr>
          <w:rFonts w:ascii="Times New Roman" w:hAnsi="Times New Roman" w:cs="Times New Roman"/>
          <w:b w:val="0"/>
          <w:color w:val="000000"/>
          <w:sz w:val="28"/>
          <w:szCs w:val="27"/>
        </w:rPr>
        <w:t>ждают рядом контролей</w:t>
      </w:r>
      <w:r w:rsidRPr="00C6662D">
        <w:rPr>
          <w:rFonts w:ascii="Times New Roman" w:hAnsi="Times New Roman" w:cs="Times New Roman"/>
          <w:b w:val="0"/>
          <w:color w:val="000000"/>
          <w:sz w:val="28"/>
          <w:szCs w:val="27"/>
        </w:rPr>
        <w:t>. Очень важна последовательность внесения в пробирку ингредиентов реакции. Нельзя наслаивать сыворотку на антиген (в контроле - на изотонический раствор), так как относительная плотность сыворотки больше, она опустится на дно пробирки, и граница между жидкостями не выявится.</w:t>
      </w:r>
    </w:p>
    <w:p w14:paraId="6315C1DC"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Учет результатов производят через 5-30 мин, в некоторых случаях через час, как всегда начиная с контролей. "Кольцо" во 2-й пробирке свидетельствует о способности иммунной сыворотки вступать в специфическую реакцию с соответствующим антигеном. В 3-5-й пробирках "колец" не должно быть - там нет соответствующих друг другу антител и антигенов. "Кольцо" в 1-й пробирке - положительный результат реакции - говорит о том, что испытуемый антиген соответствует взятой иммунной сыворотке, отсутствие "кольца" ("кольцо" только во 2-й пробирке) свидетельствует о их несоответствии - отрицательный результат реакции.</w:t>
      </w:r>
    </w:p>
    <w:p w14:paraId="54BAF355" w14:textId="77777777" w:rsidR="00132033" w:rsidRDefault="00132033" w:rsidP="00132033">
      <w:pPr>
        <w:pStyle w:val="3"/>
        <w:spacing w:line="300" w:lineRule="atLeast"/>
        <w:ind w:right="111"/>
        <w:jc w:val="both"/>
        <w:rPr>
          <w:color w:val="000000" w:themeColor="text1"/>
          <w:sz w:val="28"/>
          <w:szCs w:val="28"/>
        </w:rPr>
      </w:pPr>
    </w:p>
    <w:p w14:paraId="2315D8A0" w14:textId="77777777" w:rsidR="00D46A52" w:rsidRDefault="00D46A52" w:rsidP="00132033">
      <w:pPr>
        <w:pStyle w:val="3"/>
        <w:spacing w:line="300" w:lineRule="atLeast"/>
        <w:ind w:right="111"/>
        <w:jc w:val="both"/>
        <w:rPr>
          <w:color w:val="000000" w:themeColor="text1"/>
          <w:sz w:val="28"/>
          <w:szCs w:val="28"/>
        </w:rPr>
      </w:pPr>
      <w:r w:rsidRPr="00492E54">
        <w:rPr>
          <w:color w:val="000000" w:themeColor="text1"/>
          <w:sz w:val="28"/>
          <w:szCs w:val="28"/>
        </w:rPr>
        <w:t>Реакция связывания комплемента</w:t>
      </w:r>
      <w:r w:rsidRPr="00492E54">
        <w:rPr>
          <w:color w:val="000000" w:themeColor="text1"/>
          <w:sz w:val="28"/>
          <w:szCs w:val="28"/>
        </w:rPr>
        <w:t>:</w:t>
      </w:r>
    </w:p>
    <w:p w14:paraId="18243650" w14:textId="77777777" w:rsidR="00492E54" w:rsidRPr="00492E54" w:rsidRDefault="00492E54" w:rsidP="00492E54"/>
    <w:p w14:paraId="404459C7" w14:textId="77777777" w:rsidR="00D46A52" w:rsidRPr="00492E54" w:rsidRDefault="00D46A52" w:rsidP="00492E54">
      <w:pPr>
        <w:spacing w:line="360" w:lineRule="auto"/>
        <w:jc w:val="both"/>
        <w:rPr>
          <w:rFonts w:ascii="Times New Roman" w:hAnsi="Times New Roman" w:cs="Times New Roman"/>
          <w:color w:val="000000"/>
          <w:sz w:val="28"/>
          <w:szCs w:val="28"/>
        </w:rPr>
      </w:pPr>
      <w:r w:rsidRPr="00492E54">
        <w:rPr>
          <w:rFonts w:ascii="Times New Roman" w:hAnsi="Times New Roman" w:cs="Times New Roman"/>
          <w:color w:val="000000"/>
          <w:sz w:val="28"/>
          <w:szCs w:val="28"/>
        </w:rPr>
        <w:lastRenderedPageBreak/>
        <w:t>Реакция связывания комплемента (Р</w:t>
      </w:r>
      <w:r w:rsidR="002814CF">
        <w:rPr>
          <w:rFonts w:ascii="Times New Roman" w:hAnsi="Times New Roman" w:cs="Times New Roman"/>
          <w:color w:val="000000"/>
          <w:sz w:val="28"/>
          <w:szCs w:val="28"/>
        </w:rPr>
        <w:t>ис.2</w:t>
      </w:r>
      <w:r w:rsidR="00CA4D53">
        <w:rPr>
          <w:rFonts w:ascii="Times New Roman" w:hAnsi="Times New Roman" w:cs="Times New Roman"/>
          <w:color w:val="000000"/>
          <w:sz w:val="28"/>
          <w:szCs w:val="28"/>
        </w:rPr>
        <w:t>2</w:t>
      </w:r>
      <w:r w:rsidRPr="00492E54">
        <w:rPr>
          <w:rFonts w:ascii="Times New Roman" w:hAnsi="Times New Roman" w:cs="Times New Roman"/>
          <w:color w:val="000000"/>
          <w:sz w:val="28"/>
          <w:szCs w:val="28"/>
        </w:rPr>
        <w:t>) основана на том, что специфический комплекс антиген - антитело всегда адсорбирует на себе (связывает) комплемент.</w:t>
      </w:r>
    </w:p>
    <w:p w14:paraId="19350269"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14:paraId="21AA24D4"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РСК - сложная серологическая реакция. В ней участвуют комплемент и две системы антиген - антитело. По существу, это две серологические реакции.</w:t>
      </w:r>
    </w:p>
    <w:p w14:paraId="175392B7" w14:textId="77777777" w:rsidR="00D46A52" w:rsidRPr="00C9797F" w:rsidRDefault="00D46A52" w:rsidP="00D46A52">
      <w:pPr>
        <w:pStyle w:val="af0"/>
        <w:spacing w:before="0" w:beforeAutospacing="0" w:after="0" w:afterAutospacing="0" w:line="360" w:lineRule="auto"/>
        <w:ind w:left="0" w:firstLine="0"/>
        <w:jc w:val="both"/>
        <w:rPr>
          <w:color w:val="000000"/>
          <w:sz w:val="28"/>
          <w:szCs w:val="27"/>
        </w:rPr>
      </w:pPr>
    </w:p>
    <w:p w14:paraId="7C3024B5" w14:textId="77777777" w:rsidR="00D46A52" w:rsidRPr="00C9797F"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Первая система -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14:paraId="5DFD36BA"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Об образовании этого комплекса узнают с помощью второй системы гемолитической или индикаторной. В нее входят эритроциты барана (антиген) и соответствующая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 Если комплемент связан первой системой (при соответствии в ней антигена и антитела), то во второй системе гемолиза не будет - так как нет свободного комплемента.</w:t>
      </w:r>
    </w:p>
    <w:p w14:paraId="56296AE4"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 xml:space="preserve">Отсутствие гемолиза (содержимое пробирки мутное или на дне ее осадок эритроцитов) регистрируют </w:t>
      </w:r>
      <w:r>
        <w:rPr>
          <w:color w:val="000000"/>
          <w:sz w:val="28"/>
          <w:szCs w:val="27"/>
        </w:rPr>
        <w:t>как положительный результат РСК.</w:t>
      </w:r>
    </w:p>
    <w:p w14:paraId="0DF68732"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 xml:space="preserve">Если в первой системе антиген не соответствует антителу, то иммунный комплекс не образуется и комплемент останется свободным. Оставшийся свободным, комплемент участвует во второй системе, вызывая гемолиз, - </w:t>
      </w:r>
      <w:r w:rsidRPr="00C9797F">
        <w:rPr>
          <w:color w:val="000000"/>
          <w:sz w:val="28"/>
          <w:szCs w:val="27"/>
        </w:rPr>
        <w:lastRenderedPageBreak/>
        <w:t>результат РСК отрицательный (содержимое пробирок прозрачно - "лаковая кровь").</w:t>
      </w:r>
    </w:p>
    <w:p w14:paraId="45AD3EE3" w14:textId="77777777" w:rsidR="00D46A52" w:rsidRDefault="00D46A52" w:rsidP="00D46A52">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Компоненты реакции связывания комплемента: </w:t>
      </w:r>
    </w:p>
    <w:p w14:paraId="22526D5F" w14:textId="77777777" w:rsidR="00D46A52" w:rsidRPr="00C9797F" w:rsidRDefault="00D46A52" w:rsidP="00D46A52">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1. Антиген - обычно лизат, экстракт, гаптен; </w:t>
      </w:r>
    </w:p>
    <w:p w14:paraId="4F3AA65C" w14:textId="77777777" w:rsidR="00D46A52" w:rsidRDefault="00D46A52" w:rsidP="00D46A52">
      <w:pPr>
        <w:pStyle w:val="HTML"/>
        <w:spacing w:line="360" w:lineRule="auto"/>
        <w:ind w:firstLine="709"/>
        <w:jc w:val="both"/>
        <w:rPr>
          <w:rFonts w:ascii="Times New Roman" w:hAnsi="Times New Roman" w:cs="Times New Roman"/>
          <w:color w:val="442222"/>
          <w:sz w:val="28"/>
          <w:szCs w:val="27"/>
        </w:rPr>
      </w:pP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 xml:space="preserve">взвесь микроорганизмов              </w:t>
      </w:r>
      <w:r>
        <w:rPr>
          <w:rFonts w:ascii="Times New Roman" w:hAnsi="Times New Roman" w:cs="Times New Roman"/>
          <w:color w:val="442222"/>
          <w:sz w:val="28"/>
          <w:szCs w:val="27"/>
        </w:rPr>
        <w:t xml:space="preserve">        Основная </w:t>
      </w:r>
    </w:p>
    <w:p w14:paraId="180CF0E4" w14:textId="77777777" w:rsidR="00D46A52" w:rsidRPr="00C9797F" w:rsidRDefault="00D46A52" w:rsidP="00D46A52">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2. Антитело - сыворотка больного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 xml:space="preserve">    система </w:t>
      </w:r>
    </w:p>
    <w:p w14:paraId="438209A9" w14:textId="77777777" w:rsidR="00D46A52" w:rsidRPr="00C9797F" w:rsidRDefault="00D46A52" w:rsidP="00D46A52">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3. Комплемент - сыворотка морских свинок </w:t>
      </w:r>
    </w:p>
    <w:p w14:paraId="6EB96006" w14:textId="77777777" w:rsidR="00D46A52" w:rsidRPr="00C9797F" w:rsidRDefault="00D46A52" w:rsidP="00D46A52">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4. Антиген - эритроциты барана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Гемолити-</w:t>
      </w:r>
    </w:p>
    <w:p w14:paraId="58A5B8E5" w14:textId="77777777" w:rsidR="00D46A52" w:rsidRPr="00C9797F" w:rsidRDefault="00D46A52" w:rsidP="00D46A52">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5. Антитело - гемолизин к эритроцитам барана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 xml:space="preserve">ческая </w:t>
      </w:r>
    </w:p>
    <w:p w14:paraId="68B306A0" w14:textId="77777777" w:rsidR="00D46A52" w:rsidRPr="00C9797F" w:rsidRDefault="00D46A52" w:rsidP="00D46A52">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6. Изотонический раствор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система</w:t>
      </w:r>
    </w:p>
    <w:p w14:paraId="3712155F"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Ввиду того что в РСК участвует большое количество сложных компонентов, они должны быть предварительно оттитрованы и взяты в реакцию в точных количествах и в равных объемах: по 0,5 или 0,25, реже по 0,2 мл. Соответственно весь опыт проводят в объемах 2,5, 1,25 или 1,0 мл (большие объемы дают более точный результат). Титрование компонентов реакции проводят в том же объеме, в каком ставят опыт, заменяя недостающие ингредиенты изотоническим раствором.</w:t>
      </w:r>
    </w:p>
    <w:p w14:paraId="4BCAB0E8" w14:textId="77777777" w:rsidR="002814CF" w:rsidRDefault="002814CF" w:rsidP="002814CF">
      <w:pPr>
        <w:pStyle w:val="af0"/>
        <w:keepNext/>
        <w:spacing w:before="0" w:beforeAutospacing="0" w:after="0" w:afterAutospacing="0" w:line="360" w:lineRule="auto"/>
        <w:ind w:left="0" w:firstLine="0"/>
        <w:jc w:val="center"/>
      </w:pPr>
      <w:r>
        <w:rPr>
          <w:noProof/>
        </w:rPr>
        <w:lastRenderedPageBreak/>
        <w:drawing>
          <wp:inline distT="0" distB="0" distL="0" distR="0" wp14:anchorId="2500FF2C" wp14:editId="324A0012">
            <wp:extent cx="3931920" cy="2796540"/>
            <wp:effectExtent l="0" t="0" r="0" b="0"/>
            <wp:docPr id="9277628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4">
                      <a:extLst>
                        <a:ext uri="{28A0092B-C50C-407E-A947-70E740481C1C}">
                          <a14:useLocalDpi xmlns:a14="http://schemas.microsoft.com/office/drawing/2010/main" val="0"/>
                        </a:ext>
                      </a:extLst>
                    </a:blip>
                    <a:srcRect l="13340" t="25852" r="20471" b="11314"/>
                    <a:stretch/>
                  </pic:blipFill>
                  <pic:spPr bwMode="auto">
                    <a:xfrm>
                      <a:off x="0" y="0"/>
                      <a:ext cx="3931920" cy="2796540"/>
                    </a:xfrm>
                    <a:prstGeom prst="rect">
                      <a:avLst/>
                    </a:prstGeom>
                    <a:noFill/>
                    <a:ln>
                      <a:noFill/>
                    </a:ln>
                    <a:extLst>
                      <a:ext uri="{53640926-AAD7-44D8-BBD7-CCE9431645EC}">
                        <a14:shadowObscured xmlns:a14="http://schemas.microsoft.com/office/drawing/2010/main"/>
                      </a:ext>
                    </a:extLst>
                  </pic:spPr>
                </pic:pic>
              </a:graphicData>
            </a:graphic>
          </wp:inline>
        </w:drawing>
      </w:r>
    </w:p>
    <w:p w14:paraId="39F1947D" w14:textId="77777777" w:rsidR="002814CF" w:rsidRPr="002814CF" w:rsidRDefault="002814CF" w:rsidP="002814CF">
      <w:pPr>
        <w:pStyle w:val="aff8"/>
        <w:jc w:val="center"/>
        <w:rPr>
          <w:rFonts w:ascii="Times New Roman" w:hAnsi="Times New Roman" w:cs="Times New Roman"/>
          <w:b w:val="0"/>
          <w:bCs w:val="0"/>
          <w:color w:val="auto"/>
          <w:sz w:val="24"/>
          <w:szCs w:val="24"/>
        </w:rPr>
      </w:pPr>
      <w:r w:rsidRPr="002814CF">
        <w:rPr>
          <w:rFonts w:ascii="Times New Roman" w:hAnsi="Times New Roman" w:cs="Times New Roman"/>
          <w:b w:val="0"/>
          <w:bCs w:val="0"/>
          <w:color w:val="auto"/>
          <w:sz w:val="24"/>
          <w:szCs w:val="24"/>
        </w:rPr>
        <w:t xml:space="preserve">Рисунок </w:t>
      </w:r>
      <w:r w:rsidRPr="002814CF">
        <w:rPr>
          <w:rFonts w:ascii="Times New Roman" w:hAnsi="Times New Roman" w:cs="Times New Roman"/>
          <w:b w:val="0"/>
          <w:bCs w:val="0"/>
          <w:color w:val="auto"/>
          <w:sz w:val="24"/>
          <w:szCs w:val="24"/>
        </w:rPr>
        <w:fldChar w:fldCharType="begin"/>
      </w:r>
      <w:r w:rsidRPr="002814CF">
        <w:rPr>
          <w:rFonts w:ascii="Times New Roman" w:hAnsi="Times New Roman" w:cs="Times New Roman"/>
          <w:b w:val="0"/>
          <w:bCs w:val="0"/>
          <w:color w:val="auto"/>
          <w:sz w:val="24"/>
          <w:szCs w:val="24"/>
        </w:rPr>
        <w:instrText xml:space="preserve"> SEQ Рисунок \* ARABIC </w:instrText>
      </w:r>
      <w:r w:rsidRPr="002814CF">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22</w:t>
      </w:r>
      <w:r w:rsidRPr="002814CF">
        <w:rPr>
          <w:rFonts w:ascii="Times New Roman" w:hAnsi="Times New Roman" w:cs="Times New Roman"/>
          <w:b w:val="0"/>
          <w:bCs w:val="0"/>
          <w:color w:val="auto"/>
          <w:sz w:val="24"/>
          <w:szCs w:val="24"/>
        </w:rPr>
        <w:fldChar w:fldCharType="end"/>
      </w:r>
      <w:r w:rsidRPr="002814CF">
        <w:rPr>
          <w:rFonts w:ascii="Times New Roman" w:hAnsi="Times New Roman" w:cs="Times New Roman"/>
          <w:b w:val="0"/>
          <w:bCs w:val="0"/>
          <w:color w:val="auto"/>
          <w:sz w:val="24"/>
          <w:szCs w:val="24"/>
        </w:rPr>
        <w:t xml:space="preserve"> - реакция связывания комплимента</w:t>
      </w:r>
    </w:p>
    <w:p w14:paraId="03DA61F2" w14:textId="77777777" w:rsidR="002814CF" w:rsidRDefault="002814CF" w:rsidP="002814CF">
      <w:pPr>
        <w:pStyle w:val="4"/>
        <w:spacing w:line="280" w:lineRule="atLeast"/>
        <w:ind w:right="111"/>
        <w:rPr>
          <w:color w:val="000000" w:themeColor="text1"/>
        </w:rPr>
      </w:pPr>
    </w:p>
    <w:p w14:paraId="6BEC2EEB" w14:textId="77777777" w:rsidR="002814CF" w:rsidRPr="002814CF" w:rsidRDefault="002814CF" w:rsidP="002814CF"/>
    <w:p w14:paraId="5ED0DB70" w14:textId="77777777" w:rsidR="00D46A52" w:rsidRDefault="00D46A52" w:rsidP="00D46A52">
      <w:pPr>
        <w:pStyle w:val="4"/>
        <w:spacing w:line="280" w:lineRule="atLeast"/>
        <w:ind w:left="111" w:right="111"/>
        <w:rPr>
          <w:color w:val="000000" w:themeColor="text1"/>
        </w:rPr>
      </w:pPr>
      <w:r w:rsidRPr="000035E5">
        <w:rPr>
          <w:color w:val="000000" w:themeColor="text1"/>
        </w:rPr>
        <w:t>Подготовка ингредиентов</w:t>
      </w:r>
      <w:r w:rsidR="002814CF">
        <w:rPr>
          <w:color w:val="000000" w:themeColor="text1"/>
        </w:rPr>
        <w:t>;</w:t>
      </w:r>
    </w:p>
    <w:p w14:paraId="0D7F5173" w14:textId="77777777" w:rsidR="002814CF" w:rsidRPr="002814CF" w:rsidRDefault="002814CF" w:rsidP="002814CF"/>
    <w:p w14:paraId="6864629F"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7"/>
          <w:szCs w:val="27"/>
        </w:rPr>
        <w:t>1. </w:t>
      </w:r>
      <w:r w:rsidRPr="00C9797F">
        <w:rPr>
          <w:bCs/>
          <w:color w:val="000000"/>
          <w:sz w:val="27"/>
          <w:szCs w:val="27"/>
        </w:rPr>
        <w:t>Гемолитическая сыворотка</w:t>
      </w:r>
      <w:r w:rsidRPr="00C9797F">
        <w:rPr>
          <w:color w:val="000000"/>
          <w:sz w:val="27"/>
          <w:szCs w:val="27"/>
        </w:rPr>
        <w:t xml:space="preserve"> (гемолизин). Сыворотку разводят в 3 раза меньше </w:t>
      </w:r>
      <w:r w:rsidRPr="00C9797F">
        <w:rPr>
          <w:color w:val="000000"/>
          <w:sz w:val="28"/>
          <w:szCs w:val="27"/>
        </w:rPr>
        <w:t>ее титра. Готовят общее разведение сыворотки для всего опыта; объем которого определяют, умножив объем сыворотки в одной пробирке на число пробирок, немного превышающее число их в опыте</w:t>
      </w:r>
      <w:r w:rsidRPr="00C9797F">
        <w:rPr>
          <w:color w:val="000000"/>
          <w:sz w:val="28"/>
          <w:szCs w:val="27"/>
          <w:vertAlign w:val="superscript"/>
        </w:rPr>
        <w:t>*</w:t>
      </w:r>
      <w:r w:rsidRPr="00C9797F">
        <w:rPr>
          <w:color w:val="000000"/>
          <w:sz w:val="28"/>
          <w:szCs w:val="27"/>
        </w:rPr>
        <w:t>.</w:t>
      </w:r>
    </w:p>
    <w:p w14:paraId="6E28504A"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2. </w:t>
      </w:r>
      <w:r w:rsidRPr="00C9797F">
        <w:rPr>
          <w:bCs/>
          <w:color w:val="000000"/>
          <w:sz w:val="28"/>
          <w:szCs w:val="27"/>
        </w:rPr>
        <w:t>Эритроциты барана</w:t>
      </w:r>
      <w:r w:rsidRPr="00C9797F">
        <w:rPr>
          <w:color w:val="000000"/>
          <w:sz w:val="28"/>
          <w:szCs w:val="27"/>
        </w:rPr>
        <w:t>. Готовят 3% взвесь отмытых эритроцитов барана на все количество пробирок в опыте.</w:t>
      </w:r>
    </w:p>
    <w:p w14:paraId="1B9D219E" w14:textId="77777777" w:rsidR="00D46A52" w:rsidRPr="00C9797F"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Для приготовления гемолитической системы за 30 мин до внесения ее в опыт смешивают равные объемы разведенного гемолизина и взвеси эритроцитов, приливая сыворотку к эритроцитам, тщательно перемешивают и инкубируют 30 мин при 37° С (сенсибилизируют).</w:t>
      </w:r>
    </w:p>
    <w:p w14:paraId="761F7240" w14:textId="77777777" w:rsidR="00D46A52" w:rsidRPr="00C9797F" w:rsidRDefault="00D46A52" w:rsidP="00D46A52">
      <w:pPr>
        <w:pStyle w:val="af0"/>
        <w:spacing w:before="0" w:beforeAutospacing="0" w:after="0" w:afterAutospacing="0" w:line="360" w:lineRule="auto"/>
        <w:ind w:left="0" w:firstLine="0"/>
        <w:jc w:val="both"/>
        <w:rPr>
          <w:color w:val="000000"/>
          <w:sz w:val="28"/>
          <w:szCs w:val="27"/>
        </w:rPr>
      </w:pPr>
      <w:r w:rsidRPr="00C9797F">
        <w:rPr>
          <w:color w:val="000000"/>
          <w:sz w:val="28"/>
          <w:szCs w:val="27"/>
        </w:rPr>
        <w:t>3. </w:t>
      </w:r>
      <w:r w:rsidRPr="00C9797F">
        <w:rPr>
          <w:bCs/>
          <w:color w:val="000000"/>
          <w:sz w:val="28"/>
          <w:szCs w:val="27"/>
        </w:rPr>
        <w:t>Комплемент</w:t>
      </w:r>
      <w:r w:rsidRPr="00C9797F">
        <w:rPr>
          <w:color w:val="000000"/>
          <w:sz w:val="28"/>
          <w:szCs w:val="27"/>
        </w:rPr>
        <w:t xml:space="preserve"> обычно разводят 1:10. Перед каждым опытом его обязательно титруют. Титр комплемента - это его наименьшее количество, при </w:t>
      </w:r>
      <w:r w:rsidRPr="00C9797F">
        <w:rPr>
          <w:color w:val="000000"/>
          <w:sz w:val="28"/>
          <w:szCs w:val="27"/>
        </w:rPr>
        <w:lastRenderedPageBreak/>
        <w:t xml:space="preserve">добавлении которого к гемолитической системе происходит полный гемолиз в течение 1 ч при 37° С. </w:t>
      </w:r>
    </w:p>
    <w:p w14:paraId="2F6F08DF"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61482D">
        <w:rPr>
          <w:color w:val="000000"/>
          <w:sz w:val="28"/>
          <w:szCs w:val="27"/>
        </w:rPr>
        <w:t>Учет результатов. В контролях не должно быть даже следов гемолиза, так как в одном из них нет комплемента, в другом - гемолизина. Контроли свидетельствуют об отсутствии у компонентов реакции гемотоксичности (способности спонтанно лизировать эритроциты).</w:t>
      </w:r>
    </w:p>
    <w:p w14:paraId="51B42429" w14:textId="77777777" w:rsidR="00432CD7" w:rsidRDefault="00432CD7" w:rsidP="00492E54">
      <w:pPr>
        <w:spacing w:line="360" w:lineRule="auto"/>
        <w:contextualSpacing/>
        <w:rPr>
          <w:rFonts w:ascii="Times New Roman" w:hAnsi="Times New Roman" w:cs="Times New Roman"/>
          <w:b/>
          <w:sz w:val="28"/>
        </w:rPr>
      </w:pPr>
    </w:p>
    <w:p w14:paraId="06DC07DF" w14:textId="77777777" w:rsidR="00492E54" w:rsidRDefault="00492E54" w:rsidP="00492E54">
      <w:pPr>
        <w:spacing w:line="360" w:lineRule="auto"/>
        <w:contextualSpacing/>
        <w:rPr>
          <w:rFonts w:ascii="Times New Roman" w:hAnsi="Times New Roman" w:cs="Times New Roman"/>
          <w:b/>
          <w:sz w:val="28"/>
        </w:rPr>
      </w:pPr>
    </w:p>
    <w:p w14:paraId="4226BAB9" w14:textId="77777777" w:rsidR="002814CF" w:rsidRDefault="002814CF" w:rsidP="00492E54">
      <w:pPr>
        <w:spacing w:line="360" w:lineRule="auto"/>
        <w:contextualSpacing/>
        <w:rPr>
          <w:rFonts w:ascii="Times New Roman" w:hAnsi="Times New Roman" w:cs="Times New Roman"/>
          <w:b/>
          <w:sz w:val="28"/>
        </w:rPr>
      </w:pPr>
    </w:p>
    <w:p w14:paraId="62D61456" w14:textId="77777777" w:rsidR="002814CF" w:rsidRDefault="002814CF" w:rsidP="00492E54">
      <w:pPr>
        <w:spacing w:line="360" w:lineRule="auto"/>
        <w:contextualSpacing/>
        <w:rPr>
          <w:rFonts w:ascii="Times New Roman" w:hAnsi="Times New Roman" w:cs="Times New Roman"/>
          <w:b/>
          <w:sz w:val="28"/>
        </w:rPr>
      </w:pPr>
    </w:p>
    <w:p w14:paraId="49D70BDF" w14:textId="77777777" w:rsidR="002814CF" w:rsidRDefault="002814CF" w:rsidP="00F96303">
      <w:pPr>
        <w:spacing w:line="360" w:lineRule="auto"/>
        <w:contextualSpacing/>
        <w:jc w:val="center"/>
        <w:rPr>
          <w:rFonts w:ascii="Times New Roman" w:hAnsi="Times New Roman" w:cs="Times New Roman"/>
          <w:b/>
          <w:sz w:val="28"/>
        </w:rPr>
      </w:pPr>
    </w:p>
    <w:p w14:paraId="59EF41AD" w14:textId="77777777" w:rsidR="002814CF" w:rsidRDefault="002814CF" w:rsidP="00F96303">
      <w:pPr>
        <w:spacing w:line="360" w:lineRule="auto"/>
        <w:contextualSpacing/>
        <w:jc w:val="center"/>
        <w:rPr>
          <w:rFonts w:ascii="Times New Roman" w:hAnsi="Times New Roman" w:cs="Times New Roman"/>
          <w:b/>
          <w:sz w:val="28"/>
        </w:rPr>
      </w:pPr>
    </w:p>
    <w:p w14:paraId="4AB7779E" w14:textId="77777777" w:rsidR="00D761C8" w:rsidRDefault="00D761C8" w:rsidP="00F96303">
      <w:pPr>
        <w:spacing w:line="360" w:lineRule="auto"/>
        <w:contextualSpacing/>
        <w:jc w:val="center"/>
        <w:rPr>
          <w:rFonts w:ascii="Times New Roman" w:hAnsi="Times New Roman" w:cs="Times New Roman"/>
          <w:b/>
          <w:sz w:val="28"/>
        </w:rPr>
      </w:pPr>
    </w:p>
    <w:p w14:paraId="7B74C635" w14:textId="77777777" w:rsidR="00D761C8" w:rsidRDefault="00D761C8" w:rsidP="00F96303">
      <w:pPr>
        <w:spacing w:line="360" w:lineRule="auto"/>
        <w:contextualSpacing/>
        <w:jc w:val="center"/>
        <w:rPr>
          <w:rFonts w:ascii="Times New Roman" w:hAnsi="Times New Roman" w:cs="Times New Roman"/>
          <w:b/>
          <w:sz w:val="28"/>
        </w:rPr>
      </w:pPr>
    </w:p>
    <w:p w14:paraId="49E4C8FA" w14:textId="77777777" w:rsidR="00D761C8" w:rsidRDefault="00D761C8" w:rsidP="00F96303">
      <w:pPr>
        <w:spacing w:line="360" w:lineRule="auto"/>
        <w:contextualSpacing/>
        <w:jc w:val="center"/>
        <w:rPr>
          <w:rFonts w:ascii="Times New Roman" w:hAnsi="Times New Roman" w:cs="Times New Roman"/>
          <w:b/>
          <w:sz w:val="28"/>
        </w:rPr>
      </w:pPr>
    </w:p>
    <w:p w14:paraId="68FF040C" w14:textId="77777777" w:rsidR="00D761C8" w:rsidRDefault="00D761C8" w:rsidP="00F96303">
      <w:pPr>
        <w:spacing w:line="360" w:lineRule="auto"/>
        <w:contextualSpacing/>
        <w:jc w:val="center"/>
        <w:rPr>
          <w:rFonts w:ascii="Times New Roman" w:hAnsi="Times New Roman" w:cs="Times New Roman"/>
          <w:b/>
          <w:sz w:val="28"/>
        </w:rPr>
      </w:pPr>
    </w:p>
    <w:p w14:paraId="1A4B2969" w14:textId="77777777" w:rsidR="00D761C8" w:rsidRDefault="00D761C8" w:rsidP="00F96303">
      <w:pPr>
        <w:spacing w:line="360" w:lineRule="auto"/>
        <w:contextualSpacing/>
        <w:jc w:val="center"/>
        <w:rPr>
          <w:rFonts w:ascii="Times New Roman" w:hAnsi="Times New Roman" w:cs="Times New Roman"/>
          <w:b/>
          <w:sz w:val="28"/>
        </w:rPr>
      </w:pPr>
    </w:p>
    <w:p w14:paraId="50806DF2" w14:textId="77777777" w:rsidR="00D761C8" w:rsidRDefault="00D761C8" w:rsidP="00F96303">
      <w:pPr>
        <w:spacing w:line="360" w:lineRule="auto"/>
        <w:contextualSpacing/>
        <w:jc w:val="center"/>
        <w:rPr>
          <w:rFonts w:ascii="Times New Roman" w:hAnsi="Times New Roman" w:cs="Times New Roman"/>
          <w:b/>
          <w:sz w:val="28"/>
        </w:rPr>
      </w:pPr>
    </w:p>
    <w:p w14:paraId="6A06BDB8" w14:textId="77777777" w:rsidR="00D761C8" w:rsidRDefault="00D761C8" w:rsidP="00F96303">
      <w:pPr>
        <w:spacing w:line="360" w:lineRule="auto"/>
        <w:contextualSpacing/>
        <w:jc w:val="center"/>
        <w:rPr>
          <w:rFonts w:ascii="Times New Roman" w:hAnsi="Times New Roman" w:cs="Times New Roman"/>
          <w:b/>
          <w:sz w:val="28"/>
        </w:rPr>
      </w:pPr>
    </w:p>
    <w:p w14:paraId="1FA92FC3" w14:textId="77777777" w:rsidR="00D761C8" w:rsidRDefault="00D761C8" w:rsidP="00F96303">
      <w:pPr>
        <w:spacing w:line="360" w:lineRule="auto"/>
        <w:contextualSpacing/>
        <w:jc w:val="center"/>
        <w:rPr>
          <w:rFonts w:ascii="Times New Roman" w:hAnsi="Times New Roman" w:cs="Times New Roman"/>
          <w:b/>
          <w:sz w:val="28"/>
        </w:rPr>
      </w:pPr>
    </w:p>
    <w:p w14:paraId="3899FF3E" w14:textId="77777777" w:rsidR="00D761C8" w:rsidRDefault="00D761C8" w:rsidP="00F96303">
      <w:pPr>
        <w:spacing w:line="360" w:lineRule="auto"/>
        <w:contextualSpacing/>
        <w:jc w:val="center"/>
        <w:rPr>
          <w:rFonts w:ascii="Times New Roman" w:hAnsi="Times New Roman" w:cs="Times New Roman"/>
          <w:b/>
          <w:sz w:val="28"/>
        </w:rPr>
      </w:pPr>
    </w:p>
    <w:p w14:paraId="06E1B83B" w14:textId="77777777" w:rsidR="00D761C8" w:rsidRDefault="00D761C8" w:rsidP="00F96303">
      <w:pPr>
        <w:spacing w:line="360" w:lineRule="auto"/>
        <w:contextualSpacing/>
        <w:jc w:val="center"/>
        <w:rPr>
          <w:rFonts w:ascii="Times New Roman" w:hAnsi="Times New Roman" w:cs="Times New Roman"/>
          <w:b/>
          <w:sz w:val="28"/>
        </w:rPr>
      </w:pPr>
    </w:p>
    <w:p w14:paraId="1C656695" w14:textId="77777777" w:rsidR="00D761C8" w:rsidRDefault="00D761C8" w:rsidP="00F96303">
      <w:pPr>
        <w:spacing w:line="360" w:lineRule="auto"/>
        <w:contextualSpacing/>
        <w:jc w:val="center"/>
        <w:rPr>
          <w:rFonts w:ascii="Times New Roman" w:hAnsi="Times New Roman" w:cs="Times New Roman"/>
          <w:b/>
          <w:sz w:val="28"/>
        </w:rPr>
      </w:pPr>
    </w:p>
    <w:p w14:paraId="791D2FFA" w14:textId="77777777" w:rsidR="00D761C8" w:rsidRDefault="00D761C8" w:rsidP="00F96303">
      <w:pPr>
        <w:spacing w:line="360" w:lineRule="auto"/>
        <w:contextualSpacing/>
        <w:jc w:val="center"/>
        <w:rPr>
          <w:rFonts w:ascii="Times New Roman" w:hAnsi="Times New Roman" w:cs="Times New Roman"/>
          <w:b/>
          <w:sz w:val="28"/>
        </w:rPr>
      </w:pPr>
    </w:p>
    <w:p w14:paraId="6FC67F75" w14:textId="77777777" w:rsidR="00D761C8" w:rsidRDefault="00D761C8" w:rsidP="00F96303">
      <w:pPr>
        <w:spacing w:line="360" w:lineRule="auto"/>
        <w:contextualSpacing/>
        <w:jc w:val="center"/>
        <w:rPr>
          <w:rFonts w:ascii="Times New Roman" w:hAnsi="Times New Roman" w:cs="Times New Roman"/>
          <w:b/>
          <w:sz w:val="28"/>
        </w:rPr>
      </w:pPr>
    </w:p>
    <w:p w14:paraId="2D148C3D" w14:textId="77777777" w:rsidR="00D761C8" w:rsidRDefault="00D761C8" w:rsidP="00F96303">
      <w:pPr>
        <w:spacing w:line="360" w:lineRule="auto"/>
        <w:contextualSpacing/>
        <w:jc w:val="center"/>
        <w:rPr>
          <w:rFonts w:ascii="Times New Roman" w:hAnsi="Times New Roman" w:cs="Times New Roman"/>
          <w:b/>
          <w:sz w:val="28"/>
        </w:rPr>
      </w:pPr>
    </w:p>
    <w:p w14:paraId="0854C6D2" w14:textId="77777777" w:rsidR="00762E17" w:rsidRDefault="00762E17" w:rsidP="00F96303">
      <w:pPr>
        <w:spacing w:line="360" w:lineRule="auto"/>
        <w:contextualSpacing/>
        <w:jc w:val="center"/>
        <w:rPr>
          <w:rFonts w:ascii="Times New Roman" w:hAnsi="Times New Roman" w:cs="Times New Roman"/>
          <w:b/>
          <w:sz w:val="28"/>
        </w:rPr>
      </w:pPr>
      <w:r>
        <w:rPr>
          <w:rFonts w:ascii="Times New Roman" w:hAnsi="Times New Roman" w:cs="Times New Roman"/>
          <w:b/>
          <w:sz w:val="28"/>
        </w:rPr>
        <w:lastRenderedPageBreak/>
        <w:t>ДЕНЬ 10 (19.06.2023)</w:t>
      </w:r>
    </w:p>
    <w:p w14:paraId="375C24C8" w14:textId="77777777" w:rsidR="00D46A52" w:rsidRDefault="00D46A52" w:rsidP="00D46A52">
      <w:pPr>
        <w:spacing w:after="0" w:line="240" w:lineRule="auto"/>
        <w:jc w:val="center"/>
        <w:rPr>
          <w:rFonts w:ascii="Times New Roman" w:hAnsi="Times New Roman"/>
          <w:b/>
          <w:sz w:val="28"/>
          <w:szCs w:val="24"/>
        </w:rPr>
      </w:pPr>
      <w:r>
        <w:rPr>
          <w:rFonts w:ascii="Times New Roman" w:hAnsi="Times New Roman"/>
          <w:b/>
          <w:sz w:val="28"/>
          <w:szCs w:val="24"/>
        </w:rPr>
        <w:t xml:space="preserve">Иммунодиагностика: </w:t>
      </w:r>
      <w:r w:rsidRPr="00C26CE6">
        <w:rPr>
          <w:rFonts w:ascii="Times New Roman" w:hAnsi="Times New Roman"/>
          <w:b/>
          <w:sz w:val="28"/>
          <w:szCs w:val="24"/>
        </w:rPr>
        <w:t>РИФ</w:t>
      </w:r>
      <w:r>
        <w:rPr>
          <w:rFonts w:ascii="Times New Roman" w:hAnsi="Times New Roman"/>
          <w:b/>
          <w:sz w:val="28"/>
          <w:szCs w:val="24"/>
        </w:rPr>
        <w:t>, РНГА</w:t>
      </w:r>
    </w:p>
    <w:p w14:paraId="64FBD2DD" w14:textId="77777777" w:rsidR="00D46A52" w:rsidRDefault="00D46A52" w:rsidP="00D46A52">
      <w:pPr>
        <w:spacing w:after="0" w:line="240" w:lineRule="auto"/>
        <w:jc w:val="center"/>
        <w:rPr>
          <w:rFonts w:ascii="Times New Roman" w:hAnsi="Times New Roman"/>
          <w:b/>
          <w:sz w:val="28"/>
          <w:szCs w:val="24"/>
        </w:rPr>
      </w:pPr>
    </w:p>
    <w:p w14:paraId="2BD549B2" w14:textId="77777777" w:rsidR="00D46A52" w:rsidRDefault="00D46A52" w:rsidP="00D46A52">
      <w:pPr>
        <w:pStyle w:val="3"/>
        <w:spacing w:line="300" w:lineRule="atLeast"/>
        <w:ind w:left="111" w:right="111"/>
        <w:jc w:val="left"/>
        <w:rPr>
          <w:color w:val="000000" w:themeColor="text1"/>
          <w:sz w:val="28"/>
          <w:szCs w:val="30"/>
        </w:rPr>
      </w:pPr>
      <w:r w:rsidRPr="0061482D">
        <w:rPr>
          <w:color w:val="000000" w:themeColor="text1"/>
          <w:sz w:val="28"/>
          <w:szCs w:val="30"/>
        </w:rPr>
        <w:t>Peaкция иммунофлюоресценции</w:t>
      </w:r>
      <w:r>
        <w:rPr>
          <w:color w:val="000000" w:themeColor="text1"/>
          <w:sz w:val="28"/>
          <w:szCs w:val="30"/>
        </w:rPr>
        <w:t>;</w:t>
      </w:r>
    </w:p>
    <w:p w14:paraId="3078EA3C" w14:textId="77777777" w:rsidR="00D46A52" w:rsidRPr="000035E5" w:rsidRDefault="00D46A52" w:rsidP="00D46A52"/>
    <w:p w14:paraId="29BEDEF5" w14:textId="77777777" w:rsidR="00D46A52" w:rsidRPr="0061482D" w:rsidRDefault="00D46A52" w:rsidP="00D46A52">
      <w:pPr>
        <w:pStyle w:val="af0"/>
        <w:spacing w:before="0" w:beforeAutospacing="0" w:after="0" w:afterAutospacing="0" w:line="360" w:lineRule="auto"/>
        <w:ind w:left="0" w:firstLine="0"/>
        <w:jc w:val="both"/>
        <w:rPr>
          <w:color w:val="000000"/>
          <w:sz w:val="28"/>
          <w:szCs w:val="27"/>
        </w:rPr>
      </w:pPr>
      <w:r w:rsidRPr="0061482D">
        <w:rPr>
          <w:color w:val="000000"/>
          <w:sz w:val="28"/>
          <w:szCs w:val="27"/>
        </w:rPr>
        <w:t>В реакции иммунофлюоресценции</w:t>
      </w:r>
      <w:r w:rsidR="002814CF">
        <w:rPr>
          <w:color w:val="000000"/>
          <w:sz w:val="28"/>
          <w:szCs w:val="27"/>
        </w:rPr>
        <w:t xml:space="preserve"> (Рис.2</w:t>
      </w:r>
      <w:r w:rsidR="00CA4D53">
        <w:rPr>
          <w:color w:val="000000"/>
          <w:sz w:val="28"/>
          <w:szCs w:val="27"/>
        </w:rPr>
        <w:t>3</w:t>
      </w:r>
      <w:r w:rsidR="002814CF">
        <w:rPr>
          <w:color w:val="000000"/>
          <w:sz w:val="28"/>
          <w:szCs w:val="27"/>
        </w:rPr>
        <w:t>)</w:t>
      </w:r>
      <w:r w:rsidRPr="0061482D">
        <w:rPr>
          <w:color w:val="000000"/>
          <w:sz w:val="28"/>
          <w:szCs w:val="27"/>
        </w:rPr>
        <w:t xml:space="preserve">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флюорохромы, при взаимодействии с соответствующими антигенами образуют специфический светящийся комплекс, видимый в люминесцентном микроскопе. Такие сыворотки называются люминесцирующими</w:t>
      </w:r>
      <w:r w:rsidRPr="0061482D">
        <w:rPr>
          <w:color w:val="000000"/>
          <w:sz w:val="28"/>
          <w:szCs w:val="27"/>
          <w:vertAlign w:val="superscript"/>
        </w:rPr>
        <w:t>*</w:t>
      </w:r>
      <w:r w:rsidRPr="0061482D">
        <w:rPr>
          <w:color w:val="000000"/>
          <w:sz w:val="28"/>
          <w:szCs w:val="27"/>
        </w:rPr>
        <w:t>.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w:t>
      </w:r>
      <w:r>
        <w:rPr>
          <w:color w:val="000000"/>
          <w:sz w:val="28"/>
          <w:szCs w:val="27"/>
        </w:rPr>
        <w:t xml:space="preserve">ния на препарат люминесцирующей </w:t>
      </w:r>
      <w:r w:rsidRPr="0061482D">
        <w:rPr>
          <w:color w:val="000000"/>
          <w:sz w:val="28"/>
          <w:szCs w:val="27"/>
        </w:rPr>
        <w:t>сыворотки. Поэтому РИФ широко применяют при экспресс (ускоренной)-диагностике ряда инфекций.</w:t>
      </w:r>
    </w:p>
    <w:p w14:paraId="1A7C2AB5" w14:textId="77777777" w:rsidR="00D46A52" w:rsidRPr="0061482D" w:rsidRDefault="00D46A52" w:rsidP="00D46A52">
      <w:pPr>
        <w:pStyle w:val="af0"/>
        <w:spacing w:before="0" w:beforeAutospacing="0" w:after="0" w:afterAutospacing="0" w:line="360" w:lineRule="auto"/>
        <w:ind w:left="0" w:firstLine="0"/>
        <w:jc w:val="both"/>
        <w:rPr>
          <w:color w:val="000000"/>
          <w:sz w:val="28"/>
          <w:szCs w:val="27"/>
        </w:rPr>
      </w:pPr>
      <w:r w:rsidRPr="0061482D">
        <w:rPr>
          <w:color w:val="000000"/>
          <w:sz w:val="28"/>
          <w:szCs w:val="27"/>
        </w:rPr>
        <w:t>Для приготовления препаратов предметное стекло с фиксированным мазком (отпечатком, срезом) помещают во влажную камеру. Камеру готовят следующим образом. На дно чашки Петри кладут влажную фильтровальную бумагу. На нее параллельно укладывают две стеклянные палочки (можно использовать широкую часть пастеровских пипеток). На них мазком вверх помещают предметное стекло.</w:t>
      </w:r>
    </w:p>
    <w:p w14:paraId="287F2318" w14:textId="77777777" w:rsidR="00D46A52" w:rsidRDefault="00D46A52" w:rsidP="00D46A52">
      <w:pPr>
        <w:pStyle w:val="af0"/>
        <w:spacing w:before="0" w:beforeAutospacing="0" w:after="0" w:afterAutospacing="0" w:line="360" w:lineRule="auto"/>
        <w:ind w:left="0" w:firstLine="0"/>
        <w:jc w:val="both"/>
        <w:rPr>
          <w:color w:val="000000"/>
          <w:sz w:val="28"/>
          <w:szCs w:val="27"/>
        </w:rPr>
      </w:pPr>
      <w:r w:rsidRPr="0061482D">
        <w:rPr>
          <w:color w:val="000000"/>
          <w:sz w:val="28"/>
          <w:szCs w:val="27"/>
        </w:rPr>
        <w:t>На мазок наносят каплю люминесцирующей сыворотки. Закрывают чашку и помещают в термостат или оставляют при комнатной температуре на 20-30 мин. После инкубации промывают забуференным изотоническим раствором</w:t>
      </w:r>
      <w:r>
        <w:rPr>
          <w:color w:val="000000"/>
          <w:sz w:val="28"/>
          <w:szCs w:val="27"/>
        </w:rPr>
        <w:t xml:space="preserve"> </w:t>
      </w:r>
      <w:r w:rsidRPr="0061482D">
        <w:rPr>
          <w:color w:val="000000"/>
          <w:sz w:val="28"/>
          <w:szCs w:val="27"/>
        </w:rPr>
        <w:t xml:space="preserve">(рН 7,4), ополаскивают дистиллированной водой, высушивают, наносят </w:t>
      </w:r>
      <w:r w:rsidRPr="0061482D">
        <w:rPr>
          <w:color w:val="000000"/>
          <w:sz w:val="28"/>
          <w:szCs w:val="27"/>
        </w:rPr>
        <w:lastRenderedPageBreak/>
        <w:t xml:space="preserve">каплю забуференного глицерина, накрывают покровным стеклом (не </w:t>
      </w:r>
      <w:r>
        <w:rPr>
          <w:color w:val="000000"/>
          <w:sz w:val="28"/>
          <w:szCs w:val="27"/>
        </w:rPr>
        <w:t>толще 0,17 мм</w:t>
      </w:r>
      <w:r w:rsidRPr="0061482D">
        <w:rPr>
          <w:color w:val="000000"/>
          <w:sz w:val="28"/>
          <w:szCs w:val="27"/>
        </w:rPr>
        <w:t>) и рассматривают в лю</w:t>
      </w:r>
      <w:r>
        <w:rPr>
          <w:color w:val="000000"/>
          <w:sz w:val="28"/>
          <w:szCs w:val="27"/>
        </w:rPr>
        <w:t xml:space="preserve">минесцентном микроскопе. Если  в </w:t>
      </w:r>
      <w:r w:rsidRPr="0061482D">
        <w:rPr>
          <w:color w:val="000000"/>
          <w:sz w:val="28"/>
          <w:szCs w:val="27"/>
        </w:rPr>
        <w:t xml:space="preserve">препарате есть микробы, гомологичные антителам люминесцирующей сыворотки, они ярко светятся на темном фоне. Этот метод называется </w:t>
      </w:r>
      <w:r>
        <w:rPr>
          <w:color w:val="000000"/>
          <w:sz w:val="28"/>
          <w:szCs w:val="27"/>
        </w:rPr>
        <w:t xml:space="preserve">прямой. </w:t>
      </w:r>
      <w:r w:rsidRPr="0061482D">
        <w:rPr>
          <w:color w:val="000000"/>
          <w:sz w:val="28"/>
          <w:szCs w:val="27"/>
        </w:rPr>
        <w:t xml:space="preserve">Неудобство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а полного набора готовых люминесцирующих сывороток к любому антигену нет. Поэтому пользуются часто непрямым методом. Он заключается в том, что на первом этапе препарат обрабатывают нелюминесцирующей иммунной специфической сывороткой к искомому антигену. В случае, если в препарате имеются искомые антигены (микробы), то образуется комплекс антиген - антитело, который увидеть нельзя. После высушивания, на втором этапе препарат обрабатывают люминесцирующей сывороткой, содержащей антитела не к искомому антигену, а к глобулинам того вида животного, от которого получена специфическая сыворотка. Например, если первая сыворотка получена при иммунизации кролика, то вторая должна содержать </w:t>
      </w:r>
      <w:r>
        <w:rPr>
          <w:color w:val="000000"/>
          <w:sz w:val="28"/>
          <w:szCs w:val="27"/>
        </w:rPr>
        <w:t xml:space="preserve">антитела к кроличьим глобулинам. </w:t>
      </w:r>
      <w:r w:rsidRPr="0061482D">
        <w:rPr>
          <w:color w:val="000000"/>
          <w:sz w:val="28"/>
          <w:szCs w:val="27"/>
        </w:rPr>
        <w:t>Эти антитела соединяются с глобулинами специфической сыворотки, которые адсорбировались на искомом антигене, и комплекс светится при рассматривании препарата в люминесцентный микроскоп.</w:t>
      </w:r>
    </w:p>
    <w:p w14:paraId="3072122E" w14:textId="77777777" w:rsidR="002814CF" w:rsidRDefault="002814CF" w:rsidP="002814CF">
      <w:pPr>
        <w:pStyle w:val="af0"/>
        <w:keepNext/>
        <w:spacing w:before="0" w:beforeAutospacing="0" w:after="0" w:afterAutospacing="0" w:line="360" w:lineRule="auto"/>
        <w:ind w:left="0" w:firstLine="0"/>
        <w:jc w:val="center"/>
      </w:pPr>
      <w:r>
        <w:rPr>
          <w:noProof/>
        </w:rPr>
        <w:lastRenderedPageBreak/>
        <w:drawing>
          <wp:inline distT="0" distB="0" distL="0" distR="0" wp14:anchorId="5BF17825" wp14:editId="599B19D4">
            <wp:extent cx="5280660" cy="2499360"/>
            <wp:effectExtent l="0" t="0" r="0" b="0"/>
            <wp:docPr id="17630168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5">
                      <a:extLst>
                        <a:ext uri="{28A0092B-C50C-407E-A947-70E740481C1C}">
                          <a14:useLocalDpi xmlns:a14="http://schemas.microsoft.com/office/drawing/2010/main" val="0"/>
                        </a:ext>
                      </a:extLst>
                    </a:blip>
                    <a:srcRect l="6286" t="27195" r="4821" b="16704"/>
                    <a:stretch/>
                  </pic:blipFill>
                  <pic:spPr bwMode="auto">
                    <a:xfrm>
                      <a:off x="0" y="0"/>
                      <a:ext cx="5280660"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23304CF9" w14:textId="77777777" w:rsidR="002814CF" w:rsidRPr="002814CF" w:rsidRDefault="002814CF" w:rsidP="002814CF">
      <w:pPr>
        <w:pStyle w:val="aff8"/>
        <w:jc w:val="center"/>
        <w:rPr>
          <w:rFonts w:ascii="Times New Roman" w:hAnsi="Times New Roman" w:cs="Times New Roman"/>
          <w:b w:val="0"/>
          <w:bCs w:val="0"/>
          <w:color w:val="auto"/>
          <w:sz w:val="24"/>
          <w:szCs w:val="24"/>
        </w:rPr>
      </w:pPr>
      <w:r w:rsidRPr="002814CF">
        <w:rPr>
          <w:rFonts w:ascii="Times New Roman" w:hAnsi="Times New Roman" w:cs="Times New Roman"/>
          <w:b w:val="0"/>
          <w:bCs w:val="0"/>
          <w:color w:val="auto"/>
          <w:sz w:val="24"/>
          <w:szCs w:val="24"/>
        </w:rPr>
        <w:t xml:space="preserve">Рисунок </w:t>
      </w:r>
      <w:r w:rsidRPr="002814CF">
        <w:rPr>
          <w:rFonts w:ascii="Times New Roman" w:hAnsi="Times New Roman" w:cs="Times New Roman"/>
          <w:b w:val="0"/>
          <w:bCs w:val="0"/>
          <w:color w:val="auto"/>
          <w:sz w:val="24"/>
          <w:szCs w:val="24"/>
        </w:rPr>
        <w:fldChar w:fldCharType="begin"/>
      </w:r>
      <w:r w:rsidRPr="002814CF">
        <w:rPr>
          <w:rFonts w:ascii="Times New Roman" w:hAnsi="Times New Roman" w:cs="Times New Roman"/>
          <w:b w:val="0"/>
          <w:bCs w:val="0"/>
          <w:color w:val="auto"/>
          <w:sz w:val="24"/>
          <w:szCs w:val="24"/>
        </w:rPr>
        <w:instrText xml:space="preserve"> SEQ Рисунок \* ARABIC </w:instrText>
      </w:r>
      <w:r w:rsidRPr="002814CF">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23</w:t>
      </w:r>
      <w:r w:rsidRPr="002814CF">
        <w:rPr>
          <w:rFonts w:ascii="Times New Roman" w:hAnsi="Times New Roman" w:cs="Times New Roman"/>
          <w:b w:val="0"/>
          <w:bCs w:val="0"/>
          <w:color w:val="auto"/>
          <w:sz w:val="24"/>
          <w:szCs w:val="24"/>
        </w:rPr>
        <w:fldChar w:fldCharType="end"/>
      </w:r>
      <w:r w:rsidRPr="002814CF">
        <w:rPr>
          <w:rFonts w:ascii="Times New Roman" w:hAnsi="Times New Roman" w:cs="Times New Roman"/>
          <w:b w:val="0"/>
          <w:bCs w:val="0"/>
          <w:color w:val="auto"/>
          <w:sz w:val="24"/>
          <w:szCs w:val="24"/>
        </w:rPr>
        <w:t xml:space="preserve"> - реакция </w:t>
      </w:r>
      <w:r w:rsidRPr="002814CF">
        <w:rPr>
          <w:rFonts w:ascii="Times New Roman" w:hAnsi="Times New Roman" w:cs="Times New Roman"/>
          <w:b w:val="0"/>
          <w:bCs w:val="0"/>
          <w:color w:val="auto"/>
          <w:sz w:val="24"/>
          <w:szCs w:val="24"/>
        </w:rPr>
        <w:t>иммунофлюоресценции</w:t>
      </w:r>
    </w:p>
    <w:p w14:paraId="0F05B345" w14:textId="77777777" w:rsidR="00D46A52" w:rsidRDefault="00D46A52" w:rsidP="00D46A52">
      <w:pPr>
        <w:spacing w:line="360" w:lineRule="auto"/>
        <w:jc w:val="center"/>
        <w:rPr>
          <w:rFonts w:ascii="Times New Roman" w:hAnsi="Times New Roman" w:cs="Times New Roman"/>
          <w:b/>
          <w:sz w:val="28"/>
          <w:szCs w:val="28"/>
        </w:rPr>
      </w:pPr>
    </w:p>
    <w:p w14:paraId="68BB0421" w14:textId="77777777" w:rsidR="00D46A52" w:rsidRPr="00543779" w:rsidRDefault="00D46A52" w:rsidP="00D46A52">
      <w:pPr>
        <w:spacing w:line="360" w:lineRule="auto"/>
        <w:jc w:val="center"/>
        <w:rPr>
          <w:rFonts w:ascii="Times New Roman" w:hAnsi="Times New Roman" w:cs="Times New Roman"/>
          <w:b/>
          <w:sz w:val="28"/>
          <w:szCs w:val="28"/>
        </w:rPr>
      </w:pPr>
      <w:r w:rsidRPr="00543779">
        <w:rPr>
          <w:rFonts w:ascii="Times New Roman" w:hAnsi="Times New Roman" w:cs="Times New Roman"/>
          <w:b/>
          <w:sz w:val="28"/>
          <w:szCs w:val="28"/>
        </w:rPr>
        <w:t>Реакция непрямой (пассивной) гемагглютинации (РНГА, РПГА)</w:t>
      </w:r>
      <w:r>
        <w:rPr>
          <w:rFonts w:ascii="Times New Roman" w:hAnsi="Times New Roman" w:cs="Times New Roman"/>
          <w:b/>
          <w:sz w:val="28"/>
          <w:szCs w:val="28"/>
        </w:rPr>
        <w:t>;</w:t>
      </w:r>
    </w:p>
    <w:p w14:paraId="699A4A51" w14:textId="77777777" w:rsidR="00D46A52" w:rsidRDefault="00D46A52" w:rsidP="00D46A5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Реакция ставится: </w:t>
      </w:r>
    </w:p>
    <w:p w14:paraId="5F21E795" w14:textId="77777777" w:rsidR="00D46A52" w:rsidRDefault="00D46A52" w:rsidP="00D46A5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1) для обнаружения полисахаридов, белков, экстрактов бактерий и других высокодисперстных веществ, риккетсий и вирусов, комплексы которых с агглютининами в обыч</w:t>
      </w:r>
      <w:r>
        <w:rPr>
          <w:rFonts w:ascii="Times New Roman" w:hAnsi="Times New Roman" w:cs="Times New Roman"/>
          <w:sz w:val="28"/>
          <w:szCs w:val="28"/>
        </w:rPr>
        <w:t xml:space="preserve">ных РА увидеть не удается, </w:t>
      </w:r>
    </w:p>
    <w:p w14:paraId="32BE1705" w14:textId="77777777" w:rsidR="00D46A52" w:rsidRPr="00543779" w:rsidRDefault="00D46A52" w:rsidP="00D46A5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2) для выявления антител в сыворотках больных к этим высокодисперстным веществам и мельчайшим микроорганизмам.</w:t>
      </w:r>
    </w:p>
    <w:p w14:paraId="4185F721" w14:textId="77777777" w:rsidR="00D46A52" w:rsidRPr="00543779" w:rsidRDefault="00D46A52" w:rsidP="00D46A5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Под непрямой, или пассивной, агглютинацией понимают реакцию, в которой антитела взаимодействуют с антигенами, предварительно адсорбированными</w:t>
      </w:r>
      <w:r>
        <w:rPr>
          <w:rFonts w:ascii="Times New Roman" w:hAnsi="Times New Roman" w:cs="Times New Roman"/>
          <w:sz w:val="28"/>
          <w:szCs w:val="28"/>
        </w:rPr>
        <w:t xml:space="preserve"> </w:t>
      </w:r>
      <w:r w:rsidRPr="00543779">
        <w:rPr>
          <w:rFonts w:ascii="Times New Roman" w:hAnsi="Times New Roman" w:cs="Times New Roman"/>
          <w:sz w:val="28"/>
          <w:szCs w:val="28"/>
        </w:rPr>
        <w:t>на инертных частицах (латекс, целлюлоза, полистерол, оксид бария и др. или эритроциты барана, I(0)-группы крови человека)</w:t>
      </w:r>
    </w:p>
    <w:p w14:paraId="4B667E6F" w14:textId="77777777" w:rsidR="00D46A52" w:rsidRDefault="00D46A52" w:rsidP="00D46A5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В реакции пассивной гемагглютинации (РПГА) в качестве носителя используют эритроциты. Нагруженные антигеном эритроциты склеиваются в </w:t>
      </w:r>
      <w:r w:rsidRPr="00543779">
        <w:rPr>
          <w:rFonts w:ascii="Times New Roman" w:hAnsi="Times New Roman" w:cs="Times New Roman"/>
          <w:sz w:val="28"/>
          <w:szCs w:val="28"/>
        </w:rPr>
        <w:lastRenderedPageBreak/>
        <w:t>присутствии специфических антител к данному антигену и выпадают в осадок. Сенсибилизированные антигеном эритроциты используют в РПГА как эритроцитарный диагностикум для обнаружения антител (серодиагностика). Если нагрузить эритроциты антителами (эритроцитарный антительный диагностикум), то можно применять для выявления антигенов.</w:t>
      </w:r>
    </w:p>
    <w:p w14:paraId="360D532C" w14:textId="77777777" w:rsidR="00D46A52" w:rsidRDefault="00D46A52" w:rsidP="00D46A5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Постановка. В лунках полистироловых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эритроцитарного диагностикума, встряхивают и помещают в термостат на 2 ч.</w:t>
      </w:r>
    </w:p>
    <w:p w14:paraId="383C9993" w14:textId="77777777" w:rsidR="00D46A52" w:rsidRPr="00543779" w:rsidRDefault="00D46A52" w:rsidP="00D46A5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Учет.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w:t>
      </w:r>
    </w:p>
    <w:p w14:paraId="07DC6709" w14:textId="77777777" w:rsidR="00762E17" w:rsidRDefault="00762E17" w:rsidP="00F96303">
      <w:pPr>
        <w:spacing w:line="360" w:lineRule="auto"/>
        <w:contextualSpacing/>
        <w:jc w:val="center"/>
        <w:rPr>
          <w:rFonts w:ascii="Times New Roman" w:hAnsi="Times New Roman" w:cs="Times New Roman"/>
          <w:b/>
          <w:sz w:val="28"/>
        </w:rPr>
      </w:pPr>
    </w:p>
    <w:p w14:paraId="2D697473" w14:textId="77777777" w:rsidR="00762E17" w:rsidRDefault="00762E17" w:rsidP="00F96303">
      <w:pPr>
        <w:spacing w:line="360" w:lineRule="auto"/>
        <w:contextualSpacing/>
        <w:jc w:val="center"/>
        <w:rPr>
          <w:rFonts w:ascii="Times New Roman" w:hAnsi="Times New Roman" w:cs="Times New Roman"/>
          <w:b/>
          <w:sz w:val="28"/>
        </w:rPr>
      </w:pPr>
    </w:p>
    <w:p w14:paraId="41A531C0" w14:textId="77777777" w:rsidR="00762E17" w:rsidRDefault="00762E17" w:rsidP="00F96303">
      <w:pPr>
        <w:spacing w:line="360" w:lineRule="auto"/>
        <w:contextualSpacing/>
        <w:jc w:val="center"/>
        <w:rPr>
          <w:rFonts w:ascii="Times New Roman" w:hAnsi="Times New Roman" w:cs="Times New Roman"/>
          <w:b/>
          <w:sz w:val="28"/>
        </w:rPr>
      </w:pPr>
    </w:p>
    <w:p w14:paraId="797261A5" w14:textId="77777777" w:rsidR="00762E17" w:rsidRDefault="00762E17" w:rsidP="00F96303">
      <w:pPr>
        <w:spacing w:line="360" w:lineRule="auto"/>
        <w:contextualSpacing/>
        <w:jc w:val="center"/>
        <w:rPr>
          <w:rFonts w:ascii="Times New Roman" w:hAnsi="Times New Roman" w:cs="Times New Roman"/>
          <w:b/>
          <w:sz w:val="28"/>
        </w:rPr>
      </w:pPr>
    </w:p>
    <w:p w14:paraId="34190169" w14:textId="77777777" w:rsidR="00762E17" w:rsidRDefault="00762E17" w:rsidP="00F96303">
      <w:pPr>
        <w:spacing w:line="360" w:lineRule="auto"/>
        <w:contextualSpacing/>
        <w:jc w:val="center"/>
        <w:rPr>
          <w:rFonts w:ascii="Times New Roman" w:hAnsi="Times New Roman" w:cs="Times New Roman"/>
          <w:b/>
          <w:sz w:val="28"/>
        </w:rPr>
      </w:pPr>
    </w:p>
    <w:p w14:paraId="3E57E665" w14:textId="77777777" w:rsidR="00762E17" w:rsidRDefault="00762E17" w:rsidP="00F96303">
      <w:pPr>
        <w:spacing w:line="360" w:lineRule="auto"/>
        <w:contextualSpacing/>
        <w:jc w:val="center"/>
        <w:rPr>
          <w:rFonts w:ascii="Times New Roman" w:hAnsi="Times New Roman" w:cs="Times New Roman"/>
          <w:b/>
          <w:sz w:val="28"/>
        </w:rPr>
      </w:pPr>
    </w:p>
    <w:p w14:paraId="4D2E94F2" w14:textId="77777777" w:rsidR="00762E17" w:rsidRDefault="00762E17" w:rsidP="00F96303">
      <w:pPr>
        <w:spacing w:line="360" w:lineRule="auto"/>
        <w:contextualSpacing/>
        <w:jc w:val="center"/>
        <w:rPr>
          <w:rFonts w:ascii="Times New Roman" w:hAnsi="Times New Roman" w:cs="Times New Roman"/>
          <w:b/>
          <w:sz w:val="28"/>
        </w:rPr>
      </w:pPr>
    </w:p>
    <w:p w14:paraId="0F14E31B" w14:textId="77777777" w:rsidR="00762E17" w:rsidRDefault="00762E17" w:rsidP="00F96303">
      <w:pPr>
        <w:spacing w:line="360" w:lineRule="auto"/>
        <w:contextualSpacing/>
        <w:jc w:val="center"/>
        <w:rPr>
          <w:rFonts w:ascii="Times New Roman" w:hAnsi="Times New Roman" w:cs="Times New Roman"/>
          <w:b/>
          <w:sz w:val="28"/>
        </w:rPr>
      </w:pPr>
    </w:p>
    <w:p w14:paraId="2F593875" w14:textId="77777777" w:rsidR="00762E17" w:rsidRDefault="00762E17" w:rsidP="00F96303">
      <w:pPr>
        <w:spacing w:line="360" w:lineRule="auto"/>
        <w:contextualSpacing/>
        <w:jc w:val="center"/>
        <w:rPr>
          <w:rFonts w:ascii="Times New Roman" w:hAnsi="Times New Roman" w:cs="Times New Roman"/>
          <w:b/>
          <w:sz w:val="28"/>
        </w:rPr>
      </w:pPr>
    </w:p>
    <w:p w14:paraId="0CD7BC72" w14:textId="77777777" w:rsidR="00D46A52" w:rsidRDefault="00D46A52" w:rsidP="00D46A52">
      <w:pPr>
        <w:spacing w:line="360" w:lineRule="auto"/>
        <w:contextualSpacing/>
        <w:rPr>
          <w:rFonts w:ascii="Times New Roman" w:hAnsi="Times New Roman" w:cs="Times New Roman"/>
          <w:b/>
          <w:sz w:val="28"/>
        </w:rPr>
      </w:pPr>
    </w:p>
    <w:p w14:paraId="4B651005" w14:textId="77777777" w:rsidR="002814CF" w:rsidRDefault="002814CF" w:rsidP="00D46A52">
      <w:pPr>
        <w:spacing w:line="360" w:lineRule="auto"/>
        <w:contextualSpacing/>
        <w:rPr>
          <w:rFonts w:ascii="Times New Roman" w:hAnsi="Times New Roman" w:cs="Times New Roman"/>
          <w:b/>
          <w:sz w:val="28"/>
        </w:rPr>
      </w:pPr>
    </w:p>
    <w:p w14:paraId="7F2468E7" w14:textId="77777777" w:rsidR="00762E17" w:rsidRDefault="00762E17" w:rsidP="00F96303">
      <w:pPr>
        <w:spacing w:line="360" w:lineRule="auto"/>
        <w:contextualSpacing/>
        <w:jc w:val="center"/>
        <w:rPr>
          <w:rFonts w:ascii="Times New Roman" w:hAnsi="Times New Roman" w:cs="Times New Roman"/>
          <w:b/>
          <w:sz w:val="28"/>
        </w:rPr>
      </w:pPr>
      <w:r>
        <w:rPr>
          <w:rFonts w:ascii="Times New Roman" w:hAnsi="Times New Roman" w:cs="Times New Roman"/>
          <w:b/>
          <w:sz w:val="28"/>
        </w:rPr>
        <w:lastRenderedPageBreak/>
        <w:t>ДЕНЬ 11 (20.06.2023)</w:t>
      </w:r>
    </w:p>
    <w:p w14:paraId="32D964FF" w14:textId="77777777" w:rsidR="00D46A52" w:rsidRDefault="00D46A52" w:rsidP="00D46A52">
      <w:pPr>
        <w:spacing w:line="360" w:lineRule="auto"/>
        <w:jc w:val="center"/>
        <w:rPr>
          <w:rFonts w:ascii="Times New Roman" w:hAnsi="Times New Roman" w:cs="Times New Roman"/>
          <w:b/>
          <w:sz w:val="28"/>
          <w:szCs w:val="28"/>
        </w:rPr>
      </w:pPr>
      <w:r w:rsidRPr="00543779">
        <w:rPr>
          <w:rFonts w:ascii="Times New Roman" w:hAnsi="Times New Roman" w:cs="Times New Roman"/>
          <w:b/>
          <w:sz w:val="28"/>
          <w:szCs w:val="28"/>
        </w:rPr>
        <w:t>Утилизация отработанного материала, дезинфекция и ст</w:t>
      </w:r>
      <w:r>
        <w:rPr>
          <w:rFonts w:ascii="Times New Roman" w:hAnsi="Times New Roman" w:cs="Times New Roman"/>
          <w:b/>
          <w:sz w:val="28"/>
          <w:szCs w:val="28"/>
        </w:rPr>
        <w:t>е</w:t>
      </w:r>
      <w:r w:rsidRPr="00543779">
        <w:rPr>
          <w:rFonts w:ascii="Times New Roman" w:hAnsi="Times New Roman" w:cs="Times New Roman"/>
          <w:b/>
          <w:sz w:val="28"/>
          <w:szCs w:val="28"/>
        </w:rPr>
        <w:t>р</w:t>
      </w:r>
      <w:r>
        <w:rPr>
          <w:rFonts w:ascii="Times New Roman" w:hAnsi="Times New Roman" w:cs="Times New Roman"/>
          <w:b/>
          <w:sz w:val="28"/>
          <w:szCs w:val="28"/>
        </w:rPr>
        <w:t>и</w:t>
      </w:r>
      <w:r w:rsidRPr="00543779">
        <w:rPr>
          <w:rFonts w:ascii="Times New Roman" w:hAnsi="Times New Roman" w:cs="Times New Roman"/>
          <w:b/>
          <w:sz w:val="28"/>
          <w:szCs w:val="28"/>
        </w:rPr>
        <w:t>лизация использованной лабораторной посуды, инструментария и средств защиты.</w:t>
      </w:r>
    </w:p>
    <w:p w14:paraId="590466DF" w14:textId="77777777" w:rsidR="00492E54" w:rsidRPr="00492E54" w:rsidRDefault="00492E54" w:rsidP="00492E54">
      <w:pPr>
        <w:pStyle w:val="formattext"/>
        <w:shd w:val="clear" w:color="auto" w:fill="FFFFFF"/>
        <w:spacing w:before="0" w:beforeAutospacing="0" w:after="0" w:afterAutospacing="0" w:line="360" w:lineRule="auto"/>
        <w:jc w:val="both"/>
        <w:textAlignment w:val="baseline"/>
        <w:rPr>
          <w:spacing w:val="1"/>
          <w:sz w:val="28"/>
          <w:szCs w:val="28"/>
        </w:rPr>
      </w:pPr>
      <w:r w:rsidRPr="00C72AB1">
        <w:rPr>
          <w:spacing w:val="1"/>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tbl>
      <w:tblPr>
        <w:tblStyle w:val="af5"/>
        <w:tblW w:w="0" w:type="auto"/>
        <w:tblLook w:val="04A0" w:firstRow="1" w:lastRow="0" w:firstColumn="1" w:lastColumn="0" w:noHBand="0" w:noVBand="1"/>
      </w:tblPr>
      <w:tblGrid>
        <w:gridCol w:w="3092"/>
        <w:gridCol w:w="3139"/>
        <w:gridCol w:w="3114"/>
      </w:tblGrid>
      <w:tr w:rsidR="00492E54" w:rsidRPr="00B76FAA" w14:paraId="21B2581C" w14:textId="77777777" w:rsidTr="00A6527B">
        <w:tc>
          <w:tcPr>
            <w:tcW w:w="3190" w:type="dxa"/>
          </w:tcPr>
          <w:p w14:paraId="18EB69DB" w14:textId="77777777" w:rsidR="00492E54" w:rsidRPr="00B76FAA" w:rsidRDefault="00492E54" w:rsidP="00A6527B">
            <w:pPr>
              <w:spacing w:after="160" w:line="259" w:lineRule="auto"/>
              <w:jc w:val="center"/>
              <w:rPr>
                <w:b/>
                <w:sz w:val="28"/>
                <w:szCs w:val="28"/>
              </w:rPr>
            </w:pPr>
            <w:r w:rsidRPr="00B76FAA">
              <w:rPr>
                <w:b/>
                <w:sz w:val="28"/>
                <w:szCs w:val="28"/>
              </w:rPr>
              <w:t>Класс опасности</w:t>
            </w:r>
          </w:p>
        </w:tc>
        <w:tc>
          <w:tcPr>
            <w:tcW w:w="3190" w:type="dxa"/>
          </w:tcPr>
          <w:p w14:paraId="1A48BF2B" w14:textId="77777777" w:rsidR="00492E54" w:rsidRPr="00B76FAA" w:rsidRDefault="00492E54" w:rsidP="00A6527B">
            <w:pPr>
              <w:spacing w:after="160" w:line="259" w:lineRule="auto"/>
              <w:jc w:val="center"/>
              <w:rPr>
                <w:b/>
                <w:sz w:val="28"/>
                <w:szCs w:val="28"/>
              </w:rPr>
            </w:pPr>
            <w:r w:rsidRPr="00B76FAA">
              <w:rPr>
                <w:b/>
                <w:sz w:val="28"/>
                <w:szCs w:val="28"/>
              </w:rPr>
              <w:t>Характеристика отходов</w:t>
            </w:r>
          </w:p>
        </w:tc>
        <w:tc>
          <w:tcPr>
            <w:tcW w:w="3191" w:type="dxa"/>
          </w:tcPr>
          <w:p w14:paraId="73DA8878" w14:textId="77777777" w:rsidR="00492E54" w:rsidRPr="00B76FAA" w:rsidRDefault="00492E54" w:rsidP="00A6527B">
            <w:pPr>
              <w:spacing w:after="160" w:line="259" w:lineRule="auto"/>
              <w:jc w:val="center"/>
              <w:rPr>
                <w:b/>
                <w:sz w:val="28"/>
                <w:szCs w:val="28"/>
              </w:rPr>
            </w:pPr>
            <w:r w:rsidRPr="00B76FAA">
              <w:rPr>
                <w:b/>
                <w:sz w:val="28"/>
                <w:szCs w:val="28"/>
              </w:rPr>
              <w:t>Критерии опасности</w:t>
            </w:r>
          </w:p>
        </w:tc>
      </w:tr>
      <w:tr w:rsidR="00492E54" w:rsidRPr="00A046EB" w14:paraId="61E7EEE2" w14:textId="77777777" w:rsidTr="00A6527B">
        <w:tc>
          <w:tcPr>
            <w:tcW w:w="3190" w:type="dxa"/>
          </w:tcPr>
          <w:p w14:paraId="51EAEF08" w14:textId="77777777" w:rsidR="00492E54" w:rsidRPr="00A046EB" w:rsidRDefault="00492E54" w:rsidP="00A6527B">
            <w:pPr>
              <w:spacing w:after="160" w:line="259" w:lineRule="auto"/>
              <w:jc w:val="center"/>
            </w:pPr>
            <w:r w:rsidRPr="00A046EB">
              <w:t>Класс А</w:t>
            </w:r>
          </w:p>
        </w:tc>
        <w:tc>
          <w:tcPr>
            <w:tcW w:w="3190" w:type="dxa"/>
          </w:tcPr>
          <w:p w14:paraId="3CE0DCF9" w14:textId="77777777" w:rsidR="00492E54" w:rsidRPr="00A046EB" w:rsidRDefault="00492E54" w:rsidP="00A6527B">
            <w:pPr>
              <w:spacing w:after="160" w:line="259" w:lineRule="auto"/>
              <w:jc w:val="center"/>
            </w:pPr>
            <w:r w:rsidRPr="00A046EB">
              <w:t>Эпидемиологически безопасные отходы, приближенные по составу к ТБО</w:t>
            </w:r>
          </w:p>
        </w:tc>
        <w:tc>
          <w:tcPr>
            <w:tcW w:w="3191" w:type="dxa"/>
          </w:tcPr>
          <w:p w14:paraId="198A18D9" w14:textId="77777777" w:rsidR="00492E54" w:rsidRPr="00A046EB" w:rsidRDefault="00492E54" w:rsidP="00A6527B">
            <w:pPr>
              <w:spacing w:after="160" w:line="259" w:lineRule="auto"/>
              <w:jc w:val="center"/>
            </w:pPr>
            <w:r w:rsidRPr="00A046EB">
              <w:t>Отсутствие в составе отходов возбудителей инфекционных заболеваний</w:t>
            </w:r>
          </w:p>
        </w:tc>
      </w:tr>
      <w:tr w:rsidR="00492E54" w:rsidRPr="00A046EB" w14:paraId="7BCF4C2E" w14:textId="77777777" w:rsidTr="00A6527B">
        <w:tc>
          <w:tcPr>
            <w:tcW w:w="3190" w:type="dxa"/>
          </w:tcPr>
          <w:p w14:paraId="19C43AD5" w14:textId="77777777" w:rsidR="00492E54" w:rsidRPr="00A046EB" w:rsidRDefault="00492E54" w:rsidP="00A6527B">
            <w:pPr>
              <w:spacing w:after="160" w:line="259" w:lineRule="auto"/>
              <w:jc w:val="center"/>
            </w:pPr>
            <w:r w:rsidRPr="00A046EB">
              <w:t>Класс Б</w:t>
            </w:r>
            <w:r>
              <w:t xml:space="preserve"> (Рис.2</w:t>
            </w:r>
            <w:r w:rsidR="00CA4D53">
              <w:t>4</w:t>
            </w:r>
            <w:r>
              <w:t>)</w:t>
            </w:r>
          </w:p>
        </w:tc>
        <w:tc>
          <w:tcPr>
            <w:tcW w:w="3190" w:type="dxa"/>
          </w:tcPr>
          <w:p w14:paraId="1811B1FB" w14:textId="77777777" w:rsidR="00492E54" w:rsidRPr="00A046EB" w:rsidRDefault="00492E54" w:rsidP="00A6527B">
            <w:pPr>
              <w:spacing w:after="160" w:line="259" w:lineRule="auto"/>
              <w:jc w:val="center"/>
            </w:pPr>
            <w:r w:rsidRPr="00A046EB">
              <w:t>Эпидемиологически опасные</w:t>
            </w:r>
          </w:p>
        </w:tc>
        <w:tc>
          <w:tcPr>
            <w:tcW w:w="3191" w:type="dxa"/>
          </w:tcPr>
          <w:p w14:paraId="79E5B14A" w14:textId="77777777" w:rsidR="00492E54" w:rsidRPr="00A046EB" w:rsidRDefault="00492E54" w:rsidP="00A6527B">
            <w:pPr>
              <w:spacing w:after="160" w:line="259" w:lineRule="auto"/>
              <w:jc w:val="center"/>
            </w:pPr>
            <w:r w:rsidRPr="00A046EB">
              <w:t>Инфицирование (возможность инфицирования) отходов м/о 3, 4 групп патогенности, а также контакт с биологическими жидкостями</w:t>
            </w:r>
          </w:p>
        </w:tc>
      </w:tr>
      <w:tr w:rsidR="00492E54" w:rsidRPr="00A046EB" w14:paraId="6F83E9D6" w14:textId="77777777" w:rsidTr="00A6527B">
        <w:tc>
          <w:tcPr>
            <w:tcW w:w="3190" w:type="dxa"/>
          </w:tcPr>
          <w:p w14:paraId="5AAA7AEB" w14:textId="77777777" w:rsidR="00492E54" w:rsidRPr="00A046EB" w:rsidRDefault="00492E54" w:rsidP="00A6527B">
            <w:pPr>
              <w:spacing w:after="160" w:line="259" w:lineRule="auto"/>
              <w:jc w:val="center"/>
            </w:pPr>
            <w:r w:rsidRPr="00A046EB">
              <w:t>Класс В</w:t>
            </w:r>
          </w:p>
        </w:tc>
        <w:tc>
          <w:tcPr>
            <w:tcW w:w="3190" w:type="dxa"/>
          </w:tcPr>
          <w:p w14:paraId="593A6D19" w14:textId="77777777" w:rsidR="00492E54" w:rsidRPr="00A046EB" w:rsidRDefault="00492E54" w:rsidP="00A6527B">
            <w:pPr>
              <w:spacing w:after="160" w:line="259" w:lineRule="auto"/>
              <w:jc w:val="center"/>
            </w:pPr>
            <w:r w:rsidRPr="00A046EB">
              <w:t>Чрезвычайно эпидемиологически опасные</w:t>
            </w:r>
          </w:p>
        </w:tc>
        <w:tc>
          <w:tcPr>
            <w:tcW w:w="3191" w:type="dxa"/>
          </w:tcPr>
          <w:p w14:paraId="31784F38" w14:textId="77777777" w:rsidR="00492E54" w:rsidRPr="00A046EB" w:rsidRDefault="00492E54" w:rsidP="00A6527B">
            <w:pPr>
              <w:spacing w:after="160" w:line="259" w:lineRule="auto"/>
              <w:jc w:val="center"/>
            </w:pPr>
            <w:r w:rsidRPr="00A046EB">
              <w:t>Инфицирование отходов микроорганизмами 1, 2 групп патогенности, учреждения туберкулезного профиля</w:t>
            </w:r>
          </w:p>
        </w:tc>
      </w:tr>
      <w:tr w:rsidR="00492E54" w:rsidRPr="00A046EB" w14:paraId="5CE3AD0E" w14:textId="77777777" w:rsidTr="00A6527B">
        <w:tc>
          <w:tcPr>
            <w:tcW w:w="3190" w:type="dxa"/>
          </w:tcPr>
          <w:p w14:paraId="32AEB66C" w14:textId="77777777" w:rsidR="00492E54" w:rsidRPr="00A046EB" w:rsidRDefault="00492E54" w:rsidP="00A6527B">
            <w:pPr>
              <w:spacing w:after="160" w:line="259" w:lineRule="auto"/>
              <w:jc w:val="center"/>
            </w:pPr>
            <w:r w:rsidRPr="00A046EB">
              <w:t>Класс Г</w:t>
            </w:r>
          </w:p>
        </w:tc>
        <w:tc>
          <w:tcPr>
            <w:tcW w:w="3190" w:type="dxa"/>
          </w:tcPr>
          <w:p w14:paraId="7399147D" w14:textId="77777777" w:rsidR="00492E54" w:rsidRPr="00A046EB" w:rsidRDefault="00492E54" w:rsidP="00A6527B">
            <w:pPr>
              <w:spacing w:after="160" w:line="259" w:lineRule="auto"/>
              <w:jc w:val="center"/>
            </w:pPr>
            <w:r w:rsidRPr="00A046EB">
              <w:t>Токсикологически опасные отходы (1-4 классов опасности)</w:t>
            </w:r>
          </w:p>
        </w:tc>
        <w:tc>
          <w:tcPr>
            <w:tcW w:w="3191" w:type="dxa"/>
          </w:tcPr>
          <w:p w14:paraId="52B3F5A5" w14:textId="77777777" w:rsidR="00492E54" w:rsidRPr="00A046EB" w:rsidRDefault="00492E54" w:rsidP="00A6527B">
            <w:pPr>
              <w:spacing w:after="160" w:line="259" w:lineRule="auto"/>
              <w:jc w:val="center"/>
            </w:pPr>
            <w:r w:rsidRPr="00A046EB">
              <w:t>Наличие в составе отходов токсичных веществ</w:t>
            </w:r>
          </w:p>
        </w:tc>
      </w:tr>
      <w:tr w:rsidR="00492E54" w:rsidRPr="00A046EB" w14:paraId="278DD189" w14:textId="77777777" w:rsidTr="00A6527B">
        <w:tc>
          <w:tcPr>
            <w:tcW w:w="3190" w:type="dxa"/>
            <w:tcBorders>
              <w:bottom w:val="single" w:sz="4" w:space="0" w:color="auto"/>
            </w:tcBorders>
          </w:tcPr>
          <w:p w14:paraId="2572E46E" w14:textId="77777777" w:rsidR="00492E54" w:rsidRPr="00A046EB" w:rsidRDefault="00492E54" w:rsidP="00A6527B">
            <w:pPr>
              <w:spacing w:after="160" w:line="259" w:lineRule="auto"/>
              <w:jc w:val="center"/>
            </w:pPr>
            <w:r w:rsidRPr="00A046EB">
              <w:t>Класс Д</w:t>
            </w:r>
          </w:p>
        </w:tc>
        <w:tc>
          <w:tcPr>
            <w:tcW w:w="3190" w:type="dxa"/>
            <w:tcBorders>
              <w:bottom w:val="single" w:sz="4" w:space="0" w:color="auto"/>
            </w:tcBorders>
          </w:tcPr>
          <w:p w14:paraId="43B20A7B" w14:textId="77777777" w:rsidR="00492E54" w:rsidRPr="00A046EB" w:rsidRDefault="00492E54" w:rsidP="00A6527B">
            <w:pPr>
              <w:spacing w:after="160" w:line="259" w:lineRule="auto"/>
              <w:jc w:val="center"/>
            </w:pPr>
            <w:r w:rsidRPr="00A046EB">
              <w:t>Радиоактивные</w:t>
            </w:r>
          </w:p>
        </w:tc>
        <w:tc>
          <w:tcPr>
            <w:tcW w:w="3191" w:type="dxa"/>
            <w:tcBorders>
              <w:bottom w:val="single" w:sz="4" w:space="0" w:color="auto"/>
            </w:tcBorders>
          </w:tcPr>
          <w:p w14:paraId="2048E534" w14:textId="77777777" w:rsidR="00492E54" w:rsidRPr="00A046EB" w:rsidRDefault="00492E54" w:rsidP="00A6527B">
            <w:pPr>
              <w:spacing w:after="160" w:line="259" w:lineRule="auto"/>
              <w:jc w:val="center"/>
            </w:pPr>
            <w:r w:rsidRPr="00A046EB">
              <w:t>Содержание в составе отходов радионуклеидов с превышением уровня, установленным в соответствии с Федеральным законом «Об использовании атомной энергии»</w:t>
            </w:r>
          </w:p>
        </w:tc>
      </w:tr>
    </w:tbl>
    <w:p w14:paraId="06AC3FDA" w14:textId="77777777" w:rsidR="00492E54" w:rsidRDefault="00492E54" w:rsidP="00492E54">
      <w:pPr>
        <w:pStyle w:val="aff"/>
        <w:tabs>
          <w:tab w:val="clear" w:pos="708"/>
        </w:tabs>
        <w:spacing w:line="360" w:lineRule="auto"/>
        <w:ind w:left="786"/>
        <w:contextualSpacing/>
        <w:jc w:val="center"/>
        <w:rPr>
          <w:b/>
          <w:sz w:val="28"/>
          <w:szCs w:val="28"/>
        </w:rPr>
      </w:pPr>
    </w:p>
    <w:p w14:paraId="191A41D3" w14:textId="77777777" w:rsidR="00492E54" w:rsidRPr="00492E54" w:rsidRDefault="00492E54" w:rsidP="00492E54">
      <w:pPr>
        <w:spacing w:line="360" w:lineRule="auto"/>
        <w:contextualSpacing/>
        <w:rPr>
          <w:rFonts w:ascii="Times New Roman" w:hAnsi="Times New Roman" w:cs="Times New Roman"/>
          <w:bCs/>
          <w:sz w:val="28"/>
          <w:szCs w:val="28"/>
        </w:rPr>
      </w:pPr>
      <w:r w:rsidRPr="00492E54">
        <w:rPr>
          <w:rFonts w:ascii="Times New Roman" w:hAnsi="Times New Roman" w:cs="Times New Roman"/>
          <w:bCs/>
          <w:sz w:val="28"/>
          <w:szCs w:val="28"/>
        </w:rPr>
        <w:t>СанПиН 2.1.3684-21 «Санитарно – эпидемиологические требования к обращению с отходами»</w:t>
      </w:r>
    </w:p>
    <w:p w14:paraId="1F5BF4E6" w14:textId="77777777" w:rsidR="00492E54" w:rsidRDefault="00492E54" w:rsidP="00492E54">
      <w:pPr>
        <w:keepNext/>
        <w:spacing w:line="360" w:lineRule="auto"/>
        <w:jc w:val="center"/>
      </w:pPr>
      <w:r>
        <w:rPr>
          <w:noProof/>
        </w:rPr>
        <w:lastRenderedPageBreak/>
        <w:drawing>
          <wp:inline distT="0" distB="0" distL="0" distR="0" wp14:anchorId="2E3AB38E" wp14:editId="1D072AC0">
            <wp:extent cx="2635885" cy="2947420"/>
            <wp:effectExtent l="0" t="0" r="0" b="0"/>
            <wp:docPr id="20996231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694" b="17405"/>
                    <a:stretch/>
                  </pic:blipFill>
                  <pic:spPr bwMode="auto">
                    <a:xfrm>
                      <a:off x="0" y="0"/>
                      <a:ext cx="2652300" cy="2965775"/>
                    </a:xfrm>
                    <a:prstGeom prst="rect">
                      <a:avLst/>
                    </a:prstGeom>
                    <a:noFill/>
                    <a:ln>
                      <a:noFill/>
                    </a:ln>
                    <a:extLst>
                      <a:ext uri="{53640926-AAD7-44D8-BBD7-CCE9431645EC}">
                        <a14:shadowObscured xmlns:a14="http://schemas.microsoft.com/office/drawing/2010/main"/>
                      </a:ext>
                    </a:extLst>
                  </pic:spPr>
                </pic:pic>
              </a:graphicData>
            </a:graphic>
          </wp:inline>
        </w:drawing>
      </w:r>
    </w:p>
    <w:p w14:paraId="25CEECB4" w14:textId="77777777" w:rsidR="00492E54" w:rsidRPr="00492E54" w:rsidRDefault="00492E54" w:rsidP="00492E54">
      <w:pPr>
        <w:pStyle w:val="aff8"/>
        <w:jc w:val="center"/>
        <w:rPr>
          <w:rFonts w:ascii="Times New Roman" w:hAnsi="Times New Roman" w:cs="Times New Roman"/>
          <w:b w:val="0"/>
          <w:bCs w:val="0"/>
          <w:color w:val="auto"/>
          <w:sz w:val="24"/>
          <w:szCs w:val="24"/>
        </w:rPr>
      </w:pPr>
      <w:r w:rsidRPr="00492E54">
        <w:rPr>
          <w:rFonts w:ascii="Times New Roman" w:hAnsi="Times New Roman" w:cs="Times New Roman"/>
          <w:b w:val="0"/>
          <w:bCs w:val="0"/>
          <w:color w:val="auto"/>
          <w:sz w:val="24"/>
          <w:szCs w:val="24"/>
        </w:rPr>
        <w:t xml:space="preserve">Рисунок </w:t>
      </w:r>
      <w:r w:rsidRPr="00492E54">
        <w:rPr>
          <w:rFonts w:ascii="Times New Roman" w:hAnsi="Times New Roman" w:cs="Times New Roman"/>
          <w:b w:val="0"/>
          <w:bCs w:val="0"/>
          <w:color w:val="auto"/>
          <w:sz w:val="24"/>
          <w:szCs w:val="24"/>
        </w:rPr>
        <w:fldChar w:fldCharType="begin"/>
      </w:r>
      <w:r w:rsidRPr="00492E54">
        <w:rPr>
          <w:rFonts w:ascii="Times New Roman" w:hAnsi="Times New Roman" w:cs="Times New Roman"/>
          <w:b w:val="0"/>
          <w:bCs w:val="0"/>
          <w:color w:val="auto"/>
          <w:sz w:val="24"/>
          <w:szCs w:val="24"/>
        </w:rPr>
        <w:instrText xml:space="preserve"> SEQ Рисунок \* ARABIC </w:instrText>
      </w:r>
      <w:r w:rsidRPr="00492E54">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24</w:t>
      </w:r>
      <w:r w:rsidRPr="00492E54">
        <w:rPr>
          <w:rFonts w:ascii="Times New Roman" w:hAnsi="Times New Roman" w:cs="Times New Roman"/>
          <w:b w:val="0"/>
          <w:bCs w:val="0"/>
          <w:color w:val="auto"/>
          <w:sz w:val="24"/>
          <w:szCs w:val="24"/>
        </w:rPr>
        <w:fldChar w:fldCharType="end"/>
      </w:r>
      <w:r w:rsidRPr="00492E54">
        <w:rPr>
          <w:rFonts w:ascii="Times New Roman" w:hAnsi="Times New Roman" w:cs="Times New Roman"/>
          <w:b w:val="0"/>
          <w:bCs w:val="0"/>
          <w:color w:val="auto"/>
          <w:sz w:val="24"/>
          <w:szCs w:val="24"/>
        </w:rPr>
        <w:t xml:space="preserve"> - отходы класса "Б"</w:t>
      </w:r>
    </w:p>
    <w:p w14:paraId="0E5B845E" w14:textId="77777777" w:rsidR="00D46A52" w:rsidRPr="00543779" w:rsidRDefault="00D46A52" w:rsidP="00D46A5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Стерилизацию питательных сред</w:t>
      </w:r>
      <w:r w:rsidRPr="00543779">
        <w:rPr>
          <w:rFonts w:ascii="Times New Roman" w:eastAsia="Times New Roman" w:hAnsi="Times New Roman" w:cs="Times New Roman"/>
          <w:sz w:val="28"/>
          <w:szCs w:val="28"/>
        </w:rPr>
        <w:t> осуществляют различными способами в зависимости от тех ингредиентов, которые входят в их состав.</w:t>
      </w:r>
    </w:p>
    <w:p w14:paraId="67F1CEDB" w14:textId="77777777" w:rsidR="00D46A52" w:rsidRPr="00543779" w:rsidRDefault="00D46A52" w:rsidP="00D46A52">
      <w:pPr>
        <w:numPr>
          <w:ilvl w:val="0"/>
          <w:numId w:val="1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Синтетические среды и все агаровые среды, не содержащие в своем составе нативного белка и углеводов, стерилизуют 15-20 мин в автоклаве при температуре 115-120°С.</w:t>
      </w:r>
    </w:p>
    <w:p w14:paraId="4299970D" w14:textId="77777777" w:rsidR="00D46A52" w:rsidRPr="000804AB" w:rsidRDefault="00D46A52" w:rsidP="00D46A52">
      <w:pPr>
        <w:numPr>
          <w:ilvl w:val="0"/>
          <w:numId w:val="1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Среды с углеводами и молоком, питательный желатин стерилизуют текучим паром при температуре 100°С дробно или в автоклаве при 112°С.</w:t>
      </w:r>
    </w:p>
    <w:p w14:paraId="1944B25B" w14:textId="77777777" w:rsidR="00D46A52" w:rsidRPr="00543779" w:rsidRDefault="00D46A52" w:rsidP="00D46A52">
      <w:pPr>
        <w:numPr>
          <w:ilvl w:val="0"/>
          <w:numId w:val="1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Среды, в состав которых входят белковые вещества обеспложиваются тиндализацией или фильтрованием.</w:t>
      </w:r>
    </w:p>
    <w:p w14:paraId="7B7AFE5C" w14:textId="77777777" w:rsidR="00D46A52" w:rsidRPr="00543779" w:rsidRDefault="00D46A52" w:rsidP="00D46A52">
      <w:pPr>
        <w:numPr>
          <w:ilvl w:val="0"/>
          <w:numId w:val="1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Для стерилизации питательных сред, содержащих в своем составе нативные белки, пользуются фильтрацией через мембранные фильтры Зейтца.</w:t>
      </w:r>
    </w:p>
    <w:p w14:paraId="387CFD31" w14:textId="77777777" w:rsidR="00D46A52" w:rsidRPr="00543779" w:rsidRDefault="00D46A52" w:rsidP="00D46A5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Подготовленные к употреблению питательные среды проверяют на стерильность.</w:t>
      </w:r>
    </w:p>
    <w:p w14:paraId="2E0A1EB0" w14:textId="77777777" w:rsidR="00D46A52" w:rsidRPr="00543779" w:rsidRDefault="00D46A52" w:rsidP="00D46A52">
      <w:pPr>
        <w:spacing w:before="100" w:beforeAutospacing="1" w:after="100" w:afterAutospacing="1" w:line="360" w:lineRule="auto"/>
        <w:jc w:val="both"/>
        <w:rPr>
          <w:rFonts w:ascii="Times New Roman" w:eastAsia="Times New Roman" w:hAnsi="Times New Roman" w:cs="Times New Roman"/>
          <w:b/>
          <w:bCs/>
          <w:sz w:val="28"/>
          <w:szCs w:val="28"/>
        </w:rPr>
      </w:pPr>
      <w:r w:rsidRPr="00543779">
        <w:rPr>
          <w:rFonts w:ascii="Times New Roman" w:eastAsia="Times New Roman" w:hAnsi="Times New Roman" w:cs="Times New Roman"/>
          <w:b/>
          <w:bCs/>
          <w:sz w:val="28"/>
          <w:szCs w:val="28"/>
        </w:rPr>
        <w:t>Подготовка к стерилизации лабораторной посуды</w:t>
      </w:r>
      <w:r w:rsidR="00492E54">
        <w:rPr>
          <w:rFonts w:ascii="Times New Roman" w:eastAsia="Times New Roman" w:hAnsi="Times New Roman" w:cs="Times New Roman"/>
          <w:b/>
          <w:bCs/>
          <w:sz w:val="28"/>
          <w:szCs w:val="28"/>
        </w:rPr>
        <w:t>;</w:t>
      </w:r>
    </w:p>
    <w:p w14:paraId="55481044" w14:textId="77777777" w:rsidR="00D46A52" w:rsidRPr="00543779" w:rsidRDefault="00D46A52" w:rsidP="00D46A52">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Перед стерилизацией лабораторную посуду тщательно моют и сушат.</w:t>
      </w:r>
    </w:p>
    <w:p w14:paraId="48A4E1BC" w14:textId="77777777" w:rsidR="00D46A52" w:rsidRPr="00543779" w:rsidRDefault="00D46A52" w:rsidP="00D46A52">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Пробирки, флаконы, бутылки, колбы закрывают ватно-марлевыми пробками. Поверх пробки на каждый сосуд (кроме пробирок) надевают бумажный колпачек.</w:t>
      </w:r>
    </w:p>
    <w:p w14:paraId="7874CBC0" w14:textId="77777777" w:rsidR="00D46A52" w:rsidRPr="00543779" w:rsidRDefault="00D46A52" w:rsidP="00D46A52">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Чашки Петри стерилизуют в стерилизаторе воздушном ГП-160-ОХ-ПЗ . </w:t>
      </w:r>
    </w:p>
    <w:p w14:paraId="33B97884" w14:textId="77777777" w:rsidR="00D46A52" w:rsidRPr="00543779" w:rsidRDefault="00D46A52" w:rsidP="00D46A52">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Пастеровские пипетки по 3-5-10-15 штук заворачивают в плотную оберточную бумагу. В верхнюю часть каждой пипетки вкладывают кусочек ваты. Во время работы пипетки из пакета вынимают за верхний конец.</w:t>
      </w:r>
    </w:p>
    <w:p w14:paraId="6D512BDA" w14:textId="77777777" w:rsidR="00D46A52" w:rsidRPr="00543779" w:rsidRDefault="00D46A52" w:rsidP="00D46A5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Лабораторную посуду стерилизуют:</w:t>
      </w:r>
    </w:p>
    <w:p w14:paraId="5E0C4A79" w14:textId="77777777" w:rsidR="00D46A52" w:rsidRDefault="00D46A52" w:rsidP="00D46A52">
      <w:pPr>
        <w:pStyle w:val="aff"/>
        <w:numPr>
          <w:ilvl w:val="1"/>
          <w:numId w:val="11"/>
        </w:numPr>
        <w:spacing w:before="100" w:beforeAutospacing="1" w:after="100" w:afterAutospacing="1" w:line="360" w:lineRule="auto"/>
        <w:jc w:val="both"/>
        <w:rPr>
          <w:sz w:val="28"/>
          <w:szCs w:val="28"/>
        </w:rPr>
      </w:pPr>
      <w:r>
        <w:rPr>
          <w:sz w:val="28"/>
          <w:szCs w:val="28"/>
        </w:rPr>
        <w:t>С</w:t>
      </w:r>
      <w:r w:rsidRPr="003F70F7">
        <w:rPr>
          <w:sz w:val="28"/>
          <w:szCs w:val="28"/>
        </w:rPr>
        <w:t xml:space="preserve">ухим жаром </w:t>
      </w:r>
      <w:r w:rsidR="00132033">
        <w:rPr>
          <w:sz w:val="28"/>
          <w:szCs w:val="28"/>
        </w:rPr>
        <w:t>( Рис.2</w:t>
      </w:r>
      <w:r w:rsidR="00CA4D53">
        <w:rPr>
          <w:sz w:val="28"/>
          <w:szCs w:val="28"/>
        </w:rPr>
        <w:t>5</w:t>
      </w:r>
      <w:r w:rsidR="00132033">
        <w:rPr>
          <w:sz w:val="28"/>
          <w:szCs w:val="28"/>
        </w:rPr>
        <w:t xml:space="preserve">) </w:t>
      </w:r>
      <w:r w:rsidRPr="003F70F7">
        <w:rPr>
          <w:sz w:val="28"/>
          <w:szCs w:val="28"/>
        </w:rPr>
        <w:t>пр</w:t>
      </w:r>
      <w:r>
        <w:rPr>
          <w:sz w:val="28"/>
          <w:szCs w:val="28"/>
        </w:rPr>
        <w:t>и температуре 180 градусе 1 час;</w:t>
      </w:r>
    </w:p>
    <w:p w14:paraId="1891DC9A" w14:textId="77777777" w:rsidR="00132033" w:rsidRDefault="00D46A52" w:rsidP="00D46A52">
      <w:pPr>
        <w:pStyle w:val="aff"/>
        <w:numPr>
          <w:ilvl w:val="1"/>
          <w:numId w:val="11"/>
        </w:numPr>
        <w:spacing w:before="100" w:beforeAutospacing="1" w:after="100" w:afterAutospacing="1" w:line="360" w:lineRule="auto"/>
        <w:jc w:val="both"/>
        <w:rPr>
          <w:sz w:val="28"/>
          <w:szCs w:val="28"/>
        </w:rPr>
      </w:pPr>
      <w:r>
        <w:rPr>
          <w:sz w:val="28"/>
          <w:szCs w:val="28"/>
        </w:rPr>
        <w:t>В автоклаве</w:t>
      </w:r>
      <w:r w:rsidR="00132033">
        <w:rPr>
          <w:sz w:val="28"/>
          <w:szCs w:val="28"/>
        </w:rPr>
        <w:t xml:space="preserve"> (Рис.2</w:t>
      </w:r>
      <w:r w:rsidR="00CA4D53">
        <w:rPr>
          <w:sz w:val="28"/>
          <w:szCs w:val="28"/>
        </w:rPr>
        <w:t>6</w:t>
      </w:r>
      <w:r w:rsidR="00132033">
        <w:rPr>
          <w:sz w:val="28"/>
          <w:szCs w:val="28"/>
        </w:rPr>
        <w:t>)</w:t>
      </w:r>
      <w:r>
        <w:rPr>
          <w:sz w:val="28"/>
          <w:szCs w:val="28"/>
        </w:rPr>
        <w:t xml:space="preserve"> при давлении 1 атм в течение 20-30 минут.</w:t>
      </w:r>
    </w:p>
    <w:p w14:paraId="2EC8AEDA" w14:textId="77777777" w:rsidR="00132033" w:rsidRPr="00132033" w:rsidRDefault="00D46A52" w:rsidP="00132033">
      <w:pPr>
        <w:pStyle w:val="aff"/>
        <w:keepNext/>
        <w:spacing w:before="100" w:beforeAutospacing="1" w:after="100" w:afterAutospacing="1" w:line="360" w:lineRule="auto"/>
        <w:ind w:left="786"/>
        <w:jc w:val="center"/>
      </w:pPr>
      <w:r w:rsidRPr="003F70F7">
        <w:rPr>
          <w:sz w:val="28"/>
          <w:szCs w:val="28"/>
        </w:rPr>
        <w:br/>
      </w:r>
      <w:r w:rsidR="00132033">
        <w:rPr>
          <w:noProof/>
        </w:rPr>
        <w:drawing>
          <wp:inline distT="0" distB="0" distL="0" distR="0" wp14:anchorId="36FFCB43" wp14:editId="0E259612">
            <wp:extent cx="2804160" cy="1706581"/>
            <wp:effectExtent l="0" t="0" r="0" b="0"/>
            <wp:docPr id="13182260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81" t="12593" r="-981" b="13053"/>
                    <a:stretch/>
                  </pic:blipFill>
                  <pic:spPr bwMode="auto">
                    <a:xfrm>
                      <a:off x="0" y="0"/>
                      <a:ext cx="2818600" cy="1715369"/>
                    </a:xfrm>
                    <a:prstGeom prst="rect">
                      <a:avLst/>
                    </a:prstGeom>
                    <a:noFill/>
                    <a:ln>
                      <a:noFill/>
                    </a:ln>
                    <a:extLst>
                      <a:ext uri="{53640926-AAD7-44D8-BBD7-CCE9431645EC}">
                        <a14:shadowObscured xmlns:a14="http://schemas.microsoft.com/office/drawing/2010/main"/>
                      </a:ext>
                    </a:extLst>
                  </pic:spPr>
                </pic:pic>
              </a:graphicData>
            </a:graphic>
          </wp:inline>
        </w:drawing>
      </w:r>
    </w:p>
    <w:p w14:paraId="63E8AFCB" w14:textId="77777777" w:rsidR="00D46A52" w:rsidRPr="00132033" w:rsidRDefault="00132033" w:rsidP="00132033">
      <w:pPr>
        <w:pStyle w:val="aff8"/>
        <w:jc w:val="center"/>
        <w:rPr>
          <w:rFonts w:ascii="Times New Roman" w:hAnsi="Times New Roman" w:cs="Times New Roman"/>
          <w:b w:val="0"/>
          <w:bCs w:val="0"/>
          <w:color w:val="auto"/>
          <w:sz w:val="24"/>
          <w:szCs w:val="24"/>
        </w:rPr>
      </w:pPr>
      <w:r w:rsidRPr="00132033">
        <w:rPr>
          <w:rFonts w:ascii="Times New Roman" w:hAnsi="Times New Roman" w:cs="Times New Roman"/>
          <w:b w:val="0"/>
          <w:bCs w:val="0"/>
          <w:color w:val="auto"/>
          <w:sz w:val="24"/>
          <w:szCs w:val="24"/>
        </w:rPr>
        <w:t xml:space="preserve">Рисунок </w:t>
      </w:r>
      <w:r w:rsidRPr="00132033">
        <w:rPr>
          <w:rFonts w:ascii="Times New Roman" w:hAnsi="Times New Roman" w:cs="Times New Roman"/>
          <w:b w:val="0"/>
          <w:bCs w:val="0"/>
          <w:color w:val="auto"/>
          <w:sz w:val="24"/>
          <w:szCs w:val="24"/>
        </w:rPr>
        <w:fldChar w:fldCharType="begin"/>
      </w:r>
      <w:r w:rsidRPr="00132033">
        <w:rPr>
          <w:rFonts w:ascii="Times New Roman" w:hAnsi="Times New Roman" w:cs="Times New Roman"/>
          <w:b w:val="0"/>
          <w:bCs w:val="0"/>
          <w:color w:val="auto"/>
          <w:sz w:val="24"/>
          <w:szCs w:val="24"/>
        </w:rPr>
        <w:instrText xml:space="preserve"> SEQ Рисунок \* ARABIC </w:instrText>
      </w:r>
      <w:r w:rsidRPr="00132033">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25</w:t>
      </w:r>
      <w:r w:rsidRPr="00132033">
        <w:rPr>
          <w:rFonts w:ascii="Times New Roman" w:hAnsi="Times New Roman" w:cs="Times New Roman"/>
          <w:b w:val="0"/>
          <w:bCs w:val="0"/>
          <w:color w:val="auto"/>
          <w:sz w:val="24"/>
          <w:szCs w:val="24"/>
        </w:rPr>
        <w:fldChar w:fldCharType="end"/>
      </w:r>
      <w:r w:rsidRPr="00132033">
        <w:rPr>
          <w:rFonts w:ascii="Times New Roman" w:hAnsi="Times New Roman" w:cs="Times New Roman"/>
          <w:b w:val="0"/>
          <w:bCs w:val="0"/>
          <w:color w:val="auto"/>
          <w:sz w:val="24"/>
          <w:szCs w:val="24"/>
        </w:rPr>
        <w:t xml:space="preserve"> - сухожаровый шкаф</w:t>
      </w:r>
    </w:p>
    <w:p w14:paraId="70ACED56" w14:textId="77777777" w:rsidR="00132033" w:rsidRDefault="00132033" w:rsidP="00132033">
      <w:pPr>
        <w:pStyle w:val="aff"/>
        <w:keepNext/>
        <w:spacing w:before="100" w:beforeAutospacing="1" w:after="100" w:afterAutospacing="1" w:line="360" w:lineRule="auto"/>
        <w:ind w:left="786"/>
        <w:jc w:val="center"/>
      </w:pPr>
      <w:r>
        <w:rPr>
          <w:noProof/>
        </w:rPr>
        <w:lastRenderedPageBreak/>
        <w:drawing>
          <wp:inline distT="0" distB="0" distL="0" distR="0" wp14:anchorId="52FAE404" wp14:editId="7E0A3F1F">
            <wp:extent cx="1988820" cy="2429008"/>
            <wp:effectExtent l="0" t="0" r="0" b="0"/>
            <wp:docPr id="19491675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596" r="17422" b="11401"/>
                    <a:stretch/>
                  </pic:blipFill>
                  <pic:spPr bwMode="auto">
                    <a:xfrm>
                      <a:off x="0" y="0"/>
                      <a:ext cx="1994501" cy="2435946"/>
                    </a:xfrm>
                    <a:prstGeom prst="rect">
                      <a:avLst/>
                    </a:prstGeom>
                    <a:noFill/>
                    <a:ln>
                      <a:noFill/>
                    </a:ln>
                    <a:extLst>
                      <a:ext uri="{53640926-AAD7-44D8-BBD7-CCE9431645EC}">
                        <a14:shadowObscured xmlns:a14="http://schemas.microsoft.com/office/drawing/2010/main"/>
                      </a:ext>
                    </a:extLst>
                  </pic:spPr>
                </pic:pic>
              </a:graphicData>
            </a:graphic>
          </wp:inline>
        </w:drawing>
      </w:r>
    </w:p>
    <w:p w14:paraId="351A0057" w14:textId="77777777" w:rsidR="00132033" w:rsidRPr="00132033" w:rsidRDefault="00132033" w:rsidP="00132033">
      <w:pPr>
        <w:pStyle w:val="aff8"/>
        <w:jc w:val="center"/>
        <w:rPr>
          <w:rFonts w:ascii="Times New Roman" w:hAnsi="Times New Roman" w:cs="Times New Roman"/>
          <w:b w:val="0"/>
          <w:bCs w:val="0"/>
          <w:color w:val="auto"/>
          <w:sz w:val="24"/>
          <w:szCs w:val="24"/>
        </w:rPr>
      </w:pPr>
      <w:r w:rsidRPr="00132033">
        <w:rPr>
          <w:rFonts w:ascii="Times New Roman" w:hAnsi="Times New Roman" w:cs="Times New Roman"/>
          <w:b w:val="0"/>
          <w:bCs w:val="0"/>
          <w:color w:val="auto"/>
          <w:sz w:val="24"/>
          <w:szCs w:val="24"/>
        </w:rPr>
        <w:t xml:space="preserve">Рисунок </w:t>
      </w:r>
      <w:r w:rsidRPr="00132033">
        <w:rPr>
          <w:rFonts w:ascii="Times New Roman" w:hAnsi="Times New Roman" w:cs="Times New Roman"/>
          <w:b w:val="0"/>
          <w:bCs w:val="0"/>
          <w:color w:val="auto"/>
          <w:sz w:val="24"/>
          <w:szCs w:val="24"/>
        </w:rPr>
        <w:fldChar w:fldCharType="begin"/>
      </w:r>
      <w:r w:rsidRPr="00132033">
        <w:rPr>
          <w:rFonts w:ascii="Times New Roman" w:hAnsi="Times New Roman" w:cs="Times New Roman"/>
          <w:b w:val="0"/>
          <w:bCs w:val="0"/>
          <w:color w:val="auto"/>
          <w:sz w:val="24"/>
          <w:szCs w:val="24"/>
        </w:rPr>
        <w:instrText xml:space="preserve"> SEQ Рисунок \* ARABIC </w:instrText>
      </w:r>
      <w:r w:rsidRPr="00132033">
        <w:rPr>
          <w:rFonts w:ascii="Times New Roman" w:hAnsi="Times New Roman" w:cs="Times New Roman"/>
          <w:b w:val="0"/>
          <w:bCs w:val="0"/>
          <w:color w:val="auto"/>
          <w:sz w:val="24"/>
          <w:szCs w:val="24"/>
        </w:rPr>
        <w:fldChar w:fldCharType="separate"/>
      </w:r>
      <w:r w:rsidR="00CA4D53">
        <w:rPr>
          <w:rFonts w:ascii="Times New Roman" w:hAnsi="Times New Roman" w:cs="Times New Roman"/>
          <w:b w:val="0"/>
          <w:bCs w:val="0"/>
          <w:noProof/>
          <w:color w:val="auto"/>
          <w:sz w:val="24"/>
          <w:szCs w:val="24"/>
        </w:rPr>
        <w:t>26</w:t>
      </w:r>
      <w:r w:rsidRPr="00132033">
        <w:rPr>
          <w:rFonts w:ascii="Times New Roman" w:hAnsi="Times New Roman" w:cs="Times New Roman"/>
          <w:b w:val="0"/>
          <w:bCs w:val="0"/>
          <w:color w:val="auto"/>
          <w:sz w:val="24"/>
          <w:szCs w:val="24"/>
        </w:rPr>
        <w:fldChar w:fldCharType="end"/>
      </w:r>
      <w:r w:rsidRPr="00132033">
        <w:rPr>
          <w:rFonts w:ascii="Times New Roman" w:hAnsi="Times New Roman" w:cs="Times New Roman"/>
          <w:b w:val="0"/>
          <w:bCs w:val="0"/>
          <w:color w:val="auto"/>
          <w:sz w:val="24"/>
          <w:szCs w:val="24"/>
        </w:rPr>
        <w:t xml:space="preserve"> - автоклав</w:t>
      </w:r>
    </w:p>
    <w:p w14:paraId="418BEC70" w14:textId="77777777" w:rsidR="00762E17" w:rsidRDefault="00762E17" w:rsidP="00F96303">
      <w:pPr>
        <w:spacing w:line="360" w:lineRule="auto"/>
        <w:contextualSpacing/>
        <w:jc w:val="center"/>
        <w:rPr>
          <w:rFonts w:ascii="Times New Roman" w:hAnsi="Times New Roman" w:cs="Times New Roman"/>
          <w:b/>
          <w:sz w:val="28"/>
        </w:rPr>
      </w:pPr>
    </w:p>
    <w:p w14:paraId="2FFA4E91" w14:textId="77777777" w:rsidR="00762E17" w:rsidRDefault="00762E17" w:rsidP="00F96303">
      <w:pPr>
        <w:spacing w:line="360" w:lineRule="auto"/>
        <w:contextualSpacing/>
        <w:jc w:val="center"/>
        <w:rPr>
          <w:rFonts w:ascii="Times New Roman" w:hAnsi="Times New Roman" w:cs="Times New Roman"/>
          <w:b/>
          <w:sz w:val="28"/>
        </w:rPr>
      </w:pPr>
    </w:p>
    <w:p w14:paraId="30A4EE43" w14:textId="77777777" w:rsidR="00762E17" w:rsidRDefault="00762E17" w:rsidP="00F96303">
      <w:pPr>
        <w:spacing w:line="360" w:lineRule="auto"/>
        <w:contextualSpacing/>
        <w:jc w:val="center"/>
        <w:rPr>
          <w:rFonts w:ascii="Times New Roman" w:hAnsi="Times New Roman" w:cs="Times New Roman"/>
          <w:b/>
          <w:sz w:val="28"/>
        </w:rPr>
      </w:pPr>
    </w:p>
    <w:p w14:paraId="42555529" w14:textId="77777777" w:rsidR="00762E17" w:rsidRDefault="00762E17" w:rsidP="00F96303">
      <w:pPr>
        <w:spacing w:line="360" w:lineRule="auto"/>
        <w:contextualSpacing/>
        <w:jc w:val="center"/>
        <w:rPr>
          <w:rFonts w:ascii="Times New Roman" w:hAnsi="Times New Roman" w:cs="Times New Roman"/>
          <w:b/>
          <w:sz w:val="28"/>
        </w:rPr>
      </w:pPr>
    </w:p>
    <w:p w14:paraId="5EB0D10C" w14:textId="77777777" w:rsidR="00762E17" w:rsidRDefault="00762E17" w:rsidP="00132033">
      <w:pPr>
        <w:spacing w:line="360" w:lineRule="auto"/>
        <w:contextualSpacing/>
        <w:rPr>
          <w:rFonts w:ascii="Times New Roman" w:hAnsi="Times New Roman" w:cs="Times New Roman"/>
          <w:b/>
          <w:sz w:val="28"/>
        </w:rPr>
      </w:pPr>
    </w:p>
    <w:p w14:paraId="40509A51" w14:textId="77777777" w:rsidR="00492E54" w:rsidRDefault="00492E54" w:rsidP="00F96303">
      <w:pPr>
        <w:spacing w:line="360" w:lineRule="auto"/>
        <w:contextualSpacing/>
        <w:jc w:val="center"/>
        <w:rPr>
          <w:rFonts w:ascii="Times New Roman" w:hAnsi="Times New Roman" w:cs="Times New Roman"/>
          <w:b/>
          <w:sz w:val="28"/>
        </w:rPr>
      </w:pPr>
    </w:p>
    <w:p w14:paraId="6F3CF0E9" w14:textId="77777777" w:rsidR="00132033" w:rsidRDefault="00132033" w:rsidP="00F96303">
      <w:pPr>
        <w:spacing w:line="360" w:lineRule="auto"/>
        <w:contextualSpacing/>
        <w:jc w:val="center"/>
        <w:rPr>
          <w:rFonts w:ascii="Times New Roman" w:hAnsi="Times New Roman" w:cs="Times New Roman"/>
          <w:b/>
          <w:sz w:val="28"/>
        </w:rPr>
      </w:pPr>
    </w:p>
    <w:p w14:paraId="0FF31288" w14:textId="77777777" w:rsidR="00132033" w:rsidRDefault="00132033" w:rsidP="00F96303">
      <w:pPr>
        <w:spacing w:line="360" w:lineRule="auto"/>
        <w:contextualSpacing/>
        <w:jc w:val="center"/>
        <w:rPr>
          <w:rFonts w:ascii="Times New Roman" w:hAnsi="Times New Roman" w:cs="Times New Roman"/>
          <w:b/>
          <w:sz w:val="28"/>
        </w:rPr>
      </w:pPr>
    </w:p>
    <w:p w14:paraId="7B1AB6DB" w14:textId="77777777" w:rsidR="00132033" w:rsidRDefault="00132033" w:rsidP="00F96303">
      <w:pPr>
        <w:spacing w:line="360" w:lineRule="auto"/>
        <w:contextualSpacing/>
        <w:jc w:val="center"/>
        <w:rPr>
          <w:rFonts w:ascii="Times New Roman" w:hAnsi="Times New Roman" w:cs="Times New Roman"/>
          <w:b/>
          <w:sz w:val="28"/>
        </w:rPr>
      </w:pPr>
    </w:p>
    <w:p w14:paraId="4AE5EC64" w14:textId="77777777" w:rsidR="00132033" w:rsidRDefault="00132033" w:rsidP="00F96303">
      <w:pPr>
        <w:spacing w:line="360" w:lineRule="auto"/>
        <w:contextualSpacing/>
        <w:jc w:val="center"/>
        <w:rPr>
          <w:rFonts w:ascii="Times New Roman" w:hAnsi="Times New Roman" w:cs="Times New Roman"/>
          <w:b/>
          <w:sz w:val="28"/>
        </w:rPr>
      </w:pPr>
    </w:p>
    <w:p w14:paraId="71AA837A" w14:textId="77777777" w:rsidR="00132033" w:rsidRDefault="00132033" w:rsidP="00F96303">
      <w:pPr>
        <w:spacing w:line="360" w:lineRule="auto"/>
        <w:contextualSpacing/>
        <w:jc w:val="center"/>
        <w:rPr>
          <w:rFonts w:ascii="Times New Roman" w:hAnsi="Times New Roman" w:cs="Times New Roman"/>
          <w:b/>
          <w:sz w:val="28"/>
        </w:rPr>
      </w:pPr>
    </w:p>
    <w:p w14:paraId="3582E6A4" w14:textId="77777777" w:rsidR="00132033" w:rsidRDefault="00132033" w:rsidP="00F96303">
      <w:pPr>
        <w:spacing w:line="360" w:lineRule="auto"/>
        <w:contextualSpacing/>
        <w:jc w:val="center"/>
        <w:rPr>
          <w:rFonts w:ascii="Times New Roman" w:hAnsi="Times New Roman" w:cs="Times New Roman"/>
          <w:b/>
          <w:sz w:val="28"/>
        </w:rPr>
      </w:pPr>
    </w:p>
    <w:p w14:paraId="79D6FD36" w14:textId="77777777" w:rsidR="00132033" w:rsidRDefault="00132033" w:rsidP="00F96303">
      <w:pPr>
        <w:spacing w:line="360" w:lineRule="auto"/>
        <w:contextualSpacing/>
        <w:jc w:val="center"/>
        <w:rPr>
          <w:rFonts w:ascii="Times New Roman" w:hAnsi="Times New Roman" w:cs="Times New Roman"/>
          <w:b/>
          <w:sz w:val="28"/>
        </w:rPr>
      </w:pPr>
    </w:p>
    <w:p w14:paraId="47BD0670" w14:textId="77777777" w:rsidR="00132033" w:rsidRDefault="00132033" w:rsidP="00F96303">
      <w:pPr>
        <w:spacing w:line="360" w:lineRule="auto"/>
        <w:contextualSpacing/>
        <w:jc w:val="center"/>
        <w:rPr>
          <w:rFonts w:ascii="Times New Roman" w:hAnsi="Times New Roman" w:cs="Times New Roman"/>
          <w:b/>
          <w:sz w:val="28"/>
        </w:rPr>
      </w:pPr>
    </w:p>
    <w:p w14:paraId="39ACE069" w14:textId="77777777" w:rsidR="00132033" w:rsidRDefault="00132033" w:rsidP="00F96303">
      <w:pPr>
        <w:spacing w:line="360" w:lineRule="auto"/>
        <w:contextualSpacing/>
        <w:jc w:val="center"/>
        <w:rPr>
          <w:rFonts w:ascii="Times New Roman" w:hAnsi="Times New Roman" w:cs="Times New Roman"/>
          <w:b/>
          <w:sz w:val="28"/>
        </w:rPr>
      </w:pPr>
    </w:p>
    <w:p w14:paraId="382A014C" w14:textId="77777777" w:rsidR="00132033" w:rsidRDefault="00132033" w:rsidP="00F96303">
      <w:pPr>
        <w:spacing w:line="360" w:lineRule="auto"/>
        <w:contextualSpacing/>
        <w:jc w:val="center"/>
        <w:rPr>
          <w:rFonts w:ascii="Times New Roman" w:hAnsi="Times New Roman" w:cs="Times New Roman"/>
          <w:b/>
          <w:sz w:val="28"/>
        </w:rPr>
      </w:pPr>
    </w:p>
    <w:p w14:paraId="3E80A2B1" w14:textId="77777777" w:rsidR="00762E17" w:rsidRPr="00762E17" w:rsidRDefault="00762E17" w:rsidP="00F96303">
      <w:pPr>
        <w:spacing w:line="360" w:lineRule="auto"/>
        <w:contextualSpacing/>
        <w:jc w:val="center"/>
        <w:rPr>
          <w:rFonts w:ascii="Times New Roman" w:hAnsi="Times New Roman" w:cs="Times New Roman"/>
          <w:b/>
          <w:sz w:val="28"/>
        </w:rPr>
      </w:pPr>
      <w:r>
        <w:rPr>
          <w:rFonts w:ascii="Times New Roman" w:hAnsi="Times New Roman" w:cs="Times New Roman"/>
          <w:b/>
          <w:sz w:val="28"/>
        </w:rPr>
        <w:lastRenderedPageBreak/>
        <w:t>ДЕНЬ 12 (21.06.2023)</w:t>
      </w:r>
    </w:p>
    <w:p w14:paraId="67EE3139" w14:textId="77777777" w:rsidR="00D46A52" w:rsidRDefault="00D46A52" w:rsidP="00D46A52">
      <w:pPr>
        <w:pStyle w:val="txt"/>
        <w:spacing w:line="360" w:lineRule="auto"/>
        <w:jc w:val="center"/>
        <w:rPr>
          <w:b/>
          <w:iCs/>
          <w:spacing w:val="2"/>
          <w:sz w:val="28"/>
          <w:szCs w:val="28"/>
          <w:shd w:val="clear" w:color="auto" w:fill="FFFFFF"/>
        </w:rPr>
      </w:pPr>
      <w:r w:rsidRPr="00543779">
        <w:rPr>
          <w:b/>
          <w:iCs/>
          <w:spacing w:val="2"/>
          <w:sz w:val="28"/>
          <w:szCs w:val="28"/>
          <w:shd w:val="clear" w:color="auto" w:fill="FFFFFF"/>
        </w:rPr>
        <w:t>Внутренний контроль качества микробиологических исследований</w:t>
      </w:r>
      <w:r>
        <w:rPr>
          <w:b/>
          <w:iCs/>
          <w:spacing w:val="2"/>
          <w:sz w:val="28"/>
          <w:szCs w:val="28"/>
          <w:shd w:val="clear" w:color="auto" w:fill="FFFFFF"/>
        </w:rPr>
        <w:t>.</w:t>
      </w:r>
    </w:p>
    <w:p w14:paraId="37E33824" w14:textId="77777777" w:rsidR="00D46A52" w:rsidRPr="00543779" w:rsidRDefault="00D46A52" w:rsidP="00D46A52">
      <w:pPr>
        <w:pStyle w:val="txt"/>
        <w:spacing w:before="0" w:beforeAutospacing="0" w:after="0" w:afterAutospacing="0" w:line="360" w:lineRule="auto"/>
        <w:jc w:val="both"/>
        <w:rPr>
          <w:color w:val="000000"/>
          <w:sz w:val="28"/>
          <w:szCs w:val="28"/>
        </w:rPr>
      </w:pPr>
      <w:r w:rsidRPr="00543779">
        <w:rPr>
          <w:color w:val="000000"/>
          <w:sz w:val="28"/>
          <w:szCs w:val="28"/>
        </w:rPr>
        <w:t xml:space="preserve">Важным элементом работы микробиологической лаборатории является получение точных и сопоставимых результатов анализов, для чего необходимо осуществлять контроль качества проводимых исследований. </w:t>
      </w:r>
    </w:p>
    <w:tbl>
      <w:tblPr>
        <w:tblW w:w="7185" w:type="dxa"/>
        <w:tblCellSpacing w:w="0" w:type="dxa"/>
        <w:tblCellMar>
          <w:left w:w="0" w:type="dxa"/>
          <w:right w:w="0" w:type="dxa"/>
        </w:tblCellMar>
        <w:tblLook w:val="04A0" w:firstRow="1" w:lastRow="0" w:firstColumn="1" w:lastColumn="0" w:noHBand="0" w:noVBand="1"/>
      </w:tblPr>
      <w:tblGrid>
        <w:gridCol w:w="7185"/>
      </w:tblGrid>
      <w:tr w:rsidR="00D46A52" w:rsidRPr="00543779" w14:paraId="0E73362D" w14:textId="77777777" w:rsidTr="00A6527B">
        <w:trPr>
          <w:tblCellSpacing w:w="0" w:type="dxa"/>
        </w:trPr>
        <w:tc>
          <w:tcPr>
            <w:tcW w:w="0" w:type="auto"/>
            <w:vAlign w:val="center"/>
            <w:hideMark/>
          </w:tcPr>
          <w:p w14:paraId="22ED8E27" w14:textId="77777777" w:rsidR="00D46A52" w:rsidRPr="00543779" w:rsidRDefault="00D46A52" w:rsidP="00A6527B">
            <w:pPr>
              <w:spacing w:after="0" w:line="360" w:lineRule="auto"/>
              <w:jc w:val="both"/>
              <w:rPr>
                <w:rFonts w:ascii="Times New Roman" w:eastAsia="Times New Roman" w:hAnsi="Times New Roman" w:cs="Times New Roman"/>
                <w:color w:val="000000"/>
                <w:sz w:val="28"/>
                <w:szCs w:val="28"/>
              </w:rPr>
            </w:pPr>
          </w:p>
        </w:tc>
      </w:tr>
    </w:tbl>
    <w:p w14:paraId="74F2252D" w14:textId="77777777" w:rsidR="00D46A52" w:rsidRDefault="00D46A52" w:rsidP="00D46A52">
      <w:pPr>
        <w:tabs>
          <w:tab w:val="left" w:pos="889"/>
        </w:tabs>
        <w:spacing w:after="0" w:line="360" w:lineRule="auto"/>
        <w:jc w:val="both"/>
        <w:rPr>
          <w:rFonts w:ascii="Times New Roman" w:hAnsi="Times New Roman" w:cs="Times New Roman"/>
          <w:iCs/>
          <w:spacing w:val="2"/>
          <w:sz w:val="28"/>
          <w:szCs w:val="28"/>
          <w:shd w:val="clear" w:color="auto" w:fill="FFFFFF"/>
        </w:rPr>
      </w:pPr>
    </w:p>
    <w:p w14:paraId="08891E78" w14:textId="77777777" w:rsidR="00D46A52" w:rsidRPr="00543779" w:rsidRDefault="00D46A52" w:rsidP="00D46A52">
      <w:pPr>
        <w:tabs>
          <w:tab w:val="left" w:pos="889"/>
        </w:tabs>
        <w:spacing w:after="0" w:line="360" w:lineRule="auto"/>
        <w:jc w:val="both"/>
        <w:rPr>
          <w:rFonts w:ascii="Times New Roman" w:hAnsi="Times New Roman" w:cs="Times New Roman"/>
          <w:iCs/>
          <w:spacing w:val="2"/>
          <w:sz w:val="28"/>
          <w:szCs w:val="28"/>
          <w:shd w:val="clear" w:color="auto" w:fill="FFFFFF"/>
        </w:rPr>
      </w:pPr>
      <w:r w:rsidRPr="00543779">
        <w:rPr>
          <w:rFonts w:ascii="Times New Roman" w:hAnsi="Times New Roman" w:cs="Times New Roman"/>
          <w:iCs/>
          <w:spacing w:val="2"/>
          <w:sz w:val="28"/>
          <w:szCs w:val="28"/>
          <w:shd w:val="clear" w:color="auto" w:fill="FFFFFF"/>
        </w:rPr>
        <w:t>Внутренний контроль качества микробиологических исследований - это комплекс выполняемых лабораторией мероприятий и процедур, направленных на обеспечение и контроль стабильности требуемых условий развития искомого микроорганизма, а также предупреждение неблагоприятного воздействия факторов, возникающих в процессе подготовки, выполнения и оценки результатов анализа, способных повлиять на достоверность результата.</w:t>
      </w:r>
    </w:p>
    <w:p w14:paraId="0F62A376" w14:textId="77777777" w:rsidR="00D46A52" w:rsidRDefault="00D46A52" w:rsidP="00D46A52">
      <w:pPr>
        <w:tabs>
          <w:tab w:val="left" w:pos="889"/>
        </w:tabs>
        <w:spacing w:after="0" w:line="360" w:lineRule="auto"/>
        <w:jc w:val="both"/>
        <w:rPr>
          <w:rFonts w:ascii="Times New Roman" w:hAnsi="Times New Roman" w:cs="Times New Roman"/>
          <w:spacing w:val="2"/>
          <w:sz w:val="28"/>
          <w:szCs w:val="28"/>
          <w:shd w:val="clear" w:color="auto" w:fill="FFFFFF"/>
        </w:rPr>
      </w:pPr>
    </w:p>
    <w:p w14:paraId="56258C61" w14:textId="77777777" w:rsidR="00D46A52" w:rsidRPr="00543779" w:rsidRDefault="00D46A52" w:rsidP="00D46A52">
      <w:pPr>
        <w:tabs>
          <w:tab w:val="left" w:pos="889"/>
        </w:tabs>
        <w:spacing w:after="0" w:line="360" w:lineRule="auto"/>
        <w:jc w:val="both"/>
        <w:rPr>
          <w:rFonts w:ascii="Times New Roman" w:hAnsi="Times New Roman" w:cs="Times New Roman"/>
          <w:spacing w:val="2"/>
          <w:sz w:val="28"/>
          <w:szCs w:val="28"/>
          <w:shd w:val="clear" w:color="auto" w:fill="FFFFFF"/>
        </w:rPr>
      </w:pPr>
      <w:r w:rsidRPr="00543779">
        <w:rPr>
          <w:rFonts w:ascii="Times New Roman" w:hAnsi="Times New Roman" w:cs="Times New Roman"/>
          <w:spacing w:val="2"/>
          <w:sz w:val="28"/>
          <w:szCs w:val="28"/>
          <w:shd w:val="clear" w:color="auto" w:fill="FFFFFF"/>
        </w:rPr>
        <w:t>Особенностью санитарно-микробиологических исследований воды является необходимость количественной оценки полученного результата.</w:t>
      </w:r>
      <w:r w:rsidRPr="00543779">
        <w:rPr>
          <w:rFonts w:ascii="Times New Roman" w:hAnsi="Times New Roman" w:cs="Times New Roman"/>
          <w:spacing w:val="2"/>
          <w:sz w:val="28"/>
          <w:szCs w:val="28"/>
        </w:rPr>
        <w:br/>
      </w:r>
      <w:r w:rsidRPr="00543779">
        <w:rPr>
          <w:rFonts w:ascii="Times New Roman" w:hAnsi="Times New Roman" w:cs="Times New Roman"/>
          <w:spacing w:val="2"/>
          <w:sz w:val="28"/>
          <w:szCs w:val="28"/>
          <w:shd w:val="clear" w:color="auto" w:fill="FFFFFF"/>
        </w:rPr>
        <w:t>Специфика объекта микробиологических исследований, живого микроорганизма, обладающего индивидуальными (родовыми, видовыми, штаммовыми) свойствами и особенностями жизнедеятельности в условиях водной среды, создает независящие от исследователя проблемы в оценке точности количественного результата и обусловливает погрешность микробиологических методов, достигающую сотен процентов.</w:t>
      </w:r>
    </w:p>
    <w:p w14:paraId="79874D03" w14:textId="77777777" w:rsidR="00D46A52" w:rsidRDefault="00D46A52" w:rsidP="00D46A52">
      <w:pPr>
        <w:pStyle w:val="formattext"/>
        <w:shd w:val="clear" w:color="auto" w:fill="FFFFFF"/>
        <w:spacing w:before="0" w:beforeAutospacing="0" w:after="0" w:afterAutospacing="0" w:line="360" w:lineRule="auto"/>
        <w:jc w:val="both"/>
        <w:textAlignment w:val="baseline"/>
        <w:rPr>
          <w:iCs/>
          <w:spacing w:val="2"/>
          <w:sz w:val="28"/>
          <w:szCs w:val="28"/>
        </w:rPr>
      </w:pPr>
    </w:p>
    <w:p w14:paraId="56A25BE2" w14:textId="77777777" w:rsidR="00D46A52" w:rsidRDefault="00D46A52" w:rsidP="00D46A52">
      <w:pPr>
        <w:pStyle w:val="formattext"/>
        <w:shd w:val="clear" w:color="auto" w:fill="FFFFFF"/>
        <w:spacing w:before="0" w:beforeAutospacing="0" w:after="0" w:afterAutospacing="0" w:line="360" w:lineRule="auto"/>
        <w:jc w:val="both"/>
        <w:textAlignment w:val="baseline"/>
        <w:rPr>
          <w:iCs/>
          <w:spacing w:val="2"/>
          <w:sz w:val="28"/>
          <w:szCs w:val="28"/>
        </w:rPr>
      </w:pPr>
    </w:p>
    <w:p w14:paraId="2DABC73E" w14:textId="77777777" w:rsidR="00D46A52" w:rsidRDefault="00D46A52" w:rsidP="00D46A52">
      <w:pPr>
        <w:pStyle w:val="formattext"/>
        <w:shd w:val="clear" w:color="auto" w:fill="FFFFFF"/>
        <w:spacing w:before="0" w:beforeAutospacing="0" w:after="0" w:afterAutospacing="0" w:line="360" w:lineRule="auto"/>
        <w:jc w:val="both"/>
        <w:textAlignment w:val="baseline"/>
        <w:rPr>
          <w:iCs/>
          <w:spacing w:val="2"/>
          <w:sz w:val="28"/>
          <w:szCs w:val="28"/>
        </w:rPr>
      </w:pPr>
      <w:r w:rsidRPr="00543779">
        <w:rPr>
          <w:iCs/>
          <w:spacing w:val="2"/>
          <w:sz w:val="28"/>
          <w:szCs w:val="28"/>
        </w:rPr>
        <w:lastRenderedPageBreak/>
        <w:t>К наиболее значимым объективным факторам, влияющим на результат анализа, относятся следующие:</w:t>
      </w:r>
    </w:p>
    <w:p w14:paraId="32075CB5" w14:textId="77777777" w:rsidR="00D46A52" w:rsidRPr="000804AB" w:rsidRDefault="00D46A52" w:rsidP="00D46A52">
      <w:pPr>
        <w:pStyle w:val="formattext"/>
        <w:numPr>
          <w:ilvl w:val="0"/>
          <w:numId w:val="13"/>
        </w:numPr>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t>Неравномерность распределения микроорганизмов, обусловливающая разброс данных при анализе двух одинаковых объемов одной пробы воды.</w:t>
      </w:r>
    </w:p>
    <w:p w14:paraId="5F7C54A8" w14:textId="77777777" w:rsidR="00D46A52" w:rsidRDefault="00D46A52" w:rsidP="00D46A52">
      <w:pPr>
        <w:pStyle w:val="formattext"/>
        <w:numPr>
          <w:ilvl w:val="0"/>
          <w:numId w:val="13"/>
        </w:numPr>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t>Способность адсорбироваться на взвешенных веществах с образованием трудноразделимых в процессе взбалтывания комплексов, которые при посевах могут регистрироваться как один микроорганизм.</w:t>
      </w:r>
    </w:p>
    <w:p w14:paraId="3FC8A71E" w14:textId="77777777" w:rsidR="00D46A52" w:rsidRPr="0070322C" w:rsidRDefault="00D46A52" w:rsidP="00D46A52">
      <w:pPr>
        <w:pStyle w:val="formattext"/>
        <w:numPr>
          <w:ilvl w:val="0"/>
          <w:numId w:val="13"/>
        </w:numPr>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t>Влияние сопутствующих микробов-антагонистов, тормозящих развитие искомых микроорганизмов при их наличии в анализируемой пробе воды.</w:t>
      </w:r>
      <w:r>
        <w:rPr>
          <w:iCs/>
          <w:spacing w:val="2"/>
          <w:sz w:val="28"/>
          <w:szCs w:val="28"/>
        </w:rPr>
        <w:t xml:space="preserve"> </w:t>
      </w:r>
      <w:r w:rsidRPr="00FC6637">
        <w:rPr>
          <w:iCs/>
          <w:spacing w:val="2"/>
          <w:sz w:val="28"/>
          <w:szCs w:val="28"/>
          <w:shd w:val="clear" w:color="auto" w:fill="FFFFFF"/>
        </w:rPr>
        <w:t xml:space="preserve">Возможное присутствие в исследуемой воде посторонних химических веществ либо образование их соединений с компонентами питательной среды, которые могут угнетать /стимулировать/ рост </w:t>
      </w:r>
      <w:r w:rsidRPr="0070322C">
        <w:rPr>
          <w:iCs/>
          <w:spacing w:val="2"/>
          <w:sz w:val="28"/>
          <w:szCs w:val="28"/>
          <w:shd w:val="clear" w:color="auto" w:fill="FFFFFF"/>
        </w:rPr>
        <w:t>исследуемых микроорганизмов, а также влиять на изменение видовых биохимических идентификационных признаков.</w:t>
      </w:r>
    </w:p>
    <w:p w14:paraId="0FC00DEE" w14:textId="77777777" w:rsidR="00D46A52" w:rsidRDefault="00D46A52" w:rsidP="00D46A52">
      <w:pPr>
        <w:pStyle w:val="aff"/>
        <w:numPr>
          <w:ilvl w:val="0"/>
          <w:numId w:val="13"/>
        </w:numPr>
        <w:tabs>
          <w:tab w:val="clear" w:pos="708"/>
          <w:tab w:val="left" w:pos="889"/>
        </w:tabs>
        <w:spacing w:line="360" w:lineRule="auto"/>
        <w:contextualSpacing/>
        <w:jc w:val="both"/>
        <w:rPr>
          <w:iCs/>
          <w:spacing w:val="2"/>
          <w:sz w:val="28"/>
          <w:szCs w:val="28"/>
          <w:shd w:val="clear" w:color="auto" w:fill="FFFFFF"/>
        </w:rPr>
      </w:pPr>
      <w:r w:rsidRPr="00FC6637">
        <w:rPr>
          <w:iCs/>
          <w:spacing w:val="2"/>
          <w:sz w:val="28"/>
          <w:szCs w:val="28"/>
          <w:shd w:val="clear" w:color="auto" w:fill="FFFFFF"/>
        </w:rPr>
        <w:t>Нахождение микроорганизма в "стрессовом" состоянии под воздействием неблагоприятных условий водной среды, в результате которого затормаживае</w:t>
      </w:r>
      <w:r>
        <w:rPr>
          <w:iCs/>
          <w:spacing w:val="2"/>
          <w:sz w:val="28"/>
          <w:szCs w:val="28"/>
          <w:shd w:val="clear" w:color="auto" w:fill="FFFFFF"/>
        </w:rPr>
        <w:t>тся его способность к развитию.</w:t>
      </w:r>
    </w:p>
    <w:p w14:paraId="55E329BE" w14:textId="77777777" w:rsidR="00D46A52" w:rsidRDefault="00D46A52" w:rsidP="00D46A52">
      <w:pPr>
        <w:tabs>
          <w:tab w:val="left" w:pos="889"/>
        </w:tabs>
        <w:spacing w:line="360" w:lineRule="auto"/>
        <w:contextualSpacing/>
        <w:jc w:val="both"/>
        <w:rPr>
          <w:rFonts w:ascii="Times New Roman" w:hAnsi="Times New Roman" w:cs="Times New Roman"/>
          <w:iCs/>
          <w:spacing w:val="2"/>
          <w:sz w:val="28"/>
          <w:szCs w:val="28"/>
          <w:shd w:val="clear" w:color="auto" w:fill="FFFFFF"/>
        </w:rPr>
      </w:pPr>
      <w:r w:rsidRPr="00A81D15">
        <w:rPr>
          <w:rFonts w:ascii="Times New Roman" w:hAnsi="Times New Roman" w:cs="Times New Roman"/>
          <w:iCs/>
          <w:spacing w:val="2"/>
          <w:sz w:val="28"/>
          <w:szCs w:val="28"/>
          <w:shd w:val="clear" w:color="auto" w:fill="FFFFFF"/>
        </w:rPr>
        <w:t>Исходя из этого, основной задачей микробиологических исследований является создание оптимальных условий для развития выделяемого микроорганизма в целях получения надежных, сопоставимых количественных результатов.</w:t>
      </w:r>
    </w:p>
    <w:p w14:paraId="06C54667" w14:textId="77777777" w:rsidR="00D46A52" w:rsidRPr="00A81D15" w:rsidRDefault="00D46A52" w:rsidP="00D46A52">
      <w:pPr>
        <w:tabs>
          <w:tab w:val="left" w:pos="889"/>
        </w:tabs>
        <w:spacing w:line="360" w:lineRule="auto"/>
        <w:contextualSpacing/>
        <w:jc w:val="both"/>
        <w:rPr>
          <w:rFonts w:ascii="Times New Roman" w:hAnsi="Times New Roman" w:cs="Times New Roman"/>
          <w:iCs/>
          <w:spacing w:val="2"/>
          <w:sz w:val="28"/>
          <w:szCs w:val="28"/>
          <w:shd w:val="clear" w:color="auto" w:fill="FFFFFF"/>
        </w:rPr>
      </w:pPr>
      <w:r w:rsidRPr="00A81D15">
        <w:rPr>
          <w:rFonts w:ascii="Times New Roman" w:hAnsi="Times New Roman" w:cs="Times New Roman"/>
          <w:iCs/>
          <w:spacing w:val="2"/>
          <w:sz w:val="28"/>
          <w:szCs w:val="28"/>
        </w:rPr>
        <w:t>Организация внутреннего контроля качества на всех этапах выполнения микробиологического анализа воды является основой получения качественного</w:t>
      </w:r>
      <w:r w:rsidR="00132033">
        <w:rPr>
          <w:rFonts w:ascii="Times New Roman" w:hAnsi="Times New Roman" w:cs="Times New Roman"/>
          <w:iCs/>
          <w:spacing w:val="2"/>
          <w:sz w:val="28"/>
          <w:szCs w:val="28"/>
        </w:rPr>
        <w:t xml:space="preserve"> </w:t>
      </w:r>
      <w:r w:rsidRPr="00A81D15">
        <w:rPr>
          <w:rFonts w:ascii="Times New Roman" w:hAnsi="Times New Roman" w:cs="Times New Roman"/>
          <w:iCs/>
          <w:spacing w:val="2"/>
          <w:sz w:val="28"/>
          <w:szCs w:val="28"/>
        </w:rPr>
        <w:t>результата.</w:t>
      </w:r>
      <w:r w:rsidRPr="00A81D15">
        <w:rPr>
          <w:rFonts w:ascii="Times New Roman" w:hAnsi="Times New Roman" w:cs="Times New Roman"/>
          <w:spacing w:val="2"/>
          <w:sz w:val="28"/>
          <w:szCs w:val="28"/>
        </w:rPr>
        <w:br/>
      </w:r>
    </w:p>
    <w:p w14:paraId="592A91DE" w14:textId="77777777" w:rsidR="00D46A52" w:rsidRDefault="00D46A52" w:rsidP="00D46A52">
      <w:pPr>
        <w:pStyle w:val="formattext"/>
        <w:shd w:val="clear" w:color="auto" w:fill="FFFFFF"/>
        <w:spacing w:before="0" w:beforeAutospacing="0" w:after="0" w:afterAutospacing="0" w:line="360" w:lineRule="auto"/>
        <w:jc w:val="both"/>
        <w:textAlignment w:val="baseline"/>
        <w:rPr>
          <w:spacing w:val="2"/>
          <w:sz w:val="28"/>
          <w:szCs w:val="28"/>
        </w:rPr>
      </w:pPr>
    </w:p>
    <w:p w14:paraId="512AD12E" w14:textId="77777777" w:rsidR="00D46A52" w:rsidRPr="00543779" w:rsidRDefault="00D46A52" w:rsidP="00D46A52">
      <w:pPr>
        <w:pStyle w:val="formattext"/>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Основные направления организации внутреннего контроля качества:</w:t>
      </w:r>
    </w:p>
    <w:p w14:paraId="72A7C240" w14:textId="77777777" w:rsidR="00D46A52" w:rsidRDefault="00D46A52" w:rsidP="00D46A52">
      <w:pPr>
        <w:pStyle w:val="formattext"/>
        <w:numPr>
          <w:ilvl w:val="1"/>
          <w:numId w:val="12"/>
        </w:numPr>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Контроль за соблюдением требований к условиям проведения анализа: (лабораторные помещения, воздушная среда, температурные режимы инкубации и хранения, режимы дезинф</w:t>
      </w:r>
      <w:r>
        <w:rPr>
          <w:spacing w:val="2"/>
          <w:sz w:val="28"/>
          <w:szCs w:val="28"/>
        </w:rPr>
        <w:t>екции и стерилизации и т.д.).</w:t>
      </w:r>
    </w:p>
    <w:p w14:paraId="28D40AB6" w14:textId="77777777" w:rsidR="00D46A52" w:rsidRDefault="00D46A52" w:rsidP="00D46A52">
      <w:pPr>
        <w:pStyle w:val="formattext"/>
        <w:numPr>
          <w:ilvl w:val="1"/>
          <w:numId w:val="12"/>
        </w:numPr>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 xml:space="preserve">Выполнение регламентированных процедур ведения тестовых </w:t>
      </w:r>
      <w:r>
        <w:rPr>
          <w:spacing w:val="2"/>
          <w:sz w:val="28"/>
          <w:szCs w:val="28"/>
        </w:rPr>
        <w:t>культур.</w:t>
      </w:r>
    </w:p>
    <w:p w14:paraId="69ABAC86" w14:textId="77777777" w:rsidR="00D46A52" w:rsidRDefault="00D46A52" w:rsidP="00D46A52">
      <w:pPr>
        <w:pStyle w:val="formattext"/>
        <w:numPr>
          <w:ilvl w:val="1"/>
          <w:numId w:val="12"/>
        </w:numPr>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Конт</w:t>
      </w:r>
      <w:r>
        <w:rPr>
          <w:spacing w:val="2"/>
          <w:sz w:val="28"/>
          <w:szCs w:val="28"/>
        </w:rPr>
        <w:t>роль качества питательных сред</w:t>
      </w:r>
    </w:p>
    <w:p w14:paraId="7A068AA9" w14:textId="77777777" w:rsidR="00D46A52" w:rsidRPr="000804AB" w:rsidRDefault="00D46A52" w:rsidP="00D46A52">
      <w:pPr>
        <w:pStyle w:val="formattext"/>
        <w:numPr>
          <w:ilvl w:val="1"/>
          <w:numId w:val="12"/>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 xml:space="preserve"> Контроль качества фильтрующих мат</w:t>
      </w:r>
      <w:r>
        <w:rPr>
          <w:spacing w:val="2"/>
          <w:sz w:val="28"/>
          <w:szCs w:val="28"/>
        </w:rPr>
        <w:t>ериалов (или далее - фильтров)</w:t>
      </w:r>
    </w:p>
    <w:p w14:paraId="68026A81" w14:textId="77777777" w:rsidR="00D46A52" w:rsidRDefault="00D46A52" w:rsidP="00D46A52">
      <w:pPr>
        <w:pStyle w:val="formattext"/>
        <w:numPr>
          <w:ilvl w:val="1"/>
          <w:numId w:val="12"/>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 xml:space="preserve">Контроль </w:t>
      </w:r>
      <w:r>
        <w:rPr>
          <w:spacing w:val="2"/>
          <w:sz w:val="28"/>
          <w:szCs w:val="28"/>
        </w:rPr>
        <w:t>качества дистиллированной воды</w:t>
      </w:r>
    </w:p>
    <w:p w14:paraId="3FBCD378" w14:textId="77777777" w:rsidR="00D46A52" w:rsidRDefault="00D46A52" w:rsidP="00D46A52">
      <w:pPr>
        <w:pStyle w:val="formattext"/>
        <w:numPr>
          <w:ilvl w:val="1"/>
          <w:numId w:val="12"/>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Оценка достоверности качественного результата путем использования заведомо положительных и от</w:t>
      </w:r>
      <w:r>
        <w:rPr>
          <w:spacing w:val="2"/>
          <w:sz w:val="28"/>
          <w:szCs w:val="28"/>
        </w:rPr>
        <w:t>рицательных контролей</w:t>
      </w:r>
    </w:p>
    <w:p w14:paraId="4A097F0E" w14:textId="77777777" w:rsidR="00D46A52" w:rsidRDefault="00D46A52" w:rsidP="00D46A52">
      <w:pPr>
        <w:pStyle w:val="formattext"/>
        <w:numPr>
          <w:ilvl w:val="1"/>
          <w:numId w:val="12"/>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Оценка доверительных границ полученн</w:t>
      </w:r>
      <w:r>
        <w:rPr>
          <w:spacing w:val="2"/>
          <w:sz w:val="28"/>
          <w:szCs w:val="28"/>
        </w:rPr>
        <w:t>ого количественного результата</w:t>
      </w:r>
    </w:p>
    <w:p w14:paraId="695C1B78" w14:textId="77777777" w:rsidR="00D46A52" w:rsidRPr="00A81D15" w:rsidRDefault="00D46A52" w:rsidP="00D46A52">
      <w:pPr>
        <w:pStyle w:val="formattext"/>
        <w:numPr>
          <w:ilvl w:val="1"/>
          <w:numId w:val="12"/>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Систематический анализ результатов контрольных процедур в целях совершенствования руководства по качеству.</w:t>
      </w:r>
    </w:p>
    <w:p w14:paraId="0D96AD34" w14:textId="77777777" w:rsidR="00D46A52" w:rsidRDefault="00D46A52" w:rsidP="00D46A52">
      <w:pPr>
        <w:spacing w:after="0" w:line="360" w:lineRule="auto"/>
        <w:jc w:val="both"/>
        <w:rPr>
          <w:rFonts w:ascii="Times New Roman" w:hAnsi="Times New Roman" w:cs="Times New Roman"/>
          <w:sz w:val="28"/>
          <w:szCs w:val="28"/>
        </w:rPr>
      </w:pPr>
      <w:r w:rsidRPr="00543779">
        <w:rPr>
          <w:rFonts w:ascii="Times New Roman" w:hAnsi="Times New Roman" w:cs="Times New Roman"/>
          <w:spacing w:val="2"/>
          <w:sz w:val="28"/>
          <w:szCs w:val="28"/>
          <w:shd w:val="clear" w:color="auto" w:fill="FFFFFF"/>
        </w:rPr>
        <w:t>Обязательным разделом внутреннего контроля качества является проведение периодического, но не реже 1 раза в год, анализа результатов выполненных контрольных процедур, с учетом которого осуществляется корректировка руководства по качеству испытательной лаборатории</w:t>
      </w:r>
      <w:r>
        <w:rPr>
          <w:rFonts w:ascii="Times New Roman" w:hAnsi="Times New Roman" w:cs="Times New Roman"/>
          <w:spacing w:val="2"/>
          <w:sz w:val="28"/>
          <w:szCs w:val="28"/>
          <w:shd w:val="clear" w:color="auto" w:fill="FFFFFF"/>
        </w:rPr>
        <w:t>.</w:t>
      </w:r>
    </w:p>
    <w:p w14:paraId="687F58DD" w14:textId="77777777" w:rsidR="00D46A52" w:rsidRPr="00543779" w:rsidRDefault="00D46A52" w:rsidP="00D46A52">
      <w:pPr>
        <w:pStyle w:val="txt"/>
        <w:spacing w:line="360" w:lineRule="auto"/>
        <w:jc w:val="both"/>
        <w:rPr>
          <w:b/>
          <w:color w:val="000000"/>
          <w:sz w:val="28"/>
          <w:szCs w:val="28"/>
        </w:rPr>
      </w:pPr>
    </w:p>
    <w:p w14:paraId="7881003B" w14:textId="77777777" w:rsidR="00D46A52" w:rsidRPr="00A81D15" w:rsidRDefault="00D46A52" w:rsidP="00D46A52"/>
    <w:p w14:paraId="07F2D17F" w14:textId="77777777" w:rsidR="00D46A52" w:rsidRDefault="00D46A52" w:rsidP="00D46A52">
      <w:pPr>
        <w:pStyle w:val="20"/>
      </w:pPr>
    </w:p>
    <w:p w14:paraId="095BA492" w14:textId="77777777" w:rsidR="00143216" w:rsidRPr="00D46A52" w:rsidRDefault="00D46A52" w:rsidP="00D46A52">
      <w:pPr>
        <w:rPr>
          <w:rFonts w:ascii="Times New Roman" w:eastAsia="Times New Roman" w:hAnsi="Times New Roman" w:cs="Times New Roman"/>
          <w:sz w:val="28"/>
          <w:szCs w:val="20"/>
        </w:rPr>
      </w:pPr>
      <w:r>
        <w:br w:type="page"/>
      </w:r>
    </w:p>
    <w:p w14:paraId="1BC527B1" w14:textId="77777777" w:rsidR="00F852CA" w:rsidRDefault="00F852CA" w:rsidP="00DC6824">
      <w:pPr>
        <w:spacing w:after="0"/>
        <w:jc w:val="center"/>
        <w:rPr>
          <w:rFonts w:ascii="Times New Roman" w:hAnsi="Times New Roman"/>
          <w:b/>
          <w:sz w:val="24"/>
          <w:szCs w:val="24"/>
        </w:rPr>
      </w:pPr>
    </w:p>
    <w:p w14:paraId="7590830B" w14:textId="77777777" w:rsidR="00DC6824" w:rsidRPr="00143ACF" w:rsidRDefault="00DC6824" w:rsidP="00DC6824">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14:paraId="440043B8" w14:textId="77777777" w:rsidR="00DC6824" w:rsidRPr="00143ACF" w:rsidRDefault="00DC6824" w:rsidP="00DC6824">
      <w:pPr>
        <w:spacing w:after="0"/>
        <w:jc w:val="center"/>
        <w:rPr>
          <w:rFonts w:ascii="Times New Roman" w:hAnsi="Times New Roman"/>
          <w:b/>
          <w:color w:val="FF0000"/>
          <w:sz w:val="24"/>
          <w:szCs w:val="24"/>
        </w:rPr>
      </w:pPr>
    </w:p>
    <w:p w14:paraId="5932B419" w14:textId="77777777" w:rsidR="00DC6824" w:rsidRPr="00B62AD1" w:rsidRDefault="00B62AD1" w:rsidP="00B62AD1">
      <w:pPr>
        <w:spacing w:after="0"/>
        <w:rPr>
          <w:rFonts w:ascii="Times New Roman" w:hAnsi="Times New Roman"/>
          <w:color w:val="000000" w:themeColor="text1"/>
          <w:sz w:val="24"/>
          <w:szCs w:val="24"/>
          <w:u w:val="single"/>
        </w:rPr>
      </w:pPr>
      <w:r>
        <w:rPr>
          <w:rFonts w:ascii="Times New Roman" w:hAnsi="Times New Roman"/>
          <w:sz w:val="24"/>
          <w:szCs w:val="24"/>
        </w:rPr>
        <w:t xml:space="preserve">Ф.И.О. обучающегося  </w:t>
      </w:r>
      <w:r w:rsidR="00143216">
        <w:rPr>
          <w:rFonts w:ascii="Times New Roman" w:hAnsi="Times New Roman"/>
          <w:sz w:val="24"/>
          <w:szCs w:val="24"/>
        </w:rPr>
        <w:t xml:space="preserve">       </w:t>
      </w:r>
      <w:r>
        <w:rPr>
          <w:rFonts w:ascii="Times New Roman" w:hAnsi="Times New Roman"/>
          <w:sz w:val="24"/>
          <w:szCs w:val="24"/>
        </w:rPr>
        <w:t xml:space="preserve"> </w:t>
      </w:r>
      <w:r w:rsidRPr="00B62AD1">
        <w:rPr>
          <w:rFonts w:ascii="Times New Roman" w:hAnsi="Times New Roman"/>
          <w:color w:val="000000" w:themeColor="text1"/>
          <w:sz w:val="24"/>
          <w:szCs w:val="24"/>
          <w:u w:val="single"/>
        </w:rPr>
        <w:t>Пришивалко София Дмитриевна</w:t>
      </w:r>
    </w:p>
    <w:p w14:paraId="0933FD26" w14:textId="77777777" w:rsidR="00DC6824" w:rsidRPr="00143ACF" w:rsidRDefault="00DC6824" w:rsidP="00DC6824">
      <w:pPr>
        <w:spacing w:after="0"/>
        <w:rPr>
          <w:rFonts w:ascii="Times New Roman" w:hAnsi="Times New Roman"/>
          <w:sz w:val="24"/>
          <w:szCs w:val="24"/>
        </w:rPr>
      </w:pPr>
    </w:p>
    <w:p w14:paraId="2A835B05" w14:textId="77777777" w:rsidR="00DC6824" w:rsidRPr="00143ACF" w:rsidRDefault="00B62AD1" w:rsidP="00DC6824">
      <w:pPr>
        <w:spacing w:after="0"/>
        <w:rPr>
          <w:rFonts w:ascii="Times New Roman" w:hAnsi="Times New Roman"/>
          <w:sz w:val="24"/>
          <w:szCs w:val="24"/>
        </w:rPr>
      </w:pPr>
      <w:r>
        <w:rPr>
          <w:rFonts w:ascii="Times New Roman" w:hAnsi="Times New Roman"/>
          <w:sz w:val="24"/>
          <w:szCs w:val="24"/>
        </w:rPr>
        <w:t xml:space="preserve">Группы </w:t>
      </w:r>
      <w:r w:rsidRPr="00B62AD1">
        <w:rPr>
          <w:rFonts w:ascii="Times New Roman" w:hAnsi="Times New Roman"/>
          <w:sz w:val="24"/>
          <w:szCs w:val="24"/>
          <w:u w:val="single"/>
        </w:rPr>
        <w:t>324</w:t>
      </w:r>
      <w:r>
        <w:rPr>
          <w:rFonts w:ascii="Times New Roman" w:hAnsi="Times New Roman"/>
          <w:sz w:val="24"/>
          <w:szCs w:val="24"/>
        </w:rPr>
        <w:t xml:space="preserve"> </w:t>
      </w:r>
      <w:r w:rsidR="00DC6824" w:rsidRPr="00143ACF">
        <w:rPr>
          <w:rFonts w:ascii="Times New Roman" w:hAnsi="Times New Roman"/>
          <w:sz w:val="24"/>
          <w:szCs w:val="24"/>
        </w:rPr>
        <w:t xml:space="preserve">специальности  </w:t>
      </w:r>
      <w:r w:rsidR="00DC6824">
        <w:rPr>
          <w:rFonts w:ascii="Times New Roman" w:hAnsi="Times New Roman"/>
          <w:sz w:val="24"/>
          <w:szCs w:val="24"/>
          <w:u w:val="single"/>
        </w:rPr>
        <w:t>Лабораторная диагностика</w:t>
      </w:r>
    </w:p>
    <w:p w14:paraId="0C479BD9" w14:textId="77777777" w:rsidR="00DC6824" w:rsidRPr="00143ACF" w:rsidRDefault="00DC6824" w:rsidP="00DC6824">
      <w:pPr>
        <w:spacing w:after="0"/>
        <w:rPr>
          <w:rFonts w:ascii="Times New Roman" w:hAnsi="Times New Roman"/>
          <w:sz w:val="24"/>
          <w:szCs w:val="24"/>
        </w:rPr>
      </w:pPr>
    </w:p>
    <w:p w14:paraId="32327CD2" w14:textId="77777777" w:rsidR="00DC6824" w:rsidRPr="00143ACF" w:rsidRDefault="00DC6824" w:rsidP="00DC6824">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14:paraId="55EB457A" w14:textId="77777777" w:rsidR="00DC6824" w:rsidRPr="00143ACF" w:rsidRDefault="00B62AD1" w:rsidP="00DC6824">
      <w:pPr>
        <w:spacing w:after="0"/>
        <w:rPr>
          <w:rFonts w:ascii="Times New Roman" w:hAnsi="Times New Roman"/>
          <w:sz w:val="24"/>
          <w:szCs w:val="24"/>
        </w:rPr>
      </w:pPr>
      <w:r>
        <w:rPr>
          <w:rFonts w:ascii="Times New Roman" w:hAnsi="Times New Roman"/>
          <w:sz w:val="24"/>
          <w:szCs w:val="24"/>
        </w:rPr>
        <w:t xml:space="preserve">с </w:t>
      </w:r>
      <w:r w:rsidRPr="00B62AD1">
        <w:rPr>
          <w:rFonts w:ascii="Times New Roman" w:hAnsi="Times New Roman"/>
          <w:sz w:val="24"/>
          <w:szCs w:val="24"/>
          <w:u w:val="single"/>
        </w:rPr>
        <w:t>08.06.2023г</w:t>
      </w:r>
      <w:r>
        <w:rPr>
          <w:rFonts w:ascii="Times New Roman" w:hAnsi="Times New Roman"/>
          <w:sz w:val="24"/>
          <w:szCs w:val="24"/>
        </w:rPr>
        <w:t xml:space="preserve">. </w:t>
      </w:r>
      <w:r w:rsidR="00DC6824" w:rsidRPr="00143ACF">
        <w:rPr>
          <w:rFonts w:ascii="Times New Roman" w:hAnsi="Times New Roman"/>
          <w:sz w:val="24"/>
          <w:szCs w:val="24"/>
        </w:rPr>
        <w:t>по</w:t>
      </w:r>
      <w:r>
        <w:rPr>
          <w:rFonts w:ascii="Times New Roman" w:hAnsi="Times New Roman"/>
          <w:sz w:val="24"/>
          <w:szCs w:val="24"/>
        </w:rPr>
        <w:t xml:space="preserve"> </w:t>
      </w:r>
      <w:r w:rsidRPr="00B62AD1">
        <w:rPr>
          <w:rFonts w:ascii="Times New Roman" w:hAnsi="Times New Roman"/>
          <w:sz w:val="24"/>
          <w:szCs w:val="24"/>
          <w:u w:val="single"/>
        </w:rPr>
        <w:t>21.06.2023</w:t>
      </w:r>
      <w:r w:rsidR="00DC6824" w:rsidRPr="00B62AD1">
        <w:rPr>
          <w:rFonts w:ascii="Times New Roman" w:hAnsi="Times New Roman"/>
          <w:sz w:val="24"/>
          <w:szCs w:val="24"/>
          <w:u w:val="single"/>
        </w:rPr>
        <w:t>г</w:t>
      </w:r>
      <w:r>
        <w:rPr>
          <w:rFonts w:ascii="Times New Roman" w:hAnsi="Times New Roman"/>
          <w:sz w:val="24"/>
          <w:szCs w:val="24"/>
        </w:rPr>
        <w:t>.</w:t>
      </w:r>
    </w:p>
    <w:p w14:paraId="3DD53435" w14:textId="77777777" w:rsidR="00DC6824" w:rsidRPr="00143ACF" w:rsidRDefault="00DC6824" w:rsidP="00DC6824">
      <w:pPr>
        <w:spacing w:after="0"/>
        <w:jc w:val="both"/>
        <w:rPr>
          <w:rFonts w:ascii="Times New Roman" w:hAnsi="Times New Roman"/>
          <w:sz w:val="24"/>
          <w:szCs w:val="24"/>
        </w:rPr>
      </w:pPr>
    </w:p>
    <w:p w14:paraId="3740BBC2" w14:textId="77777777" w:rsidR="00DC6824" w:rsidRPr="00143ACF" w:rsidRDefault="00DC6824" w:rsidP="00DC6824">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496FC789" w14:textId="77777777" w:rsidR="00DC6824" w:rsidRPr="00143ACF" w:rsidRDefault="00DC6824" w:rsidP="00DC6824">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6046A63D" w14:textId="77777777" w:rsidR="00DC6824" w:rsidRPr="00143ACF" w:rsidRDefault="00DC6824" w:rsidP="00DC6824">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DC6824" w:rsidRPr="00211C49" w14:paraId="49A01A61" w14:textId="77777777" w:rsidTr="003608BF">
        <w:tc>
          <w:tcPr>
            <w:tcW w:w="534" w:type="dxa"/>
            <w:tcBorders>
              <w:top w:val="single" w:sz="4" w:space="0" w:color="auto"/>
              <w:left w:val="single" w:sz="4" w:space="0" w:color="auto"/>
              <w:bottom w:val="single" w:sz="4" w:space="0" w:color="auto"/>
              <w:right w:val="single" w:sz="4" w:space="0" w:color="auto"/>
            </w:tcBorders>
          </w:tcPr>
          <w:p w14:paraId="11645957" w14:textId="77777777" w:rsidR="00DC6824" w:rsidRPr="00211C49" w:rsidRDefault="00DC6824" w:rsidP="003608BF">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51C416A7" w14:textId="77777777" w:rsidR="00DC6824" w:rsidRDefault="00DC6824" w:rsidP="003608BF">
            <w:pPr>
              <w:pStyle w:val="3"/>
              <w:spacing w:line="276" w:lineRule="auto"/>
              <w:rPr>
                <w:color w:val="auto"/>
                <w:sz w:val="24"/>
                <w:szCs w:val="24"/>
              </w:rPr>
            </w:pPr>
            <w:r w:rsidRPr="00861825">
              <w:rPr>
                <w:color w:val="auto"/>
                <w:sz w:val="24"/>
                <w:szCs w:val="24"/>
              </w:rPr>
              <w:t xml:space="preserve">Виды работ </w:t>
            </w:r>
          </w:p>
          <w:p w14:paraId="6AA5D969" w14:textId="77777777" w:rsidR="00DC6824" w:rsidRPr="00861825" w:rsidRDefault="00DC6824" w:rsidP="003608BF"/>
        </w:tc>
        <w:tc>
          <w:tcPr>
            <w:tcW w:w="1559" w:type="dxa"/>
            <w:tcBorders>
              <w:top w:val="single" w:sz="4" w:space="0" w:color="auto"/>
              <w:left w:val="single" w:sz="4" w:space="0" w:color="auto"/>
              <w:bottom w:val="single" w:sz="4" w:space="0" w:color="auto"/>
              <w:right w:val="single" w:sz="4" w:space="0" w:color="auto"/>
            </w:tcBorders>
          </w:tcPr>
          <w:p w14:paraId="77927BB1" w14:textId="77777777" w:rsidR="00DC6824" w:rsidRPr="00211C49" w:rsidRDefault="00DC6824" w:rsidP="003608BF">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DC6824" w:rsidRPr="00211C49" w14:paraId="5E22A8B7" w14:textId="77777777" w:rsidTr="003608BF">
        <w:tc>
          <w:tcPr>
            <w:tcW w:w="534" w:type="dxa"/>
            <w:tcBorders>
              <w:top w:val="single" w:sz="4" w:space="0" w:color="auto"/>
              <w:left w:val="single" w:sz="4" w:space="0" w:color="auto"/>
              <w:bottom w:val="single" w:sz="4" w:space="0" w:color="auto"/>
              <w:right w:val="single" w:sz="4" w:space="0" w:color="auto"/>
            </w:tcBorders>
          </w:tcPr>
          <w:p w14:paraId="1E20D66E" w14:textId="77777777" w:rsidR="00DC6824" w:rsidRPr="00211C49" w:rsidRDefault="00DC6824" w:rsidP="003608BF">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6CCEEF9B" w14:textId="77777777" w:rsidR="00DC6824" w:rsidRPr="00211C49" w:rsidRDefault="00DC6824" w:rsidP="003608BF">
            <w:pPr>
              <w:spacing w:after="0"/>
              <w:rPr>
                <w:rFonts w:ascii="Times New Roman" w:hAnsi="Times New Roman"/>
                <w:i/>
                <w:sz w:val="24"/>
                <w:szCs w:val="24"/>
              </w:rPr>
            </w:pPr>
            <w:r>
              <w:rPr>
                <w:rFonts w:ascii="Times New Roman" w:hAnsi="Times New Roman"/>
                <w:sz w:val="24"/>
                <w:szCs w:val="24"/>
              </w:rPr>
              <w:t>И</w:t>
            </w:r>
            <w:r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59CB0F9C"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63</w:t>
            </w:r>
          </w:p>
        </w:tc>
      </w:tr>
      <w:tr w:rsidR="00DC6824" w:rsidRPr="00211C49" w14:paraId="0020B3E8" w14:textId="77777777" w:rsidTr="003608BF">
        <w:tc>
          <w:tcPr>
            <w:tcW w:w="534" w:type="dxa"/>
            <w:tcBorders>
              <w:top w:val="single" w:sz="4" w:space="0" w:color="auto"/>
              <w:left w:val="single" w:sz="4" w:space="0" w:color="auto"/>
              <w:bottom w:val="single" w:sz="4" w:space="0" w:color="auto"/>
              <w:right w:val="single" w:sz="4" w:space="0" w:color="auto"/>
            </w:tcBorders>
          </w:tcPr>
          <w:p w14:paraId="72AF5489" w14:textId="77777777" w:rsidR="00DC6824" w:rsidRPr="00211C49" w:rsidRDefault="00DC6824" w:rsidP="003608BF">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4B4B06BA" w14:textId="77777777" w:rsidR="00DC6824" w:rsidRPr="00211C49" w:rsidRDefault="00DC6824" w:rsidP="003608BF">
            <w:pPr>
              <w:spacing w:after="0"/>
              <w:rPr>
                <w:rFonts w:ascii="Times New Roman" w:hAnsi="Times New Roman"/>
                <w:sz w:val="24"/>
                <w:szCs w:val="24"/>
              </w:rPr>
            </w:pPr>
            <w:r>
              <w:rPr>
                <w:rFonts w:ascii="Times New Roman" w:hAnsi="Times New Roman"/>
                <w:sz w:val="24"/>
                <w:szCs w:val="24"/>
              </w:rPr>
              <w:t>П</w:t>
            </w:r>
            <w:r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184DEA42"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50</w:t>
            </w:r>
          </w:p>
        </w:tc>
      </w:tr>
      <w:tr w:rsidR="00DC6824" w:rsidRPr="00211C49" w14:paraId="471FA459" w14:textId="77777777" w:rsidTr="003608BF">
        <w:tc>
          <w:tcPr>
            <w:tcW w:w="534" w:type="dxa"/>
            <w:tcBorders>
              <w:top w:val="single" w:sz="4" w:space="0" w:color="auto"/>
              <w:left w:val="single" w:sz="4" w:space="0" w:color="auto"/>
              <w:bottom w:val="single" w:sz="4" w:space="0" w:color="auto"/>
              <w:right w:val="single" w:sz="4" w:space="0" w:color="auto"/>
            </w:tcBorders>
          </w:tcPr>
          <w:p w14:paraId="01A27B2A" w14:textId="77777777" w:rsidR="00DC6824" w:rsidRPr="00211C49" w:rsidRDefault="00DC6824" w:rsidP="003608BF">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515BB05B" w14:textId="77777777" w:rsidR="00DC6824" w:rsidRPr="00211C49" w:rsidRDefault="00DC6824" w:rsidP="003608BF">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458980D1"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22</w:t>
            </w:r>
          </w:p>
        </w:tc>
      </w:tr>
      <w:tr w:rsidR="00DC6824" w:rsidRPr="00211C49" w14:paraId="19981C2F" w14:textId="77777777" w:rsidTr="003608BF">
        <w:tc>
          <w:tcPr>
            <w:tcW w:w="534" w:type="dxa"/>
            <w:tcBorders>
              <w:top w:val="single" w:sz="4" w:space="0" w:color="auto"/>
              <w:left w:val="single" w:sz="4" w:space="0" w:color="auto"/>
              <w:bottom w:val="single" w:sz="4" w:space="0" w:color="auto"/>
              <w:right w:val="single" w:sz="4" w:space="0" w:color="auto"/>
            </w:tcBorders>
          </w:tcPr>
          <w:p w14:paraId="23F0BCAE" w14:textId="77777777" w:rsidR="00DC6824" w:rsidRPr="00211C49" w:rsidRDefault="00DC6824" w:rsidP="003608BF">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65832A96" w14:textId="77777777" w:rsidR="00DC6824" w:rsidRPr="00211C49" w:rsidRDefault="00DC6824" w:rsidP="003608BF">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7405B25A"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39</w:t>
            </w:r>
          </w:p>
        </w:tc>
      </w:tr>
      <w:tr w:rsidR="00DC6824" w:rsidRPr="00211C49" w14:paraId="69200C72" w14:textId="77777777" w:rsidTr="003608BF">
        <w:tc>
          <w:tcPr>
            <w:tcW w:w="534" w:type="dxa"/>
            <w:tcBorders>
              <w:top w:val="single" w:sz="4" w:space="0" w:color="auto"/>
              <w:left w:val="single" w:sz="4" w:space="0" w:color="auto"/>
              <w:bottom w:val="single" w:sz="4" w:space="0" w:color="auto"/>
              <w:right w:val="single" w:sz="4" w:space="0" w:color="auto"/>
            </w:tcBorders>
          </w:tcPr>
          <w:p w14:paraId="7B7E09B8" w14:textId="77777777" w:rsidR="00DC6824" w:rsidRPr="00211C49" w:rsidRDefault="00DC6824" w:rsidP="003608BF">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2D47BF19" w14:textId="77777777" w:rsidR="00DC6824" w:rsidRPr="00211C49" w:rsidRDefault="00DC6824" w:rsidP="003608BF">
            <w:pPr>
              <w:spacing w:after="0" w:line="240" w:lineRule="auto"/>
              <w:rPr>
                <w:rFonts w:ascii="Times New Roman" w:hAnsi="Times New Roman"/>
                <w:sz w:val="24"/>
                <w:szCs w:val="24"/>
              </w:rPr>
            </w:pPr>
            <w:r>
              <w:rPr>
                <w:rFonts w:ascii="Times New Roman" w:hAnsi="Times New Roman"/>
                <w:sz w:val="24"/>
                <w:szCs w:val="24"/>
              </w:rPr>
              <w:t>Изучение сахаро</w:t>
            </w:r>
            <w:r w:rsidRPr="00211C49">
              <w:rPr>
                <w:rFonts w:ascii="Times New Roman" w:hAnsi="Times New Roman"/>
                <w:sz w:val="24"/>
                <w:szCs w:val="24"/>
              </w:rPr>
              <w:t>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347AE13F"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41</w:t>
            </w:r>
          </w:p>
        </w:tc>
      </w:tr>
      <w:tr w:rsidR="00DC6824" w:rsidRPr="00211C49" w14:paraId="3C6B73CC" w14:textId="77777777" w:rsidTr="003608BF">
        <w:tc>
          <w:tcPr>
            <w:tcW w:w="534" w:type="dxa"/>
            <w:tcBorders>
              <w:top w:val="single" w:sz="4" w:space="0" w:color="auto"/>
              <w:left w:val="single" w:sz="4" w:space="0" w:color="auto"/>
              <w:bottom w:val="single" w:sz="4" w:space="0" w:color="auto"/>
              <w:right w:val="single" w:sz="4" w:space="0" w:color="auto"/>
            </w:tcBorders>
          </w:tcPr>
          <w:p w14:paraId="0D8A5419" w14:textId="77777777" w:rsidR="00DC6824" w:rsidRPr="00211C49" w:rsidRDefault="00DC6824" w:rsidP="003608BF">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0EC8FF07" w14:textId="77777777" w:rsidR="00DC6824" w:rsidRPr="00211C49" w:rsidRDefault="00DC6824" w:rsidP="003608BF">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14:paraId="4FEC6F02"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16</w:t>
            </w:r>
          </w:p>
        </w:tc>
      </w:tr>
      <w:tr w:rsidR="00DC6824" w:rsidRPr="00211C49" w14:paraId="463B2947" w14:textId="77777777" w:rsidTr="003608BF">
        <w:tc>
          <w:tcPr>
            <w:tcW w:w="534" w:type="dxa"/>
            <w:tcBorders>
              <w:top w:val="single" w:sz="4" w:space="0" w:color="auto"/>
              <w:left w:val="single" w:sz="4" w:space="0" w:color="auto"/>
              <w:bottom w:val="single" w:sz="4" w:space="0" w:color="auto"/>
              <w:right w:val="single" w:sz="4" w:space="0" w:color="auto"/>
            </w:tcBorders>
          </w:tcPr>
          <w:p w14:paraId="01462B4F" w14:textId="77777777" w:rsidR="00DC6824" w:rsidRPr="00211C49" w:rsidRDefault="00DC6824" w:rsidP="003608BF">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7BF83323" w14:textId="77777777" w:rsidR="00DC6824" w:rsidRPr="00211C49" w:rsidRDefault="00DC6824" w:rsidP="003608BF">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7BCEC3D1"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21</w:t>
            </w:r>
          </w:p>
        </w:tc>
      </w:tr>
      <w:tr w:rsidR="00DC6824" w:rsidRPr="00211C49" w14:paraId="215B2895" w14:textId="77777777" w:rsidTr="003608BF">
        <w:tc>
          <w:tcPr>
            <w:tcW w:w="534" w:type="dxa"/>
            <w:tcBorders>
              <w:top w:val="single" w:sz="4" w:space="0" w:color="auto"/>
              <w:left w:val="single" w:sz="4" w:space="0" w:color="auto"/>
              <w:bottom w:val="single" w:sz="4" w:space="0" w:color="auto"/>
              <w:right w:val="single" w:sz="4" w:space="0" w:color="auto"/>
            </w:tcBorders>
          </w:tcPr>
          <w:p w14:paraId="66AB6879" w14:textId="77777777" w:rsidR="00DC6824" w:rsidRPr="00211C49" w:rsidRDefault="00DC6824" w:rsidP="003608BF">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58D3E86F" w14:textId="77777777" w:rsidR="00DC6824" w:rsidRPr="00211C49" w:rsidRDefault="00DC6824" w:rsidP="003608BF">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5488DB8A"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19</w:t>
            </w:r>
          </w:p>
        </w:tc>
      </w:tr>
      <w:tr w:rsidR="00DC6824" w:rsidRPr="00211C49" w14:paraId="4B35F2B3" w14:textId="77777777" w:rsidTr="003608BF">
        <w:tc>
          <w:tcPr>
            <w:tcW w:w="534" w:type="dxa"/>
            <w:tcBorders>
              <w:top w:val="single" w:sz="4" w:space="0" w:color="auto"/>
              <w:left w:val="single" w:sz="4" w:space="0" w:color="auto"/>
              <w:bottom w:val="single" w:sz="4" w:space="0" w:color="auto"/>
              <w:right w:val="single" w:sz="4" w:space="0" w:color="auto"/>
            </w:tcBorders>
          </w:tcPr>
          <w:p w14:paraId="4130A1BD" w14:textId="77777777" w:rsidR="00DC6824" w:rsidRPr="00211C49" w:rsidRDefault="00DC6824" w:rsidP="003608BF">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01B99FB0" w14:textId="77777777" w:rsidR="00DC6824" w:rsidRPr="00211C49" w:rsidRDefault="00DC6824" w:rsidP="003608BF">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492FD61D"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9</w:t>
            </w:r>
          </w:p>
        </w:tc>
      </w:tr>
      <w:tr w:rsidR="00DC6824" w:rsidRPr="00211C49" w14:paraId="39154FA2" w14:textId="77777777" w:rsidTr="003608BF">
        <w:tc>
          <w:tcPr>
            <w:tcW w:w="534" w:type="dxa"/>
            <w:tcBorders>
              <w:top w:val="single" w:sz="4" w:space="0" w:color="auto"/>
              <w:left w:val="single" w:sz="4" w:space="0" w:color="auto"/>
              <w:bottom w:val="single" w:sz="4" w:space="0" w:color="auto"/>
              <w:right w:val="single" w:sz="4" w:space="0" w:color="auto"/>
            </w:tcBorders>
          </w:tcPr>
          <w:p w14:paraId="6FAC978A" w14:textId="77777777" w:rsidR="00DC6824" w:rsidRPr="00211C49" w:rsidRDefault="00DC6824" w:rsidP="003608BF">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4B3E7328" w14:textId="77777777" w:rsidR="00DC6824" w:rsidRPr="00211C49" w:rsidRDefault="00DC6824" w:rsidP="003608BF">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35D4A045"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9</w:t>
            </w:r>
          </w:p>
        </w:tc>
      </w:tr>
      <w:tr w:rsidR="00DC6824" w:rsidRPr="00211C49" w14:paraId="2E9A7272" w14:textId="77777777" w:rsidTr="003608BF">
        <w:tc>
          <w:tcPr>
            <w:tcW w:w="534" w:type="dxa"/>
            <w:tcBorders>
              <w:top w:val="single" w:sz="4" w:space="0" w:color="auto"/>
              <w:left w:val="single" w:sz="4" w:space="0" w:color="auto"/>
              <w:bottom w:val="single" w:sz="4" w:space="0" w:color="auto"/>
              <w:right w:val="single" w:sz="4" w:space="0" w:color="auto"/>
            </w:tcBorders>
          </w:tcPr>
          <w:p w14:paraId="019CC828" w14:textId="77777777" w:rsidR="00DC6824" w:rsidRPr="00211C49" w:rsidRDefault="00DC6824" w:rsidP="003608BF">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76B752E3" w14:textId="77777777" w:rsidR="00DC6824" w:rsidRPr="00211C49" w:rsidRDefault="00DC6824" w:rsidP="003608BF">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71F3BCAF"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83</w:t>
            </w:r>
          </w:p>
        </w:tc>
      </w:tr>
      <w:tr w:rsidR="00DC6824" w:rsidRPr="00211C49" w14:paraId="71E1DA29" w14:textId="77777777" w:rsidTr="003608BF">
        <w:tc>
          <w:tcPr>
            <w:tcW w:w="534" w:type="dxa"/>
            <w:tcBorders>
              <w:top w:val="single" w:sz="4" w:space="0" w:color="auto"/>
              <w:left w:val="single" w:sz="4" w:space="0" w:color="auto"/>
              <w:bottom w:val="single" w:sz="4" w:space="0" w:color="auto"/>
              <w:right w:val="single" w:sz="4" w:space="0" w:color="auto"/>
            </w:tcBorders>
          </w:tcPr>
          <w:p w14:paraId="76255667" w14:textId="77777777" w:rsidR="00DC6824" w:rsidRPr="00211C49" w:rsidRDefault="00DC6824" w:rsidP="003608BF">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1170A934" w14:textId="77777777" w:rsidR="00DC6824" w:rsidRPr="00211C49" w:rsidRDefault="00DC6824" w:rsidP="003608BF">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частие в проведении внутрилабораторного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A17E611" w14:textId="77777777" w:rsidR="00DC6824" w:rsidRPr="00211C49" w:rsidRDefault="002814CF" w:rsidP="003608BF">
            <w:pPr>
              <w:spacing w:after="0"/>
              <w:jc w:val="center"/>
              <w:rPr>
                <w:rFonts w:ascii="Times New Roman" w:hAnsi="Times New Roman"/>
                <w:sz w:val="24"/>
                <w:szCs w:val="24"/>
              </w:rPr>
            </w:pPr>
            <w:r>
              <w:rPr>
                <w:rFonts w:ascii="Times New Roman" w:hAnsi="Times New Roman"/>
                <w:sz w:val="24"/>
                <w:szCs w:val="24"/>
              </w:rPr>
              <w:t>17</w:t>
            </w:r>
          </w:p>
        </w:tc>
      </w:tr>
    </w:tbl>
    <w:p w14:paraId="007B5BBF" w14:textId="77777777" w:rsidR="00DC6824" w:rsidRDefault="00DC6824" w:rsidP="00DC6824">
      <w:pPr>
        <w:pStyle w:val="1"/>
        <w:spacing w:line="276" w:lineRule="auto"/>
        <w:ind w:firstLine="0"/>
        <w:rPr>
          <w:b w:val="0"/>
          <w:bCs/>
          <w:sz w:val="24"/>
          <w:szCs w:val="24"/>
        </w:rPr>
      </w:pPr>
    </w:p>
    <w:p w14:paraId="177B63D0" w14:textId="77777777" w:rsidR="00DC6824" w:rsidRDefault="00DC6824" w:rsidP="00DC6824">
      <w:pPr>
        <w:pStyle w:val="1"/>
        <w:spacing w:line="276" w:lineRule="auto"/>
        <w:ind w:firstLine="0"/>
        <w:rPr>
          <w:b w:val="0"/>
          <w:bCs/>
          <w:sz w:val="24"/>
          <w:szCs w:val="24"/>
        </w:rPr>
      </w:pPr>
    </w:p>
    <w:p w14:paraId="73B0E998" w14:textId="77777777" w:rsidR="00DC6824" w:rsidRDefault="00DC6824" w:rsidP="00DC6824">
      <w:pPr>
        <w:pStyle w:val="1"/>
        <w:spacing w:line="276" w:lineRule="auto"/>
        <w:ind w:firstLine="0"/>
        <w:rPr>
          <w:b w:val="0"/>
          <w:bCs/>
          <w:sz w:val="24"/>
          <w:szCs w:val="24"/>
        </w:rPr>
      </w:pPr>
    </w:p>
    <w:p w14:paraId="64FE590D" w14:textId="77777777" w:rsidR="00DC6824" w:rsidRDefault="00DC6824" w:rsidP="00DC6824">
      <w:pPr>
        <w:pStyle w:val="1"/>
        <w:spacing w:line="276" w:lineRule="auto"/>
        <w:ind w:firstLine="0"/>
        <w:jc w:val="left"/>
        <w:rPr>
          <w:b w:val="0"/>
          <w:bCs/>
          <w:sz w:val="24"/>
          <w:szCs w:val="24"/>
        </w:rPr>
      </w:pPr>
    </w:p>
    <w:p w14:paraId="0CAB2E74" w14:textId="77777777" w:rsidR="00DC6824" w:rsidRPr="00877961" w:rsidRDefault="00DC6824" w:rsidP="00DC6824">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0"/>
      <w:bookmarkEnd w:id="1"/>
      <w:bookmarkEnd w:id="2"/>
      <w:bookmarkEnd w:id="3"/>
    </w:p>
    <w:p w14:paraId="1E21CCBE" w14:textId="77777777" w:rsidR="00DC6824" w:rsidRPr="00205FDE" w:rsidRDefault="00DC6824" w:rsidP="00DC6824">
      <w:pPr>
        <w:spacing w:after="0" w:line="240" w:lineRule="auto"/>
        <w:jc w:val="center"/>
        <w:rPr>
          <w:rFonts w:ascii="Times New Roman" w:hAnsi="Times New Roman"/>
          <w:b/>
          <w:sz w:val="24"/>
          <w:szCs w:val="24"/>
        </w:rPr>
      </w:pPr>
    </w:p>
    <w:tbl>
      <w:tblPr>
        <w:tblW w:w="9595" w:type="dxa"/>
        <w:tblBorders>
          <w:insideH w:val="single" w:sz="4" w:space="0" w:color="000000"/>
          <w:insideV w:val="single" w:sz="4" w:space="0" w:color="000000"/>
        </w:tblBorders>
        <w:tblLook w:val="04A0" w:firstRow="1" w:lastRow="0" w:firstColumn="1" w:lastColumn="0" w:noHBand="0" w:noVBand="1"/>
      </w:tblPr>
      <w:tblGrid>
        <w:gridCol w:w="9595"/>
      </w:tblGrid>
      <w:tr w:rsidR="00DC6824" w:rsidRPr="00205FDE" w14:paraId="5701A7B0" w14:textId="77777777" w:rsidTr="00440665">
        <w:trPr>
          <w:trHeight w:val="972"/>
        </w:trPr>
        <w:tc>
          <w:tcPr>
            <w:tcW w:w="9595" w:type="dxa"/>
          </w:tcPr>
          <w:p w14:paraId="11B85C22" w14:textId="77777777" w:rsidR="00440665" w:rsidRPr="00143216" w:rsidRDefault="00440665" w:rsidP="00927B51">
            <w:pPr>
              <w:numPr>
                <w:ilvl w:val="0"/>
                <w:numId w:val="5"/>
              </w:numPr>
              <w:spacing w:after="0" w:line="240" w:lineRule="auto"/>
              <w:rPr>
                <w:rFonts w:ascii="Times New Roman" w:hAnsi="Times New Roman"/>
                <w:sz w:val="28"/>
                <w:szCs w:val="28"/>
              </w:rPr>
            </w:pPr>
            <w:r w:rsidRPr="00143216">
              <w:rPr>
                <w:rFonts w:ascii="Times New Roman" w:eastAsia="Times New Roman" w:hAnsi="Times New Roman" w:cs="Times New Roman"/>
                <w:sz w:val="28"/>
                <w:szCs w:val="28"/>
              </w:rPr>
              <w:t>Умения, которыми хорошо овладел в ходе практики:</w:t>
            </w:r>
            <w:r w:rsidR="00143216" w:rsidRPr="00143216">
              <w:rPr>
                <w:rFonts w:ascii="Times New Roman" w:eastAsia="Times New Roman" w:hAnsi="Times New Roman" w:cs="Times New Roman"/>
                <w:sz w:val="28"/>
                <w:szCs w:val="28"/>
              </w:rPr>
              <w:t xml:space="preserve"> </w:t>
            </w:r>
            <w:r w:rsidRPr="00143216">
              <w:rPr>
                <w:rFonts w:ascii="Times New Roman" w:hAnsi="Times New Roman"/>
                <w:sz w:val="28"/>
                <w:szCs w:val="28"/>
                <w:u w:val="single"/>
              </w:rPr>
              <w:t>Ознакомилась с правилами в бак лаборатории, прием, регистрация биологического материала, подготовка рабочего места, приготовление питательных сред, микробиология диагностика, утилизация отработанного материала, дезинфекция и стерилизация.</w:t>
            </w:r>
          </w:p>
          <w:p w14:paraId="68B34649" w14:textId="77777777" w:rsidR="00143216" w:rsidRPr="00143216" w:rsidRDefault="00143216" w:rsidP="00143216">
            <w:pPr>
              <w:spacing w:after="0" w:line="240" w:lineRule="auto"/>
              <w:rPr>
                <w:rFonts w:ascii="Times New Roman" w:hAnsi="Times New Roman"/>
                <w:sz w:val="28"/>
                <w:szCs w:val="28"/>
              </w:rPr>
            </w:pPr>
          </w:p>
          <w:p w14:paraId="409C58BA" w14:textId="77777777" w:rsidR="00143216" w:rsidRPr="00143216" w:rsidRDefault="00143216" w:rsidP="00143216">
            <w:pPr>
              <w:spacing w:after="0" w:line="240" w:lineRule="auto"/>
              <w:rPr>
                <w:rFonts w:ascii="Times New Roman" w:hAnsi="Times New Roman"/>
                <w:sz w:val="28"/>
                <w:szCs w:val="28"/>
              </w:rPr>
            </w:pPr>
          </w:p>
          <w:p w14:paraId="4904BB3A" w14:textId="77777777" w:rsidR="00143216" w:rsidRPr="00143216" w:rsidRDefault="00143216" w:rsidP="00143216">
            <w:pPr>
              <w:spacing w:after="0" w:line="240" w:lineRule="auto"/>
              <w:rPr>
                <w:rFonts w:ascii="Times New Roman" w:hAnsi="Times New Roman"/>
                <w:sz w:val="28"/>
                <w:szCs w:val="28"/>
              </w:rPr>
            </w:pPr>
          </w:p>
          <w:p w14:paraId="558F69E0" w14:textId="77777777" w:rsidR="00143216" w:rsidRPr="00143216" w:rsidRDefault="00143216" w:rsidP="00143216">
            <w:pPr>
              <w:spacing w:after="0" w:line="240" w:lineRule="auto"/>
              <w:rPr>
                <w:rFonts w:ascii="Times New Roman" w:hAnsi="Times New Roman"/>
                <w:sz w:val="28"/>
                <w:szCs w:val="28"/>
              </w:rPr>
            </w:pPr>
          </w:p>
          <w:p w14:paraId="79DD8CFD" w14:textId="77777777" w:rsidR="00143216" w:rsidRPr="00143216" w:rsidRDefault="00143216" w:rsidP="00143216">
            <w:pPr>
              <w:spacing w:after="0" w:line="240" w:lineRule="auto"/>
              <w:rPr>
                <w:rFonts w:ascii="Times New Roman" w:hAnsi="Times New Roman"/>
                <w:sz w:val="28"/>
                <w:szCs w:val="28"/>
              </w:rPr>
            </w:pPr>
          </w:p>
          <w:p w14:paraId="4376C537" w14:textId="77777777" w:rsidR="00143216" w:rsidRPr="00D46A52" w:rsidRDefault="00440665" w:rsidP="00D46A52">
            <w:pPr>
              <w:numPr>
                <w:ilvl w:val="0"/>
                <w:numId w:val="5"/>
              </w:numPr>
              <w:spacing w:after="0" w:line="240" w:lineRule="auto"/>
              <w:rPr>
                <w:rFonts w:ascii="Times New Roman" w:hAnsi="Times New Roman" w:cs="Times New Roman"/>
                <w:sz w:val="28"/>
                <w:szCs w:val="28"/>
              </w:rPr>
            </w:pPr>
            <w:r w:rsidRPr="00143216">
              <w:rPr>
                <w:rFonts w:ascii="Times New Roman" w:hAnsi="Times New Roman"/>
                <w:sz w:val="28"/>
                <w:szCs w:val="28"/>
              </w:rPr>
              <w:t>Самостоятельная работа:</w:t>
            </w:r>
            <w:r w:rsidR="00D46A52">
              <w:rPr>
                <w:rFonts w:ascii="Times New Roman" w:hAnsi="Times New Roman"/>
                <w:sz w:val="28"/>
                <w:szCs w:val="28"/>
              </w:rPr>
              <w:t xml:space="preserve"> </w:t>
            </w:r>
            <w:r w:rsidR="00D46A52" w:rsidRPr="00D46A52">
              <w:rPr>
                <w:rFonts w:ascii="Times New Roman" w:hAnsi="Times New Roman" w:cs="Times New Roman"/>
                <w:sz w:val="28"/>
                <w:szCs w:val="28"/>
                <w:u w:val="single"/>
              </w:rPr>
              <w:t>приготовление питательных сред; определение морфологических , культуральных , сахаролитических , протеолитических,  гемолитических свойств.</w:t>
            </w:r>
          </w:p>
          <w:p w14:paraId="3E7899D6" w14:textId="77777777" w:rsidR="00143216" w:rsidRPr="00143216" w:rsidRDefault="00143216" w:rsidP="00143216">
            <w:pPr>
              <w:spacing w:after="0" w:line="240" w:lineRule="auto"/>
              <w:ind w:left="360"/>
              <w:rPr>
                <w:rFonts w:ascii="Times New Roman" w:hAnsi="Times New Roman"/>
                <w:sz w:val="28"/>
                <w:szCs w:val="28"/>
              </w:rPr>
            </w:pPr>
          </w:p>
          <w:p w14:paraId="33B26BD4" w14:textId="77777777" w:rsidR="00143216" w:rsidRPr="00143216" w:rsidRDefault="00143216" w:rsidP="00143216">
            <w:pPr>
              <w:spacing w:after="0" w:line="240" w:lineRule="auto"/>
              <w:ind w:left="360"/>
              <w:rPr>
                <w:rFonts w:ascii="Times New Roman" w:hAnsi="Times New Roman"/>
                <w:sz w:val="28"/>
                <w:szCs w:val="28"/>
              </w:rPr>
            </w:pPr>
          </w:p>
          <w:p w14:paraId="5EDF699F" w14:textId="77777777" w:rsidR="00143216" w:rsidRPr="00143216" w:rsidRDefault="00143216" w:rsidP="00143216">
            <w:pPr>
              <w:spacing w:after="0" w:line="240" w:lineRule="auto"/>
              <w:rPr>
                <w:rFonts w:ascii="Times New Roman" w:hAnsi="Times New Roman"/>
                <w:sz w:val="28"/>
                <w:szCs w:val="28"/>
              </w:rPr>
            </w:pPr>
          </w:p>
          <w:p w14:paraId="3BE3EF26" w14:textId="77777777" w:rsidR="00143216" w:rsidRPr="00143216" w:rsidRDefault="00143216" w:rsidP="00143216">
            <w:pPr>
              <w:spacing w:after="0" w:line="240" w:lineRule="auto"/>
              <w:ind w:left="360"/>
              <w:rPr>
                <w:rFonts w:ascii="Times New Roman" w:hAnsi="Times New Roman"/>
                <w:sz w:val="28"/>
                <w:szCs w:val="28"/>
              </w:rPr>
            </w:pPr>
          </w:p>
          <w:p w14:paraId="325A5E58" w14:textId="77777777" w:rsidR="00440665" w:rsidRPr="00143216" w:rsidRDefault="00440665" w:rsidP="00927B51">
            <w:pPr>
              <w:numPr>
                <w:ilvl w:val="0"/>
                <w:numId w:val="5"/>
              </w:numPr>
              <w:spacing w:after="0" w:line="240" w:lineRule="auto"/>
              <w:rPr>
                <w:rFonts w:ascii="Times New Roman" w:hAnsi="Times New Roman"/>
                <w:sz w:val="28"/>
                <w:szCs w:val="28"/>
              </w:rPr>
            </w:pPr>
            <w:r w:rsidRPr="00143216">
              <w:rPr>
                <w:rFonts w:ascii="Times New Roman" w:eastAsia="Times New Roman" w:hAnsi="Times New Roman" w:cs="Times New Roman"/>
                <w:sz w:val="28"/>
                <w:szCs w:val="28"/>
              </w:rPr>
              <w:t xml:space="preserve">Помощь оказана со стороны методических и непосредственных руководителей: </w:t>
            </w:r>
            <w:r w:rsidRPr="00143216">
              <w:rPr>
                <w:rFonts w:ascii="Times New Roman" w:eastAsia="Times New Roman" w:hAnsi="Times New Roman" w:cs="Times New Roman"/>
                <w:sz w:val="28"/>
                <w:szCs w:val="28"/>
                <w:u w:val="single"/>
              </w:rPr>
              <w:t>Оказана помощь с правилами заполнениями электронного дневника.</w:t>
            </w:r>
          </w:p>
          <w:p w14:paraId="4FE23221" w14:textId="77777777" w:rsidR="00143216" w:rsidRPr="00143216" w:rsidRDefault="00143216" w:rsidP="00143216">
            <w:pPr>
              <w:spacing w:after="0" w:line="240" w:lineRule="auto"/>
              <w:rPr>
                <w:rFonts w:ascii="Times New Roman" w:eastAsia="Times New Roman" w:hAnsi="Times New Roman" w:cs="Times New Roman"/>
                <w:sz w:val="28"/>
                <w:szCs w:val="28"/>
                <w:u w:val="single"/>
              </w:rPr>
            </w:pPr>
          </w:p>
          <w:p w14:paraId="33AA05DD" w14:textId="77777777" w:rsidR="00143216" w:rsidRPr="00143216" w:rsidRDefault="00143216" w:rsidP="00143216">
            <w:pPr>
              <w:spacing w:after="0" w:line="240" w:lineRule="auto"/>
              <w:rPr>
                <w:rFonts w:ascii="Times New Roman" w:eastAsia="Times New Roman" w:hAnsi="Times New Roman" w:cs="Times New Roman"/>
                <w:sz w:val="28"/>
                <w:szCs w:val="28"/>
                <w:u w:val="single"/>
              </w:rPr>
            </w:pPr>
          </w:p>
          <w:p w14:paraId="1CAFBC04" w14:textId="77777777" w:rsidR="00143216" w:rsidRPr="00143216" w:rsidRDefault="00143216" w:rsidP="00143216">
            <w:pPr>
              <w:spacing w:after="0" w:line="240" w:lineRule="auto"/>
              <w:rPr>
                <w:rFonts w:ascii="Times New Roman" w:eastAsia="Times New Roman" w:hAnsi="Times New Roman" w:cs="Times New Roman"/>
                <w:sz w:val="28"/>
                <w:szCs w:val="28"/>
                <w:u w:val="single"/>
              </w:rPr>
            </w:pPr>
          </w:p>
          <w:p w14:paraId="1CCC98EE" w14:textId="77777777" w:rsidR="00143216" w:rsidRDefault="00143216" w:rsidP="00143216">
            <w:pPr>
              <w:spacing w:after="0" w:line="240" w:lineRule="auto"/>
              <w:rPr>
                <w:rFonts w:ascii="Times New Roman" w:hAnsi="Times New Roman"/>
                <w:sz w:val="28"/>
                <w:szCs w:val="28"/>
              </w:rPr>
            </w:pPr>
          </w:p>
          <w:p w14:paraId="7013B421" w14:textId="77777777" w:rsidR="00143216" w:rsidRDefault="00143216" w:rsidP="00143216">
            <w:pPr>
              <w:spacing w:after="0" w:line="240" w:lineRule="auto"/>
              <w:rPr>
                <w:rFonts w:ascii="Times New Roman" w:hAnsi="Times New Roman"/>
                <w:sz w:val="28"/>
                <w:szCs w:val="28"/>
              </w:rPr>
            </w:pPr>
          </w:p>
          <w:p w14:paraId="3EF255BE" w14:textId="77777777" w:rsidR="00143216" w:rsidRDefault="00143216" w:rsidP="00143216">
            <w:pPr>
              <w:spacing w:after="0" w:line="240" w:lineRule="auto"/>
              <w:rPr>
                <w:rFonts w:ascii="Times New Roman" w:hAnsi="Times New Roman"/>
                <w:sz w:val="28"/>
                <w:szCs w:val="28"/>
              </w:rPr>
            </w:pPr>
          </w:p>
          <w:p w14:paraId="71D02852" w14:textId="77777777" w:rsidR="00143216" w:rsidRPr="00143216" w:rsidRDefault="00143216" w:rsidP="00143216">
            <w:pPr>
              <w:spacing w:after="0" w:line="240" w:lineRule="auto"/>
              <w:rPr>
                <w:rFonts w:ascii="Times New Roman" w:hAnsi="Times New Roman"/>
                <w:sz w:val="28"/>
                <w:szCs w:val="28"/>
              </w:rPr>
            </w:pPr>
          </w:p>
          <w:p w14:paraId="59A7CADF" w14:textId="77777777" w:rsidR="00440665" w:rsidRPr="00440665" w:rsidRDefault="00440665" w:rsidP="00927B51">
            <w:pPr>
              <w:numPr>
                <w:ilvl w:val="0"/>
                <w:numId w:val="5"/>
              </w:numPr>
              <w:spacing w:after="0" w:line="240" w:lineRule="auto"/>
              <w:rPr>
                <w:rFonts w:ascii="Times New Roman" w:hAnsi="Times New Roman"/>
                <w:sz w:val="24"/>
                <w:szCs w:val="24"/>
              </w:rPr>
            </w:pPr>
            <w:r w:rsidRPr="00143216">
              <w:rPr>
                <w:rFonts w:ascii="Times New Roman" w:eastAsia="Times New Roman" w:hAnsi="Times New Roman" w:cs="Times New Roman"/>
                <w:sz w:val="28"/>
                <w:szCs w:val="28"/>
              </w:rPr>
              <w:t xml:space="preserve">Замечания и предложения по прохождению практики: </w:t>
            </w:r>
            <w:r w:rsidRPr="00143216">
              <w:rPr>
                <w:rFonts w:ascii="Times New Roman" w:eastAsia="Times New Roman" w:hAnsi="Times New Roman" w:cs="Times New Roman"/>
                <w:sz w:val="28"/>
                <w:szCs w:val="28"/>
                <w:u w:val="single"/>
              </w:rPr>
              <w:t>Замечаний и предложений нет.</w:t>
            </w:r>
          </w:p>
          <w:p w14:paraId="151EBB3C" w14:textId="77777777" w:rsidR="00DC6824" w:rsidRPr="00205FDE" w:rsidRDefault="00DC6824" w:rsidP="00440665">
            <w:pPr>
              <w:spacing w:after="0" w:line="240" w:lineRule="auto"/>
              <w:rPr>
                <w:rFonts w:ascii="Times New Roman" w:hAnsi="Times New Roman"/>
                <w:sz w:val="24"/>
                <w:szCs w:val="24"/>
              </w:rPr>
            </w:pPr>
          </w:p>
        </w:tc>
      </w:tr>
    </w:tbl>
    <w:p w14:paraId="758B024C" w14:textId="77777777" w:rsidR="00DC6824" w:rsidRDefault="00DC6824" w:rsidP="00DC6824">
      <w:pPr>
        <w:spacing w:after="0"/>
        <w:jc w:val="both"/>
        <w:rPr>
          <w:rFonts w:ascii="Times New Roman" w:hAnsi="Times New Roman"/>
          <w:bCs/>
          <w:sz w:val="24"/>
          <w:szCs w:val="24"/>
        </w:rPr>
      </w:pPr>
    </w:p>
    <w:p w14:paraId="70E40502" w14:textId="77777777" w:rsidR="00DC6824" w:rsidRDefault="00DC6824" w:rsidP="00DC6824">
      <w:pPr>
        <w:spacing w:after="0"/>
        <w:jc w:val="both"/>
        <w:rPr>
          <w:rFonts w:ascii="Times New Roman" w:hAnsi="Times New Roman"/>
          <w:bCs/>
          <w:sz w:val="24"/>
          <w:szCs w:val="24"/>
        </w:rPr>
      </w:pPr>
    </w:p>
    <w:p w14:paraId="76A1110A" w14:textId="77777777" w:rsidR="00DC6824" w:rsidRPr="00CA4D53" w:rsidRDefault="00DC6824" w:rsidP="00CA4D53">
      <w:pPr>
        <w:jc w:val="both"/>
        <w:rPr>
          <w:rFonts w:ascii="Times New Roman" w:hAnsi="Times New Roman"/>
          <w:sz w:val="28"/>
          <w:szCs w:val="28"/>
          <w:u w:val="single"/>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w:t>
      </w:r>
      <w:r w:rsidR="00CA4D53" w:rsidRPr="00CA4D53">
        <w:rPr>
          <w:rFonts w:ascii="Times New Roman" w:hAnsi="Times New Roman"/>
          <w:sz w:val="24"/>
          <w:szCs w:val="24"/>
          <w:u w:val="single"/>
        </w:rPr>
        <w:t xml:space="preserve">Стрекалева Ольга Егоровна </w:t>
      </w:r>
      <w:r w:rsidRPr="00143ACF">
        <w:rPr>
          <w:rFonts w:ascii="Times New Roman" w:hAnsi="Times New Roman"/>
          <w:b/>
          <w:bCs/>
          <w:sz w:val="24"/>
          <w:szCs w:val="24"/>
        </w:rPr>
        <w:t xml:space="preserve">  </w:t>
      </w:r>
      <w:r>
        <w:rPr>
          <w:rFonts w:ascii="Times New Roman" w:hAnsi="Times New Roman"/>
          <w:bCs/>
          <w:sz w:val="24"/>
          <w:szCs w:val="24"/>
        </w:rPr>
        <w:t>____________________</w:t>
      </w:r>
    </w:p>
    <w:p w14:paraId="1C179B74" w14:textId="77777777" w:rsidR="00DC6824" w:rsidRPr="00143ACF" w:rsidRDefault="00DC6824" w:rsidP="00DC6824">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14:paraId="50B37D7E" w14:textId="77777777" w:rsidR="00DC6824" w:rsidRPr="00CF7B09" w:rsidRDefault="00DC6824" w:rsidP="00DC6824">
      <w:pPr>
        <w:jc w:val="both"/>
        <w:rPr>
          <w:rFonts w:ascii="Times New Roman" w:hAnsi="Times New Roman"/>
          <w:b/>
          <w:bCs/>
        </w:rPr>
      </w:pPr>
    </w:p>
    <w:p w14:paraId="10E22823" w14:textId="77777777" w:rsidR="00DC6824" w:rsidRPr="00F852CA" w:rsidRDefault="00DC6824" w:rsidP="00F852CA">
      <w:pPr>
        <w:jc w:val="both"/>
        <w:rPr>
          <w:rFonts w:ascii="Times New Roman" w:hAnsi="Times New Roman"/>
          <w:bCs/>
        </w:rPr>
      </w:pPr>
      <w:r w:rsidRPr="00CF7B09">
        <w:rPr>
          <w:rFonts w:ascii="Times New Roman" w:hAnsi="Times New Roman"/>
          <w:bCs/>
        </w:rPr>
        <w:t>М.П.</w:t>
      </w:r>
      <w:r>
        <w:rPr>
          <w:rFonts w:ascii="Times New Roman" w:hAnsi="Times New Roman"/>
          <w:bCs/>
        </w:rPr>
        <w:t xml:space="preserve"> </w:t>
      </w:r>
      <w:r w:rsidRPr="00CF7B09">
        <w:rPr>
          <w:rFonts w:ascii="Times New Roman" w:hAnsi="Times New Roman"/>
          <w:bCs/>
        </w:rPr>
        <w:t>организации</w:t>
      </w:r>
    </w:p>
    <w:p w14:paraId="4F2A86A1" w14:textId="77777777" w:rsidR="00DC6824" w:rsidRDefault="00DC6824" w:rsidP="00DC6824">
      <w:pPr>
        <w:pStyle w:val="20"/>
        <w:ind w:firstLine="0"/>
        <w:jc w:val="center"/>
        <w:rPr>
          <w:b/>
          <w:sz w:val="24"/>
          <w:szCs w:val="24"/>
        </w:rPr>
      </w:pPr>
      <w:r w:rsidRPr="00806413">
        <w:rPr>
          <w:b/>
          <w:sz w:val="24"/>
          <w:szCs w:val="24"/>
        </w:rPr>
        <w:lastRenderedPageBreak/>
        <w:t>ХАРАКТЕРИСТИКА</w:t>
      </w:r>
    </w:p>
    <w:p w14:paraId="2D7BA602" w14:textId="77777777" w:rsidR="00DC6824" w:rsidRPr="000B11E3" w:rsidRDefault="00DC6824" w:rsidP="00DC6824">
      <w:pPr>
        <w:spacing w:after="0" w:line="240" w:lineRule="auto"/>
        <w:rPr>
          <w:u w:val="single"/>
        </w:rPr>
      </w:pPr>
    </w:p>
    <w:p w14:paraId="7B9C5431" w14:textId="77777777" w:rsidR="000B11E3" w:rsidRPr="000B11E3" w:rsidRDefault="000B11E3" w:rsidP="00DC6824">
      <w:pPr>
        <w:pStyle w:val="af6"/>
        <w:jc w:val="center"/>
        <w:rPr>
          <w:b/>
          <w:iCs/>
          <w:sz w:val="24"/>
          <w:szCs w:val="24"/>
          <w:u w:val="single"/>
        </w:rPr>
      </w:pPr>
      <w:r w:rsidRPr="000B11E3">
        <w:rPr>
          <w:b/>
          <w:iCs/>
          <w:sz w:val="24"/>
          <w:szCs w:val="24"/>
          <w:u w:val="single"/>
        </w:rPr>
        <w:t>Пришивалко София Дмитриевна</w:t>
      </w:r>
    </w:p>
    <w:p w14:paraId="3756E838" w14:textId="77777777" w:rsidR="00DC6824" w:rsidRPr="00806413" w:rsidRDefault="00DC6824" w:rsidP="00DC6824">
      <w:pPr>
        <w:pStyle w:val="af6"/>
        <w:jc w:val="center"/>
        <w:rPr>
          <w:i/>
          <w:iCs/>
          <w:sz w:val="24"/>
          <w:szCs w:val="24"/>
        </w:rPr>
      </w:pPr>
      <w:r w:rsidRPr="00806413">
        <w:rPr>
          <w:i/>
          <w:iCs/>
          <w:sz w:val="24"/>
          <w:szCs w:val="24"/>
        </w:rPr>
        <w:t>ФИО</w:t>
      </w:r>
    </w:p>
    <w:p w14:paraId="1C176F1B" w14:textId="77777777" w:rsidR="00DC6824" w:rsidRPr="00806413" w:rsidRDefault="000B11E3" w:rsidP="00DC6824">
      <w:pPr>
        <w:pStyle w:val="af6"/>
        <w:rPr>
          <w:b/>
          <w:iCs/>
          <w:sz w:val="24"/>
          <w:szCs w:val="24"/>
        </w:rPr>
      </w:pPr>
      <w:r>
        <w:rPr>
          <w:iCs/>
          <w:sz w:val="24"/>
          <w:szCs w:val="24"/>
        </w:rPr>
        <w:t xml:space="preserve">обучающийся (аяся) на </w:t>
      </w:r>
      <w:r w:rsidRPr="000B11E3">
        <w:rPr>
          <w:iCs/>
          <w:sz w:val="24"/>
          <w:szCs w:val="24"/>
          <w:u w:val="single"/>
        </w:rPr>
        <w:t>3</w:t>
      </w:r>
      <w:r>
        <w:rPr>
          <w:iCs/>
          <w:sz w:val="24"/>
          <w:szCs w:val="24"/>
        </w:rPr>
        <w:t xml:space="preserve"> </w:t>
      </w:r>
      <w:r w:rsidR="00DC6824" w:rsidRPr="00806413">
        <w:rPr>
          <w:iCs/>
          <w:sz w:val="24"/>
          <w:szCs w:val="24"/>
        </w:rPr>
        <w:t xml:space="preserve"> курсе  по специальности   </w:t>
      </w:r>
      <w:r w:rsidR="00DC6824" w:rsidRPr="00806413">
        <w:rPr>
          <w:iCs/>
          <w:sz w:val="24"/>
          <w:szCs w:val="24"/>
          <w:u w:val="single"/>
        </w:rPr>
        <w:t>Лабораторная диагностика</w:t>
      </w:r>
    </w:p>
    <w:p w14:paraId="4A0E3294" w14:textId="77777777" w:rsidR="00DC6824" w:rsidRPr="00806413" w:rsidRDefault="00DC6824" w:rsidP="00DC6824">
      <w:pPr>
        <w:pStyle w:val="af6"/>
        <w:jc w:val="center"/>
        <w:rPr>
          <w:iCs/>
          <w:sz w:val="24"/>
          <w:szCs w:val="24"/>
          <w:u w:val="single"/>
        </w:rPr>
      </w:pPr>
      <w:r w:rsidRPr="00806413">
        <w:rPr>
          <w:iCs/>
          <w:sz w:val="24"/>
          <w:szCs w:val="24"/>
        </w:rPr>
        <w:t>успешно прошел (ла)  производственную практ</w:t>
      </w:r>
      <w:r>
        <w:rPr>
          <w:iCs/>
          <w:sz w:val="24"/>
          <w:szCs w:val="24"/>
        </w:rPr>
        <w:t>ику по профессиональному модулю</w:t>
      </w:r>
      <w:r w:rsidRPr="00806413">
        <w:rPr>
          <w:iCs/>
          <w:sz w:val="24"/>
          <w:szCs w:val="24"/>
        </w:rPr>
        <w:t xml:space="preserve">          </w:t>
      </w:r>
      <w:r w:rsidRPr="00806413">
        <w:rPr>
          <w:iCs/>
          <w:sz w:val="24"/>
          <w:szCs w:val="24"/>
          <w:u w:val="single"/>
        </w:rPr>
        <w:t>Проведение лабораторных микробиологических исследований</w:t>
      </w:r>
    </w:p>
    <w:p w14:paraId="1DB73474" w14:textId="77777777" w:rsidR="00DC6824" w:rsidRPr="00806413" w:rsidRDefault="00DC6824" w:rsidP="00DC6824">
      <w:pPr>
        <w:pStyle w:val="af6"/>
        <w:rPr>
          <w:i/>
          <w:iCs/>
          <w:sz w:val="24"/>
          <w:szCs w:val="24"/>
        </w:rPr>
      </w:pPr>
    </w:p>
    <w:p w14:paraId="18641412" w14:textId="77777777" w:rsidR="00DC6824" w:rsidRPr="00806413" w:rsidRDefault="00DC6824" w:rsidP="00DC6824">
      <w:pPr>
        <w:pStyle w:val="af6"/>
        <w:rPr>
          <w:iCs/>
          <w:sz w:val="24"/>
          <w:szCs w:val="24"/>
        </w:rPr>
      </w:pPr>
      <w:r w:rsidRPr="00806413">
        <w:rPr>
          <w:iCs/>
          <w:sz w:val="24"/>
          <w:szCs w:val="24"/>
        </w:rPr>
        <w:t xml:space="preserve">МДК      </w:t>
      </w:r>
      <w:r w:rsidRPr="00806413">
        <w:rPr>
          <w:iCs/>
          <w:sz w:val="24"/>
          <w:szCs w:val="24"/>
          <w:u w:val="single"/>
        </w:rPr>
        <w:t>Теория и практика  лабораторных микробиологических и иммунологических исследований</w:t>
      </w:r>
    </w:p>
    <w:p w14:paraId="5262A66B" w14:textId="77777777" w:rsidR="00DC6824" w:rsidRPr="00806413" w:rsidRDefault="000B11E3" w:rsidP="00DC6824">
      <w:pPr>
        <w:pStyle w:val="af6"/>
        <w:rPr>
          <w:iCs/>
          <w:sz w:val="24"/>
          <w:szCs w:val="24"/>
        </w:rPr>
      </w:pPr>
      <w:r>
        <w:rPr>
          <w:iCs/>
          <w:sz w:val="24"/>
          <w:szCs w:val="24"/>
        </w:rPr>
        <w:t>в объеме</w:t>
      </w:r>
      <w:r w:rsidR="00CA4D53">
        <w:rPr>
          <w:iCs/>
          <w:sz w:val="24"/>
          <w:szCs w:val="24"/>
        </w:rPr>
        <w:t xml:space="preserve"> </w:t>
      </w:r>
      <w:r w:rsidR="00CA4D53" w:rsidRPr="00CA4D53">
        <w:rPr>
          <w:iCs/>
          <w:sz w:val="24"/>
          <w:szCs w:val="24"/>
          <w:u w:val="single"/>
        </w:rPr>
        <w:t>72</w:t>
      </w:r>
      <w:r>
        <w:rPr>
          <w:iCs/>
          <w:sz w:val="24"/>
          <w:szCs w:val="24"/>
        </w:rPr>
        <w:t xml:space="preserve"> часов с  «08»   </w:t>
      </w:r>
      <w:r w:rsidRPr="000B11E3">
        <w:rPr>
          <w:iCs/>
          <w:sz w:val="24"/>
          <w:szCs w:val="24"/>
          <w:u w:val="single"/>
        </w:rPr>
        <w:t>июня</w:t>
      </w:r>
      <w:r>
        <w:rPr>
          <w:iCs/>
          <w:sz w:val="24"/>
          <w:szCs w:val="24"/>
        </w:rPr>
        <w:t xml:space="preserve">   20</w:t>
      </w:r>
      <w:r w:rsidRPr="000B11E3">
        <w:rPr>
          <w:iCs/>
          <w:sz w:val="24"/>
          <w:szCs w:val="24"/>
          <w:u w:val="single"/>
        </w:rPr>
        <w:t>23</w:t>
      </w:r>
      <w:r w:rsidR="00DC6824" w:rsidRPr="00806413">
        <w:rPr>
          <w:iCs/>
          <w:sz w:val="24"/>
          <w:szCs w:val="24"/>
        </w:rPr>
        <w:t xml:space="preserve">г. </w:t>
      </w:r>
      <w:r>
        <w:rPr>
          <w:iCs/>
          <w:sz w:val="24"/>
          <w:szCs w:val="24"/>
        </w:rPr>
        <w:t xml:space="preserve"> по «21</w:t>
      </w:r>
      <w:r w:rsidR="00DC6824" w:rsidRPr="00806413">
        <w:rPr>
          <w:iCs/>
          <w:sz w:val="24"/>
          <w:szCs w:val="24"/>
        </w:rPr>
        <w:t>»</w:t>
      </w:r>
      <w:r>
        <w:rPr>
          <w:iCs/>
          <w:sz w:val="24"/>
          <w:szCs w:val="24"/>
        </w:rPr>
        <w:t xml:space="preserve">   </w:t>
      </w:r>
      <w:r w:rsidRPr="000B11E3">
        <w:rPr>
          <w:iCs/>
          <w:sz w:val="24"/>
          <w:szCs w:val="24"/>
          <w:u w:val="single"/>
        </w:rPr>
        <w:t>июня</w:t>
      </w:r>
      <w:r>
        <w:rPr>
          <w:iCs/>
          <w:sz w:val="24"/>
          <w:szCs w:val="24"/>
        </w:rPr>
        <w:t xml:space="preserve">   20</w:t>
      </w:r>
      <w:r w:rsidRPr="000B11E3">
        <w:rPr>
          <w:iCs/>
          <w:sz w:val="24"/>
          <w:szCs w:val="24"/>
          <w:u w:val="single"/>
        </w:rPr>
        <w:t>23</w:t>
      </w:r>
      <w:r w:rsidR="00DC6824" w:rsidRPr="00806413">
        <w:rPr>
          <w:iCs/>
          <w:sz w:val="24"/>
          <w:szCs w:val="24"/>
        </w:rPr>
        <w:t>г.</w:t>
      </w:r>
    </w:p>
    <w:p w14:paraId="2D973356" w14:textId="77777777" w:rsidR="00DC6824" w:rsidRPr="000B11E3" w:rsidRDefault="00DC6824" w:rsidP="000B11E3">
      <w:pPr>
        <w:pStyle w:val="1"/>
        <w:spacing w:after="75" w:line="495" w:lineRule="atLeast"/>
        <w:ind w:firstLine="0"/>
        <w:jc w:val="left"/>
        <w:rPr>
          <w:rFonts w:ascii="Arial" w:hAnsi="Arial" w:cs="Arial"/>
          <w:b w:val="0"/>
          <w:color w:val="316490"/>
          <w:sz w:val="28"/>
          <w:szCs w:val="28"/>
          <w:u w:val="single"/>
        </w:rPr>
      </w:pPr>
      <w:r w:rsidRPr="000B11E3">
        <w:rPr>
          <w:b w:val="0"/>
          <w:iCs/>
          <w:sz w:val="24"/>
          <w:szCs w:val="24"/>
        </w:rPr>
        <w:t>в организации</w:t>
      </w:r>
      <w:r w:rsidR="000B11E3">
        <w:rPr>
          <w:iCs/>
          <w:sz w:val="24"/>
          <w:szCs w:val="24"/>
        </w:rPr>
        <w:t xml:space="preserve">     </w:t>
      </w:r>
      <w:r w:rsidR="000B11E3" w:rsidRPr="000B11E3">
        <w:rPr>
          <w:b w:val="0"/>
          <w:bCs/>
          <w:color w:val="000000" w:themeColor="text1"/>
          <w:sz w:val="24"/>
          <w:szCs w:val="24"/>
          <w:u w:val="single"/>
        </w:rPr>
        <w:t xml:space="preserve">Красноярская межрайонная клиническая больница №20 имени </w:t>
      </w:r>
      <w:r w:rsidR="000B11E3">
        <w:rPr>
          <w:b w:val="0"/>
          <w:bCs/>
          <w:color w:val="000000" w:themeColor="text1"/>
          <w:sz w:val="24"/>
          <w:szCs w:val="24"/>
          <w:u w:val="single"/>
        </w:rPr>
        <w:t xml:space="preserve">    </w:t>
      </w:r>
      <w:r w:rsidR="000B11E3" w:rsidRPr="000B11E3">
        <w:rPr>
          <w:b w:val="0"/>
          <w:bCs/>
          <w:color w:val="000000" w:themeColor="text1"/>
          <w:sz w:val="24"/>
          <w:szCs w:val="24"/>
          <w:u w:val="single"/>
        </w:rPr>
        <w:t>И.С.Берзона</w:t>
      </w:r>
    </w:p>
    <w:p w14:paraId="1C992344" w14:textId="77777777" w:rsidR="00DC6824" w:rsidRPr="00FC3560" w:rsidRDefault="00DC6824" w:rsidP="00DC6824">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351"/>
        <w:gridCol w:w="1086"/>
      </w:tblGrid>
      <w:tr w:rsidR="00DC6824" w:rsidRPr="00FC3560" w14:paraId="2194AF2B" w14:textId="77777777" w:rsidTr="003608BF">
        <w:tc>
          <w:tcPr>
            <w:tcW w:w="1951" w:type="dxa"/>
          </w:tcPr>
          <w:p w14:paraId="39EAA3F2" w14:textId="77777777" w:rsidR="00DC6824" w:rsidRPr="00FC3560" w:rsidRDefault="00DC6824" w:rsidP="003608BF">
            <w:pPr>
              <w:pStyle w:val="af6"/>
              <w:jc w:val="center"/>
              <w:rPr>
                <w:iCs/>
                <w:sz w:val="22"/>
                <w:szCs w:val="24"/>
              </w:rPr>
            </w:pPr>
            <w:r w:rsidRPr="00FC3560">
              <w:rPr>
                <w:iCs/>
                <w:sz w:val="22"/>
                <w:szCs w:val="24"/>
              </w:rPr>
              <w:t>№ ОК/ПК</w:t>
            </w:r>
          </w:p>
        </w:tc>
        <w:tc>
          <w:tcPr>
            <w:tcW w:w="6521" w:type="dxa"/>
          </w:tcPr>
          <w:p w14:paraId="79A05640" w14:textId="77777777" w:rsidR="00DC6824" w:rsidRPr="00806413" w:rsidRDefault="00DC6824" w:rsidP="003608BF">
            <w:pPr>
              <w:pStyle w:val="af6"/>
              <w:jc w:val="center"/>
              <w:rPr>
                <w:iCs/>
                <w:sz w:val="22"/>
                <w:szCs w:val="22"/>
              </w:rPr>
            </w:pPr>
            <w:r w:rsidRPr="00806413">
              <w:rPr>
                <w:iCs/>
                <w:sz w:val="22"/>
                <w:szCs w:val="22"/>
              </w:rPr>
              <w:t xml:space="preserve">Критерии оценки </w:t>
            </w:r>
          </w:p>
        </w:tc>
        <w:tc>
          <w:tcPr>
            <w:tcW w:w="1098" w:type="dxa"/>
          </w:tcPr>
          <w:p w14:paraId="1719BF34" w14:textId="77777777" w:rsidR="00DC6824" w:rsidRPr="00806413" w:rsidRDefault="00DC6824" w:rsidP="003608BF">
            <w:pPr>
              <w:pStyle w:val="af6"/>
              <w:jc w:val="center"/>
              <w:rPr>
                <w:iCs/>
                <w:sz w:val="22"/>
                <w:szCs w:val="22"/>
              </w:rPr>
            </w:pPr>
            <w:r w:rsidRPr="00806413">
              <w:rPr>
                <w:iCs/>
                <w:sz w:val="22"/>
                <w:szCs w:val="22"/>
              </w:rPr>
              <w:t>Баллы</w:t>
            </w:r>
          </w:p>
          <w:p w14:paraId="51C8DB5F" w14:textId="77777777" w:rsidR="00DC6824" w:rsidRPr="00806413" w:rsidRDefault="00DC6824" w:rsidP="003608BF">
            <w:pPr>
              <w:pStyle w:val="af6"/>
              <w:jc w:val="center"/>
              <w:rPr>
                <w:iCs/>
                <w:sz w:val="22"/>
                <w:szCs w:val="22"/>
              </w:rPr>
            </w:pPr>
            <w:r w:rsidRPr="00806413">
              <w:rPr>
                <w:iCs/>
                <w:sz w:val="22"/>
                <w:szCs w:val="22"/>
              </w:rPr>
              <w:t>0-2</w:t>
            </w:r>
          </w:p>
        </w:tc>
      </w:tr>
      <w:tr w:rsidR="00DC6824" w:rsidRPr="00FC3560" w14:paraId="66EA3DF0" w14:textId="77777777" w:rsidTr="003608BF">
        <w:tc>
          <w:tcPr>
            <w:tcW w:w="1951" w:type="dxa"/>
          </w:tcPr>
          <w:p w14:paraId="6010CE6D"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7FCC0236"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14:paraId="507DD0EB"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14:paraId="05C4B897" w14:textId="77777777" w:rsidR="00DC6824" w:rsidRPr="00806413" w:rsidRDefault="00DC6824" w:rsidP="003608BF">
            <w:pPr>
              <w:pStyle w:val="af6"/>
              <w:rPr>
                <w:iCs/>
                <w:sz w:val="22"/>
                <w:szCs w:val="22"/>
              </w:rPr>
            </w:pPr>
          </w:p>
        </w:tc>
      </w:tr>
      <w:tr w:rsidR="00DC6824" w:rsidRPr="00FC3560" w14:paraId="495DB694" w14:textId="77777777" w:rsidTr="003608BF">
        <w:tc>
          <w:tcPr>
            <w:tcW w:w="1951" w:type="dxa"/>
          </w:tcPr>
          <w:p w14:paraId="43570C29"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ПК 4.1, ПК</w:t>
            </w:r>
            <w:r>
              <w:rPr>
                <w:rFonts w:ascii="Times New Roman" w:hAnsi="Times New Roman"/>
                <w:szCs w:val="24"/>
              </w:rPr>
              <w:t xml:space="preserve"> </w:t>
            </w:r>
            <w:r w:rsidRPr="00FC3560">
              <w:rPr>
                <w:rFonts w:ascii="Times New Roman" w:hAnsi="Times New Roman"/>
                <w:szCs w:val="24"/>
              </w:rPr>
              <w:t xml:space="preserve">4.2, </w:t>
            </w:r>
          </w:p>
          <w:p w14:paraId="7D7A50EA"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1, 9</w:t>
            </w:r>
          </w:p>
        </w:tc>
        <w:tc>
          <w:tcPr>
            <w:tcW w:w="6521" w:type="dxa"/>
          </w:tcPr>
          <w:p w14:paraId="587F20E9"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14:paraId="201E66E2" w14:textId="77777777" w:rsidR="00DC6824" w:rsidRPr="00806413" w:rsidRDefault="00DC6824" w:rsidP="003608BF">
            <w:pPr>
              <w:pStyle w:val="af6"/>
              <w:rPr>
                <w:iCs/>
                <w:sz w:val="22"/>
                <w:szCs w:val="22"/>
              </w:rPr>
            </w:pPr>
          </w:p>
        </w:tc>
      </w:tr>
      <w:tr w:rsidR="00DC6824" w:rsidRPr="00FC3560" w14:paraId="67739D4C" w14:textId="77777777" w:rsidTr="003608BF">
        <w:tc>
          <w:tcPr>
            <w:tcW w:w="1951" w:type="dxa"/>
          </w:tcPr>
          <w:p w14:paraId="2B323ABC"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ПК 4</w:t>
            </w:r>
            <w:r>
              <w:rPr>
                <w:rFonts w:ascii="Times New Roman" w:hAnsi="Times New Roman"/>
                <w:szCs w:val="24"/>
              </w:rPr>
              <w:t>.</w:t>
            </w:r>
            <w:r w:rsidRPr="00FC3560">
              <w:rPr>
                <w:rFonts w:ascii="Times New Roman" w:hAnsi="Times New Roman"/>
                <w:szCs w:val="24"/>
              </w:rPr>
              <w:t>1,</w:t>
            </w:r>
          </w:p>
          <w:p w14:paraId="41041883"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12</w:t>
            </w:r>
          </w:p>
        </w:tc>
        <w:tc>
          <w:tcPr>
            <w:tcW w:w="6521" w:type="dxa"/>
          </w:tcPr>
          <w:p w14:paraId="552D27BD"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14:paraId="405A68CF" w14:textId="77777777" w:rsidR="00DC6824" w:rsidRPr="00806413" w:rsidRDefault="00DC6824" w:rsidP="003608BF">
            <w:pPr>
              <w:pStyle w:val="af6"/>
              <w:rPr>
                <w:iCs/>
                <w:sz w:val="22"/>
                <w:szCs w:val="22"/>
              </w:rPr>
            </w:pPr>
          </w:p>
        </w:tc>
      </w:tr>
      <w:tr w:rsidR="00DC6824" w:rsidRPr="00FC3560" w14:paraId="60F6F76C" w14:textId="77777777" w:rsidTr="003608BF">
        <w:tc>
          <w:tcPr>
            <w:tcW w:w="1951" w:type="dxa"/>
            <w:tcBorders>
              <w:top w:val="single" w:sz="4" w:space="0" w:color="auto"/>
              <w:left w:val="single" w:sz="4" w:space="0" w:color="auto"/>
              <w:bottom w:val="single" w:sz="4" w:space="0" w:color="auto"/>
              <w:right w:val="single" w:sz="4" w:space="0" w:color="auto"/>
            </w:tcBorders>
          </w:tcPr>
          <w:p w14:paraId="59664D1E"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ПК 4.1, ПК 4.4,</w:t>
            </w:r>
          </w:p>
          <w:p w14:paraId="44A94FF0"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2E6C9470"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14:paraId="168755E5" w14:textId="77777777" w:rsidR="00DC6824" w:rsidRPr="00806413" w:rsidRDefault="00DC6824" w:rsidP="003608BF">
            <w:pPr>
              <w:pStyle w:val="af6"/>
              <w:rPr>
                <w:iCs/>
                <w:sz w:val="22"/>
                <w:szCs w:val="22"/>
              </w:rPr>
            </w:pPr>
          </w:p>
        </w:tc>
      </w:tr>
      <w:tr w:rsidR="00DC6824" w:rsidRPr="00FC3560" w14:paraId="5B0AED12" w14:textId="77777777" w:rsidTr="003608BF">
        <w:tc>
          <w:tcPr>
            <w:tcW w:w="1951" w:type="dxa"/>
            <w:tcBorders>
              <w:top w:val="single" w:sz="4" w:space="0" w:color="auto"/>
              <w:left w:val="single" w:sz="4" w:space="0" w:color="auto"/>
              <w:bottom w:val="single" w:sz="4" w:space="0" w:color="auto"/>
              <w:right w:val="single" w:sz="4" w:space="0" w:color="auto"/>
            </w:tcBorders>
          </w:tcPr>
          <w:p w14:paraId="7D7EE424"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ПК 4.1, ПК 4.4,</w:t>
            </w:r>
          </w:p>
          <w:p w14:paraId="0803273A"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7C049024"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14:paraId="561ABE7F" w14:textId="77777777" w:rsidR="00DC6824" w:rsidRPr="00806413" w:rsidRDefault="00DC6824" w:rsidP="003608BF">
            <w:pPr>
              <w:pStyle w:val="af6"/>
              <w:rPr>
                <w:iCs/>
                <w:sz w:val="22"/>
                <w:szCs w:val="22"/>
              </w:rPr>
            </w:pPr>
          </w:p>
        </w:tc>
      </w:tr>
      <w:tr w:rsidR="00DC6824" w:rsidRPr="00FC3560" w14:paraId="5AC6BA08" w14:textId="77777777" w:rsidTr="003608BF">
        <w:tc>
          <w:tcPr>
            <w:tcW w:w="1951" w:type="dxa"/>
            <w:tcBorders>
              <w:top w:val="single" w:sz="4" w:space="0" w:color="auto"/>
              <w:left w:val="single" w:sz="4" w:space="0" w:color="auto"/>
              <w:bottom w:val="single" w:sz="4" w:space="0" w:color="auto"/>
              <w:right w:val="single" w:sz="4" w:space="0" w:color="auto"/>
            </w:tcBorders>
          </w:tcPr>
          <w:p w14:paraId="4D35AAB3" w14:textId="77777777" w:rsidR="00DC6824" w:rsidRPr="00FC3560" w:rsidRDefault="00DC6824" w:rsidP="003608BF">
            <w:pPr>
              <w:spacing w:after="0" w:line="240" w:lineRule="auto"/>
              <w:jc w:val="both"/>
              <w:rPr>
                <w:rFonts w:ascii="Times New Roman" w:hAnsi="Times New Roman"/>
                <w:szCs w:val="24"/>
              </w:rPr>
            </w:pPr>
            <w:r>
              <w:rPr>
                <w:rFonts w:ascii="Times New Roman" w:hAnsi="Times New Roman"/>
                <w:szCs w:val="24"/>
              </w:rPr>
              <w:t>ПК 4</w:t>
            </w:r>
            <w:r w:rsidRPr="00FC3560">
              <w:rPr>
                <w:rFonts w:ascii="Times New Roman" w:hAnsi="Times New Roman"/>
                <w:szCs w:val="24"/>
              </w:rPr>
              <w:t xml:space="preserve">.2, </w:t>
            </w:r>
          </w:p>
          <w:p w14:paraId="1EE262BB"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w:t>
            </w:r>
            <w:r>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14:paraId="6DF26145"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Техника посевов</w:t>
            </w:r>
          </w:p>
          <w:p w14:paraId="068A7CE5" w14:textId="77777777" w:rsidR="00DC6824" w:rsidRPr="00806413" w:rsidRDefault="00DC6824" w:rsidP="003608BF">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14:paraId="09E6152B" w14:textId="77777777" w:rsidR="00DC6824" w:rsidRPr="00806413" w:rsidRDefault="00DC6824" w:rsidP="003608BF">
            <w:pPr>
              <w:pStyle w:val="af6"/>
              <w:rPr>
                <w:iCs/>
                <w:sz w:val="22"/>
                <w:szCs w:val="22"/>
              </w:rPr>
            </w:pPr>
          </w:p>
        </w:tc>
      </w:tr>
      <w:tr w:rsidR="00DC6824" w:rsidRPr="00FC3560" w14:paraId="5689A236" w14:textId="77777777" w:rsidTr="003608BF">
        <w:tc>
          <w:tcPr>
            <w:tcW w:w="1951" w:type="dxa"/>
            <w:tcBorders>
              <w:top w:val="single" w:sz="4" w:space="0" w:color="auto"/>
              <w:left w:val="single" w:sz="4" w:space="0" w:color="auto"/>
              <w:bottom w:val="single" w:sz="4" w:space="0" w:color="auto"/>
              <w:right w:val="single" w:sz="4" w:space="0" w:color="auto"/>
            </w:tcBorders>
          </w:tcPr>
          <w:p w14:paraId="14DBB394"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ПК 4.1, ПК</w:t>
            </w:r>
            <w:r>
              <w:rPr>
                <w:rFonts w:ascii="Times New Roman" w:hAnsi="Times New Roman"/>
                <w:szCs w:val="24"/>
              </w:rPr>
              <w:t xml:space="preserve"> </w:t>
            </w:r>
            <w:r w:rsidRPr="00FC3560">
              <w:rPr>
                <w:rFonts w:ascii="Times New Roman" w:hAnsi="Times New Roman"/>
                <w:szCs w:val="24"/>
              </w:rPr>
              <w:t xml:space="preserve">4.2, </w:t>
            </w:r>
          </w:p>
          <w:p w14:paraId="4B84F31B"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466F3171"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14:paraId="32C8A5B3" w14:textId="77777777" w:rsidR="00DC6824" w:rsidRPr="00806413" w:rsidRDefault="00DC6824" w:rsidP="003608BF">
            <w:pPr>
              <w:pStyle w:val="af6"/>
              <w:rPr>
                <w:iCs/>
                <w:sz w:val="22"/>
                <w:szCs w:val="22"/>
              </w:rPr>
            </w:pPr>
          </w:p>
        </w:tc>
      </w:tr>
      <w:tr w:rsidR="00DC6824" w:rsidRPr="00FC3560" w14:paraId="0B0A95DE" w14:textId="77777777" w:rsidTr="003608BF">
        <w:tc>
          <w:tcPr>
            <w:tcW w:w="1951" w:type="dxa"/>
            <w:tcBorders>
              <w:top w:val="single" w:sz="4" w:space="0" w:color="auto"/>
              <w:left w:val="single" w:sz="4" w:space="0" w:color="auto"/>
              <w:bottom w:val="single" w:sz="4" w:space="0" w:color="auto"/>
              <w:right w:val="single" w:sz="4" w:space="0" w:color="auto"/>
            </w:tcBorders>
          </w:tcPr>
          <w:p w14:paraId="7920D7D1"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ПК 4.1, ПК</w:t>
            </w:r>
            <w:r>
              <w:rPr>
                <w:rFonts w:ascii="Times New Roman" w:hAnsi="Times New Roman"/>
                <w:szCs w:val="24"/>
              </w:rPr>
              <w:t xml:space="preserve"> </w:t>
            </w:r>
            <w:r w:rsidRPr="00FC3560">
              <w:rPr>
                <w:rFonts w:ascii="Times New Roman" w:hAnsi="Times New Roman"/>
                <w:szCs w:val="24"/>
              </w:rPr>
              <w:t xml:space="preserve">4.2, </w:t>
            </w:r>
          </w:p>
          <w:p w14:paraId="7C0463D5"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ПО, ОК</w:t>
            </w:r>
            <w:r>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4F76ECC5"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Изучение биохимических свойств  м/о</w:t>
            </w:r>
          </w:p>
        </w:tc>
        <w:tc>
          <w:tcPr>
            <w:tcW w:w="1098" w:type="dxa"/>
            <w:tcBorders>
              <w:top w:val="single" w:sz="4" w:space="0" w:color="auto"/>
              <w:left w:val="single" w:sz="4" w:space="0" w:color="auto"/>
              <w:bottom w:val="single" w:sz="4" w:space="0" w:color="auto"/>
              <w:right w:val="single" w:sz="4" w:space="0" w:color="auto"/>
            </w:tcBorders>
          </w:tcPr>
          <w:p w14:paraId="20662E4A" w14:textId="77777777" w:rsidR="00DC6824" w:rsidRPr="00806413" w:rsidRDefault="00DC6824" w:rsidP="003608BF">
            <w:pPr>
              <w:pStyle w:val="af6"/>
              <w:rPr>
                <w:iCs/>
                <w:sz w:val="22"/>
                <w:szCs w:val="22"/>
              </w:rPr>
            </w:pPr>
          </w:p>
        </w:tc>
      </w:tr>
      <w:tr w:rsidR="00DC6824" w:rsidRPr="00FC3560" w14:paraId="255D90C9" w14:textId="77777777" w:rsidTr="003608BF">
        <w:tc>
          <w:tcPr>
            <w:tcW w:w="1951" w:type="dxa"/>
            <w:tcBorders>
              <w:top w:val="single" w:sz="4" w:space="0" w:color="auto"/>
              <w:left w:val="single" w:sz="4" w:space="0" w:color="auto"/>
              <w:bottom w:val="single" w:sz="4" w:space="0" w:color="auto"/>
              <w:right w:val="single" w:sz="4" w:space="0" w:color="auto"/>
            </w:tcBorders>
          </w:tcPr>
          <w:p w14:paraId="302415FA"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П</w:t>
            </w:r>
            <w:r>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14:paraId="736BF7BA"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Pr>
                <w:rFonts w:ascii="Times New Roman" w:hAnsi="Times New Roman"/>
              </w:rPr>
              <w:t>и пищевых продуктов; участие</w:t>
            </w:r>
            <w:r w:rsidRPr="00806413">
              <w:rPr>
                <w:rFonts w:ascii="Times New Roman" w:hAnsi="Times New Roman"/>
              </w:rPr>
              <w:t xml:space="preserve"> в контроле качества</w:t>
            </w:r>
            <w:r>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14:paraId="100B8798" w14:textId="77777777" w:rsidR="00DC6824" w:rsidRPr="00806413" w:rsidRDefault="00DC6824" w:rsidP="003608BF">
            <w:pPr>
              <w:pStyle w:val="af6"/>
              <w:rPr>
                <w:iCs/>
                <w:sz w:val="22"/>
                <w:szCs w:val="22"/>
              </w:rPr>
            </w:pPr>
          </w:p>
        </w:tc>
      </w:tr>
      <w:tr w:rsidR="00DC6824" w:rsidRPr="00FC3560" w14:paraId="0F3A20F3" w14:textId="77777777" w:rsidTr="003608BF">
        <w:tc>
          <w:tcPr>
            <w:tcW w:w="1951" w:type="dxa"/>
            <w:tcBorders>
              <w:top w:val="single" w:sz="4" w:space="0" w:color="auto"/>
              <w:left w:val="single" w:sz="4" w:space="0" w:color="auto"/>
              <w:bottom w:val="single" w:sz="4" w:space="0" w:color="auto"/>
              <w:right w:val="single" w:sz="4" w:space="0" w:color="auto"/>
            </w:tcBorders>
          </w:tcPr>
          <w:p w14:paraId="11883C33" w14:textId="77777777" w:rsidR="00DC6824" w:rsidRPr="00FC3560" w:rsidRDefault="00DC6824" w:rsidP="003608BF">
            <w:pPr>
              <w:spacing w:after="0" w:line="240" w:lineRule="auto"/>
              <w:jc w:val="both"/>
              <w:rPr>
                <w:rFonts w:ascii="Times New Roman" w:hAnsi="Times New Roman"/>
                <w:szCs w:val="24"/>
              </w:rPr>
            </w:pPr>
            <w:r>
              <w:rPr>
                <w:rFonts w:ascii="Times New Roman" w:hAnsi="Times New Roman"/>
                <w:szCs w:val="24"/>
              </w:rPr>
              <w:t xml:space="preserve">ПК 4.1, ПК </w:t>
            </w:r>
            <w:r w:rsidRPr="00FC3560">
              <w:rPr>
                <w:rFonts w:ascii="Times New Roman" w:hAnsi="Times New Roman"/>
                <w:szCs w:val="24"/>
              </w:rPr>
              <w:t>4.4,</w:t>
            </w:r>
          </w:p>
          <w:p w14:paraId="327A2773" w14:textId="77777777" w:rsidR="00DC6824" w:rsidRPr="00FC3560" w:rsidRDefault="00DC6824" w:rsidP="003608BF">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14:paraId="13484617" w14:textId="77777777" w:rsidR="00DC6824" w:rsidRPr="00806413" w:rsidRDefault="00DC6824" w:rsidP="003608BF">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14:paraId="56B595A1" w14:textId="77777777" w:rsidR="00DC6824" w:rsidRPr="00806413" w:rsidRDefault="00DC6824" w:rsidP="003608BF">
            <w:pPr>
              <w:pStyle w:val="af6"/>
              <w:rPr>
                <w:iCs/>
                <w:sz w:val="22"/>
                <w:szCs w:val="22"/>
              </w:rPr>
            </w:pPr>
          </w:p>
        </w:tc>
      </w:tr>
      <w:tr w:rsidR="00DC6824" w:rsidRPr="00FC3560" w14:paraId="3F468BE7" w14:textId="77777777" w:rsidTr="003608BF">
        <w:trPr>
          <w:trHeight w:val="840"/>
        </w:trPr>
        <w:tc>
          <w:tcPr>
            <w:tcW w:w="1951" w:type="dxa"/>
            <w:tcBorders>
              <w:top w:val="single" w:sz="4" w:space="0" w:color="auto"/>
              <w:left w:val="single" w:sz="4" w:space="0" w:color="auto"/>
              <w:bottom w:val="single" w:sz="4" w:space="0" w:color="auto"/>
              <w:right w:val="single" w:sz="4" w:space="0" w:color="auto"/>
            </w:tcBorders>
          </w:tcPr>
          <w:p w14:paraId="440ECD7D" w14:textId="77777777" w:rsidR="00DC6824" w:rsidRPr="00FC3560" w:rsidRDefault="00DC6824" w:rsidP="003608BF">
            <w:pPr>
              <w:spacing w:after="0" w:line="240" w:lineRule="auto"/>
              <w:rPr>
                <w:rFonts w:ascii="Times New Roman" w:hAnsi="Times New Roman"/>
                <w:szCs w:val="24"/>
              </w:rPr>
            </w:pPr>
            <w:r w:rsidRPr="00FC3560">
              <w:rPr>
                <w:rFonts w:ascii="Times New Roman" w:hAnsi="Times New Roman"/>
                <w:szCs w:val="24"/>
              </w:rPr>
              <w:t>ПК</w:t>
            </w:r>
            <w:r>
              <w:rPr>
                <w:rFonts w:ascii="Times New Roman" w:hAnsi="Times New Roman"/>
                <w:szCs w:val="24"/>
              </w:rPr>
              <w:t xml:space="preserve"> </w:t>
            </w:r>
            <w:r w:rsidRPr="00FC3560">
              <w:rPr>
                <w:rFonts w:ascii="Times New Roman" w:hAnsi="Times New Roman"/>
                <w:szCs w:val="24"/>
              </w:rPr>
              <w:t>4.1, ПК 4.4,</w:t>
            </w:r>
          </w:p>
          <w:p w14:paraId="06EE0BA1" w14:textId="77777777" w:rsidR="00DC6824" w:rsidRPr="00FC3560" w:rsidRDefault="00DC6824" w:rsidP="003608BF">
            <w:pPr>
              <w:spacing w:after="0" w:line="240" w:lineRule="auto"/>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14:paraId="7540E372" w14:textId="77777777" w:rsidR="00DC6824" w:rsidRPr="00806413" w:rsidRDefault="00DC6824" w:rsidP="003608BF">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14:paraId="556282F3" w14:textId="77777777" w:rsidR="00DC6824" w:rsidRPr="00806413" w:rsidRDefault="00DC6824" w:rsidP="003608BF">
            <w:pPr>
              <w:spacing w:after="0" w:line="240" w:lineRule="auto"/>
              <w:rPr>
                <w:rFonts w:ascii="Times New Roman" w:hAnsi="Times New Roman"/>
              </w:rPr>
            </w:pPr>
          </w:p>
        </w:tc>
      </w:tr>
    </w:tbl>
    <w:p w14:paraId="1071FEC7" w14:textId="77777777" w:rsidR="00DC6824" w:rsidRDefault="00DC6824" w:rsidP="00DC6824">
      <w:pPr>
        <w:pStyle w:val="af6"/>
        <w:jc w:val="right"/>
        <w:rPr>
          <w:iCs/>
          <w:color w:val="00B050"/>
          <w:sz w:val="22"/>
          <w:szCs w:val="24"/>
        </w:rPr>
      </w:pPr>
    </w:p>
    <w:p w14:paraId="0047D451" w14:textId="77777777" w:rsidR="00CA4D53" w:rsidRDefault="00DC6824" w:rsidP="00CA4D53">
      <w:pPr>
        <w:pStyle w:val="af6"/>
        <w:jc w:val="right"/>
        <w:rPr>
          <w:iCs/>
          <w:sz w:val="22"/>
          <w:szCs w:val="24"/>
        </w:rPr>
      </w:pPr>
      <w:r w:rsidRPr="00FC3560">
        <w:rPr>
          <w:iCs/>
          <w:sz w:val="22"/>
          <w:szCs w:val="24"/>
        </w:rPr>
        <w:t>«____»___________20__ г.</w:t>
      </w:r>
    </w:p>
    <w:p w14:paraId="5EA8C77E" w14:textId="77777777" w:rsidR="00CA4D53" w:rsidRDefault="00CA4D53" w:rsidP="00DC6824">
      <w:pPr>
        <w:pStyle w:val="af6"/>
        <w:jc w:val="right"/>
        <w:rPr>
          <w:iCs/>
          <w:sz w:val="22"/>
          <w:szCs w:val="24"/>
        </w:rPr>
      </w:pPr>
    </w:p>
    <w:p w14:paraId="0BFA2317" w14:textId="77777777" w:rsidR="00CA4D53" w:rsidRDefault="00CA4D53" w:rsidP="00DC6824">
      <w:pPr>
        <w:pStyle w:val="af6"/>
        <w:jc w:val="right"/>
        <w:rPr>
          <w:iCs/>
          <w:sz w:val="22"/>
          <w:szCs w:val="24"/>
        </w:rPr>
      </w:pPr>
    </w:p>
    <w:p w14:paraId="1620E3F4" w14:textId="77777777" w:rsidR="00CA4D53" w:rsidRDefault="00CA4D53" w:rsidP="00DC6824">
      <w:pPr>
        <w:pStyle w:val="af6"/>
        <w:jc w:val="right"/>
        <w:rPr>
          <w:iCs/>
          <w:sz w:val="22"/>
          <w:szCs w:val="24"/>
        </w:rPr>
      </w:pPr>
    </w:p>
    <w:p w14:paraId="06D5BCC5" w14:textId="77777777" w:rsidR="00DC6824" w:rsidRDefault="00DC6824" w:rsidP="00DC6824">
      <w:pPr>
        <w:pStyle w:val="af6"/>
        <w:jc w:val="right"/>
        <w:rPr>
          <w:iCs/>
          <w:sz w:val="22"/>
          <w:szCs w:val="24"/>
        </w:rPr>
      </w:pPr>
      <w:r w:rsidRPr="00FC3560">
        <w:rPr>
          <w:iCs/>
          <w:sz w:val="22"/>
          <w:szCs w:val="24"/>
        </w:rPr>
        <w:lastRenderedPageBreak/>
        <w:t xml:space="preserve">Подпись </w:t>
      </w:r>
      <w:r w:rsidR="00031BD0" w:rsidRPr="00FC3560">
        <w:rPr>
          <w:iCs/>
          <w:sz w:val="22"/>
          <w:szCs w:val="24"/>
        </w:rPr>
        <w:t xml:space="preserve">непосредственного </w:t>
      </w:r>
      <w:r w:rsidRPr="00FC3560">
        <w:rPr>
          <w:iCs/>
          <w:sz w:val="22"/>
          <w:szCs w:val="24"/>
        </w:rPr>
        <w:t>руководителя практики</w:t>
      </w:r>
    </w:p>
    <w:p w14:paraId="50B77CB9" w14:textId="77777777" w:rsidR="00CA4D53" w:rsidRPr="00FC3560" w:rsidRDefault="00CA4D53" w:rsidP="00DC6824">
      <w:pPr>
        <w:pStyle w:val="af6"/>
        <w:jc w:val="right"/>
        <w:rPr>
          <w:iCs/>
          <w:sz w:val="22"/>
          <w:szCs w:val="24"/>
        </w:rPr>
      </w:pPr>
    </w:p>
    <w:p w14:paraId="2A38B706" w14:textId="77777777" w:rsidR="00CA4D53" w:rsidRPr="00CA4D53" w:rsidRDefault="00CA4D53" w:rsidP="00CA4D53">
      <w:pPr>
        <w:jc w:val="right"/>
        <w:rPr>
          <w:rFonts w:ascii="Times New Roman" w:hAnsi="Times New Roman"/>
          <w:sz w:val="24"/>
          <w:szCs w:val="24"/>
          <w:u w:val="single"/>
        </w:rPr>
      </w:pPr>
      <w:r w:rsidRPr="00CA4D53">
        <w:rPr>
          <w:rFonts w:ascii="Times New Roman" w:hAnsi="Times New Roman"/>
          <w:sz w:val="24"/>
          <w:szCs w:val="24"/>
          <w:u w:val="single"/>
        </w:rPr>
        <w:t>Альтергот Евгения Викторовна (Медицинский лабораторный техник)</w:t>
      </w:r>
    </w:p>
    <w:p w14:paraId="5CD237A5" w14:textId="77777777" w:rsidR="00DC6824" w:rsidRDefault="00DC6824" w:rsidP="00DC6824">
      <w:pPr>
        <w:pStyle w:val="af6"/>
        <w:jc w:val="right"/>
        <w:rPr>
          <w:iCs/>
          <w:sz w:val="22"/>
          <w:szCs w:val="24"/>
        </w:rPr>
      </w:pPr>
    </w:p>
    <w:p w14:paraId="07ADA650" w14:textId="77777777" w:rsidR="00DC6824" w:rsidRDefault="00DC6824" w:rsidP="00DC6824">
      <w:pPr>
        <w:pStyle w:val="af6"/>
        <w:jc w:val="right"/>
        <w:rPr>
          <w:iCs/>
          <w:sz w:val="22"/>
          <w:szCs w:val="24"/>
        </w:rPr>
      </w:pPr>
      <w:r w:rsidRPr="00EA73C2">
        <w:rPr>
          <w:iCs/>
          <w:sz w:val="22"/>
          <w:szCs w:val="24"/>
        </w:rPr>
        <w:t>Подпись общего руководителя практики</w:t>
      </w:r>
    </w:p>
    <w:p w14:paraId="2BD1F7B9" w14:textId="77777777" w:rsidR="00DC6824" w:rsidRPr="00EA73C2" w:rsidRDefault="00DC6824" w:rsidP="00DC6824">
      <w:pPr>
        <w:pStyle w:val="af6"/>
        <w:jc w:val="right"/>
        <w:rPr>
          <w:iCs/>
          <w:sz w:val="22"/>
          <w:szCs w:val="24"/>
        </w:rPr>
      </w:pPr>
    </w:p>
    <w:p w14:paraId="31193193" w14:textId="77777777" w:rsidR="00CA4D53" w:rsidRPr="00CA4D53" w:rsidRDefault="00DC6824" w:rsidP="00CA4D53">
      <w:pPr>
        <w:jc w:val="both"/>
        <w:rPr>
          <w:rFonts w:ascii="Times New Roman" w:hAnsi="Times New Roman"/>
          <w:sz w:val="28"/>
          <w:szCs w:val="28"/>
          <w:u w:val="single"/>
        </w:rPr>
      </w:pPr>
      <w:r>
        <w:rPr>
          <w:iCs/>
          <w:szCs w:val="24"/>
        </w:rPr>
        <w:t xml:space="preserve">    </w:t>
      </w:r>
      <w:r w:rsidR="00CA4D53" w:rsidRPr="00CA4D53">
        <w:rPr>
          <w:rFonts w:ascii="Times New Roman" w:hAnsi="Times New Roman"/>
          <w:sz w:val="24"/>
          <w:szCs w:val="24"/>
          <w:u w:val="single"/>
        </w:rPr>
        <w:t>Стрекалева Ольга Егоровна (Заместитель глав.врача по работе с сестринским персоналом)</w:t>
      </w:r>
    </w:p>
    <w:p w14:paraId="2E8FA52D" w14:textId="77777777" w:rsidR="00DC6824" w:rsidRPr="005928A7" w:rsidRDefault="00CA4D53" w:rsidP="00CA4D53">
      <w:pPr>
        <w:pStyle w:val="af6"/>
        <w:rPr>
          <w:iCs/>
          <w:sz w:val="22"/>
          <w:szCs w:val="24"/>
        </w:rPr>
      </w:pPr>
      <w:r>
        <w:rPr>
          <w:iCs/>
          <w:sz w:val="22"/>
          <w:szCs w:val="24"/>
        </w:rPr>
        <w:t>М.П</w:t>
      </w:r>
      <w:r w:rsidR="00DC6824">
        <w:rPr>
          <w:iCs/>
          <w:sz w:val="22"/>
          <w:szCs w:val="24"/>
        </w:rPr>
        <w:t xml:space="preserve">                                                </w:t>
      </w:r>
    </w:p>
    <w:p w14:paraId="57C081D8" w14:textId="77777777" w:rsidR="00F852CA" w:rsidRDefault="00F852CA" w:rsidP="00DC6824">
      <w:pPr>
        <w:jc w:val="center"/>
        <w:rPr>
          <w:rFonts w:ascii="Times New Roman" w:hAnsi="Times New Roman"/>
          <w:b/>
          <w:sz w:val="32"/>
          <w:szCs w:val="32"/>
        </w:rPr>
      </w:pPr>
    </w:p>
    <w:p w14:paraId="0F4214C9" w14:textId="77777777" w:rsidR="00F852CA" w:rsidRDefault="00F852CA" w:rsidP="00DC6824">
      <w:pPr>
        <w:jc w:val="center"/>
        <w:rPr>
          <w:rFonts w:ascii="Times New Roman" w:hAnsi="Times New Roman"/>
          <w:b/>
          <w:sz w:val="32"/>
          <w:szCs w:val="32"/>
        </w:rPr>
      </w:pPr>
    </w:p>
    <w:p w14:paraId="75242A46" w14:textId="77777777" w:rsidR="000B11E3" w:rsidRDefault="000B11E3" w:rsidP="00DC6824">
      <w:pPr>
        <w:jc w:val="center"/>
        <w:rPr>
          <w:rFonts w:ascii="Times New Roman" w:hAnsi="Times New Roman"/>
          <w:b/>
          <w:sz w:val="32"/>
          <w:szCs w:val="32"/>
        </w:rPr>
      </w:pPr>
    </w:p>
    <w:p w14:paraId="0776B5AC" w14:textId="77777777" w:rsidR="000B11E3" w:rsidRDefault="000B11E3" w:rsidP="00DC6824">
      <w:pPr>
        <w:jc w:val="center"/>
        <w:rPr>
          <w:rFonts w:ascii="Times New Roman" w:hAnsi="Times New Roman"/>
          <w:b/>
          <w:sz w:val="32"/>
          <w:szCs w:val="32"/>
        </w:rPr>
      </w:pPr>
    </w:p>
    <w:p w14:paraId="70242CDF" w14:textId="77777777" w:rsidR="000B11E3" w:rsidRDefault="000B11E3" w:rsidP="00DC6824">
      <w:pPr>
        <w:jc w:val="center"/>
        <w:rPr>
          <w:rFonts w:ascii="Times New Roman" w:hAnsi="Times New Roman"/>
          <w:b/>
          <w:sz w:val="32"/>
          <w:szCs w:val="32"/>
        </w:rPr>
      </w:pPr>
    </w:p>
    <w:p w14:paraId="36DA595A" w14:textId="77777777" w:rsidR="000B11E3" w:rsidRDefault="000B11E3" w:rsidP="00DC6824">
      <w:pPr>
        <w:jc w:val="center"/>
        <w:rPr>
          <w:rFonts w:ascii="Times New Roman" w:hAnsi="Times New Roman"/>
          <w:b/>
          <w:sz w:val="32"/>
          <w:szCs w:val="32"/>
        </w:rPr>
      </w:pPr>
    </w:p>
    <w:p w14:paraId="71A2B2BA" w14:textId="77777777" w:rsidR="000B11E3" w:rsidRDefault="000B11E3" w:rsidP="00DC6824">
      <w:pPr>
        <w:jc w:val="center"/>
        <w:rPr>
          <w:rFonts w:ascii="Times New Roman" w:hAnsi="Times New Roman"/>
          <w:b/>
          <w:sz w:val="32"/>
          <w:szCs w:val="32"/>
        </w:rPr>
      </w:pPr>
    </w:p>
    <w:p w14:paraId="09AF6C08" w14:textId="77777777" w:rsidR="000B11E3" w:rsidRDefault="000B11E3" w:rsidP="00DC6824">
      <w:pPr>
        <w:jc w:val="center"/>
        <w:rPr>
          <w:rFonts w:ascii="Times New Roman" w:hAnsi="Times New Roman"/>
          <w:b/>
          <w:sz w:val="32"/>
          <w:szCs w:val="32"/>
        </w:rPr>
      </w:pPr>
    </w:p>
    <w:p w14:paraId="29D01618" w14:textId="77777777" w:rsidR="000B11E3" w:rsidRDefault="000B11E3" w:rsidP="00DC6824">
      <w:pPr>
        <w:jc w:val="center"/>
        <w:rPr>
          <w:rFonts w:ascii="Times New Roman" w:hAnsi="Times New Roman"/>
          <w:b/>
          <w:sz w:val="32"/>
          <w:szCs w:val="32"/>
        </w:rPr>
      </w:pPr>
    </w:p>
    <w:p w14:paraId="2EEC707C" w14:textId="77777777" w:rsidR="000B11E3" w:rsidRDefault="000B11E3" w:rsidP="00DC6824">
      <w:pPr>
        <w:jc w:val="center"/>
        <w:rPr>
          <w:rFonts w:ascii="Times New Roman" w:hAnsi="Times New Roman"/>
          <w:b/>
          <w:sz w:val="32"/>
          <w:szCs w:val="32"/>
        </w:rPr>
      </w:pPr>
    </w:p>
    <w:p w14:paraId="3FA40FC0" w14:textId="77777777" w:rsidR="000B11E3" w:rsidRDefault="000B11E3" w:rsidP="00DC6824">
      <w:pPr>
        <w:jc w:val="center"/>
        <w:rPr>
          <w:rFonts w:ascii="Times New Roman" w:hAnsi="Times New Roman"/>
          <w:b/>
          <w:sz w:val="32"/>
          <w:szCs w:val="32"/>
        </w:rPr>
      </w:pPr>
    </w:p>
    <w:p w14:paraId="13FD1643" w14:textId="77777777" w:rsidR="000B11E3" w:rsidRDefault="000B11E3" w:rsidP="00DC6824">
      <w:pPr>
        <w:jc w:val="center"/>
        <w:rPr>
          <w:rFonts w:ascii="Times New Roman" w:hAnsi="Times New Roman"/>
          <w:b/>
          <w:sz w:val="32"/>
          <w:szCs w:val="32"/>
        </w:rPr>
      </w:pPr>
    </w:p>
    <w:p w14:paraId="6F4BD630" w14:textId="77777777" w:rsidR="000B11E3" w:rsidRDefault="000B11E3" w:rsidP="00DC6824">
      <w:pPr>
        <w:jc w:val="center"/>
        <w:rPr>
          <w:rFonts w:ascii="Times New Roman" w:hAnsi="Times New Roman"/>
          <w:b/>
          <w:sz w:val="32"/>
          <w:szCs w:val="32"/>
        </w:rPr>
      </w:pPr>
    </w:p>
    <w:p w14:paraId="4B64E513" w14:textId="77777777" w:rsidR="000B11E3" w:rsidRDefault="000B11E3" w:rsidP="00DC6824">
      <w:pPr>
        <w:jc w:val="center"/>
        <w:rPr>
          <w:rFonts w:ascii="Times New Roman" w:hAnsi="Times New Roman"/>
          <w:b/>
          <w:sz w:val="32"/>
          <w:szCs w:val="32"/>
        </w:rPr>
      </w:pPr>
    </w:p>
    <w:p w14:paraId="78B4EAA2" w14:textId="77777777" w:rsidR="000B11E3" w:rsidRDefault="000B11E3" w:rsidP="00DC6824">
      <w:pPr>
        <w:jc w:val="center"/>
        <w:rPr>
          <w:rFonts w:ascii="Times New Roman" w:hAnsi="Times New Roman"/>
          <w:b/>
          <w:sz w:val="32"/>
          <w:szCs w:val="32"/>
        </w:rPr>
      </w:pPr>
    </w:p>
    <w:p w14:paraId="4F9A35CC" w14:textId="77777777" w:rsidR="000B11E3" w:rsidRDefault="000B11E3" w:rsidP="00CA4D53">
      <w:pPr>
        <w:rPr>
          <w:rFonts w:ascii="Times New Roman" w:hAnsi="Times New Roman"/>
          <w:b/>
          <w:sz w:val="32"/>
          <w:szCs w:val="32"/>
        </w:rPr>
      </w:pPr>
    </w:p>
    <w:p w14:paraId="6A0EB124" w14:textId="77777777" w:rsidR="00DC6824" w:rsidRPr="00EC4222" w:rsidRDefault="00DC6824" w:rsidP="00DC6824">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14:paraId="50AEB0B5"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0B11E3" w:rsidRPr="000B11E3">
        <w:rPr>
          <w:rFonts w:ascii="Times New Roman" w:hAnsi="Times New Roman"/>
          <w:sz w:val="28"/>
          <w:szCs w:val="28"/>
          <w:u w:val="single"/>
        </w:rPr>
        <w:t>Пришивалко София Дмитриевна</w:t>
      </w:r>
    </w:p>
    <w:p w14:paraId="58BDE88B" w14:textId="77777777" w:rsidR="00DC6824" w:rsidRPr="00D40448" w:rsidRDefault="00DC6824" w:rsidP="00DC6824">
      <w:pPr>
        <w:spacing w:after="0"/>
        <w:rPr>
          <w:rFonts w:ascii="Times New Roman" w:hAnsi="Times New Roman"/>
          <w:sz w:val="20"/>
          <w:szCs w:val="20"/>
        </w:rPr>
      </w:pPr>
      <w:r w:rsidRPr="00EC4222">
        <w:rPr>
          <w:rFonts w:ascii="Times New Roman" w:hAnsi="Times New Roman"/>
          <w:sz w:val="28"/>
          <w:szCs w:val="28"/>
        </w:rPr>
        <w:t xml:space="preserve">Обучающийся на </w:t>
      </w:r>
      <w:r w:rsidR="000B11E3" w:rsidRPr="000B11E3">
        <w:rPr>
          <w:rFonts w:ascii="Times New Roman" w:hAnsi="Times New Roman"/>
          <w:sz w:val="28"/>
          <w:szCs w:val="28"/>
          <w:u w:val="single"/>
        </w:rPr>
        <w:t>3</w:t>
      </w:r>
      <w:r w:rsidR="000B11E3">
        <w:rPr>
          <w:rFonts w:ascii="Times New Roman" w:hAnsi="Times New Roman"/>
          <w:sz w:val="28"/>
          <w:szCs w:val="28"/>
        </w:rPr>
        <w:t xml:space="preserve"> </w:t>
      </w:r>
      <w:r w:rsidRPr="00EC4222">
        <w:rPr>
          <w:rFonts w:ascii="Times New Roman" w:hAnsi="Times New Roman"/>
          <w:sz w:val="28"/>
          <w:szCs w:val="28"/>
        </w:rPr>
        <w:t>курсе по специальности 31.02.03 «Лабораторная диагности</w:t>
      </w:r>
      <w:r>
        <w:rPr>
          <w:rFonts w:ascii="Times New Roman" w:hAnsi="Times New Roman"/>
          <w:sz w:val="28"/>
          <w:szCs w:val="28"/>
        </w:rPr>
        <w:t xml:space="preserve">ка»  </w:t>
      </w:r>
      <w:r w:rsidRPr="00EC4222">
        <w:rPr>
          <w:rFonts w:ascii="Times New Roman" w:hAnsi="Times New Roman"/>
          <w:sz w:val="28"/>
          <w:szCs w:val="28"/>
        </w:rPr>
        <w:t xml:space="preserve">при прохождении производственной практики по </w:t>
      </w:r>
    </w:p>
    <w:p w14:paraId="088EFFB4" w14:textId="77777777" w:rsidR="00DC6824" w:rsidRPr="001833FC" w:rsidRDefault="00DC6824" w:rsidP="00DC6824">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14:paraId="70F462BF" w14:textId="77777777" w:rsidR="00DC6824" w:rsidRPr="00EC4222" w:rsidRDefault="00DC6824" w:rsidP="00DC6824">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14:paraId="6A7D28BA" w14:textId="77777777" w:rsidR="00DC6824" w:rsidRPr="00EC4222" w:rsidRDefault="00DC6824" w:rsidP="00DC6824">
      <w:pPr>
        <w:spacing w:after="0"/>
        <w:rPr>
          <w:rFonts w:ascii="Times New Roman" w:hAnsi="Times New Roman"/>
          <w:sz w:val="28"/>
          <w:szCs w:val="28"/>
        </w:rPr>
      </w:pPr>
    </w:p>
    <w:p w14:paraId="5E9064C6"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 xml:space="preserve">с </w:t>
      </w:r>
      <w:r w:rsidR="000B11E3">
        <w:rPr>
          <w:rFonts w:ascii="Times New Roman" w:hAnsi="Times New Roman"/>
          <w:sz w:val="28"/>
          <w:szCs w:val="28"/>
        </w:rPr>
        <w:t>08.06.2023г.  по  21.06.</w:t>
      </w:r>
      <w:r>
        <w:rPr>
          <w:rFonts w:ascii="Times New Roman" w:hAnsi="Times New Roman"/>
          <w:sz w:val="28"/>
          <w:szCs w:val="28"/>
        </w:rPr>
        <w:t xml:space="preserve"> </w:t>
      </w:r>
      <w:r w:rsidR="000B11E3">
        <w:rPr>
          <w:rFonts w:ascii="Times New Roman" w:hAnsi="Times New Roman"/>
          <w:sz w:val="28"/>
          <w:szCs w:val="28"/>
        </w:rPr>
        <w:t>2023</w:t>
      </w:r>
      <w:r>
        <w:rPr>
          <w:rFonts w:ascii="Times New Roman" w:hAnsi="Times New Roman"/>
          <w:sz w:val="28"/>
          <w:szCs w:val="28"/>
        </w:rPr>
        <w:t>г.     в объеме ____108</w:t>
      </w:r>
      <w:r w:rsidRPr="00EC4222">
        <w:rPr>
          <w:rFonts w:ascii="Times New Roman" w:hAnsi="Times New Roman"/>
          <w:sz w:val="28"/>
          <w:szCs w:val="28"/>
        </w:rPr>
        <w:t>___ часов</w:t>
      </w:r>
    </w:p>
    <w:p w14:paraId="6476EDC6" w14:textId="77777777" w:rsidR="000B11E3" w:rsidRPr="00440665" w:rsidRDefault="00DC6824" w:rsidP="000B11E3">
      <w:pPr>
        <w:pStyle w:val="1"/>
        <w:spacing w:after="75" w:line="495" w:lineRule="atLeast"/>
        <w:ind w:firstLine="0"/>
        <w:jc w:val="left"/>
        <w:rPr>
          <w:rFonts w:ascii="Arial" w:hAnsi="Arial" w:cs="Arial"/>
          <w:b w:val="0"/>
          <w:color w:val="316490"/>
          <w:sz w:val="28"/>
          <w:szCs w:val="28"/>
          <w:u w:val="single"/>
        </w:rPr>
      </w:pPr>
      <w:r w:rsidRPr="00440665">
        <w:rPr>
          <w:b w:val="0"/>
          <w:sz w:val="28"/>
          <w:szCs w:val="28"/>
        </w:rPr>
        <w:t>в организации</w:t>
      </w:r>
      <w:r w:rsidR="00440665">
        <w:rPr>
          <w:b w:val="0"/>
          <w:sz w:val="28"/>
          <w:szCs w:val="28"/>
        </w:rPr>
        <w:t xml:space="preserve"> </w:t>
      </w:r>
      <w:r w:rsidR="000B11E3" w:rsidRPr="000B11E3">
        <w:rPr>
          <w:b w:val="0"/>
          <w:bCs/>
          <w:color w:val="000000" w:themeColor="text1"/>
          <w:sz w:val="24"/>
          <w:szCs w:val="24"/>
          <w:u w:val="single"/>
        </w:rPr>
        <w:t xml:space="preserve"> </w:t>
      </w:r>
      <w:r w:rsidR="000B11E3" w:rsidRPr="00440665">
        <w:rPr>
          <w:b w:val="0"/>
          <w:bCs/>
          <w:color w:val="000000" w:themeColor="text1"/>
          <w:sz w:val="28"/>
          <w:szCs w:val="28"/>
          <w:u w:val="single"/>
        </w:rPr>
        <w:t>Красноярская межрайонная клиническая больница №20 имени     И.С.Берзона</w:t>
      </w:r>
    </w:p>
    <w:p w14:paraId="418CA9B5" w14:textId="77777777" w:rsidR="00DC6824" w:rsidRPr="00EC4222" w:rsidRDefault="000B11E3" w:rsidP="00DC6824">
      <w:pPr>
        <w:spacing w:after="0"/>
        <w:rPr>
          <w:rFonts w:ascii="Times New Roman" w:hAnsi="Times New Roman"/>
          <w:sz w:val="28"/>
          <w:szCs w:val="28"/>
        </w:rPr>
      </w:pPr>
      <w:r>
        <w:rPr>
          <w:rFonts w:ascii="Times New Roman" w:hAnsi="Times New Roman"/>
          <w:sz w:val="28"/>
          <w:szCs w:val="28"/>
        </w:rPr>
        <w:t xml:space="preserve"> </w:t>
      </w:r>
      <w:r w:rsidR="00DC6824">
        <w:rPr>
          <w:rFonts w:ascii="Times New Roman" w:hAnsi="Times New Roman"/>
          <w:sz w:val="28"/>
          <w:szCs w:val="28"/>
        </w:rPr>
        <w:t xml:space="preserve">освоил  общие компетенции  </w:t>
      </w:r>
      <w:r w:rsidR="00DC6824" w:rsidRPr="00EC4222">
        <w:rPr>
          <w:rFonts w:ascii="Times New Roman" w:hAnsi="Times New Roman"/>
          <w:sz w:val="28"/>
          <w:szCs w:val="28"/>
        </w:rPr>
        <w:t xml:space="preserve">ОК 1 – ОК 14 </w:t>
      </w:r>
    </w:p>
    <w:p w14:paraId="4C576A5B"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_________________</w:t>
      </w:r>
      <w:r>
        <w:rPr>
          <w:rFonts w:ascii="Times New Roman" w:hAnsi="Times New Roman"/>
          <w:sz w:val="28"/>
          <w:szCs w:val="28"/>
        </w:rPr>
        <w:t>___</w:t>
      </w:r>
      <w:r w:rsidRPr="00EC4222">
        <w:rPr>
          <w:rFonts w:ascii="Times New Roman" w:hAnsi="Times New Roman"/>
          <w:sz w:val="28"/>
          <w:szCs w:val="28"/>
        </w:rPr>
        <w:t>______________________________________________</w:t>
      </w:r>
    </w:p>
    <w:p w14:paraId="50980A96"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 xml:space="preserve"> 4</w:t>
      </w:r>
      <w:r w:rsidRPr="00EC4222">
        <w:rPr>
          <w:rFonts w:ascii="Times New Roman" w:hAnsi="Times New Roman"/>
          <w:sz w:val="28"/>
          <w:szCs w:val="28"/>
        </w:rPr>
        <w:t>.4</w:t>
      </w:r>
    </w:p>
    <w:p w14:paraId="73DAFB0D" w14:textId="77777777" w:rsidR="00DC6824" w:rsidRPr="00EC4222" w:rsidRDefault="00DC6824" w:rsidP="00DC6824">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4"/>
        <w:gridCol w:w="7166"/>
        <w:gridCol w:w="1235"/>
      </w:tblGrid>
      <w:tr w:rsidR="00DC6824" w:rsidRPr="00EC4222" w14:paraId="43353514" w14:textId="77777777" w:rsidTr="003608BF">
        <w:tc>
          <w:tcPr>
            <w:tcW w:w="959" w:type="dxa"/>
            <w:shd w:val="clear" w:color="auto" w:fill="auto"/>
          </w:tcPr>
          <w:p w14:paraId="32DE0468" w14:textId="77777777" w:rsidR="00DC6824" w:rsidRPr="00EC4222" w:rsidRDefault="00DC6824" w:rsidP="003608BF">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14:paraId="0A5BC5CD" w14:textId="77777777" w:rsidR="00DC6824" w:rsidRPr="00EC4222" w:rsidRDefault="00DC6824" w:rsidP="003608BF">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7DC00FE7" w14:textId="77777777" w:rsidR="00DC6824" w:rsidRDefault="00DC6824" w:rsidP="003608BF">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14:paraId="4C2F073B" w14:textId="77777777" w:rsidR="00DC6824" w:rsidRPr="00EC4222" w:rsidRDefault="00DC6824" w:rsidP="003608BF">
            <w:pPr>
              <w:spacing w:after="0" w:line="240" w:lineRule="auto"/>
              <w:rPr>
                <w:rFonts w:ascii="Times New Roman" w:hAnsi="Times New Roman"/>
                <w:sz w:val="28"/>
                <w:szCs w:val="28"/>
              </w:rPr>
            </w:pPr>
          </w:p>
        </w:tc>
      </w:tr>
      <w:tr w:rsidR="00DC6824" w:rsidRPr="00EC4222" w14:paraId="297CCA4C" w14:textId="77777777" w:rsidTr="003608BF">
        <w:tc>
          <w:tcPr>
            <w:tcW w:w="959" w:type="dxa"/>
            <w:shd w:val="clear" w:color="auto" w:fill="auto"/>
          </w:tcPr>
          <w:p w14:paraId="6B422784" w14:textId="77777777" w:rsidR="00DC6824" w:rsidRPr="00EC4222" w:rsidRDefault="00DC6824" w:rsidP="00927B51">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63F2D854" w14:textId="77777777" w:rsidR="00DC6824" w:rsidRPr="00EC4222" w:rsidRDefault="00DC6824" w:rsidP="003608BF">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76620593" w14:textId="77777777" w:rsidR="00DC6824" w:rsidRPr="00EC4222" w:rsidRDefault="00DC6824" w:rsidP="003608BF">
            <w:pPr>
              <w:spacing w:after="0" w:line="240" w:lineRule="auto"/>
              <w:rPr>
                <w:rFonts w:ascii="Times New Roman" w:hAnsi="Times New Roman"/>
                <w:sz w:val="28"/>
                <w:szCs w:val="28"/>
              </w:rPr>
            </w:pPr>
          </w:p>
        </w:tc>
      </w:tr>
      <w:tr w:rsidR="00DC6824" w:rsidRPr="00EC4222" w14:paraId="3146D2D7" w14:textId="77777777" w:rsidTr="003608BF">
        <w:tc>
          <w:tcPr>
            <w:tcW w:w="959" w:type="dxa"/>
            <w:shd w:val="clear" w:color="auto" w:fill="auto"/>
          </w:tcPr>
          <w:p w14:paraId="33697CAF" w14:textId="77777777" w:rsidR="00DC6824" w:rsidRPr="00EC4222" w:rsidRDefault="00DC6824" w:rsidP="00927B51">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70E10C74" w14:textId="77777777" w:rsidR="00DC6824" w:rsidRPr="00EC4222" w:rsidRDefault="00DC6824" w:rsidP="003608BF">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04A7B7E7" w14:textId="77777777" w:rsidR="00DC6824" w:rsidRPr="00EC4222" w:rsidRDefault="00DC6824" w:rsidP="003608BF">
            <w:pPr>
              <w:spacing w:after="0" w:line="240" w:lineRule="auto"/>
              <w:rPr>
                <w:rFonts w:ascii="Times New Roman" w:hAnsi="Times New Roman"/>
                <w:sz w:val="28"/>
                <w:szCs w:val="28"/>
              </w:rPr>
            </w:pPr>
          </w:p>
        </w:tc>
      </w:tr>
      <w:tr w:rsidR="00DC6824" w:rsidRPr="00EC4222" w14:paraId="488629E3" w14:textId="77777777" w:rsidTr="003608BF">
        <w:tc>
          <w:tcPr>
            <w:tcW w:w="959" w:type="dxa"/>
            <w:shd w:val="clear" w:color="auto" w:fill="auto"/>
          </w:tcPr>
          <w:p w14:paraId="0513453F" w14:textId="77777777" w:rsidR="00DC6824" w:rsidRPr="00EC4222" w:rsidRDefault="00DC6824" w:rsidP="00927B51">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4F542BC5" w14:textId="77777777" w:rsidR="00DC6824" w:rsidRPr="00EC4222" w:rsidRDefault="00DC6824" w:rsidP="003608BF">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14:paraId="6B201302" w14:textId="77777777" w:rsidR="00DC6824" w:rsidRPr="00EC4222" w:rsidRDefault="00DC6824" w:rsidP="003608BF">
            <w:pPr>
              <w:spacing w:after="0" w:line="240" w:lineRule="auto"/>
              <w:rPr>
                <w:rFonts w:ascii="Times New Roman" w:hAnsi="Times New Roman"/>
                <w:sz w:val="28"/>
                <w:szCs w:val="28"/>
              </w:rPr>
            </w:pPr>
          </w:p>
        </w:tc>
      </w:tr>
      <w:tr w:rsidR="00DC6824" w:rsidRPr="00EC4222" w14:paraId="24A50AC3" w14:textId="77777777" w:rsidTr="003608BF">
        <w:tc>
          <w:tcPr>
            <w:tcW w:w="959" w:type="dxa"/>
            <w:shd w:val="clear" w:color="auto" w:fill="auto"/>
          </w:tcPr>
          <w:p w14:paraId="5E01D489" w14:textId="77777777" w:rsidR="00DC6824" w:rsidRPr="005928A7" w:rsidRDefault="00DC6824" w:rsidP="00927B51">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07437B44" w14:textId="77777777" w:rsidR="00DC6824" w:rsidRPr="005928A7" w:rsidRDefault="00DC6824" w:rsidP="003608BF">
            <w:pPr>
              <w:spacing w:after="0" w:line="240" w:lineRule="auto"/>
              <w:rPr>
                <w:rFonts w:ascii="Times New Roman" w:hAnsi="Times New Roman"/>
                <w:b/>
                <w:sz w:val="28"/>
                <w:szCs w:val="28"/>
              </w:rPr>
            </w:pPr>
            <w:r w:rsidRPr="005928A7">
              <w:rPr>
                <w:rFonts w:ascii="Times New Roman" w:hAnsi="Times New Roman"/>
                <w:b/>
                <w:sz w:val="28"/>
                <w:szCs w:val="28"/>
              </w:rPr>
              <w:t>Итоговая оценка по производственной практике</w:t>
            </w:r>
          </w:p>
        </w:tc>
        <w:tc>
          <w:tcPr>
            <w:tcW w:w="1241" w:type="dxa"/>
            <w:shd w:val="clear" w:color="auto" w:fill="auto"/>
          </w:tcPr>
          <w:p w14:paraId="42DC9DF8" w14:textId="77777777" w:rsidR="00DC6824" w:rsidRPr="00EC4222" w:rsidRDefault="00DC6824" w:rsidP="003608BF">
            <w:pPr>
              <w:spacing w:after="0" w:line="240" w:lineRule="auto"/>
              <w:rPr>
                <w:rFonts w:ascii="Times New Roman" w:hAnsi="Times New Roman"/>
                <w:sz w:val="28"/>
                <w:szCs w:val="28"/>
              </w:rPr>
            </w:pPr>
          </w:p>
        </w:tc>
      </w:tr>
    </w:tbl>
    <w:p w14:paraId="6A9AA23F" w14:textId="77777777" w:rsidR="00DC6824" w:rsidRPr="00EC4222" w:rsidRDefault="00DC6824" w:rsidP="00DC6824">
      <w:pPr>
        <w:spacing w:after="0"/>
        <w:rPr>
          <w:rFonts w:ascii="Times New Roman" w:hAnsi="Times New Roman"/>
          <w:sz w:val="28"/>
          <w:szCs w:val="28"/>
        </w:rPr>
      </w:pPr>
    </w:p>
    <w:p w14:paraId="494F28B2" w14:textId="77777777" w:rsidR="00DC6824" w:rsidRPr="00CA4D53" w:rsidRDefault="00DC6824" w:rsidP="00CA4D53">
      <w:pPr>
        <w:jc w:val="both"/>
        <w:rPr>
          <w:rFonts w:ascii="Times New Roman" w:hAnsi="Times New Roman"/>
          <w:sz w:val="28"/>
          <w:szCs w:val="28"/>
          <w:u w:val="single"/>
        </w:rPr>
      </w:pPr>
      <w:r w:rsidRPr="00EC4222">
        <w:rPr>
          <w:rFonts w:ascii="Times New Roman" w:hAnsi="Times New Roman"/>
          <w:sz w:val="28"/>
          <w:szCs w:val="28"/>
        </w:rPr>
        <w:t xml:space="preserve">Дата                </w:t>
      </w:r>
      <w:r>
        <w:rPr>
          <w:rFonts w:ascii="Times New Roman" w:hAnsi="Times New Roman"/>
          <w:sz w:val="28"/>
          <w:szCs w:val="28"/>
        </w:rPr>
        <w:t xml:space="preserve">     </w:t>
      </w:r>
      <w:r w:rsidRPr="00EC4222">
        <w:rPr>
          <w:rFonts w:ascii="Times New Roman" w:hAnsi="Times New Roman"/>
          <w:sz w:val="28"/>
          <w:szCs w:val="28"/>
        </w:rPr>
        <w:t xml:space="preserve"> _______________</w:t>
      </w:r>
      <w:r>
        <w:rPr>
          <w:rFonts w:ascii="Times New Roman" w:hAnsi="Times New Roman"/>
          <w:sz w:val="28"/>
          <w:szCs w:val="28"/>
        </w:rPr>
        <w:t xml:space="preserve">               </w:t>
      </w:r>
      <w:r w:rsidRPr="00EC4222">
        <w:rPr>
          <w:rFonts w:ascii="Times New Roman" w:hAnsi="Times New Roman"/>
          <w:sz w:val="28"/>
          <w:szCs w:val="28"/>
        </w:rPr>
        <w:t xml:space="preserve">Ф.И.О. </w:t>
      </w:r>
      <w:r w:rsidR="00CA4D53" w:rsidRPr="00CA4D53">
        <w:rPr>
          <w:rFonts w:ascii="Times New Roman" w:hAnsi="Times New Roman"/>
          <w:sz w:val="24"/>
          <w:szCs w:val="24"/>
          <w:u w:val="single"/>
        </w:rPr>
        <w:t>Стрекалева Ольга Егоровна</w:t>
      </w:r>
    </w:p>
    <w:p w14:paraId="7CD91E62" w14:textId="77777777" w:rsidR="00DC6824" w:rsidRDefault="00DC6824" w:rsidP="00DC6824">
      <w:pPr>
        <w:spacing w:after="0"/>
        <w:rPr>
          <w:rFonts w:ascii="Times New Roman" w:hAnsi="Times New Roman"/>
          <w:sz w:val="20"/>
          <w:szCs w:val="20"/>
        </w:rPr>
      </w:pPr>
    </w:p>
    <w:p w14:paraId="306FA11F" w14:textId="77777777" w:rsidR="00DC6824" w:rsidRDefault="00DC6824" w:rsidP="00DC6824">
      <w:pPr>
        <w:spacing w:after="0"/>
        <w:rPr>
          <w:rFonts w:ascii="Times New Roman" w:hAnsi="Times New Roman"/>
          <w:sz w:val="20"/>
          <w:szCs w:val="20"/>
        </w:rPr>
      </w:pPr>
    </w:p>
    <w:p w14:paraId="4584DE21" w14:textId="77777777" w:rsidR="00DC6824" w:rsidRPr="00EC4222" w:rsidRDefault="00DC6824" w:rsidP="00DC6824">
      <w:pPr>
        <w:spacing w:after="0"/>
        <w:rPr>
          <w:rFonts w:ascii="Times New Roman" w:hAnsi="Times New Roman"/>
          <w:sz w:val="20"/>
          <w:szCs w:val="20"/>
        </w:rPr>
      </w:pPr>
      <w:r w:rsidRPr="00EC4222">
        <w:rPr>
          <w:rFonts w:ascii="Times New Roman" w:hAnsi="Times New Roman"/>
          <w:sz w:val="20"/>
          <w:szCs w:val="20"/>
        </w:rPr>
        <w:t>МП организации</w:t>
      </w:r>
    </w:p>
    <w:p w14:paraId="154A76DA" w14:textId="77777777" w:rsidR="00DC6824" w:rsidRPr="00EC4222" w:rsidRDefault="00DC6824" w:rsidP="00DC6824">
      <w:pPr>
        <w:spacing w:after="0"/>
        <w:rPr>
          <w:rFonts w:ascii="Times New Roman" w:hAnsi="Times New Roman"/>
          <w:sz w:val="28"/>
          <w:szCs w:val="28"/>
        </w:rPr>
      </w:pPr>
    </w:p>
    <w:p w14:paraId="64BE3B05" w14:textId="77777777" w:rsidR="00DC6824" w:rsidRPr="00EC4222" w:rsidRDefault="00DC6824" w:rsidP="00DC6824">
      <w:pPr>
        <w:spacing w:after="0"/>
        <w:rPr>
          <w:rFonts w:ascii="Times New Roman" w:hAnsi="Times New Roman"/>
          <w:sz w:val="28"/>
          <w:szCs w:val="28"/>
        </w:rPr>
      </w:pPr>
    </w:p>
    <w:p w14:paraId="70EB2700"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 xml:space="preserve">Дата  </w:t>
      </w:r>
      <w:r>
        <w:rPr>
          <w:rFonts w:ascii="Times New Roman" w:hAnsi="Times New Roman"/>
          <w:sz w:val="28"/>
          <w:szCs w:val="28"/>
        </w:rPr>
        <w:t xml:space="preserve">                  </w:t>
      </w:r>
      <w:r w:rsidRPr="00D40448">
        <w:rPr>
          <w:rFonts w:ascii="Times New Roman" w:hAnsi="Times New Roman"/>
          <w:sz w:val="24"/>
          <w:szCs w:val="24"/>
        </w:rPr>
        <w:t>методический руководитель</w:t>
      </w:r>
      <w:r w:rsidRPr="00EC4222">
        <w:rPr>
          <w:rFonts w:ascii="Times New Roman" w:hAnsi="Times New Roman"/>
          <w:sz w:val="28"/>
          <w:szCs w:val="28"/>
        </w:rPr>
        <w:t xml:space="preserve"> ________  Ф.И.О.</w:t>
      </w:r>
      <w:r w:rsidR="00CA4D53" w:rsidRPr="00CA4D53">
        <w:rPr>
          <w:rFonts w:ascii="Times New Roman" w:hAnsi="Times New Roman"/>
          <w:sz w:val="28"/>
          <w:szCs w:val="28"/>
          <w:u w:val="single"/>
        </w:rPr>
        <w:t xml:space="preserve"> </w:t>
      </w:r>
      <w:r w:rsidR="00CA4D53" w:rsidRPr="00CA4D53">
        <w:rPr>
          <w:rFonts w:ascii="Times New Roman" w:hAnsi="Times New Roman"/>
          <w:sz w:val="24"/>
          <w:szCs w:val="24"/>
          <w:u w:val="single"/>
        </w:rPr>
        <w:t>Чуфтаева Ирина Анатольевна</w:t>
      </w:r>
    </w:p>
    <w:p w14:paraId="08441254" w14:textId="77777777" w:rsidR="00DC6824" w:rsidRPr="00EC4222" w:rsidRDefault="00DC6824" w:rsidP="00DC6824">
      <w:pPr>
        <w:spacing w:after="0"/>
        <w:rPr>
          <w:rFonts w:ascii="Times New Roman" w:hAnsi="Times New Roman"/>
          <w:sz w:val="20"/>
          <w:szCs w:val="20"/>
        </w:rPr>
      </w:pPr>
      <w:r w:rsidRPr="00EC4222">
        <w:rPr>
          <w:rFonts w:ascii="Times New Roman" w:hAnsi="Times New Roman"/>
          <w:sz w:val="28"/>
          <w:szCs w:val="28"/>
        </w:rPr>
        <w:t xml:space="preserve">                                                  </w:t>
      </w:r>
      <w:r>
        <w:rPr>
          <w:rFonts w:ascii="Times New Roman" w:hAnsi="Times New Roman"/>
          <w:sz w:val="28"/>
          <w:szCs w:val="28"/>
        </w:rPr>
        <w:t xml:space="preserve">                          </w:t>
      </w:r>
      <w:r w:rsidRPr="00EC4222">
        <w:rPr>
          <w:rFonts w:ascii="Times New Roman" w:hAnsi="Times New Roman"/>
          <w:sz w:val="28"/>
          <w:szCs w:val="28"/>
        </w:rPr>
        <w:t xml:space="preserve"> (</w:t>
      </w:r>
      <w:r w:rsidRPr="00EC4222">
        <w:rPr>
          <w:rFonts w:ascii="Times New Roman" w:hAnsi="Times New Roman"/>
          <w:sz w:val="20"/>
          <w:szCs w:val="20"/>
        </w:rPr>
        <w:t>подпись)</w:t>
      </w:r>
    </w:p>
    <w:p w14:paraId="367FE693" w14:textId="77777777" w:rsidR="00DC6824" w:rsidRDefault="00DC6824" w:rsidP="00DC6824">
      <w:pPr>
        <w:spacing w:after="0"/>
        <w:rPr>
          <w:rFonts w:ascii="Times New Roman" w:hAnsi="Times New Roman"/>
          <w:sz w:val="20"/>
          <w:szCs w:val="20"/>
        </w:rPr>
      </w:pPr>
    </w:p>
    <w:p w14:paraId="63BD68DF" w14:textId="77777777" w:rsidR="00DC6824" w:rsidRPr="00CA4D53" w:rsidRDefault="00DC6824" w:rsidP="00CA4D53">
      <w:pPr>
        <w:spacing w:after="0"/>
        <w:rPr>
          <w:rFonts w:ascii="Times New Roman" w:hAnsi="Times New Roman"/>
          <w:sz w:val="20"/>
          <w:szCs w:val="20"/>
        </w:rPr>
      </w:pPr>
      <w:r w:rsidRPr="00EC4222">
        <w:rPr>
          <w:rFonts w:ascii="Times New Roman" w:hAnsi="Times New Roman"/>
          <w:sz w:val="20"/>
          <w:szCs w:val="20"/>
        </w:rPr>
        <w:t>МП учебного отдела</w:t>
      </w:r>
    </w:p>
    <w:p w14:paraId="746D1A2F" w14:textId="77777777" w:rsidR="00DC6824" w:rsidRDefault="00DC6824" w:rsidP="009B02C7">
      <w:pPr>
        <w:spacing w:after="0"/>
        <w:jc w:val="center"/>
        <w:rPr>
          <w:rFonts w:ascii="Times New Roman" w:hAnsi="Times New Roman"/>
          <w:b/>
          <w:sz w:val="24"/>
          <w:szCs w:val="24"/>
        </w:rPr>
      </w:pPr>
    </w:p>
    <w:p w14:paraId="189281DA" w14:textId="77777777" w:rsidR="00DC6824" w:rsidRDefault="00DC6824" w:rsidP="009B02C7">
      <w:pPr>
        <w:spacing w:after="0"/>
        <w:jc w:val="center"/>
        <w:rPr>
          <w:rFonts w:ascii="Times New Roman" w:hAnsi="Times New Roman"/>
          <w:b/>
          <w:sz w:val="24"/>
          <w:szCs w:val="24"/>
        </w:rPr>
      </w:pPr>
    </w:p>
    <w:sectPr w:rsidR="00DC6824" w:rsidSect="00FE13B4">
      <w:headerReference w:type="default" r:id="rId39"/>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6DCD7" w14:textId="77777777" w:rsidR="00927B51" w:rsidRDefault="00927B51">
      <w:pPr>
        <w:spacing w:after="0" w:line="240" w:lineRule="auto"/>
      </w:pPr>
      <w:r>
        <w:separator/>
      </w:r>
    </w:p>
  </w:endnote>
  <w:endnote w:type="continuationSeparator" w:id="0">
    <w:p w14:paraId="5801CDD8" w14:textId="77777777" w:rsidR="00927B51" w:rsidRDefault="00927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FB55" w14:textId="77777777" w:rsidR="003608BF" w:rsidRDefault="004579ED">
    <w:pPr>
      <w:pStyle w:val="a7"/>
      <w:jc w:val="center"/>
    </w:pPr>
    <w:r>
      <w:fldChar w:fldCharType="begin"/>
    </w:r>
    <w:r>
      <w:instrText xml:space="preserve"> PAGE   \* MERGEFORMAT </w:instrText>
    </w:r>
    <w:r>
      <w:fldChar w:fldCharType="separate"/>
    </w:r>
    <w:r w:rsidR="0019180F">
      <w:rPr>
        <w:noProof/>
      </w:rPr>
      <w:t>28</w:t>
    </w:r>
    <w:r>
      <w:rPr>
        <w:noProof/>
      </w:rPr>
      <w:fldChar w:fldCharType="end"/>
    </w:r>
  </w:p>
  <w:p w14:paraId="0400BD7B" w14:textId="77777777" w:rsidR="003608BF" w:rsidRDefault="003608BF">
    <w:pPr>
      <w:pStyle w:val="a7"/>
    </w:pPr>
  </w:p>
  <w:p w14:paraId="2B71C3BE" w14:textId="77777777" w:rsidR="003608BF" w:rsidRDefault="003608BF"/>
  <w:p w14:paraId="466F225F" w14:textId="77777777" w:rsidR="003608BF" w:rsidRDefault="003608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48803" w14:textId="77777777" w:rsidR="00927B51" w:rsidRDefault="00927B51">
      <w:pPr>
        <w:spacing w:after="0" w:line="240" w:lineRule="auto"/>
      </w:pPr>
      <w:r>
        <w:separator/>
      </w:r>
    </w:p>
  </w:footnote>
  <w:footnote w:type="continuationSeparator" w:id="0">
    <w:p w14:paraId="3368F1D6" w14:textId="77777777" w:rsidR="00927B51" w:rsidRDefault="00927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4967" w14:textId="77777777" w:rsidR="003608BF" w:rsidRPr="004B4757" w:rsidRDefault="003608BF">
    <w:pPr>
      <w:pStyle w:val="a3"/>
    </w:pPr>
  </w:p>
  <w:p w14:paraId="298EB9BA" w14:textId="77777777" w:rsidR="003608BF" w:rsidRDefault="003608BF"/>
  <w:p w14:paraId="6377EF15" w14:textId="77777777" w:rsidR="003608BF" w:rsidRDefault="003608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D1A44AC"/>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rPr>
        <w:rFonts w:hint="default"/>
        <w:sz w:val="20"/>
      </w:r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B26BE"/>
    <w:multiLevelType w:val="multilevel"/>
    <w:tmpl w:val="982656D0"/>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EF061BB"/>
    <w:multiLevelType w:val="multilevel"/>
    <w:tmpl w:val="BF3008DE"/>
    <w:lvl w:ilvl="0">
      <w:start w:val="1"/>
      <w:numFmt w:val="decimal"/>
      <w:lvlText w:val="%1."/>
      <w:lvlJc w:val="left"/>
      <w:pPr>
        <w:tabs>
          <w:tab w:val="num" w:pos="720"/>
        </w:tabs>
        <w:ind w:left="720" w:hanging="360"/>
      </w:pPr>
      <w:rPr>
        <w:sz w:val="28"/>
        <w:szCs w:val="28"/>
      </w:rPr>
    </w:lvl>
    <w:lvl w:ilvl="1">
      <w:start w:val="1"/>
      <w:numFmt w:val="decimal"/>
      <w:lvlText w:val="%2."/>
      <w:lvlJc w:val="left"/>
      <w:pPr>
        <w:ind w:left="786" w:hanging="360"/>
      </w:pPr>
      <w:rPr>
        <w:sz w:val="28"/>
      </w:rPr>
    </w:lvl>
    <w:lvl w:ilvl="2">
      <w:start w:val="1"/>
      <w:numFmt w:val="decimal"/>
      <w:lvlText w:val="%3."/>
      <w:lvlJc w:val="left"/>
      <w:pPr>
        <w:ind w:left="786" w:hanging="360"/>
      </w:pPr>
    </w:lvl>
    <w:lvl w:ilvl="3">
      <w:start w:val="1"/>
      <w:numFmt w:val="decimal"/>
      <w:lvlText w:val="%4."/>
      <w:lvlJc w:val="left"/>
      <w:pPr>
        <w:ind w:left="786"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3E1A12"/>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5A7D85"/>
    <w:multiLevelType w:val="multilevel"/>
    <w:tmpl w:val="BF3008DE"/>
    <w:lvl w:ilvl="0">
      <w:start w:val="1"/>
      <w:numFmt w:val="decimal"/>
      <w:lvlText w:val="%1."/>
      <w:lvlJc w:val="left"/>
      <w:pPr>
        <w:tabs>
          <w:tab w:val="num" w:pos="720"/>
        </w:tabs>
        <w:ind w:left="720" w:hanging="360"/>
      </w:pPr>
      <w:rPr>
        <w:sz w:val="28"/>
        <w:szCs w:val="28"/>
      </w:rPr>
    </w:lvl>
    <w:lvl w:ilvl="1">
      <w:start w:val="1"/>
      <w:numFmt w:val="decimal"/>
      <w:lvlText w:val="%2."/>
      <w:lvlJc w:val="left"/>
      <w:pPr>
        <w:ind w:left="786" w:hanging="360"/>
      </w:pPr>
      <w:rPr>
        <w:sz w:val="28"/>
      </w:rPr>
    </w:lvl>
    <w:lvl w:ilvl="2">
      <w:start w:val="1"/>
      <w:numFmt w:val="decimal"/>
      <w:lvlText w:val="%3."/>
      <w:lvlJc w:val="left"/>
      <w:pPr>
        <w:ind w:left="786" w:hanging="360"/>
      </w:pPr>
    </w:lvl>
    <w:lvl w:ilvl="3">
      <w:start w:val="1"/>
      <w:numFmt w:val="decimal"/>
      <w:lvlText w:val="%4."/>
      <w:lvlJc w:val="left"/>
      <w:pPr>
        <w:ind w:left="786"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4510C70"/>
    <w:multiLevelType w:val="multilevel"/>
    <w:tmpl w:val="CBE22DAA"/>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2E464D"/>
    <w:multiLevelType w:val="hybridMultilevel"/>
    <w:tmpl w:val="7C0C5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55461E7F"/>
    <w:multiLevelType w:val="hybridMultilevel"/>
    <w:tmpl w:val="58E01C66"/>
    <w:lvl w:ilvl="0" w:tplc="FCF6F866">
      <w:start w:val="1"/>
      <w:numFmt w:val="decimal"/>
      <w:lvlText w:val="%1."/>
      <w:lvlJc w:val="left"/>
      <w:pPr>
        <w:ind w:left="644" w:hanging="360"/>
      </w:pPr>
      <w:rPr>
        <w:sz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 w15:restartNumberingAfterBreak="0">
    <w:nsid w:val="557944FF"/>
    <w:multiLevelType w:val="hybridMultilevel"/>
    <w:tmpl w:val="3DD21634"/>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9EE0CD5"/>
    <w:multiLevelType w:val="multilevel"/>
    <w:tmpl w:val="1464B624"/>
    <w:lvl w:ilvl="0">
      <w:start w:val="4"/>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786" w:hanging="360"/>
      </w:pPr>
      <w:rPr>
        <w:sz w:val="28"/>
      </w:rPr>
    </w:lvl>
    <w:lvl w:ilvl="2">
      <w:start w:val="1"/>
      <w:numFmt w:val="decimal"/>
      <w:lvlText w:val="%3."/>
      <w:lvlJc w:val="left"/>
      <w:pPr>
        <w:ind w:left="786"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574430"/>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166CB2"/>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ED0FA3"/>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rPr>
        <w:rFonts w:hint="default"/>
        <w:sz w:val="20"/>
      </w:r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6304D7"/>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DF9106C"/>
    <w:multiLevelType w:val="hybridMultilevel"/>
    <w:tmpl w:val="45263F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39733176">
    <w:abstractNumId w:val="0"/>
  </w:num>
  <w:num w:numId="2" w16cid:durableId="2028349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40129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3585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0712691">
    <w:abstractNumId w:val="19"/>
  </w:num>
  <w:num w:numId="6" w16cid:durableId="1137993125">
    <w:abstractNumId w:val="7"/>
  </w:num>
  <w:num w:numId="7" w16cid:durableId="928075811">
    <w:abstractNumId w:val="4"/>
  </w:num>
  <w:num w:numId="8" w16cid:durableId="135228125">
    <w:abstractNumId w:val="10"/>
  </w:num>
  <w:num w:numId="9" w16cid:durableId="401372089">
    <w:abstractNumId w:val="15"/>
  </w:num>
  <w:num w:numId="10" w16cid:durableId="766540439">
    <w:abstractNumId w:val="1"/>
  </w:num>
  <w:num w:numId="11" w16cid:durableId="1074010330">
    <w:abstractNumId w:val="17"/>
  </w:num>
  <w:num w:numId="12" w16cid:durableId="1283266242">
    <w:abstractNumId w:val="9"/>
  </w:num>
  <w:num w:numId="13" w16cid:durableId="1436515263">
    <w:abstractNumId w:val="5"/>
  </w:num>
  <w:num w:numId="14" w16cid:durableId="634258419">
    <w:abstractNumId w:val="13"/>
  </w:num>
  <w:num w:numId="15" w16cid:durableId="18933019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7716898">
    <w:abstractNumId w:val="18"/>
  </w:num>
  <w:num w:numId="17" w16cid:durableId="120080786">
    <w:abstractNumId w:val="20"/>
  </w:num>
  <w:num w:numId="18" w16cid:durableId="636112192">
    <w:abstractNumId w:val="6"/>
  </w:num>
  <w:num w:numId="19" w16cid:durableId="1281032522">
    <w:abstractNumId w:val="14"/>
  </w:num>
  <w:num w:numId="20" w16cid:durableId="638387603">
    <w:abstractNumId w:val="2"/>
  </w:num>
  <w:num w:numId="21" w16cid:durableId="212607751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119"/>
    <w:rsid w:val="00002B36"/>
    <w:rsid w:val="00031BD0"/>
    <w:rsid w:val="00043AE8"/>
    <w:rsid w:val="000446F6"/>
    <w:rsid w:val="000B11E3"/>
    <w:rsid w:val="000E214E"/>
    <w:rsid w:val="00122B64"/>
    <w:rsid w:val="00132033"/>
    <w:rsid w:val="00143216"/>
    <w:rsid w:val="0019180F"/>
    <w:rsid w:val="002814CF"/>
    <w:rsid w:val="003608BF"/>
    <w:rsid w:val="00365720"/>
    <w:rsid w:val="00376B4C"/>
    <w:rsid w:val="00421D00"/>
    <w:rsid w:val="00432CD7"/>
    <w:rsid w:val="00440665"/>
    <w:rsid w:val="004579ED"/>
    <w:rsid w:val="00462D91"/>
    <w:rsid w:val="004872D8"/>
    <w:rsid w:val="00492E54"/>
    <w:rsid w:val="004D203C"/>
    <w:rsid w:val="004F55C4"/>
    <w:rsid w:val="00501D24"/>
    <w:rsid w:val="00565636"/>
    <w:rsid w:val="005F497C"/>
    <w:rsid w:val="00632728"/>
    <w:rsid w:val="00637484"/>
    <w:rsid w:val="00693564"/>
    <w:rsid w:val="00762E17"/>
    <w:rsid w:val="007A0BC7"/>
    <w:rsid w:val="00823623"/>
    <w:rsid w:val="00844863"/>
    <w:rsid w:val="008D62B6"/>
    <w:rsid w:val="00927B51"/>
    <w:rsid w:val="00940C75"/>
    <w:rsid w:val="009B02C7"/>
    <w:rsid w:val="00A13345"/>
    <w:rsid w:val="00A63012"/>
    <w:rsid w:val="00AB5FD6"/>
    <w:rsid w:val="00AE2171"/>
    <w:rsid w:val="00B33A25"/>
    <w:rsid w:val="00B62AD1"/>
    <w:rsid w:val="00B71119"/>
    <w:rsid w:val="00B873C6"/>
    <w:rsid w:val="00C90026"/>
    <w:rsid w:val="00CA4D53"/>
    <w:rsid w:val="00D46A52"/>
    <w:rsid w:val="00D7608B"/>
    <w:rsid w:val="00D761C8"/>
    <w:rsid w:val="00D95AFA"/>
    <w:rsid w:val="00DC6824"/>
    <w:rsid w:val="00DD0BA5"/>
    <w:rsid w:val="00E0041F"/>
    <w:rsid w:val="00EC1A24"/>
    <w:rsid w:val="00EC1F9B"/>
    <w:rsid w:val="00F07841"/>
    <w:rsid w:val="00F852CA"/>
    <w:rsid w:val="00F96303"/>
    <w:rsid w:val="00FE1132"/>
    <w:rsid w:val="00FE1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639463A"/>
  <w15:docId w15:val="{1C53741C-1D85-4341-9979-E559A24D0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4D53"/>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Заголовок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styleId="aff8">
    <w:name w:val="caption"/>
    <w:basedOn w:val="a"/>
    <w:next w:val="a"/>
    <w:uiPriority w:val="35"/>
    <w:unhideWhenUsed/>
    <w:qFormat/>
    <w:rsid w:val="003608BF"/>
    <w:pPr>
      <w:spacing w:line="240" w:lineRule="auto"/>
    </w:pPr>
    <w:rPr>
      <w:b/>
      <w:bCs/>
      <w:color w:val="5B9BD5" w:themeColor="accent1"/>
      <w:sz w:val="18"/>
      <w:szCs w:val="18"/>
    </w:rPr>
  </w:style>
  <w:style w:type="paragraph" w:styleId="HTML">
    <w:name w:val="HTML Preformatted"/>
    <w:basedOn w:val="a"/>
    <w:link w:val="HTML0"/>
    <w:uiPriority w:val="99"/>
    <w:semiHidden/>
    <w:unhideWhenUsed/>
    <w:rsid w:val="00D4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46A52"/>
    <w:rPr>
      <w:rFonts w:ascii="Courier New" w:eastAsia="Times New Roman" w:hAnsi="Courier New" w:cs="Courier New"/>
      <w:sz w:val="20"/>
      <w:szCs w:val="20"/>
      <w:lang w:eastAsia="ru-RU"/>
    </w:rPr>
  </w:style>
  <w:style w:type="paragraph" w:customStyle="1" w:styleId="formattext">
    <w:name w:val="formattext"/>
    <w:basedOn w:val="a"/>
    <w:rsid w:val="00D46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a"/>
    <w:rsid w:val="00D46A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38853">
      <w:bodyDiv w:val="1"/>
      <w:marLeft w:val="0"/>
      <w:marRight w:val="0"/>
      <w:marTop w:val="0"/>
      <w:marBottom w:val="0"/>
      <w:divBdr>
        <w:top w:val="none" w:sz="0" w:space="0" w:color="auto"/>
        <w:left w:val="none" w:sz="0" w:space="0" w:color="auto"/>
        <w:bottom w:val="none" w:sz="0" w:space="0" w:color="auto"/>
        <w:right w:val="none" w:sz="0" w:space="0" w:color="auto"/>
      </w:divBdr>
    </w:div>
    <w:div w:id="785463910">
      <w:bodyDiv w:val="1"/>
      <w:marLeft w:val="0"/>
      <w:marRight w:val="0"/>
      <w:marTop w:val="0"/>
      <w:marBottom w:val="0"/>
      <w:divBdr>
        <w:top w:val="none" w:sz="0" w:space="0" w:color="auto"/>
        <w:left w:val="none" w:sz="0" w:space="0" w:color="auto"/>
        <w:bottom w:val="none" w:sz="0" w:space="0" w:color="auto"/>
        <w:right w:val="none" w:sz="0" w:space="0" w:color="auto"/>
      </w:divBdr>
    </w:div>
    <w:div w:id="807549373">
      <w:bodyDiv w:val="1"/>
      <w:marLeft w:val="0"/>
      <w:marRight w:val="0"/>
      <w:marTop w:val="0"/>
      <w:marBottom w:val="0"/>
      <w:divBdr>
        <w:top w:val="none" w:sz="0" w:space="0" w:color="auto"/>
        <w:left w:val="none" w:sz="0" w:space="0" w:color="auto"/>
        <w:bottom w:val="none" w:sz="0" w:space="0" w:color="auto"/>
        <w:right w:val="none" w:sz="0" w:space="0" w:color="auto"/>
      </w:divBdr>
    </w:div>
    <w:div w:id="869226695">
      <w:bodyDiv w:val="1"/>
      <w:marLeft w:val="0"/>
      <w:marRight w:val="0"/>
      <w:marTop w:val="0"/>
      <w:marBottom w:val="0"/>
      <w:divBdr>
        <w:top w:val="none" w:sz="0" w:space="0" w:color="auto"/>
        <w:left w:val="none" w:sz="0" w:space="0" w:color="auto"/>
        <w:bottom w:val="none" w:sz="0" w:space="0" w:color="auto"/>
        <w:right w:val="none" w:sz="0" w:space="0" w:color="auto"/>
      </w:divBdr>
    </w:div>
    <w:div w:id="957878262">
      <w:bodyDiv w:val="1"/>
      <w:marLeft w:val="0"/>
      <w:marRight w:val="0"/>
      <w:marTop w:val="0"/>
      <w:marBottom w:val="0"/>
      <w:divBdr>
        <w:top w:val="none" w:sz="0" w:space="0" w:color="auto"/>
        <w:left w:val="none" w:sz="0" w:space="0" w:color="auto"/>
        <w:bottom w:val="none" w:sz="0" w:space="0" w:color="auto"/>
        <w:right w:val="none" w:sz="0" w:space="0" w:color="auto"/>
      </w:divBdr>
    </w:div>
    <w:div w:id="1233345786">
      <w:bodyDiv w:val="1"/>
      <w:marLeft w:val="0"/>
      <w:marRight w:val="0"/>
      <w:marTop w:val="0"/>
      <w:marBottom w:val="0"/>
      <w:divBdr>
        <w:top w:val="none" w:sz="0" w:space="0" w:color="auto"/>
        <w:left w:val="none" w:sz="0" w:space="0" w:color="auto"/>
        <w:bottom w:val="none" w:sz="0" w:space="0" w:color="auto"/>
        <w:right w:val="none" w:sz="0" w:space="0" w:color="auto"/>
      </w:divBdr>
    </w:div>
    <w:div w:id="1270501534">
      <w:bodyDiv w:val="1"/>
      <w:marLeft w:val="0"/>
      <w:marRight w:val="0"/>
      <w:marTop w:val="0"/>
      <w:marBottom w:val="0"/>
      <w:divBdr>
        <w:top w:val="none" w:sz="0" w:space="0" w:color="auto"/>
        <w:left w:val="none" w:sz="0" w:space="0" w:color="auto"/>
        <w:bottom w:val="none" w:sz="0" w:space="0" w:color="auto"/>
        <w:right w:val="none" w:sz="0" w:space="0" w:color="auto"/>
      </w:divBdr>
    </w:div>
    <w:div w:id="1490638650">
      <w:bodyDiv w:val="1"/>
      <w:marLeft w:val="0"/>
      <w:marRight w:val="0"/>
      <w:marTop w:val="0"/>
      <w:marBottom w:val="0"/>
      <w:divBdr>
        <w:top w:val="none" w:sz="0" w:space="0" w:color="auto"/>
        <w:left w:val="none" w:sz="0" w:space="0" w:color="auto"/>
        <w:bottom w:val="none" w:sz="0" w:space="0" w:color="auto"/>
        <w:right w:val="none" w:sz="0" w:space="0" w:color="auto"/>
      </w:divBdr>
    </w:div>
    <w:div w:id="213085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ru.wikipedia.org/wiki/%D0%98%D0%BC%D0%BC%D1%83%D0%BD%D0%BD%D0%B0%D1%8F_%D1%81%D0%B8%D1%81%D1%82%D0%B5%D0%BC%D0%B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ru.wikipedia.org/wiki/%D0%90%D0%BD%D1%82%D0%B8%D1%82%D0%B5%D0%BB%D0%BE" TargetMode="External"/><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ru.wikipedia.org/wiki/%D0%90%D0%BD%D1%82%D0%B8%D0%B3%D0%B5%D0%BD" TargetMode="External"/><Relationship Id="rId30" Type="http://schemas.openxmlformats.org/officeDocument/2006/relationships/hyperlink" Target="https://ru.wikipedia.org/wiki/%D0%93%D0%B8%D1%81%D1%82%D0%BE%D0%BB%D0%BE%D0%B3%D0%B8%D1%8F" TargetMode="External"/><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7EEDE-B7A9-4A97-8A4C-6FCC90007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9735</Words>
  <Characters>55491</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Даниил</cp:lastModifiedBy>
  <cp:revision>2</cp:revision>
  <dcterms:created xsi:type="dcterms:W3CDTF">2023-06-20T12:29:00Z</dcterms:created>
  <dcterms:modified xsi:type="dcterms:W3CDTF">2023-06-20T12:29:00Z</dcterms:modified>
</cp:coreProperties>
</file>