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360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>
      <w:pPr>
        <w:jc w:val="center"/>
        <w:spacing w:after="160" w:line="360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Фармацевтический колледж</w:t>
      </w:r>
    </w:p>
    <w:p>
      <w:pPr>
        <w:jc w:val="center"/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vertAlign w:val="baseline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66432" allowOverlap="1" hidden="0">
                <wp:simplePos x="0" y="0"/>
                <wp:positionH relativeFrom="column">
                  <wp:posOffset>2188845</wp:posOffset>
                </wp:positionH>
                <wp:positionV relativeFrom="paragraph">
                  <wp:posOffset>137160</wp:posOffset>
                </wp:positionV>
                <wp:extent cx="1885950" cy="406400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spacing w:after="160" w:line="259" w:lineRule="auto"/>
                              <w:rPr>
                                <w:lang w:val="ru-RU" w:eastAsia="ru-RU" w:bidi="ar-SA"/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napToGrid/>
                                <w:rtl w:val="off"/>
                              </w:rPr>
                            </w:pPr>
                            <w:r>
                              <w:rPr>
                                <w:lang w:val="ru-RU" w:eastAsia="ru-RU" w:bidi="ar-SA"/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napToGrid/>
                                <w:vertAlign w:val="subscript"/>
                                <w:rtl w:val="off"/>
                              </w:rPr>
                              <w:t>отделение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172,35pt;margin-top:10,8pt;width:148,5pt;height:32pt;mso-wrap-style:infront;mso-position-horizontal-relative:column;mso-position-vertical-relative:line;v-text-anchor:top;z-index:251666432" o:allowincell="t" filled="f" fillcolor="#ffffff" stroked="f">
                <v:textbox inset="2,5mm,1,3mm,2,5mm,1,3mm">
                  <w:txbxContent>
                    <w:p>
                      <w:pPr>
                        <w:jc w:val="center"/>
                        <w:spacing w:after="160" w:line="259" w:lineRule="auto"/>
                        <w:rPr>
                          <w:lang w:val="ru-RU" w:eastAsia="ru-RU" w:bidi="ar-SA"/>
                          <w:rFonts w:ascii="Times New Roman" w:eastAsia="Times New Roman" w:hAnsi="Times New Roman" w:cs="Times New Roman"/>
                          <w:sz w:val="28"/>
                          <w:szCs w:val="28"/>
                          <w:snapToGrid/>
                          <w:rtl w:val="off"/>
                        </w:rPr>
                      </w:pPr>
                      <w:r>
                        <w:rPr>
                          <w:lang w:val="ru-RU" w:eastAsia="ru-RU" w:bidi="ar-SA"/>
                          <w:rFonts w:ascii="Times New Roman" w:eastAsia="Times New Roman" w:hAnsi="Times New Roman" w:cs="Times New Roman"/>
                          <w:sz w:val="28"/>
                          <w:szCs w:val="28"/>
                          <w:snapToGrid/>
                          <w:vertAlign w:val="subscript"/>
                          <w:rtl w:val="off"/>
                        </w:rPr>
                        <w:t>отделение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959326</wp:posOffset>
                </wp:positionH>
                <wp:positionV relativeFrom="paragraph">
                  <wp:posOffset>273684</wp:posOffset>
                </wp:positionV>
                <wp:extent cx="4046537" cy="14287"/>
                <wp:effectExtent l="4762" t="4762" r="4762" b="4762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V="1">
                          <a:off x="0" y="0"/>
                          <a:ext cx="4046537" cy="14287"/>
                        </a:xfrm>
                        <a:prstGeom prst="line">
                          <a:avLst/>
                        </a:prstGeom>
                        <a:solidFill>
                          <a:schemeClr val="dk1">
                            <a:alpha val="100000"/>
                          </a:schemeClr>
                        </a:solidFill>
                        <a:ln>
                          <a:solidFill>
                            <a:prstClr val="black">
                              <a:shade val="95000"/>
                              <a:satMod val="104999"/>
                              <a:alpha val="100000"/>
                            </a:prstClr>
                          </a:solidFill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75,5375pt;margin-top:21,5499pt;width:318,625pt;height:1,12496pt;mso-wrap-style:infront;mso-position-horizontal-relative:column;mso-position-vertical-relative:line;v-text-anchor:top;flip:y;z-index:251661312" o:allowincell="t" filled="t" fillcolor="#0" stroked="t" strokecolor="#0" strokeweight="0,75pt">
                <v:stroke joinstyle="round"/>
              </v:line>
            </w:pict>
          </mc:Fallback>
        </mc:AlternateConten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 Сестринкое дело</w:t>
      </w:r>
    </w:p>
    <w:p>
      <w:pPr>
        <w:jc w:val="center"/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vertAlign w:val="baseline"/>
          <w:rtl w:val="off"/>
        </w:rPr>
      </w:pPr>
    </w:p>
    <w:p>
      <w:pP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 </w:t>
      </w:r>
    </w:p>
    <w:p>
      <w:pP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 </w:t>
      </w:r>
    </w:p>
    <w:p>
      <w:pPr>
        <w:jc w:val="center"/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b/>
          <w:bCs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 </w:t>
      </w:r>
      <w:r>
        <w:rPr>
          <w:lang w:val="ru-RU" w:eastAsia="ru-RU" w:bidi="ar-SA"/>
          <w:rFonts w:ascii="Times New Roman" w:eastAsia="Times New Roman" w:hAnsi="Times New Roman" w:cs="Times New Roman"/>
          <w:b/>
          <w:bCs/>
          <w:sz w:val="28"/>
          <w:szCs w:val="28"/>
          <w:snapToGrid/>
          <w:rtl w:val="off"/>
        </w:rPr>
        <w:t>КУРСОВАЯ РАБОТА</w:t>
      </w:r>
    </w:p>
    <w:p>
      <w:pPr>
        <w:jc w:val="center"/>
        <w:pBdr>
          <w:between w:val="none"/>
          <w:top w:val="none"/>
          <w:left w:val="none"/>
          <w:bottom w:val="single" w:sz="4" w:space="0" w:color="000000"/>
          <w:right w:val="none"/>
        </w:pBd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single" w:color="auto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single" w:color="auto"/>
          <w:snapToGrid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column">
                  <wp:posOffset>2049145</wp:posOffset>
                </wp:positionH>
                <wp:positionV relativeFrom="paragraph">
                  <wp:posOffset>54610</wp:posOffset>
                </wp:positionV>
                <wp:extent cx="1911350" cy="374650"/>
                <wp:effectExtent l="0" t="0" r="0" b="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ru-RU" w:eastAsia="ru-RU" w:bidi="ar-SA"/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 w:color="auto"/>
                                <w:snapToGrid/>
                                <w:rtl w:val="o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bscript"/>
                                <w:rtl w:val="off"/>
                              </w:rP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161,35pt;margin-top:4,3pt;width:150,5pt;height:29,5pt;mso-wrap-style:infront;mso-position-horizontal-relative:column;mso-position-vertical-relative:line;v-text-anchor:top;z-index:251662336" o:allowincell="t" filled="f" fillcolor="#ffffff" stroked="f">
                <v:textbox inset="2,5mm,1,3mm,2,5mm,1,3mm">
                  <w:txbxContent>
                    <w:p>
                      <w:pPr>
                        <w:jc w:val="center"/>
                        <w:rPr>
                          <w:lang w:val="ru-RU" w:eastAsia="ru-RU" w:bidi="ar-SA"/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 w:color="auto"/>
                          <w:snapToGrid/>
                          <w:rtl w:val="off"/>
                        </w:rPr>
                      </w:pPr>
                      <w:r>
                        <w:rPr>
                          <w:sz w:val="28"/>
                          <w:szCs w:val="28"/>
                          <w:vertAlign w:val="subscript"/>
                          <w:rtl w:val="off"/>
                        </w:rPr>
                        <w:t>тема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bdr w:val="none"/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t xml:space="preserve">Аспекты работы медицинское сестры при уходе за пациентами с COVID-19  </w:t>
      </w:r>
    </w:p>
    <w:p>
      <w:pPr>
        <w:jc w:val="left"/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single" w:color="auto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single" w:color="auto"/>
          <w:snapToGrid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63360" allowOverlap="1" hidden="0">
                <wp:simplePos x="0" y="0"/>
                <wp:positionH relativeFrom="column">
                  <wp:posOffset>1242695</wp:posOffset>
                </wp:positionH>
                <wp:positionV relativeFrom="paragraph">
                  <wp:posOffset>48260</wp:posOffset>
                </wp:positionV>
                <wp:extent cx="3263900" cy="368300"/>
                <wp:effectExtent l="0" t="0" r="0" b="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39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a1"/>
                              <w:jc w:val="center"/>
                              <w:rPr>
                                <w:lang w:val="ru-RU" w:eastAsia="ru-RU" w:bidi="ar-SA"/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 w:color="auto"/>
                                <w:snapToGrid/>
                                <w:rtl w:val="o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код и наименование специальности</w:t>
                            </w:r>
                            <w:r>
                              <w:rPr>
                                <w:lang w:val="ru-RU" w:eastAsia="ru-RU" w:bidi="ar-SA"/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none" w:color="auto"/>
                                <w:snapToGrid/>
                                <w:rtl w:val="o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style="position:absolute;margin-left:97,85pt;margin-top:3,8pt;width:257pt;height:29pt;mso-wrap-style:infront;mso-position-horizontal-relative:column;mso-position-vertical-relative:line;v-text-anchor:top;z-index:251663360" o:allowincell="t" filled="f" fillcolor="#ffffff" stroked="f">
                <v:textbox inset="2,5mm,1,3mm,2,5mm,1,3mm">
                  <w:txbxContent>
                    <w:p>
                      <w:pPr>
                        <w:pStyle w:val="a1"/>
                        <w:jc w:val="center"/>
                        <w:rPr>
                          <w:lang w:val="ru-RU" w:eastAsia="ru-RU" w:bidi="ar-SA"/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 w:color="auto"/>
                          <w:snapToGrid/>
                          <w:rtl w:val="off"/>
                        </w:rPr>
                      </w:pPr>
                      <w:r>
                        <w:rPr>
                          <w:sz w:val="28"/>
                          <w:szCs w:val="28"/>
                          <w:vertAlign w:val="subscript"/>
                        </w:rPr>
                        <w:t>код и наименование специальности</w:t>
                      </w:r>
                      <w:r>
                        <w:rPr>
                          <w:lang w:val="ru-RU" w:eastAsia="ru-RU" w:bidi="ar-SA"/>
                          <w:rFonts w:ascii="Times New Roman" w:eastAsia="Times New Roman" w:hAnsi="Times New Roman" w:cs="Times New Roman"/>
                          <w:sz w:val="28"/>
                          <w:szCs w:val="28"/>
                          <w:u w:val="none" w:color="auto"/>
                          <w:snapToGrid/>
                          <w:rtl w:val="off"/>
                        </w:rPr>
                        <w:t xml:space="preserve"> 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single" w:color="auto"/>
          <w:snapToGrid/>
          <w:rtl w:val="off"/>
        </w:rPr>
        <w:t xml:space="preserve">                      34.02.01 Сестринское дело                          </w:t>
      </w:r>
    </w:p>
    <w:p>
      <w:pPr>
        <w:jc w:val="center"/>
        <w:pBdr>
          <w:between w:val="none"/>
          <w:top w:val="none"/>
          <w:left w:val="none"/>
          <w:bottom w:val="single" w:sz="4" w:space="0" w:color="000000"/>
          <w:right w:val="none"/>
        </w:pBd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65408" allowOverlap="1" hidden="0">
                <wp:simplePos x="0" y="0"/>
                <wp:positionH relativeFrom="column">
                  <wp:posOffset>1172845</wp:posOffset>
                </wp:positionH>
                <wp:positionV relativeFrom="paragraph">
                  <wp:posOffset>86360</wp:posOffset>
                </wp:positionV>
                <wp:extent cx="3689350" cy="400050"/>
                <wp:effectExtent l="0" t="0" r="0" b="0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93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spacing w:after="160" w:line="259" w:lineRule="auto"/>
                              <w:rPr>
                                <w:lang w:val="ru-RU" w:eastAsia="ru-RU" w:bidi="ar-SA"/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napToGrid/>
                                <w:rtl w:val="off"/>
                              </w:rPr>
                            </w:pPr>
                            <w:r>
                              <w:rPr>
                                <w:lang w:val="ru-RU" w:eastAsia="ru-RU" w:bidi="ar-SA"/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napToGrid/>
                                <w:vertAlign w:val="subscript"/>
                                <w:rtl w:val="off"/>
                              </w:rPr>
                              <w:t xml:space="preserve">наименование профессионального модуля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style="position:absolute;margin-left:92,35pt;margin-top:6,8pt;width:290,5pt;height:31,5pt;mso-wrap-style:infront;mso-position-horizontal-relative:column;mso-position-vertical-relative:line;v-text-anchor:top;z-index:251665408" o:allowincell="t" filled="f" fillcolor="#ffffff" stroked="f">
                <v:textbox inset="2,5mm,1,3mm,2,5mm,1,3mm">
                  <w:txbxContent>
                    <w:p>
                      <w:pPr>
                        <w:jc w:val="center"/>
                        <w:spacing w:after="160" w:line="259" w:lineRule="auto"/>
                        <w:rPr>
                          <w:lang w:val="ru-RU" w:eastAsia="ru-RU" w:bidi="ar-SA"/>
                          <w:rFonts w:ascii="Times New Roman" w:eastAsia="Times New Roman" w:hAnsi="Times New Roman" w:cs="Times New Roman"/>
                          <w:sz w:val="28"/>
                          <w:szCs w:val="28"/>
                          <w:snapToGrid/>
                          <w:rtl w:val="off"/>
                        </w:rPr>
                      </w:pPr>
                      <w:r>
                        <w:rPr>
                          <w:lang w:val="ru-RU" w:eastAsia="ru-RU" w:bidi="ar-SA"/>
                          <w:rFonts w:ascii="Times New Roman" w:eastAsia="Times New Roman" w:hAnsi="Times New Roman" w:cs="Times New Roman"/>
                          <w:sz w:val="28"/>
                          <w:szCs w:val="28"/>
                          <w:snapToGrid/>
                          <w:vertAlign w:val="subscript"/>
                          <w:rtl w:val="off"/>
                        </w:rPr>
                        <w:t xml:space="preserve">наименование профессионального модуля 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Сестринский уход при различных заболеваниях и состояниях</w:t>
      </w:r>
    </w:p>
    <w:p>
      <w:pPr>
        <w:jc w:val="center"/>
        <w:pBdr>
          <w:between w:val="none"/>
          <w:top w:val="none"/>
          <w:left w:val="none"/>
          <w:bottom w:val="single" w:sz="4" w:space="0" w:color="000000"/>
          <w:right w:val="none"/>
        </w:pBd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67456" allowOverlap="1" hidden="0">
                <wp:simplePos x="0" y="0"/>
                <wp:positionH relativeFrom="column">
                  <wp:posOffset>721995</wp:posOffset>
                </wp:positionH>
                <wp:positionV relativeFrom="paragraph">
                  <wp:posOffset>111760</wp:posOffset>
                </wp:positionV>
                <wp:extent cx="4889500" cy="431800"/>
                <wp:effectExtent l="0" t="0" r="0" b="0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95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spacing w:after="160" w:line="259" w:lineRule="auto"/>
                              <w:rPr>
                                <w:lang w:val="ru-RU" w:eastAsia="ru-RU" w:bidi="ar-SA"/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napToGrid/>
                                <w:rtl w:val="off"/>
                              </w:rPr>
                            </w:pPr>
                            <w:r>
                              <w:rPr>
                                <w:lang w:val="ru-RU" w:eastAsia="ru-RU" w:bidi="ar-SA"/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snapToGrid/>
                                <w:vertAlign w:val="subscript"/>
                                <w:rtl w:val="off"/>
                              </w:rPr>
                              <w:t xml:space="preserve">наименование междисциплинарного курса (дисциплины)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style="position:absolute;margin-left:56,85pt;margin-top:8,8pt;width:385pt;height:34pt;mso-wrap-style:infront;mso-position-horizontal-relative:column;mso-position-vertical-relative:line;v-text-anchor:top;z-index:251667456" o:allowincell="t" filled="f" fillcolor="#ffffff" stroked="f">
                <v:textbox inset="2,5mm,1,3mm,2,5mm,1,3mm">
                  <w:txbxContent>
                    <w:p>
                      <w:pPr>
                        <w:jc w:val="center"/>
                        <w:spacing w:after="160" w:line="259" w:lineRule="auto"/>
                        <w:rPr>
                          <w:lang w:val="ru-RU" w:eastAsia="ru-RU" w:bidi="ar-SA"/>
                          <w:rFonts w:ascii="Times New Roman" w:eastAsia="Times New Roman" w:hAnsi="Times New Roman" w:cs="Times New Roman"/>
                          <w:sz w:val="28"/>
                          <w:szCs w:val="28"/>
                          <w:snapToGrid/>
                          <w:rtl w:val="off"/>
                        </w:rPr>
                      </w:pPr>
                      <w:r>
                        <w:rPr>
                          <w:lang w:val="ru-RU" w:eastAsia="ru-RU" w:bidi="ar-SA"/>
                          <w:rFonts w:ascii="Times New Roman" w:eastAsia="Times New Roman" w:hAnsi="Times New Roman" w:cs="Times New Roman"/>
                          <w:sz w:val="28"/>
                          <w:szCs w:val="28"/>
                          <w:snapToGrid/>
                          <w:vertAlign w:val="subscript"/>
                          <w:rtl w:val="off"/>
                        </w:rPr>
                        <w:t xml:space="preserve">наименование междисциплинарного курса (дисциплины) 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Сестринский уход в терапии</w:t>
      </w:r>
    </w:p>
    <w:p>
      <w:pP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 </w:t>
      </w:r>
    </w:p>
    <w:p>
      <w:pP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 </w:t>
      </w:r>
    </w:p>
    <w:p>
      <w:pP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 </w:t>
      </w:r>
    </w:p>
    <w:p>
      <w:pP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Студент      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single" w:color="auto"/>
          <w:snapToGrid/>
          <w:rtl w:val="off"/>
        </w:rPr>
        <w:t xml:space="preserve">             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             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single" w:color="auto"/>
          <w:snapToGrid/>
          <w:rtl w:val="off"/>
        </w:rPr>
        <w:t xml:space="preserve">Киунова Е.М.  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                   </w:t>
      </w:r>
    </w:p>
    <w:p>
      <w:pP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Руководитель 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single" w:color="auto"/>
          <w:snapToGrid/>
          <w:rtl w:val="off"/>
        </w:rPr>
        <w:t xml:space="preserve">             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t xml:space="preserve">             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single" w:color="auto"/>
          <w:snapToGrid/>
          <w:rtl w:val="off"/>
        </w:rPr>
        <w:t>Овчинникова Т.В.</w:t>
      </w:r>
    </w:p>
    <w:p>
      <w:pP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Работа оценена: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single" w:color="auto"/>
          <w:snapToGrid/>
          <w:rtl w:val="off"/>
        </w:rPr>
        <w:t xml:space="preserve">             </w:t>
      </w:r>
    </w:p>
    <w:p>
      <w:pP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 </w:t>
      </w:r>
    </w:p>
    <w:p>
      <w:pP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 </w:t>
      </w:r>
    </w:p>
    <w:p>
      <w:pP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jc w:val="center"/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Красноярск 20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t>20</w:t>
      </w:r>
    </w:p>
    <w:p>
      <w:pPr>
        <w:jc w:val="center"/>
        <w:spacing w:after="160" w:line="259" w:lineRule="auto"/>
        <w:rPr/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ОГЛАВЛЕНИЕ</w:t>
      </w: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0" w:firstLine="0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ВВЕДЕНИЕ..................................................................................................................3</w:t>
      </w:r>
    </w:p>
    <w:p>
      <w:pPr>
        <w:adjustRightInd/>
        <w:ind w:leftChars="0" w:left="0" w:rightChars="0" w:right="0" w:hanging="0" w:firstLineChars="0" w:firstLine="0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680" w:rightChars="0" w:right="0" w:hanging="680" w:firstLineChars="0" w:firstLine="0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ГЛАВА 1. ИСТОРИЯ, ЭТИОЛОГИЯ И ПАТОГЕНЕЗ НОВОЙ КОРОНАВИРУСНОЙ ИНФЕКЦИИ............................................................4-7</w:t>
      </w:r>
    </w:p>
    <w:p>
      <w:pPr>
        <w:adjustRightInd/>
        <w:ind w:leftChars="0" w:left="680" w:rightChars="0" w:right="0" w:hanging="680" w:firstLineChars="0" w:firstLine="0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1.1. История новой коронавирусной инфекции..............................................4</w:t>
      </w:r>
    </w:p>
    <w:p>
      <w:pPr>
        <w:adjustRightInd/>
        <w:ind w:leftChars="0" w:left="680" w:rightChars="0" w:right="0" w:hanging="680" w:firstLineChars="0" w:firstLine="0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1.2. Этиология новой коронавирусной инфекции.......................................5-6</w:t>
      </w:r>
    </w:p>
    <w:p>
      <w:pPr>
        <w:adjustRightInd/>
        <w:ind w:leftChars="0" w:left="680" w:rightChars="0" w:right="0" w:hanging="680" w:firstLineChars="0" w:firstLine="0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1.3. Патогенез новой коронавирусной инфекции........................................6-7 </w:t>
      </w:r>
    </w:p>
    <w:p>
      <w:pPr>
        <w:adjustRightInd/>
        <w:ind w:leftChars="0" w:left="680" w:rightChars="0" w:right="0" w:hanging="680" w:firstLineChars="0" w:firstLine="0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680" w:rightChars="0" w:right="0" w:hanging="680" w:firstLineChars="0" w:firstLine="0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ГЛАВА 2. КЛИНИКА, ДИАГНОСТИКА, ЛЕЕНИЕ И ПРОФИЛАКТИКА НОВОЙ КОРОНАВИРУСНОЙ  ИНФЕКЦИИ........................................8-14</w:t>
      </w:r>
    </w:p>
    <w:p>
      <w:pPr>
        <w:adjustRightInd/>
        <w:ind w:leftChars="0" w:left="680" w:rightChars="0" w:right="0" w:hanging="680" w:firstLineChars="0" w:firstLine="0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2.1. Клиника новой коронавирусной инфекции..........................................8-9</w:t>
      </w:r>
    </w:p>
    <w:p>
      <w:pPr>
        <w:adjustRightInd/>
        <w:ind w:leftChars="0" w:left="680" w:rightChars="0" w:right="0" w:hanging="680" w:firstLineChars="0" w:firstLine="0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2.2. Диагностика новой коронавирусной инфекции.................................9-11</w:t>
      </w:r>
    </w:p>
    <w:p>
      <w:pPr>
        <w:adjustRightInd/>
        <w:ind w:leftChars="0" w:left="680" w:rightChars="0" w:right="0" w:hanging="680" w:firstLineChars="0" w:firstLine="0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2.3. Лечение новой коронавирусной инфекции.......................................11-13</w:t>
      </w:r>
    </w:p>
    <w:p>
      <w:pPr>
        <w:adjustRightInd/>
        <w:ind w:leftChars="0" w:left="680" w:rightChars="0" w:right="0" w:hanging="680" w:firstLineChars="0" w:firstLine="0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ab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2.4. Профилактика новой коронавирусной инфекции............................13-15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br/>
      </w:r>
    </w:p>
    <w:p>
      <w:pPr>
        <w:adjustRightInd/>
        <w:ind w:leftChars="0" w:left="680" w:rightChars="0" w:right="0" w:hanging="680" w:firstLineChars="0" w:firstLine="0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ЗАКЛЮЧЕНИЕ..........................................................................................................16</w:t>
      </w:r>
    </w:p>
    <w:p>
      <w:pPr>
        <w:adjustRightInd/>
        <w:ind w:leftChars="0" w:left="680" w:rightChars="0" w:right="0" w:hanging="680" w:firstLineChars="0" w:firstLine="0"/>
        <w:autoSpaceDE/>
        <w:autoSpaceDN/>
        <w:bidi w:val="off"/>
        <w:widowControl/>
        <w:jc w:val="both"/>
        <w:spacing w:after="0" w:line="360" w:lineRule="auto"/>
        <w:textAlignment w:val="auto"/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СПИСОК ИСПОЛЬЗОВАННЫХ ИСТОЧНИКОВ...........................................16-19</w:t>
      </w:r>
      <w:r>
        <w:rPr/>
        <w:fldChar w:fldCharType="begin"/>
      </w:r>
      <w:r>
        <w:rPr/>
        <w:instrText xml:space="preserve"> TOC \o "1-3" \h \u </w:instrText>
      </w:r>
      <w:r>
        <w:rPr/>
        <w:fldChar w:fldCharType="separate"/>
      </w:r>
    </w:p>
    <w:p>
      <w:pPr>
        <w:pStyle w:val="33"/>
        <w:bidi w:val="off"/>
        <w:tabs>
          <w:tab w:val="right" w:pos="9628" w:leader="dot"/>
        </w:tabs>
      </w:pP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/>
        <w:fldChar w:fldCharType="end"/>
      </w: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pStyle w:val="a5"/>
        <w:ind w:leftChars="0"/>
        <w:rPr>
          <w:rStyle w:val="a1"/>
          <w:sz w:val="28"/>
          <w:szCs w:val="28"/>
          <w:rtl w:val="off"/>
        </w:rPr>
      </w:pPr>
    </w:p>
    <w:p>
      <w:pPr>
        <w:pStyle w:val="a5"/>
        <w:ind w:leftChars="0"/>
        <w:rPr>
          <w:rStyle w:val="a1"/>
          <w:sz w:val="28"/>
          <w:szCs w:val="28"/>
          <w:rtl w:val="off"/>
        </w:rPr>
      </w:pPr>
    </w:p>
    <w:p>
      <w:pPr>
        <w:pStyle w:val="a5"/>
        <w:ind w:leftChars="0"/>
        <w:jc w:val="center"/>
        <w:rPr>
          <w:rStyle w:val="a1"/>
          <w:sz w:val="28"/>
          <w:szCs w:val="28"/>
          <w:rtl w:val="off"/>
        </w:rPr>
      </w:pPr>
      <w:r>
        <w:rPr>
          <w:rStyle w:val="a1"/>
          <w:sz w:val="28"/>
          <w:szCs w:val="28"/>
        </w:rPr>
        <w:t>ВВЕДЕНИЕ</w:t>
      </w:r>
    </w:p>
    <w:p>
      <w:pPr>
        <w:pStyle w:val="a5"/>
        <w:ind w:leftChars="0"/>
        <w:jc w:val="center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Изменение окружающей среды, потепление климата, увеличение плотности населения, активная миграция населения и другие факторы провоцируют появление и распространение новых инфекций по всему миру. Появление в декабре 2019 года заболеваний, вызванных новым коронавирусом («coronavirus disease 2019»), уже вошло в историю как чрезвычайная ситуация международного значения. Известно, что наиболее распространенным клиническим проявлением новой инфекции является пневмония, а также у значительной части пациентов — респираторный дистресс-синдром. В моей курсовой работе представлена эпидемиология, патогенез, клиника, диагностика, лечение и профилактика новой коронавирусной инфекции COVID-19. </w:t>
      </w:r>
    </w:p>
    <w:p>
      <w:pPr>
        <w:adjustRightInd/>
        <w:ind w:leftChars="0" w:left="0" w:rightChars="0" w:right="0" w:hanging="0" w:firstLineChars="256" w:firstLine="698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На сегодняшний день (13.10.2020) больше всего заражений в США - 7 804 199 человек. На втором месте этого списка идёт Индия - 7175880 больных. Бразилия занимает третье место - 5 103 408 заражённых. На четвёртой строчке стоит Российская Федерация -  1 326 178 заболевших.</w:t>
      </w:r>
    </w:p>
    <w:p>
      <w:pPr>
        <w:adjustRightInd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В Росии большинство случаев заражения зарегестрировано в Москве - 339 431 случай. Далее идёт Московская область - 78 251 человек, а затем Санкт-Петербург - 48 686 заболевших. Красноярск занимает 8 место в данном списке -21 923 больных новой коронавирусной инфекцией. </w:t>
      </w:r>
    </w:p>
    <w:p>
      <w:pPr>
        <w:adjustRightInd/>
        <w:ind w:leftChars="0" w:left="0" w:rightChars="0" w:right="0" w:hanging="0" w:firstLineChars="252" w:firstLine="685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За сутки (13.10.20) в Красноярском крае выявлено 184 случая заражения. На сегодняшний день 80 человек вылечилось и 3 умерло. Темп прироста составляет 0, 9%. За 14 октября выявлено 195 человек с положительным диагнозом. Выздоровели 85 человек, умеро 4. На 15 октября подтвердилось 204 случая заболевания. Вылечено 98, погибших 4 человек. </w:t>
      </w:r>
    </w:p>
    <w:p>
      <w:pPr>
        <w:adjustRightInd/>
        <w:ind w:leftChars="0" w:left="0" w:rightChars="0" w:right="0" w:hanging="0" w:firstLineChars="252" w:firstLine="685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Цель работы: подробное изучение новой коронавирусной инфекции COVID-2019 по данным литературы.</w:t>
      </w:r>
    </w:p>
    <w:p>
      <w:pPr>
        <w:adjustRightInd/>
        <w:ind w:leftChars="0" w:left="0" w:rightChars="0" w:right="0" w:hanging="0" w:firstLineChars="252" w:firstLine="685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Задачи: </w:t>
      </w:r>
    </w:p>
    <w:p>
      <w:pPr>
        <w:adjustRightInd/>
        <w:pStyle w:val="af3"/>
        <w:ind w:leftChars="0" w:left="0" w:rightChars="0" w:right="0" w:hanging="0" w:firstLineChars="0" w:firstLine="0"/>
        <w:autoSpaceDE/>
        <w:autoSpaceDN/>
        <w:bidi w:val="off"/>
        <w:widowControl/>
        <w:jc w:val="both"/>
        <w:numPr>
          <w:ilvl w:val="0"/>
          <w:numId w:val="1"/>
        </w:numPr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Изучить этиологию и патогенез новой коронавирусной инфекции; </w:t>
      </w:r>
    </w:p>
    <w:p>
      <w:pPr>
        <w:adjustRightInd/>
        <w:pStyle w:val="af3"/>
        <w:ind w:leftChars="0" w:left="0" w:rightChars="0" w:right="0" w:hanging="0" w:firstLineChars="0" w:firstLine="0"/>
        <w:autoSpaceDE/>
        <w:autoSpaceDN/>
        <w:bidi w:val="off"/>
        <w:widowControl/>
        <w:jc w:val="both"/>
        <w:numPr>
          <w:ilvl w:val="0"/>
          <w:numId w:val="1"/>
        </w:numPr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Изучить клинику и диагностику новой коронавирусной инфекции;</w:t>
      </w:r>
    </w:p>
    <w:p>
      <w:pPr>
        <w:adjustRightInd/>
        <w:pStyle w:val="af3"/>
        <w:ind w:leftChars="0" w:left="0" w:rightChars="0" w:right="0" w:hanging="0" w:firstLineChars="0" w:firstLine="0"/>
        <w:autoSpaceDE/>
        <w:autoSpaceDN/>
        <w:bidi w:val="off"/>
        <w:widowControl/>
        <w:jc w:val="both"/>
        <w:numPr>
          <w:ilvl w:val="0"/>
          <w:numId w:val="1"/>
        </w:numPr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Изучить лечениеи профилактику новой коронавирусной инфекции.</w:t>
      </w:r>
    </w:p>
    <w:p>
      <w:pPr>
        <w:adjustRightInd/>
        <w:ind w:leftChars="0" w:left="0" w:rightChars="0" w:right="0" w:hanging="0" w:firstLineChars="252" w:firstLine="685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2" w:firstLine="685"/>
        <w:autoSpaceDE/>
        <w:autoSpaceDN/>
        <w:bidi w:val="off"/>
        <w:widowControl/>
        <w:jc w:val="both"/>
        <w:spacing w:after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</w:p>
    <w:p>
      <w:pPr>
        <w:adjustRightInd/>
        <w:ind w:leftChars="0" w:left="0" w:rightChars="0" w:right="0" w:hanging="0" w:firstLineChars="252" w:firstLine="685"/>
        <w:autoSpaceDE/>
        <w:autoSpaceDN/>
        <w:bidi w:val="off"/>
        <w:widowControl/>
        <w:jc w:val="both"/>
        <w:spacing w:after="0" w:line="360" w:lineRule="auto"/>
        <w:textAlignment w:val="auto"/>
        <w:rPr>
          <w:rStyle w:val="10"/>
          <w:rtl w:val="off"/>
        </w:rPr>
      </w:pPr>
    </w:p>
    <w:p>
      <w:pPr>
        <w:adjustRightInd/>
        <w:ind w:leftChars="0" w:left="0" w:rightChars="0" w:right="0" w:hanging="0" w:firstLineChars="252" w:firstLine="685"/>
        <w:autoSpaceDE/>
        <w:autoSpaceDN/>
        <w:bidi w:val="off"/>
        <w:widowControl/>
        <w:jc w:val="both"/>
        <w:spacing w:after="0" w:line="360" w:lineRule="auto"/>
        <w:textAlignment w:val="auto"/>
        <w:rPr>
          <w:rStyle w:val="10"/>
          <w:rtl w:val="off"/>
        </w:rPr>
      </w:pPr>
    </w:p>
    <w:p>
      <w:pPr>
        <w:adjustRightInd/>
        <w:ind w:leftChars="0" w:left="0" w:rightChars="0" w:right="0" w:hanging="0" w:firstLineChars="252" w:firstLine="685"/>
        <w:autoSpaceDE/>
        <w:autoSpaceDN/>
        <w:bidi w:val="off"/>
        <w:widowControl/>
        <w:jc w:val="both"/>
        <w:spacing w:after="0" w:line="360" w:lineRule="auto"/>
        <w:textAlignment w:val="auto"/>
        <w:rPr>
          <w:rStyle w:val="10"/>
          <w:rtl w:val="off"/>
        </w:rPr>
      </w:pPr>
    </w:p>
    <w:p>
      <w:pPr>
        <w:adjustRightInd/>
        <w:ind w:leftChars="0" w:left="0" w:rightChars="0" w:right="0" w:hanging="0" w:firstLineChars="252" w:firstLine="685"/>
        <w:autoSpaceDE/>
        <w:autoSpaceDN/>
        <w:bidi w:val="off"/>
        <w:widowControl/>
        <w:jc w:val="both"/>
        <w:spacing w:after="0" w:line="360" w:lineRule="auto"/>
        <w:textAlignment w:val="auto"/>
        <w:rPr>
          <w:rStyle w:val="10"/>
          <w:rtl w:val="off"/>
        </w:rPr>
      </w:pPr>
    </w:p>
    <w:p>
      <w:pPr>
        <w:adjustRightInd/>
        <w:ind w:leftChars="0" w:left="0" w:rightChars="0" w:right="0" w:hanging="0" w:firstLineChars="252" w:firstLine="685"/>
        <w:autoSpaceDE/>
        <w:autoSpaceDN/>
        <w:bidi w:val="off"/>
        <w:widowControl/>
        <w:jc w:val="both"/>
        <w:spacing w:after="0" w:line="360" w:lineRule="auto"/>
        <w:textAlignment w:val="auto"/>
        <w:rPr>
          <w:rStyle w:val="10"/>
          <w:rtl w:val="off"/>
        </w:rPr>
      </w:pPr>
    </w:p>
    <w:p>
      <w:pPr>
        <w:adjustRightInd/>
        <w:ind w:leftChars="0" w:left="0" w:rightChars="0" w:right="0" w:hanging="0" w:firstLineChars="252" w:firstLine="685"/>
        <w:autoSpaceDE/>
        <w:autoSpaceDN/>
        <w:bidi w:val="off"/>
        <w:widowControl/>
        <w:jc w:val="both"/>
        <w:spacing w:after="0" w:line="360" w:lineRule="auto"/>
        <w:textAlignment w:val="auto"/>
        <w:rPr>
          <w:rStyle w:val="10"/>
          <w:rtl w:val="off"/>
        </w:rPr>
      </w:pPr>
    </w:p>
    <w:p>
      <w:pPr>
        <w:adjustRightInd/>
        <w:ind w:leftChars="0" w:left="0" w:rightChars="0" w:right="0" w:hanging="0" w:firstLineChars="252" w:firstLine="685"/>
        <w:autoSpaceDE/>
        <w:autoSpaceDN/>
        <w:bidi w:val="off"/>
        <w:widowControl/>
        <w:jc w:val="both"/>
        <w:spacing w:after="0" w:line="360" w:lineRule="auto"/>
        <w:textAlignment w:val="auto"/>
        <w:rPr>
          <w:rStyle w:val="10"/>
          <w:rtl w:val="off"/>
        </w:rPr>
      </w:pPr>
    </w:p>
    <w:p>
      <w:pPr>
        <w:adjustRightInd/>
        <w:ind w:leftChars="0" w:left="0" w:rightChars="0" w:right="0" w:hanging="0" w:firstLineChars="252" w:firstLine="685"/>
        <w:autoSpaceDE/>
        <w:autoSpaceDN/>
        <w:bidi w:val="off"/>
        <w:widowControl/>
        <w:jc w:val="both"/>
        <w:spacing w:after="0" w:line="360" w:lineRule="auto"/>
        <w:textAlignment w:val="auto"/>
        <w:rPr>
          <w:rStyle w:val="10"/>
          <w:rtl w:val="off"/>
        </w:rPr>
      </w:pPr>
    </w:p>
    <w:p>
      <w:pPr>
        <w:pStyle w:val="21"/>
        <w:ind w:leftChars="0"/>
        <w:jc w:val="center"/>
        <w:spacing w:line="360"/>
        <w:rPr>
          <w:rtl w:val="off"/>
        </w:rPr>
      </w:pPr>
      <w:bookmarkStart w:id="1" w:name="_Toc1603019571"/>
      <w:r>
        <w:rPr>
          <w:rtl w:val="off"/>
        </w:rPr>
        <w:t xml:space="preserve">ГЛАВА 1. </w:t>
      </w:r>
      <w:r>
        <w:rPr/>
        <w:t>ИСТОРИЯ, ЭТИОЛОГИЯ И ПАТОГЕНЕЗ НОВОЙ КОРОНАВИРУСНОЙ ИНФЕКЦИ</w:t>
      </w:r>
      <w:bookmarkEnd w:id="1"/>
      <w:r>
        <w:rPr/>
        <w:t>И</w:t>
      </w:r>
    </w:p>
    <w:p>
      <w:pPr>
        <w:pStyle w:val="a1"/>
        <w:ind w:leftChars="0"/>
        <w:jc w:val="center"/>
        <w:spacing w:line="360"/>
        <w:rPr>
          <w:rtl w:val="off"/>
        </w:rPr>
      </w:pPr>
    </w:p>
    <w:p>
      <w:pPr>
        <w:pStyle w:val="b0"/>
        <w:ind w:leftChars="345" w:left="708" w:rightChars="0" w:right="0" w:hanging="18" w:firstLineChars="0" w:firstLine="0"/>
        <w:jc w:val="both"/>
        <w:rPr>
          <w:rtl w:val="off"/>
        </w:rPr>
      </w:pPr>
      <w:r>
        <w:rPr>
          <w:rtl w:val="off"/>
        </w:rPr>
        <w:t>1.1 История новой коронавирусной инфекции.</w:t>
      </w:r>
    </w:p>
    <w:p>
      <w:pPr>
        <w:pStyle w:val="b0"/>
        <w:jc w:val="both"/>
        <w:rPr>
          <w:rtl w:val="off"/>
        </w:rPr>
      </w:pPr>
    </w:p>
    <w:p>
      <w:pPr>
        <w:pStyle w:val="b0"/>
        <w:ind w:leftChars="0" w:left="0" w:rightChars="0" w:right="0" w:hanging="0" w:firstLineChars="253" w:firstLine="689"/>
        <w:jc w:val="both"/>
        <w:rPr>
          <w:rFonts w:ascii="Times New Roman" w:eastAsia="Times New Roman" w:hAnsi="Times New Roman" w:hint="default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Официальная информация о вспышке пневмонии неизвестной этиологии в городе Ухань, столице провинции Хубэй, появилась впервые 31 декабря 2019 года из центра Всемирной организации здравоохранения (ВОЗ) в Китае. 3 января 2020 года это новое заболевание было подтверждено у 44 пациентов. Все они — взрослые жители города Ухань, связанные с местным рынком животных и морепродуктов. [1] Тогда никто и не предпологал, что данный вирус приведёт к таким серьёзным последствиям, вызвавшим пандемию.</w:t>
      </w:r>
    </w:p>
    <w:p>
      <w:pPr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 xml:space="preserve">Коронавирусы - семейство вирусов, включающее на май 2020 года 2 подсемейтсва и 43 вида. Известно 7 видов коронавируса, поражающих человека. </w:t>
      </w:r>
    </w:p>
    <w:p>
      <w:pPr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Коронавирус</w:t>
      </w:r>
      <w:r>
        <w:rPr>
          <w:sz w:val="28"/>
          <w:szCs w:val="28"/>
          <w:rtl w:val="off"/>
        </w:rPr>
        <w:t xml:space="preserve"> не появился внезапно. Впервые он бы</w:t>
      </w:r>
      <w:r>
        <w:rPr>
          <w:sz w:val="28"/>
          <w:szCs w:val="28"/>
        </w:rPr>
        <w:t>л выделен в 1965 году от больных ОРВИ Д. Тиррелом из носоглотки при остром рините</w:t>
      </w:r>
      <w:r>
        <w:rPr>
          <w:sz w:val="28"/>
          <w:szCs w:val="28"/>
          <w:rtl w:val="off"/>
        </w:rPr>
        <w:t>. П</w:t>
      </w:r>
      <w:r>
        <w:rPr>
          <w:sz w:val="28"/>
          <w:szCs w:val="28"/>
        </w:rPr>
        <w:t>озже в 1975 году Э. Каул и С. Кларк выделили коронавирус из испражнений при детском энтероколите.</w:t>
      </w:r>
      <w:r>
        <w:rPr>
          <w:sz w:val="28"/>
          <w:szCs w:val="28"/>
          <w:rtl w:val="off"/>
        </w:rPr>
        <w:t xml:space="preserve"> </w:t>
      </w:r>
      <w:r>
        <w:rPr>
          <w:caps w:val="off"/>
          <w:rFonts w:ascii="Times New Roman" w:eastAsia="Times New Roman" w:hAnsi="Times New Roman" w:cs="NotoSans"/>
          <w:b w:val="0"/>
          <w:i w:val="0"/>
          <w:sz w:val="28"/>
          <w:szCs w:val="28"/>
        </w:rPr>
        <w:t>В XX веке коронавирусы были известны как возбудители острых респираторных заболеваний человека и животных, однако не относились к числу особо опасных вирусных инфекций</w:t>
      </w:r>
    </w:p>
    <w:p>
      <w:pPr>
        <w:ind w:leftChars="0" w:left="0" w:rightChars="0" w:right="0" w:hanging="0" w:firstLineChars="256" w:firstLine="696"/>
        <w:jc w:val="both"/>
        <w:spacing w:line="360"/>
        <w:rPr>
          <w:sz w:val="28"/>
          <w:szCs w:val="28"/>
        </w:rPr>
      </w:pPr>
      <w:r>
        <w:rPr>
          <w:sz w:val="28"/>
          <w:szCs w:val="28"/>
        </w:rPr>
        <w:t>В последующее время коронавирусы почти не привлекали внимание исследователей</w:t>
      </w:r>
      <w:r>
        <w:rPr>
          <w:sz w:val="28"/>
          <w:szCs w:val="28"/>
          <w:rtl w:val="off"/>
        </w:rPr>
        <w:t xml:space="preserve"> и ученых,</w:t>
      </w:r>
      <w:r>
        <w:rPr>
          <w:sz w:val="28"/>
          <w:szCs w:val="28"/>
        </w:rPr>
        <w:t xml:space="preserve"> пока в Китае в 2002—2003 годах не была зафиксирована вспышка атипичной пневмонии</w:t>
      </w:r>
      <w:r>
        <w:rPr>
          <w:sz w:val="28"/>
          <w:szCs w:val="28"/>
          <w:rtl w:val="off"/>
        </w:rPr>
        <w:t>. Так же эту пневмонию называют т</w:t>
      </w:r>
      <w:r>
        <w:rPr>
          <w:sz w:val="28"/>
          <w:szCs w:val="28"/>
        </w:rPr>
        <w:t>яжёл</w:t>
      </w:r>
      <w:r>
        <w:rPr>
          <w:sz w:val="28"/>
          <w:szCs w:val="28"/>
          <w:rtl w:val="off"/>
        </w:rPr>
        <w:t>ым</w:t>
      </w:r>
      <w:r>
        <w:rPr>
          <w:sz w:val="28"/>
          <w:szCs w:val="28"/>
        </w:rPr>
        <w:t xml:space="preserve"> остр</w:t>
      </w:r>
      <w:r>
        <w:rPr>
          <w:sz w:val="28"/>
          <w:szCs w:val="28"/>
          <w:rtl w:val="off"/>
        </w:rPr>
        <w:t>ым</w:t>
      </w:r>
      <w:r>
        <w:rPr>
          <w:sz w:val="28"/>
          <w:szCs w:val="28"/>
        </w:rPr>
        <w:t xml:space="preserve"> респираторн</w:t>
      </w:r>
      <w:r>
        <w:rPr>
          <w:sz w:val="28"/>
          <w:szCs w:val="28"/>
          <w:rtl w:val="off"/>
        </w:rPr>
        <w:t>ым</w:t>
      </w:r>
      <w:r>
        <w:rPr>
          <w:sz w:val="28"/>
          <w:szCs w:val="28"/>
        </w:rPr>
        <w:t xml:space="preserve"> синдром</w:t>
      </w:r>
      <w:r>
        <w:rPr>
          <w:sz w:val="28"/>
          <w:szCs w:val="28"/>
          <w:rtl w:val="off"/>
        </w:rPr>
        <w:t>ом</w:t>
      </w:r>
      <w:r>
        <w:rPr>
          <w:sz w:val="28"/>
          <w:szCs w:val="28"/>
        </w:rPr>
        <w:t xml:space="preserve"> (ТОРС, SARS). Заболевание было вызвано вирусом SARS-CoV. В результате болезнь распространилась на другие страны</w:t>
      </w:r>
      <w:r>
        <w:rPr>
          <w:sz w:val="28"/>
          <w:szCs w:val="28"/>
          <w:rtl w:val="off"/>
        </w:rPr>
        <w:t>. За время вспышки данного вида пневмонии в</w:t>
      </w:r>
      <w:r>
        <w:rPr>
          <w:sz w:val="28"/>
          <w:szCs w:val="28"/>
        </w:rPr>
        <w:t>сего заболело 8273 человека, 775 умерло</w:t>
      </w:r>
      <w:r>
        <w:rPr>
          <w:sz w:val="28"/>
          <w:szCs w:val="28"/>
          <w:rtl w:val="off"/>
        </w:rPr>
        <w:t>. Л</w:t>
      </w:r>
      <w:r>
        <w:rPr>
          <w:sz w:val="28"/>
          <w:szCs w:val="28"/>
        </w:rPr>
        <w:t>етальность</w:t>
      </w:r>
      <w:r>
        <w:rPr>
          <w:sz w:val="28"/>
          <w:szCs w:val="28"/>
          <w:rtl w:val="off"/>
        </w:rPr>
        <w:t xml:space="preserve"> составила</w:t>
      </w:r>
      <w:r>
        <w:rPr>
          <w:sz w:val="28"/>
          <w:szCs w:val="28"/>
        </w:rPr>
        <w:t xml:space="preserve"> 9,6 %</w:t>
      </w:r>
      <w:r>
        <w:rPr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263" w:firstLine="716"/>
        <w:jc w:val="both"/>
        <w:spacing w:line="360"/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  <w:vertAlign w:val="baseline"/>
          <w:rtl w:val="off"/>
        </w:rPr>
      </w:pPr>
      <w:r>
        <w:rPr>
          <w:sz w:val="28"/>
          <w:szCs w:val="28"/>
        </w:rPr>
        <w:t>Вирус MERS-CoV является возбудителем ближневосточного респираторного синдрома (MERS), первые случаи которого были зарегистрированы в 2012 году.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В 2015 году в Южной Корее произошла вспышка ближневосточного респираторного синдрома</w:t>
      </w:r>
      <w:r>
        <w:rPr>
          <w:sz w:val="28"/>
          <w:szCs w:val="28"/>
          <w:rtl w:val="off"/>
        </w:rPr>
        <w:t xml:space="preserve">. 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>По состоянию на конец 2019 — начало 2020 годов в мире всего зарегистрировано от 2494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  <w:vertAlign w:val="baseline"/>
        </w:rPr>
        <w:t xml:space="preserve"> до 2506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  <w:vertAlign w:val="baseline"/>
          <w:rtl w:val="off"/>
        </w:rPr>
        <w:t xml:space="preserve"> 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  <w:vertAlign w:val="baseline"/>
        </w:rPr>
        <w:t>случаев заболевания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  <w:vertAlign w:val="baseline"/>
          <w:rtl w:val="off"/>
        </w:rPr>
        <w:t xml:space="preserve">. 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  <w:vertAlign w:val="baseline"/>
        </w:rPr>
        <w:t>Каждый год продолжают регистрироваться случаи заболевания, вызванные MERS-CoV: от единичных случаев до десятков.</w:t>
      </w:r>
    </w:p>
    <w:p>
      <w:pPr>
        <w:ind w:leftChars="0" w:left="0" w:rightChars="0" w:right="0" w:hanging="0" w:firstLineChars="263" w:firstLine="716"/>
        <w:jc w:val="both"/>
        <w:spacing w:line="360"/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  <w:vertAlign w:val="baseline"/>
          <w:rtl w:val="off"/>
        </w:rPr>
      </w:pPr>
      <w:r>
        <w:rPr>
          <w:sz w:val="28"/>
          <w:szCs w:val="28"/>
        </w:rPr>
        <w:t>В декабре 2019 года в Китае началась вспышка пневмонии, вызванная свежеобнаруженным вирусом SARS-CoV-2. Вскоре она распространилась на другие страны.</w:t>
      </w:r>
      <w:r>
        <w:rPr>
          <w:sz w:val="28"/>
          <w:szCs w:val="28"/>
          <w:rtl w:val="off"/>
        </w:rPr>
        <w:t xml:space="preserve"> 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  <w:vertAlign w:val="baseline"/>
        </w:rPr>
        <w:t>31 декабря   2019 года   Всемирная организация здравоохранения   была оповещена о нескольких случаях   вирусной пневмонии, вызванной неизвестным патогеном. 7 января 2020 года информация о новом вирусе была подтверждена, а сам вирус был отнесён к   коронавирусам.</w:t>
      </w:r>
    </w:p>
    <w:p>
      <w:pPr>
        <w:ind w:leftChars="0" w:left="0" w:rightChars="0" w:right="0" w:hanging="0" w:firstLineChars="263" w:firstLine="716"/>
        <w:jc w:val="both"/>
        <w:spacing w:line="360"/>
        <w:rPr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  <w:vertAlign w:val="baseline"/>
        </w:rPr>
        <w:t xml:space="preserve"> </w:t>
      </w:r>
    </w:p>
    <w:p>
      <w:pPr>
        <w:pStyle w:val="a1"/>
        <w:ind w:leftChars="0" w:left="0" w:rightChars="0" w:right="0" w:hanging="0" w:firstLineChars="253" w:firstLine="689"/>
        <w:spacing w:line="360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1.2. Этиология новой коронавирусной инфекции COVID-19.</w:t>
      </w:r>
    </w:p>
    <w:p>
      <w:pPr>
        <w:pStyle w:val="a1"/>
        <w:spacing w:line="360"/>
        <w:rPr>
          <w:sz w:val="28"/>
          <w:szCs w:val="28"/>
          <w:rtl w:val="off"/>
        </w:rPr>
      </w:pPr>
    </w:p>
    <w:p>
      <w:pPr>
        <w:pStyle w:val="a1"/>
        <w:jc w:val="both"/>
        <w:spacing w:line="360"/>
        <w:rPr>
          <w:caps w:val="off"/>
          <w:rFonts w:ascii="Times New Roman" w:eastAsia="Times New Roman" w:hAnsi="Times New Roman" w:cs="NotoSans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NotoSans"/>
          <w:b w:val="0"/>
          <w:i w:val="0"/>
          <w:sz w:val="28"/>
          <w:szCs w:val="28"/>
        </w:rPr>
        <w:t xml:space="preserve">Коронавирусы – это </w:t>
      </w:r>
      <w:r>
        <w:rPr>
          <w:caps w:val="off"/>
          <w:rFonts w:ascii="Times New Roman" w:eastAsia="Times New Roman" w:hAnsi="Times New Roman" w:cs="NotoSans"/>
          <w:b w:val="0"/>
          <w:i w:val="0"/>
          <w:sz w:val="28"/>
          <w:szCs w:val="28"/>
          <w:rtl w:val="off"/>
        </w:rPr>
        <w:t>вирусы</w:t>
      </w:r>
      <w:r>
        <w:rPr>
          <w:caps w:val="off"/>
          <w:rFonts w:ascii="Times New Roman" w:eastAsia="Times New Roman" w:hAnsi="Times New Roman" w:cs="NotoSans"/>
          <w:b w:val="0"/>
          <w:i w:val="0"/>
          <w:sz w:val="28"/>
          <w:szCs w:val="28"/>
        </w:rPr>
        <w:t xml:space="preserve"> сферической формы, содержащие одноцепочечную молекулу РНК (рибонуклеиновая кислота). Они имеют оболочку с редкими шипами или ворсинками, напоминающую корону при затмении солнца. Отсюда и название – коронавирус.</w:t>
      </w:r>
      <w:r>
        <w:rPr>
          <w:caps w:val="off"/>
          <w:rFonts w:ascii="Times New Roman" w:eastAsia="Times New Roman" w:hAnsi="Times New Roman" w:cs="NotoSans"/>
          <w:b w:val="0"/>
          <w:i w:val="0"/>
          <w:sz w:val="28"/>
          <w:szCs w:val="28"/>
          <w:rtl w:val="off"/>
        </w:rPr>
        <w:t xml:space="preserve"> Название связано со строением вируса, шиповидные отростки которого напоминают корону при затмении солнца.</w:t>
      </w:r>
    </w:p>
    <w:p>
      <w:pPr>
        <w:ind w:leftChars="0" w:left="0" w:rightChars="0" w:right="0" w:hanging="0" w:firstLineChars="259" w:firstLine="706"/>
        <w:jc w:val="both"/>
        <w:spacing w:after="0" w:before="0"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На сегодняшний день в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о всем мире зарегистрировано более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3 000 000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подтвержденных случаев COVID-19.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Случае заболевания зарегестрированы во всём мире, кроме Антарктиды, а число заболевших постоянно растёт.</w:t>
      </w:r>
    </w:p>
    <w:p>
      <w:pPr>
        <w:ind w:leftChars="0" w:left="0" w:rightChars="0" w:right="0" w:hanging="0" w:firstLineChars="259" w:firstLine="706"/>
        <w:jc w:val="both"/>
        <w:spacing w:after="0" w:before="0" w:line="360"/>
        <w:rPr>
          <w:caps w:val="off"/>
          <w:rFonts w:ascii="Times New Roman" w:eastAsia="Times New Roman" w:hAnsi="Times New Roman" w:cs="PTSerif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PTSerif"/>
          <w:b w:val="0"/>
          <w:i w:val="0"/>
          <w:sz w:val="28"/>
          <w:szCs w:val="28"/>
        </w:rPr>
        <w:t xml:space="preserve">В настоящее время </w:t>
      </w:r>
      <w:r>
        <w:rPr>
          <w:caps w:val="off"/>
          <w:rFonts w:ascii="Times New Roman" w:eastAsia="Times New Roman" w:hAnsi="Times New Roman" w:cs="PTSerif"/>
          <w:b w:val="0"/>
          <w:i w:val="0"/>
          <w:sz w:val="28"/>
          <w:szCs w:val="28"/>
          <w:rtl w:val="off"/>
        </w:rPr>
        <w:t xml:space="preserve">механизмы передачи изучены не полностью. </w:t>
      </w:r>
      <w:r>
        <w:rPr>
          <w:caps w:val="off"/>
          <w:rFonts w:ascii="Times New Roman" w:eastAsia="Times New Roman" w:hAnsi="Times New Roman" w:cs="PTSerif"/>
          <w:b w:val="0"/>
          <w:i w:val="0"/>
          <w:sz w:val="28"/>
          <w:szCs w:val="28"/>
        </w:rPr>
        <w:t>Эпидемиологическое расследование</w:t>
      </w:r>
      <w:r>
        <w:rPr>
          <w:caps w:val="off"/>
          <w:rFonts w:ascii="Times New Roman" w:eastAsia="Times New Roman" w:hAnsi="Times New Roman" w:cs="PTSerif"/>
          <w:b w:val="0"/>
          <w:i w:val="0"/>
          <w:sz w:val="28"/>
          <w:szCs w:val="28"/>
          <w:rtl w:val="off"/>
        </w:rPr>
        <w:t xml:space="preserve"> в Китае в </w:t>
      </w:r>
      <w:r>
        <w:rPr>
          <w:caps w:val="off"/>
          <w:rFonts w:ascii="Times New Roman" w:eastAsia="Times New Roman" w:hAnsi="Times New Roman" w:cs="PTSerif"/>
          <w:b w:val="0"/>
          <w:i w:val="0"/>
          <w:sz w:val="28"/>
          <w:szCs w:val="28"/>
        </w:rPr>
        <w:t>начале вспышки выявило связь первых случаев болезни с</w:t>
      </w:r>
      <w:r>
        <w:rPr>
          <w:caps w:val="off"/>
          <w:rFonts w:ascii="Times New Roman" w:eastAsia="Times New Roman" w:hAnsi="Times New Roman" w:cs="PTSerif"/>
          <w:b w:val="0"/>
          <w:i w:val="0"/>
          <w:sz w:val="28"/>
          <w:szCs w:val="28"/>
          <w:rtl w:val="off"/>
        </w:rPr>
        <w:t xml:space="preserve"> </w:t>
      </w:r>
      <w:r>
        <w:rPr>
          <w:caps w:val="off"/>
          <w:rFonts w:ascii="Times New Roman" w:eastAsia="Times New Roman" w:hAnsi="Times New Roman" w:cs="PTSerif"/>
          <w:b w:val="0"/>
          <w:i w:val="0"/>
          <w:sz w:val="28"/>
          <w:szCs w:val="28"/>
        </w:rPr>
        <w:t>рынком, на котором продавали живых животных</w:t>
      </w:r>
      <w:r>
        <w:rPr>
          <w:caps w:val="off"/>
          <w:rFonts w:ascii="Times New Roman" w:eastAsia="Times New Roman" w:hAnsi="Times New Roman" w:cs="PTSerif"/>
          <w:b w:val="0"/>
          <w:i w:val="0"/>
          <w:sz w:val="28"/>
          <w:szCs w:val="28"/>
          <w:rtl w:val="off"/>
        </w:rPr>
        <w:t xml:space="preserve"> для их употребления в пищу</w:t>
      </w:r>
      <w:r>
        <w:rPr>
          <w:caps w:val="off"/>
          <w:rFonts w:ascii="Times New Roman" w:eastAsia="Times New Roman" w:hAnsi="Times New Roman" w:cs="PTSerif"/>
          <w:b w:val="0"/>
          <w:i w:val="0"/>
          <w:sz w:val="28"/>
          <w:szCs w:val="28"/>
        </w:rPr>
        <w:t xml:space="preserve">. Большинство </w:t>
      </w:r>
      <w:r>
        <w:rPr>
          <w:caps w:val="off"/>
          <w:rFonts w:ascii="Times New Roman" w:eastAsia="Times New Roman" w:hAnsi="Times New Roman" w:cs="PTSerif"/>
          <w:b w:val="0"/>
          <w:i w:val="0"/>
          <w:sz w:val="28"/>
          <w:szCs w:val="28"/>
          <w:rtl w:val="off"/>
        </w:rPr>
        <w:t xml:space="preserve">первых заболевших </w:t>
      </w:r>
      <w:r>
        <w:rPr>
          <w:caps w:val="off"/>
          <w:rFonts w:ascii="Times New Roman" w:eastAsia="Times New Roman" w:hAnsi="Times New Roman" w:cs="PTSerif"/>
          <w:b w:val="0"/>
          <w:i w:val="0"/>
          <w:sz w:val="28"/>
          <w:szCs w:val="28"/>
        </w:rPr>
        <w:t xml:space="preserve">работали на этом рынке или </w:t>
      </w:r>
      <w:r>
        <w:rPr>
          <w:caps w:val="off"/>
          <w:rFonts w:ascii="Times New Roman" w:eastAsia="Times New Roman" w:hAnsi="Times New Roman" w:cs="PTSerif"/>
          <w:b w:val="0"/>
          <w:i w:val="0"/>
          <w:sz w:val="28"/>
          <w:szCs w:val="28"/>
          <w:rtl w:val="off"/>
        </w:rPr>
        <w:t xml:space="preserve">совершали </w:t>
      </w:r>
      <w:r>
        <w:rPr>
          <w:caps w:val="off"/>
          <w:rFonts w:ascii="Times New Roman" w:eastAsia="Times New Roman" w:hAnsi="Times New Roman" w:cs="PTSerif"/>
          <w:b w:val="0"/>
          <w:i w:val="0"/>
          <w:sz w:val="28"/>
          <w:szCs w:val="28"/>
        </w:rPr>
        <w:t xml:space="preserve">там покупки. </w:t>
      </w:r>
      <w:r>
        <w:rPr>
          <w:caps w:val="off"/>
          <w:rFonts w:ascii="Times New Roman" w:eastAsia="Times New Roman" w:hAnsi="Times New Roman" w:cs="PTSerif"/>
          <w:b w:val="0"/>
          <w:i w:val="0"/>
          <w:sz w:val="28"/>
          <w:szCs w:val="28"/>
          <w:rtl w:val="off"/>
        </w:rPr>
        <w:t xml:space="preserve">Считается, что первым заболевшим был человек, который употребил в пищу змею, купленную на даном рынке. Исследователи предпологают, что змея была заражена новой коронавирусной инфекцией от летучей мыши. Однако на сегодняшний день сотрудники Уханьского института вирусологии опровергли данную версию. </w:t>
      </w:r>
    </w:p>
    <w:p>
      <w:pPr>
        <w:ind w:leftChars="0" w:left="0" w:rightChars="0" w:right="0" w:hanging="0" w:firstLineChars="259" w:firstLine="706"/>
        <w:jc w:val="both"/>
        <w:spacing w:after="0" w:before="0"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PTSerif"/>
          <w:b w:val="0"/>
          <w:i w:val="0"/>
          <w:sz w:val="28"/>
          <w:szCs w:val="28"/>
          <w:rtl w:val="off"/>
        </w:rPr>
        <w:t>Сейчас о</w:t>
      </w:r>
      <w:r>
        <w:rPr>
          <w:caps w:val="off"/>
          <w:rFonts w:ascii="Times New Roman" w:eastAsia="Times New Roman" w:hAnsi="Times New Roman" w:cs="PTSerif"/>
          <w:b w:val="0"/>
          <w:i w:val="0"/>
          <w:sz w:val="28"/>
          <w:szCs w:val="28"/>
        </w:rPr>
        <w:t>сновным способом распространения стала передача от человека к человеку</w:t>
      </w:r>
      <w:r>
        <w:rPr>
          <w:caps w:val="off"/>
          <w:rFonts w:ascii="Times New Roman" w:eastAsia="Times New Roman" w:hAnsi="Times New Roman" w:cs="PTSerif"/>
          <w:b w:val="0"/>
          <w:i w:val="0"/>
          <w:sz w:val="28"/>
          <w:szCs w:val="28"/>
          <w:rtl w:val="off"/>
        </w:rPr>
        <w:t xml:space="preserve">. </w:t>
      </w:r>
      <w:r>
        <w:rPr>
          <w:rFonts w:ascii="Times New Roman" w:eastAsia="Times New Roman" w:hAnsi="Times New Roman" w:hint="default"/>
          <w:sz w:val="28"/>
          <w:szCs w:val="28"/>
        </w:rPr>
        <w:t>Считается, что это происходит при распространении капель секрета дыхательных путей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 Эти капли содержат вирус 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попадают в окружающую среду при кашле, чихании и разговоре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 П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ри контакте со слизистыми оболочками другого человека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больной </w:t>
      </w:r>
      <w:r>
        <w:rPr>
          <w:rFonts w:ascii="Times New Roman" w:eastAsia="Times New Roman" w:hAnsi="Times New Roman" w:hint="default"/>
          <w:sz w:val="28"/>
          <w:szCs w:val="28"/>
        </w:rPr>
        <w:t>заражают его. Инфекция также может развиться, если человек прикасается к инфицированной поверхности, а затем трогает глаза, нос или рот. Ка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к правило, капли секрета дыхательных путей </w:t>
      </w:r>
      <w:r>
        <w:rPr>
          <w:rFonts w:ascii="Times New Roman" w:eastAsia="Times New Roman" w:hAnsi="Times New Roman" w:hint="default"/>
          <w:sz w:val="28"/>
          <w:szCs w:val="28"/>
        </w:rPr>
        <w:t>не распространяются дальш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е </w:t>
      </w:r>
      <w:r>
        <w:rPr>
          <w:rFonts w:ascii="Times New Roman" w:eastAsia="Times New Roman" w:hAnsi="Times New Roman" w:hint="default"/>
          <w:sz w:val="28"/>
          <w:szCs w:val="28"/>
        </w:rPr>
        <w:t>двух метров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и </w:t>
      </w:r>
      <w:r>
        <w:rPr>
          <w:rFonts w:ascii="Times New Roman" w:eastAsia="Times New Roman" w:hAnsi="Times New Roman" w:hint="default"/>
          <w:sz w:val="28"/>
          <w:szCs w:val="28"/>
        </w:rPr>
        <w:t>не задерживаются в воздухе.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</w:p>
    <w:p>
      <w:pPr>
        <w:ind w:leftChars="0" w:left="0" w:rightChars="0" w:right="0" w:hanging="0" w:firstLineChars="259" w:firstLine="706"/>
        <w:jc w:val="both"/>
        <w:spacing w:after="0" w:before="0"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Существует версия, что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SARS-CoV-2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может передаваться с помощью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более мелких частиц, чем капли, которые остаются в воздухе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на </w:t>
      </w:r>
      <w:r>
        <w:rPr>
          <w:rFonts w:ascii="Times New Roman" w:eastAsia="Times New Roman" w:hAnsi="Times New Roman" w:hint="default"/>
          <w:sz w:val="28"/>
          <w:szCs w:val="28"/>
        </w:rPr>
        <w:t>длительный период времени и могут передаваться на значительное расстояние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. </w:t>
      </w:r>
      <w:r>
        <w:rPr>
          <w:rFonts w:ascii="Times New Roman" w:eastAsia="Times New Roman" w:hAnsi="Times New Roman" w:hint="default"/>
          <w:sz w:val="28"/>
          <w:szCs w:val="28"/>
        </w:rPr>
        <w:t>в естественной среде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. Группа ученых описали </w:t>
      </w:r>
      <w:r>
        <w:rPr>
          <w:rFonts w:ascii="Times New Roman" w:eastAsia="Times New Roman" w:hAnsi="Times New Roman" w:hint="default"/>
          <w:sz w:val="28"/>
          <w:szCs w:val="28"/>
        </w:rPr>
        <w:t>исследование, в котором SARS-CoV-2, выращенный на культуре ткани, сохранял жизнеспособность в экспериментально сгенерированных аэрозолях в течение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минимум трех часов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. </w:t>
      </w:r>
      <w:r>
        <w:rPr>
          <w:rFonts w:ascii="Times New Roman" w:eastAsia="Times New Roman" w:hAnsi="Times New Roman" w:hint="default"/>
          <w:sz w:val="28"/>
          <w:szCs w:val="28"/>
        </w:rPr>
        <w:t>В некоторых исследованиях вирусная РНК была обнаружена в вентиляционных системах и образцах воздуха, взятых в палатах пациентов с COVID-19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. </w:t>
      </w:r>
      <w:r>
        <w:rPr>
          <w:rFonts w:ascii="Times New Roman" w:eastAsia="Times New Roman" w:hAnsi="Times New Roman" w:hint="default"/>
          <w:sz w:val="28"/>
          <w:szCs w:val="28"/>
        </w:rPr>
        <w:t>В других исследованиях, где применялась высокоскоростная визуализация процесса выдоха, отмечалось, что выдыхаемые капли могут переноситься в газовом облаке по горизонтальным траекториям на расстояние более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двух метров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 время разговора, кашля или чихания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.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Однако прямая связь этих результатов с эпидемиологией COVID-19 и их клиническая значимость остаются неясными. </w:t>
      </w:r>
    </w:p>
    <w:p>
      <w:pPr>
        <w:ind w:leftChars="0" w:left="0" w:rightChars="0" w:right="0" w:hanging="0" w:firstLineChars="259" w:firstLine="706"/>
        <w:jc w:val="both"/>
        <w:spacing w:after="0" w:before="0"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Способность SARS-CoV-2 к воздушной передаче на дальние расстояния пока не была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доказана. А в н</w:t>
      </w:r>
      <w:r>
        <w:rPr>
          <w:rFonts w:ascii="Times New Roman" w:eastAsia="Times New Roman" w:hAnsi="Times New Roman" w:hint="default"/>
          <w:sz w:val="28"/>
          <w:szCs w:val="28"/>
        </w:rPr>
        <w:t>ескольких отчетах о медицинских работниках, контактировавших с пациентами с неустановленной инфекцией, заражения не произошло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несмотря на отсутствие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средств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индивидуальной </w:t>
      </w:r>
      <w:r>
        <w:rPr>
          <w:rFonts w:ascii="Times New Roman" w:eastAsia="Times New Roman" w:hAnsi="Times New Roman" w:hint="default"/>
          <w:sz w:val="28"/>
          <w:szCs w:val="28"/>
        </w:rPr>
        <w:t>защиты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и близкое расстояние</w:t>
      </w:r>
      <w:r>
        <w:rPr>
          <w:rFonts w:ascii="Times New Roman" w:eastAsia="Times New Roman" w:hAnsi="Times New Roman" w:hint="default"/>
          <w:sz w:val="28"/>
          <w:szCs w:val="28"/>
        </w:rPr>
        <w:t>. Тем не менее, при выполнении процедур, сопровождающихся образованием аэрозоля, рекомендуются мероприятия, направленные на предотвращение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аэрозольного пути передачи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, а именно - использование средст индивидуальной защиты. </w:t>
      </w:r>
    </w:p>
    <w:p>
      <w:pPr>
        <w:ind w:leftChars="0" w:left="0" w:rightChars="0" w:right="0" w:hanging="0" w:firstLineChars="259" w:firstLine="706"/>
        <w:jc w:val="both"/>
        <w:spacing w:after="0" w:before="0"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SARS-CoV-2 был обнаружен в образцах, полученных не только из дыхательных путей,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но 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 кале, крови и отделяемом из глаз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 Пока что 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оль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данных биологических жидкостей </w:t>
      </w:r>
      <w:r>
        <w:rPr>
          <w:rFonts w:ascii="Times New Roman" w:eastAsia="Times New Roman" w:hAnsi="Times New Roman" w:hint="default"/>
          <w:sz w:val="28"/>
          <w:szCs w:val="28"/>
        </w:rPr>
        <w:t>в передаче инфекции неясна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. В </w:t>
      </w:r>
      <w:r>
        <w:rPr>
          <w:rFonts w:ascii="Times New Roman" w:eastAsia="Times New Roman" w:hAnsi="Times New Roman" w:hint="default"/>
          <w:sz w:val="28"/>
          <w:szCs w:val="28"/>
        </w:rPr>
        <w:t>нескольких отчетах описывается обнаружение РНК SARS-CoV-2 в образцах стула даже после того, как вирусная РНК переста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ла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выделяться в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каплях секрета </w:t>
      </w:r>
      <w:r>
        <w:rPr>
          <w:rFonts w:ascii="Times New Roman" w:eastAsia="Times New Roman" w:hAnsi="Times New Roman" w:hint="default"/>
          <w:sz w:val="28"/>
          <w:szCs w:val="28"/>
        </w:rPr>
        <w:t>из дыхательных путей, а в редких случаях жизнеспособный вирус определялся при культуральном исследовании кала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259" w:firstLine="706"/>
        <w:jc w:val="both"/>
        <w:spacing w:after="0" w:before="0"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Следовательно, основной доказанный механизм передачи новой коронавирусной инфекции - аэрозольный (воздушно-капльный путь). Так же возможна передача вируса контактным путём (при контакте с заражённой поверхностью, а затем с собственными слизистыми). </w:t>
      </w:r>
      <w:r>
        <w:rPr>
          <w:rFonts w:ascii="Times New Roman" w:eastAsia="Times New Roman" w:hAnsi="Times New Roman" w:hint="default"/>
          <w:sz w:val="28"/>
          <w:szCs w:val="28"/>
        </w:rPr>
        <w:t>Фекально-оральная передача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не была клинически описана и, согласно совместному отчету ВОЗ и Китая, не являлась значимым фактором в распространении инфекции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259" w:firstLine="706"/>
        <w:jc w:val="both"/>
        <w:spacing w:after="0" w:before="0" w:line="360"/>
        <w:rPr>
          <w:rtl w:val="off"/>
        </w:rPr>
      </w:pPr>
    </w:p>
    <w:p>
      <w:pPr>
        <w:pStyle w:val="a1"/>
        <w:ind w:leftChars="0" w:left="0" w:rightChars="0" w:right="0" w:hanging="0" w:firstLineChars="253" w:firstLine="689"/>
        <w:spacing w:line="360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1.3 Патогенез новой коронавирусной инфекции COVID-19.</w:t>
      </w:r>
    </w:p>
    <w:p>
      <w:pPr>
        <w:pStyle w:val="a1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7" w:firstLine="70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Патогенез новой коронавирусной инфекции изучен</w:t>
      </w:r>
      <w:r>
        <w:rPr>
          <w:sz w:val="28"/>
          <w:szCs w:val="28"/>
          <w:rtl w:val="off"/>
        </w:rPr>
        <w:t xml:space="preserve"> н</w:t>
      </w:r>
      <w:r>
        <w:rPr>
          <w:sz w:val="28"/>
          <w:szCs w:val="28"/>
        </w:rPr>
        <w:t>едостаточно.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Основными клетками-мишенями для коронавирусов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являются клетки альвеолярного эпителия, в цитоплазме которых происходит репликация вируса. После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 xml:space="preserve">сборки вирионов они переходят в цитоплазматические вакуоли, которые мигрируют к мембране клеткии </w:t>
      </w:r>
      <w:r>
        <w:rPr>
          <w:sz w:val="28"/>
          <w:szCs w:val="28"/>
          <w:rtl w:val="off"/>
        </w:rPr>
        <w:t xml:space="preserve">и </w:t>
      </w:r>
      <w:r>
        <w:rPr>
          <w:sz w:val="28"/>
          <w:szCs w:val="28"/>
        </w:rPr>
        <w:t>выходят во внеклеточное пространство. Экспрессии антигенов вируса на поверхность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клетки до выхода вирионов из клетки не происходит,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поэтому антителообразование и синтез интерферонов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стимулируются относительно поздно. Образование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 xml:space="preserve">синцития под воздействием вируса обусловливает возможность последнего быстро распространяться в ткани. </w:t>
      </w:r>
      <w:r>
        <w:rPr>
          <w:sz w:val="28"/>
          <w:szCs w:val="28"/>
          <w:rtl w:val="off"/>
        </w:rPr>
        <w:t>Д</w:t>
      </w:r>
      <w:r>
        <w:rPr>
          <w:sz w:val="28"/>
          <w:szCs w:val="28"/>
        </w:rPr>
        <w:t>ействие вируса вызывает повышение проницаемости клеточных мембран и усиленный транспорт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жидкости, богатой альбумином, в интерстициальную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ткань лёгкого и просвет альвеол. При этом разрушается сурфактант, что ведёт к коллапсу альвеол, в результате резкого нарушения газообмена развивается острый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респираторный дистресс-синдром</w:t>
      </w:r>
      <w:r>
        <w:rPr>
          <w:sz w:val="28"/>
          <w:szCs w:val="28"/>
          <w:rtl w:val="off"/>
        </w:rPr>
        <w:t xml:space="preserve">. </w:t>
      </w:r>
      <w:r>
        <w:rPr>
          <w:sz w:val="28"/>
          <w:szCs w:val="28"/>
        </w:rPr>
        <w:t xml:space="preserve">Иммуносупрессивное состояние больного способствует развитию оппортунистических бактериальных и микотических инфекций респираторного тракта. </w:t>
      </w: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Данные о длительности и напряженности иммунитета в отношении SARS-CoV-2 в настоящее время отсутствуют. Иммунитет при инфекциях, вызванных другими представителями семейства коронавирусов, не стойкий и возможно повторное заражение</w:t>
      </w:r>
      <w:r>
        <w:rPr>
          <w:sz w:val="28"/>
          <w:szCs w:val="28"/>
          <w:rtl w:val="off"/>
        </w:rPr>
        <w:t xml:space="preserve">, </w:t>
      </w:r>
      <w:r>
        <w:rPr>
          <w:sz w:val="28"/>
          <w:szCs w:val="28"/>
        </w:rPr>
        <w:t>колонизация и разрушение коронавирусами эпителиоцитов верхних дыхательных путей. При недостаточном иммунитете процесс переходит на альвеолы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и сопровождается разрушением сурфактанта, избыточной экссудацией и резким снижением газообмена. У переболевших лиц развивается стойкий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типоспецифический иммунитет и происходит замещение пораженных участков стенок альвеол соединительной ткань</w:t>
      </w:r>
      <w:r>
        <w:rPr>
          <w:sz w:val="28"/>
          <w:szCs w:val="28"/>
          <w:rtl w:val="off"/>
        </w:rPr>
        <w:t>ю.</w:t>
      </w: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rtl w:val="off"/>
        </w:rPr>
      </w:pPr>
    </w:p>
    <w:p>
      <w:pPr>
        <w:pStyle w:val="31"/>
        <w:spacing w:line="360"/>
        <w:rPr>
          <w:rStyle w:val="a1"/>
          <w:rtl w:val="off"/>
        </w:rPr>
      </w:pPr>
      <w:bookmarkStart w:id="2" w:name="_Toc1603019570"/>
    </w:p>
    <w:p>
      <w:pPr>
        <w:pStyle w:val="a1"/>
        <w:spacing w:line="360"/>
        <w:rPr>
          <w:rStyle w:val="a1"/>
          <w:rtl w:val="off"/>
        </w:rPr>
      </w:pPr>
    </w:p>
    <w:p>
      <w:pPr>
        <w:pStyle w:val="31"/>
        <w:jc w:val="center"/>
        <w:spacing w:line="360"/>
        <w:rPr>
          <w:rStyle w:val="a1"/>
          <w:rtl w:val="off"/>
        </w:rPr>
      </w:pPr>
      <w:r>
        <w:rPr>
          <w:rStyle w:val="a1"/>
          <w:rtl w:val="off"/>
        </w:rPr>
        <w:t xml:space="preserve">ГЛАВА 2. </w:t>
      </w:r>
      <w:r>
        <w:rPr>
          <w:rStyle w:val="a1"/>
        </w:rPr>
        <w:t>КЛИНИКА, ДИАГНОСТИКА, ЛЕЧЕНИЕ</w:t>
      </w:r>
      <w:r>
        <w:rPr>
          <w:rStyle w:val="a1"/>
          <w:rtl w:val="off"/>
        </w:rPr>
        <w:t xml:space="preserve"> И ПРОФИЛАКТИКА </w:t>
      </w:r>
      <w:r>
        <w:rPr>
          <w:rStyle w:val="a1"/>
        </w:rPr>
        <w:t>НОВОЙ КОРОНАВИРУСНОЙ ИНФЕКЦИ</w:t>
      </w:r>
      <w:bookmarkEnd w:id="2"/>
      <w:r>
        <w:rPr>
          <w:rStyle w:val="a1"/>
        </w:rPr>
        <w:t>И</w:t>
      </w:r>
    </w:p>
    <w:p>
      <w:pPr>
        <w:pStyle w:val="a1"/>
        <w:jc w:val="center"/>
        <w:spacing w:line="360"/>
        <w:rPr/>
      </w:pPr>
    </w:p>
    <w:p>
      <w:pPr>
        <w:pStyle w:val="a1"/>
        <w:ind w:leftChars="0" w:left="0" w:rightChars="0" w:right="0" w:hanging="0" w:firstLineChars="263" w:firstLine="717"/>
        <w:spacing w:line="360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2.1. Клиника новой коронавирусной инфекции.</w:t>
      </w:r>
    </w:p>
    <w:p>
      <w:pPr>
        <w:pStyle w:val="a1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59" w:firstLine="706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Инкубационный период при COVID-19: от 2 до14 сут</w:t>
      </w:r>
      <w:r>
        <w:rPr>
          <w:sz w:val="28"/>
          <w:szCs w:val="28"/>
          <w:rtl w:val="off"/>
        </w:rPr>
        <w:t>ок</w:t>
      </w:r>
      <w:r>
        <w:rPr>
          <w:sz w:val="28"/>
          <w:szCs w:val="28"/>
        </w:rPr>
        <w:t xml:space="preserve">, в среднем 5-7 </w:t>
      </w:r>
      <w:r>
        <w:rPr>
          <w:sz w:val="28"/>
          <w:szCs w:val="28"/>
          <w:rtl w:val="off"/>
        </w:rPr>
        <w:t>дней.</w:t>
      </w:r>
      <w:r>
        <w:rPr>
          <w:sz w:val="28"/>
          <w:szCs w:val="28"/>
        </w:rPr>
        <w:t xml:space="preserve"> Для сравнения, инкубационный период для сезонного гриппа составляетоколо 2 дн</w:t>
      </w:r>
      <w:r>
        <w:rPr>
          <w:sz w:val="28"/>
          <w:szCs w:val="28"/>
          <w:rtl w:val="off"/>
        </w:rPr>
        <w:t>я</w:t>
      </w:r>
      <w:r>
        <w:rPr>
          <w:sz w:val="28"/>
          <w:szCs w:val="28"/>
        </w:rPr>
        <w:t>.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Среди первых симптомов COVID-19 зарегистрировано</w:t>
      </w:r>
      <w:r>
        <w:rPr>
          <w:sz w:val="28"/>
          <w:szCs w:val="28"/>
          <w:rtl w:val="off"/>
        </w:rPr>
        <w:t>:</w:t>
      </w:r>
      <w:r>
        <w:rPr>
          <w:sz w:val="28"/>
          <w:szCs w:val="28"/>
        </w:rPr>
        <w:t xml:space="preserve"> повышение температуры тела (90%), кашель —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сухой или с небольшим количеством мокроты (80%),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одышка (55%), миалгии и утомляемость (44%), ощущение сдавленности в грудной клетке (20%), а также головные боли (8%), кровохарканье (5%), диареяи тошнота (3%). Данные симптомы в дебюте инфекции могут наблюдаться и при отсутствии повышения температуры тела</w:t>
      </w:r>
      <w:r>
        <w:rPr>
          <w:sz w:val="28"/>
          <w:szCs w:val="28"/>
          <w:rtl w:val="off"/>
        </w:rPr>
        <w:t>.</w:t>
      </w:r>
    </w:p>
    <w:p>
      <w:pPr>
        <w:pStyle w:val="a1"/>
        <w:ind w:leftChars="0" w:left="0" w:rightChars="0" w:right="0" w:hanging="0" w:firstLineChars="259" w:firstLine="706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Клинические варианты и проявления COVID-19:</w:t>
      </w:r>
    </w:p>
    <w:p>
      <w:pPr>
        <w:pStyle w:val="af3"/>
        <w:ind w:leftChars="0" w:left="0" w:rightChars="0" w:right="0" w:hanging="0" w:firstLineChars="0" w:firstLine="0"/>
        <w:jc w:val="both"/>
        <w:numPr>
          <w:ilvl w:val="0"/>
          <w:numId w:val="2"/>
        </w:numPr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острая респираторная вирусная инфекция легкого течения;</w:t>
      </w:r>
    </w:p>
    <w:p>
      <w:pPr>
        <w:pStyle w:val="af3"/>
        <w:ind w:leftChars="0" w:left="0" w:rightChars="0" w:right="0" w:hanging="0" w:firstLineChars="0" w:firstLine="0"/>
        <w:jc w:val="both"/>
        <w:numPr>
          <w:ilvl w:val="0"/>
          <w:numId w:val="2"/>
        </w:numPr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пневмония без дыхательной недостаточности;</w:t>
      </w:r>
    </w:p>
    <w:p>
      <w:pPr>
        <w:pStyle w:val="af3"/>
        <w:ind w:leftChars="0" w:left="0" w:rightChars="0" w:right="0" w:hanging="0" w:firstLineChars="0" w:firstLine="0"/>
        <w:jc w:val="both"/>
        <w:numPr>
          <w:ilvl w:val="0"/>
          <w:numId w:val="2"/>
        </w:numPr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пневмония с острой дыхательной недостаточностью (ОДН);</w:t>
      </w:r>
    </w:p>
    <w:p>
      <w:pPr>
        <w:pStyle w:val="af3"/>
        <w:ind w:leftChars="0" w:left="0" w:rightChars="0" w:right="0" w:hanging="0" w:firstLineChars="0" w:firstLine="0"/>
        <w:jc w:val="both"/>
        <w:numPr>
          <w:ilvl w:val="0"/>
          <w:numId w:val="2"/>
        </w:numPr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ОРДС;</w:t>
      </w:r>
    </w:p>
    <w:p>
      <w:pPr>
        <w:pStyle w:val="af3"/>
        <w:ind w:leftChars="0" w:left="0" w:rightChars="0" w:right="0" w:hanging="0" w:firstLineChars="0" w:firstLine="0"/>
        <w:jc w:val="both"/>
        <w:numPr>
          <w:ilvl w:val="0"/>
          <w:numId w:val="2"/>
        </w:numPr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сепсис;</w:t>
      </w:r>
    </w:p>
    <w:p>
      <w:pPr>
        <w:pStyle w:val="af3"/>
        <w:ind w:leftChars="0" w:left="0" w:rightChars="0" w:right="0" w:hanging="0" w:firstLineChars="0" w:firstLine="0"/>
        <w:jc w:val="both"/>
        <w:numPr>
          <w:ilvl w:val="0"/>
          <w:numId w:val="2"/>
        </w:numPr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септический (инфекционно-токсический) шок.</w:t>
      </w:r>
      <w:r>
        <w:rPr>
          <w:sz w:val="28"/>
          <w:szCs w:val="28"/>
          <w:rtl w:val="off"/>
        </w:rPr>
        <w:t>[8]</w:t>
      </w:r>
    </w:p>
    <w:p>
      <w:pPr>
        <w:pStyle w:val="a1"/>
        <w:ind w:leftChars="0" w:left="0" w:rightChars="0" w:right="0" w:hanging="0" w:firstLineChars="248" w:firstLine="676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 xml:space="preserve">В других источниках представлена другая классификация клинических форм. </w:t>
      </w:r>
      <w:r>
        <w:rPr>
          <w:sz w:val="28"/>
          <w:szCs w:val="28"/>
        </w:rPr>
        <w:t xml:space="preserve">Клинические формы COVID-19: </w:t>
      </w:r>
    </w:p>
    <w:p>
      <w:pPr>
        <w:pStyle w:val="af3"/>
        <w:ind w:leftChars="0" w:left="0" w:rightChars="0" w:right="0" w:hanging="0" w:firstLineChars="0" w:firstLine="0"/>
        <w:jc w:val="both"/>
        <w:numPr>
          <w:ilvl w:val="0"/>
          <w:numId w:val="3"/>
        </w:numPr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 xml:space="preserve">бессимптомная (у 1–3%); </w:t>
      </w:r>
    </w:p>
    <w:p>
      <w:pPr>
        <w:pStyle w:val="af3"/>
        <w:ind w:leftChars="0" w:left="0" w:rightChars="0" w:right="0" w:hanging="0" w:firstLineChars="0" w:firstLine="0"/>
        <w:jc w:val="both"/>
        <w:numPr>
          <w:ilvl w:val="0"/>
          <w:numId w:val="3"/>
        </w:numPr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 xml:space="preserve">легкая (с поражением только верхних дыхательных путей); </w:t>
      </w:r>
    </w:p>
    <w:p>
      <w:pPr>
        <w:pStyle w:val="af3"/>
        <w:ind w:leftChars="0" w:left="0" w:rightChars="0" w:right="0" w:hanging="0" w:firstLineChars="0" w:firstLine="0"/>
        <w:jc w:val="both"/>
        <w:numPr>
          <w:ilvl w:val="0"/>
          <w:numId w:val="3"/>
        </w:numPr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 xml:space="preserve">среднетяжелая (пневмония без дыхательной недостаточности); </w:t>
      </w:r>
    </w:p>
    <w:p>
      <w:pPr>
        <w:pStyle w:val="af3"/>
        <w:ind w:leftChars="0" w:left="0" w:rightChars="0" w:right="0" w:hanging="0" w:firstLineChars="0" w:firstLine="0"/>
        <w:jc w:val="both"/>
        <w:numPr>
          <w:ilvl w:val="0"/>
          <w:numId w:val="3"/>
        </w:numPr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тяжелая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(пневмония с развитием дыхательной недостаточности</w:t>
      </w:r>
      <w:r>
        <w:rPr>
          <w:sz w:val="28"/>
          <w:szCs w:val="28"/>
          <w:rtl w:val="off"/>
        </w:rPr>
        <w:t>).</w:t>
      </w:r>
    </w:p>
    <w:p>
      <w:pPr>
        <w:ind w:leftChars="0" w:left="0" w:rightChars="0" w:right="0" w:hanging="0" w:firstLineChars="263" w:firstLine="716"/>
        <w:jc w:val="both"/>
        <w:spacing w:line="360"/>
        <w:rPr>
          <w:sz w:val="28"/>
          <w:szCs w:val="28"/>
        </w:rPr>
      </w:pPr>
      <w:r>
        <w:rPr>
          <w:sz w:val="28"/>
          <w:szCs w:val="28"/>
        </w:rPr>
        <w:t>Согласно данным, озученным Европейским центром профилактики и контроля патологий, для коронавируса COVID-19 характерны такие базовые симптомы:</w:t>
      </w:r>
    </w:p>
    <w:p>
      <w:pPr>
        <w:pStyle w:val="af3"/>
        <w:ind w:leftChars="0" w:left="696" w:rightChars="0" w:right="0" w:hanging="696" w:firstLineChars="0" w:firstLine="0"/>
        <w:jc w:val="bot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повышение температуры;</w:t>
      </w:r>
    </w:p>
    <w:p>
      <w:pPr>
        <w:pStyle w:val="af3"/>
        <w:ind w:leftChars="0" w:left="696" w:rightChars="0" w:right="0" w:hanging="696" w:firstLineChars="0" w:firstLine="0"/>
        <w:jc w:val="both"/>
        <w:numPr>
          <w:ilvl w:val="0"/>
          <w:numId w:val="4"/>
        </w:numPr>
        <w:spacing w:before="40" w:line="360" w:lineRule="auto"/>
        <w:rPr>
          <w:sz w:val="28"/>
          <w:szCs w:val="28"/>
        </w:rPr>
      </w:pPr>
      <w:r>
        <w:rPr>
          <w:sz w:val="28"/>
          <w:szCs w:val="28"/>
        </w:rPr>
        <w:t>кашель разной интенсивности;</w:t>
      </w:r>
    </w:p>
    <w:p>
      <w:pPr>
        <w:pStyle w:val="af3"/>
        <w:ind w:leftChars="0" w:left="696" w:rightChars="0" w:right="0" w:hanging="696" w:firstLineChars="0" w:firstLine="0"/>
        <w:jc w:val="both"/>
        <w:numPr>
          <w:ilvl w:val="0"/>
          <w:numId w:val="4"/>
        </w:numPr>
        <w:spacing w:before="40" w:line="360" w:lineRule="auto"/>
        <w:rPr>
          <w:sz w:val="28"/>
          <w:szCs w:val="28"/>
        </w:rPr>
      </w:pPr>
      <w:r>
        <w:rPr>
          <w:sz w:val="28"/>
          <w:szCs w:val="28"/>
        </w:rPr>
        <w:t>затрудненная дыхательная функция, одышка;</w:t>
      </w:r>
    </w:p>
    <w:p>
      <w:pPr>
        <w:pStyle w:val="af3"/>
        <w:ind w:leftChars="0" w:left="696" w:rightChars="0" w:right="0" w:hanging="696" w:firstLineChars="0" w:firstLine="0"/>
        <w:jc w:val="both"/>
        <w:numPr>
          <w:ilvl w:val="0"/>
          <w:numId w:val="4"/>
        </w:numPr>
        <w:spacing w:before="40" w:line="360" w:lineRule="auto"/>
        <w:rPr>
          <w:sz w:val="28"/>
          <w:szCs w:val="28"/>
        </w:rPr>
      </w:pPr>
      <w:r>
        <w:rPr>
          <w:sz w:val="28"/>
          <w:szCs w:val="28"/>
        </w:rPr>
        <w:t>мышечные боли;</w:t>
      </w:r>
    </w:p>
    <w:p>
      <w:pPr>
        <w:pStyle w:val="af3"/>
        <w:ind w:leftChars="0" w:left="696" w:rightChars="0" w:right="0" w:hanging="696" w:firstLineChars="0" w:firstLine="0"/>
        <w:jc w:val="both"/>
        <w:numPr>
          <w:ilvl w:val="0"/>
          <w:numId w:val="4"/>
        </w:numPr>
        <w:spacing w:before="40" w:line="360" w:lineRule="auto"/>
        <w:rPr>
          <w:sz w:val="28"/>
          <w:szCs w:val="28"/>
        </w:rPr>
      </w:pPr>
      <w:r>
        <w:rPr>
          <w:sz w:val="28"/>
          <w:szCs w:val="28"/>
        </w:rPr>
        <w:t>сильное ощущение усталости.</w:t>
      </w:r>
    </w:p>
    <w:p>
      <w:pPr>
        <w:ind w:leftChars="0" w:left="0" w:rightChars="0" w:right="0" w:hanging="0" w:firstLineChars="256" w:firstLine="696"/>
        <w:jc w:val="both"/>
        <w:spacing w:line="360"/>
        <w:rPr>
          <w:sz w:val="28"/>
          <w:szCs w:val="28"/>
        </w:rPr>
      </w:pPr>
      <w:r>
        <w:rPr>
          <w:sz w:val="28"/>
          <w:szCs w:val="28"/>
        </w:rPr>
        <w:t>Другими вероятными признаками коронавируса могут стать тошнота и понос: они регистрируются в 10% случаев, и даже могут предшествовать другим симптомам. В ранних сообщениях из Ухани, 2–10% пациентов с COVID-19 имели желудочно-кишечные симптомы</w:t>
      </w:r>
      <w:r>
        <w:rPr>
          <w:sz w:val="28"/>
          <w:szCs w:val="28"/>
          <w:rtl w:val="off"/>
        </w:rPr>
        <w:t xml:space="preserve">. </w:t>
      </w:r>
    </w:p>
    <w:p>
      <w:pPr>
        <w:ind w:leftChars="0" w:left="0" w:rightChars="0" w:right="0" w:hanging="0" w:firstLineChars="259" w:firstLine="706"/>
        <w:jc w:val="both"/>
        <w:spacing w:line="360"/>
        <w:rPr>
          <w:sz w:val="28"/>
          <w:szCs w:val="28"/>
        </w:rPr>
      </w:pPr>
      <w:r>
        <w:rPr>
          <w:sz w:val="28"/>
          <w:szCs w:val="28"/>
        </w:rPr>
        <w:t>У некоторых пациентов отмечается конъюнктивит. Можно заметить, что симптоматика в целом имеет много общего с гриппозной инфекцией.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Тем не менее, некоторые отличия от гриппа имеются:</w:t>
      </w:r>
    </w:p>
    <w:p>
      <w:pPr>
        <w:pStyle w:val="af3"/>
        <w:ind w:leftChars="0" w:left="706" w:rightChars="0" w:right="0" w:hanging="706" w:firstLineChars="0" w:firstLine="0"/>
        <w:jc w:val="bot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инфекция коронавируса начинается буквально внезапно – пациенту становится плохо, хотя ещё минуту назад ничего не предвещало беды;</w:t>
      </w:r>
    </w:p>
    <w:p>
      <w:pPr>
        <w:pStyle w:val="af3"/>
        <w:ind w:leftChars="0" w:left="706" w:rightChars="0" w:right="0" w:hanging="706" w:firstLineChars="0" w:firstLine="0"/>
        <w:jc w:val="both"/>
        <w:numPr>
          <w:ilvl w:val="0"/>
          <w:numId w:val="5"/>
        </w:numPr>
        <w:spacing w:before="40" w:line="360" w:lineRule="auto"/>
        <w:rPr>
          <w:sz w:val="28"/>
          <w:szCs w:val="28"/>
        </w:rPr>
      </w:pPr>
      <w:r>
        <w:rPr>
          <w:sz w:val="28"/>
          <w:szCs w:val="28"/>
        </w:rPr>
        <w:t>температура поднимается резко и сильно – часто выше 39°C;</w:t>
      </w:r>
    </w:p>
    <w:p>
      <w:pPr>
        <w:pStyle w:val="af3"/>
        <w:ind w:leftChars="0" w:left="706" w:rightChars="0" w:right="0" w:hanging="706" w:firstLineChars="0" w:firstLine="0"/>
        <w:jc w:val="both"/>
        <w:numPr>
          <w:ilvl w:val="0"/>
          <w:numId w:val="5"/>
        </w:numPr>
        <w:spacing w:before="40" w:line="360" w:lineRule="auto"/>
        <w:rPr>
          <w:sz w:val="28"/>
          <w:szCs w:val="28"/>
        </w:rPr>
      </w:pPr>
      <w:r>
        <w:rPr>
          <w:sz w:val="28"/>
          <w:szCs w:val="28"/>
        </w:rPr>
        <w:t>кашель сухой, не приносящий облегчения, изнуряющий;</w:t>
      </w:r>
    </w:p>
    <w:p>
      <w:pPr>
        <w:pStyle w:val="af3"/>
        <w:ind w:leftChars="0" w:left="706" w:rightChars="0" w:right="0" w:hanging="706" w:firstLineChars="0" w:firstLine="0"/>
        <w:jc w:val="both"/>
        <w:numPr>
          <w:ilvl w:val="0"/>
          <w:numId w:val="5"/>
        </w:numPr>
        <w:spacing w:before="40" w:line="360" w:lineRule="auto"/>
        <w:rPr>
          <w:sz w:val="28"/>
          <w:szCs w:val="28"/>
        </w:rPr>
      </w:pPr>
      <w:r>
        <w:rPr>
          <w:sz w:val="28"/>
          <w:szCs w:val="28"/>
        </w:rPr>
        <w:t>одышка может сопровождаться внутригрудными болями, что свидетельствует о развитии вирусного воспаления легких;</w:t>
      </w:r>
    </w:p>
    <w:p>
      <w:pPr>
        <w:pStyle w:val="af3"/>
        <w:ind w:leftChars="0" w:left="706" w:rightChars="0" w:right="0" w:hanging="706" w:firstLineChars="0" w:firstLine="0"/>
        <w:jc w:val="both"/>
        <w:numPr>
          <w:ilvl w:val="0"/>
          <w:numId w:val="5"/>
        </w:numPr>
        <w:spacing w:before="40" w:line="360" w:lineRule="auto"/>
        <w:rPr>
          <w:sz w:val="28"/>
          <w:szCs w:val="28"/>
        </w:rPr>
      </w:pPr>
      <w:r>
        <w:rPr>
          <w:sz w:val="28"/>
          <w:szCs w:val="28"/>
        </w:rPr>
        <w:t>слабость у пациентов настолько выражена, что люди зачастую не могут банально поднять руку или ногу.</w:t>
      </w:r>
      <w:r>
        <w:rPr>
          <w:sz w:val="28"/>
          <w:szCs w:val="28"/>
          <w:rtl w:val="off"/>
        </w:rPr>
        <w:t xml:space="preserve"> [14]</w:t>
      </w:r>
    </w:p>
    <w:p>
      <w:pPr>
        <w:ind w:leftChars="0" w:left="0" w:rightChars="0" w:right="0" w:hanging="0" w:firstLineChars="263" w:firstLine="716"/>
        <w:jc w:val="both"/>
        <w:spacing w:line="360"/>
        <w:rPr>
          <w:sz w:val="28"/>
          <w:szCs w:val="28"/>
          <w:vertAlign w:val="baseline"/>
        </w:rPr>
      </w:pPr>
      <w:r>
        <w:rPr>
          <w:sz w:val="28"/>
          <w:szCs w:val="28"/>
          <w:rtl w:val="off"/>
        </w:rPr>
        <w:t>Википедия предоставляет следующую информацию по поводу симптомов данногозаболеванияю. И</w:t>
      </w:r>
      <w:r>
        <w:rPr>
          <w:sz w:val="28"/>
          <w:szCs w:val="28"/>
        </w:rPr>
        <w:t>нкубационный период составляет 1—14 дней, может протекать бессимптомно, в лёгкой форме и в тяжёлой форме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с риском смерти но полная клиническая картина пока ещё не ясна. Симптомы развиваются в среднем на 5—6 день с момента заражения. Есть единичные сообщения о случаях длительного инкубационного периода, однако они могут оказаться результатом возможного повторного воздействия вируса, в остальных же исследованиях инкубационный период не превышает 10</w:t>
      </w:r>
      <w:r>
        <w:rPr>
          <w:sz w:val="28"/>
          <w:szCs w:val="28"/>
          <w:rtl w:val="off"/>
        </w:rPr>
        <w:t>-</w:t>
      </w:r>
      <w:r>
        <w:rPr>
          <w:sz w:val="28"/>
          <w:szCs w:val="28"/>
        </w:rPr>
        <w:t>6 дней. Пациенты с лёгкими симптомами обычно выздоравливают в течение недели. В среднем длительность симптомов не превышает 20 дней</w:t>
      </w:r>
      <w:r>
        <w:rPr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256" w:firstLine="696"/>
        <w:jc w:val="both"/>
        <w:spacing w:line="360"/>
        <w:rPr>
          <w:sz w:val="28"/>
          <w:szCs w:val="28"/>
          <w:vertAlign w:val="baseline"/>
        </w:rPr>
      </w:pPr>
      <w:r>
        <w:rPr>
          <w:sz w:val="28"/>
          <w:szCs w:val="28"/>
        </w:rPr>
        <w:t>Проявляется в трёх основных клинических формах</w:t>
      </w:r>
      <w:r>
        <w:rPr>
          <w:sz w:val="28"/>
          <w:szCs w:val="28"/>
          <w:rtl w:val="off"/>
        </w:rPr>
        <w:t>:</w:t>
      </w:r>
    </w:p>
    <w:p>
      <w:pPr>
        <w:pStyle w:val="af3"/>
        <w:ind w:leftChars="0" w:left="706" w:rightChars="0" w:right="0" w:hanging="706" w:firstLineChars="0" w:firstLine="0"/>
        <w:jc w:val="both"/>
        <w:numPr>
          <w:ilvl w:val="0"/>
          <w:numId w:val="6"/>
        </w:numPr>
        <w:tabs>
          <w:tab w:val="left" w:pos="696"/>
        </w:tabs>
        <w:spacing w:after="0" w:line="360"/>
        <w:rPr>
          <w:sz w:val="28"/>
          <w:szCs w:val="28"/>
          <w:vertAlign w:val="baseline"/>
        </w:rPr>
      </w:pPr>
      <w:r>
        <w:rPr>
          <w:sz w:val="28"/>
          <w:szCs w:val="28"/>
        </w:rPr>
        <w:t>острая респираторная вирусная инфекция лёгкого течения с наличием симптомов инфекции верхних дыхательных путей (в большинстве случаев);</w:t>
      </w:r>
    </w:p>
    <w:p>
      <w:pPr>
        <w:pStyle w:val="af3"/>
        <w:ind w:leftChars="0" w:left="706" w:rightChars="0" w:right="0" w:hanging="706" w:firstLineChars="0" w:firstLine="0"/>
        <w:jc w:val="both"/>
        <w:numPr>
          <w:ilvl w:val="0"/>
          <w:numId w:val="6"/>
        </w:numPr>
        <w:tabs>
          <w:tab w:val="left" w:pos="696"/>
        </w:tabs>
        <w:spacing w:after="0" w:line="360"/>
        <w:rPr>
          <w:sz w:val="28"/>
          <w:szCs w:val="28"/>
        </w:rPr>
      </w:pPr>
      <w:r>
        <w:rPr>
          <w:sz w:val="28"/>
          <w:szCs w:val="28"/>
        </w:rPr>
        <w:t>пневмония без угрозы для жизни;</w:t>
      </w:r>
    </w:p>
    <w:p>
      <w:pPr>
        <w:pStyle w:val="af3"/>
        <w:ind w:leftChars="0" w:left="706" w:rightChars="0" w:right="0" w:hanging="706" w:firstLineChars="0" w:firstLine="0"/>
        <w:jc w:val="both"/>
        <w:numPr>
          <w:ilvl w:val="0"/>
          <w:numId w:val="6"/>
        </w:numPr>
        <w:tabs>
          <w:tab w:val="left" w:pos="696"/>
        </w:tabs>
        <w:spacing w:after="0" w:line="360"/>
        <w:rPr>
          <w:sz w:val="28"/>
          <w:szCs w:val="28"/>
        </w:rPr>
      </w:pPr>
      <w:r>
        <w:rPr>
          <w:sz w:val="28"/>
          <w:szCs w:val="28"/>
        </w:rPr>
        <w:t>тяжёлая пневмония с острым респираторным дистресс-синдромом.</w:t>
      </w:r>
    </w:p>
    <w:p>
      <w:pPr>
        <w:pStyle w:val="a1"/>
        <w:ind w:leftChars="0" w:left="0" w:rightChars="0" w:right="0" w:hanging="0" w:firstLineChars="267" w:firstLine="726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Заболеванию подвержены дети всех возрастов, по сравнению со взрослыми у детей заболевание обычно протекает в менее тяжёлой форме, однако со схожими проявлениями, включая пневмонию. Осложнения среди детей также встречаются реже и в более лёгкой форме. Также у детей чаще, чем у взрослых, может встречаться одновременное заражение другими вирусами</w:t>
      </w:r>
      <w:r>
        <w:rPr>
          <w:sz w:val="28"/>
          <w:szCs w:val="28"/>
          <w:rtl w:val="off"/>
        </w:rPr>
        <w:t>.</w:t>
      </w:r>
      <w:r>
        <w:rPr>
          <w:sz w:val="28"/>
          <w:szCs w:val="28"/>
        </w:rPr>
        <w:t xml:space="preserve"> Есть сообщения о кластерах детей с многосистемным воспалительным синдромом, предположительно, связанным с COVID-19. </w:t>
      </w:r>
    </w:p>
    <w:p>
      <w:pPr>
        <w:pStyle w:val="a1"/>
        <w:ind w:leftChars="0" w:left="0" w:rightChars="0" w:right="0" w:hanging="0" w:firstLineChars="246" w:firstLine="67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br/>
      </w:r>
      <w:r>
        <w:rPr>
          <w:sz w:val="28"/>
          <w:szCs w:val="28"/>
          <w:rtl w:val="off"/>
        </w:rPr>
        <w:t xml:space="preserve">      2.2. Диагностика ново коронавирусной инфекции.</w:t>
      </w:r>
    </w:p>
    <w:p>
      <w:pPr>
        <w:pStyle w:val="a1"/>
        <w:ind w:leftChars="0" w:left="0" w:rightChars="0" w:right="0" w:hanging="0" w:firstLineChars="267" w:firstLine="726"/>
        <w:jc w:val="both"/>
        <w:spacing w:line="360"/>
        <w:rPr>
          <w:sz w:val="28"/>
          <w:szCs w:val="28"/>
          <w:rtl w:val="off"/>
        </w:rPr>
      </w:pPr>
    </w:p>
    <w:p>
      <w:pPr>
        <w:ind w:leftChars="0" w:left="0" w:rightChars="0" w:right="0" w:hanging="0" w:firstLineChars="256" w:firstLine="696"/>
        <w:jc w:val="both"/>
        <w:spacing w:line="360"/>
        <w:rPr>
          <w:rFonts w:ascii="Times New Roman" w:eastAsia="Times New Roman" w:hAnsi="Times New Roman" w:hint="default"/>
          <w:sz w:val="28"/>
          <w:szCs w:val="28"/>
          <w:vertAlign w:val="baseline"/>
        </w:rPr>
      </w:pPr>
      <w:r>
        <w:rPr>
          <w:rFonts w:ascii="Times New Roman" w:eastAsia="Times New Roman" w:hAnsi="Times New Roman" w:hint="default"/>
          <w:sz w:val="28"/>
          <w:szCs w:val="28"/>
        </w:rPr>
        <w:t>Всемирная организация здравоохранения предоставила рекомендации по диагностированию заболевания у людей с подозрением на инфекцию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COVID-19.</w:t>
      </w:r>
    </w:p>
    <w:p>
      <w:pPr>
        <w:ind w:leftChars="0" w:left="0" w:rightChars="0" w:right="0" w:hanging="0" w:firstLineChars="254" w:firstLine="690"/>
        <w:jc w:val="both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В России вирус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COVID-19 </w:t>
      </w:r>
      <w:r>
        <w:rPr>
          <w:rFonts w:ascii="Times New Roman" w:eastAsia="Times New Roman" w:hAnsi="Times New Roman" w:hint="default"/>
          <w:sz w:val="28"/>
          <w:szCs w:val="28"/>
        </w:rPr>
        <w:t>предлагается диагностировать согласно временному алгоритму, опубликованному Министерством здравоохранения РФ, также в России уже разработаны средства для лабораторной диагностики коронавируса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263" w:firstLine="716"/>
        <w:jc w:val="both"/>
        <w:spacing w:line="360"/>
        <w:rPr>
          <w:rFonts w:ascii="Times New Roman" w:eastAsia="Times New Roman" w:hAnsi="Times New Roman" w:cs="sans-serif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hint="default"/>
          <w:sz w:val="28"/>
          <w:szCs w:val="28"/>
        </w:rPr>
        <w:t>Лабораторная диагностика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265" w:firstLine="720"/>
        <w:jc w:val="both"/>
        <w:spacing w:line="360"/>
        <w:rPr>
          <w:rFonts w:ascii="Times New Roman" w:eastAsia="Times New Roman" w:hAnsi="Times New Roman" w:hint="default"/>
          <w:sz w:val="28"/>
          <w:szCs w:val="28"/>
          <w:vertAlign w:val="baseline"/>
        </w:rPr>
      </w:pP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</w:rPr>
        <w:t>Диагностировать вирус возможно при помощи   полимеразной цепной реакции с обратной транскрипцией в реальном времени. В качестве образцов для анализа лучше подойдёт мокрота, но можно использовать и слизь из верхних дыхательных путей, если нет возможности получить образцы из нижних. В случае подозрения на инфекцию, но отрицательного результата теста, может быть произведено повторное взятие образцов для анализа из разных участков дыхательных путей.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</w:rPr>
        <w:t>В последующие месяцы ряд других лабораторий по всему миру создали свои системы тестирования на основе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  <w:t xml:space="preserve"> полимеразной цепной реакции.</w:t>
      </w:r>
    </w:p>
    <w:p>
      <w:pPr>
        <w:ind w:leftChars="0" w:left="0" w:rightChars="0" w:right="0" w:hanging="0" w:firstLineChars="259" w:firstLine="706"/>
        <w:jc w:val="both"/>
        <w:spacing w:line="360"/>
        <w:rPr>
          <w:rFonts w:ascii="Times New Roman" w:eastAsia="Times New Roman" w:hAnsi="Times New Roman" w:cs="sans-serif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hint="default"/>
          <w:sz w:val="28"/>
          <w:szCs w:val="28"/>
        </w:rPr>
        <w:t>Серологические тесты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250" w:firstLine="680"/>
        <w:jc w:val="both"/>
        <w:spacing w:line="360"/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</w:pP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</w:rPr>
        <w:t>В отличие от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  <w:t xml:space="preserve"> полимеразной цепной реакции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</w:rPr>
        <w:t>, тесты на антитела не определяют наличие активного вируса в организме, но определяют наличие иммунитета к нему, то есть наличие   IgM - и   IgG -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  <w:t xml:space="preserve"> а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</w:rPr>
        <w:t>нтител в крови. Тестирование на IgM позволяет определить факт недавнего заражения вирусом, а тестирование на IgG определяет наличие инфекции на более поздних стадиях заболевания.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</w:rPr>
        <w:t>Таким образом, тесты могут использоваться для определения переболевших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  <w:t xml:space="preserve">. 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</w:rPr>
        <w:t>Уже появляются различные коммерческие наборы для тестирования, а само тестирование набирает обороты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  <w:t>.</w:t>
      </w:r>
    </w:p>
    <w:p>
      <w:pPr>
        <w:ind w:leftChars="0" w:left="0" w:rightChars="0" w:right="0" w:hanging="0" w:firstLineChars="259" w:firstLine="706"/>
        <w:jc w:val="both"/>
        <w:spacing w:line="360"/>
        <w:rPr>
          <w:rFonts w:ascii="Times New Roman" w:eastAsia="Times New Roman" w:hAnsi="Times New Roman" w:cs="sans-serif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hint="default"/>
          <w:sz w:val="28"/>
          <w:szCs w:val="28"/>
        </w:rPr>
        <w:t>Рентгенологическое обследование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257" w:firstLine="700"/>
        <w:jc w:val="both"/>
        <w:spacing w:line="360"/>
        <w:rPr>
          <w:rFonts w:ascii="Times New Roman" w:eastAsia="Times New Roman" w:hAnsi="Times New Roman" w:hint="default"/>
          <w:sz w:val="28"/>
          <w:szCs w:val="28"/>
          <w:vertAlign w:val="baseline"/>
        </w:rPr>
      </w:pP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</w:rPr>
        <w:t>При подозрении на пневмонию рентгеновский снимок может показать инфильтраты в обоих лёгких, реже — лишь в одном. Если есть признаки пневмонии, но рентгеновский снимок ничего не показал, более точная картина может быть получена с помощью   компьютерной томографии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  <w:t xml:space="preserve">. 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</w:rPr>
        <w:t>У детей картина схожа со случаями у взрослых, однако вирусная пневмония обычно протекает в лёгкой форме, поэтому отклонения от нормы могут быть не замечены на рентгеновских снимках, а диагноз может оказаться неверный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  <w:t>.</w:t>
      </w:r>
    </w:p>
    <w:p>
      <w:pPr>
        <w:ind w:leftChars="0" w:left="0" w:rightChars="0" w:right="0" w:hanging="0" w:firstLineChars="259" w:firstLine="706"/>
        <w:jc w:val="both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Диагностические показатели и биомаркеры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254" w:firstLine="690"/>
        <w:jc w:val="both"/>
        <w:spacing w:line="360"/>
        <w:rPr>
          <w:rFonts w:ascii="Times New Roman" w:eastAsia="Times New Roman" w:hAnsi="Times New Roman" w:hint="default"/>
          <w:sz w:val="28"/>
          <w:szCs w:val="28"/>
          <w:vertAlign w:val="baseline"/>
        </w:rPr>
      </w:pP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</w:rPr>
        <w:t>Поскольку COVID-19 проявляется в широком спектре клинических форм с разными степенями тяжести, одной из задач диагностики является также своевременное определение пациентов, у которых заболевание с большей вероятностью может прогрессировать в тяжёлую форму. Для этих целей требуется определение соответствующих биомаркеров. В зависимости от тяжести течения заболевания проводится соответствующий рутинный анализ крови для ведения пациента и своевременного реагирования на изменения его состояния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  <w:t>.</w:t>
      </w:r>
    </w:p>
    <w:p>
      <w:pPr>
        <w:ind w:leftChars="0" w:left="0" w:rightChars="0" w:right="0" w:hanging="0" w:firstLineChars="254" w:firstLine="690"/>
        <w:jc w:val="both"/>
        <w:spacing w:line="360"/>
        <w:rPr>
          <w:rFonts w:ascii="Times New Roman" w:eastAsia="Times New Roman" w:hAnsi="Times New Roman" w:hint="default"/>
          <w:b w:val="0"/>
          <w:i w:val="0"/>
          <w:sz w:val="28"/>
          <w:szCs w:val="28"/>
          <w:vertAlign w:val="baseline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Метаанализ нескольких исследований также показал, что повышение уровня прокальцитонина связано с развитием более тяжёлой степени заболевания в случае COVID-19, что может быть следствием присоединения вторичной бактериальной инфекции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254" w:firstLine="690"/>
        <w:jc w:val="both"/>
        <w:spacing w:line="360"/>
        <w:rPr>
          <w:rFonts w:ascii="Times New Roman" w:eastAsia="Times New Roman" w:hAnsi="Times New Roman" w:hint="default"/>
          <w:sz w:val="28"/>
          <w:szCs w:val="28"/>
          <w:vertAlign w:val="baseline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Эозинопения  также часто встречается среди пациентов, но не зависит от степени тяжести болезни. Эозинопения может служить маркером COVID-19 у больных с подозрением на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  <w:rtl w:val="off"/>
        </w:rPr>
        <w:t xml:space="preserve"> коронавирусную инфекцию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, если присутствуют соответствующие симптомы и аномалии в рентгеновских исследованиях.</w:t>
      </w:r>
    </w:p>
    <w:p>
      <w:pPr>
        <w:ind w:leftChars="0" w:left="0" w:rightChars="0" w:right="0" w:hanging="0" w:firstLineChars="257" w:firstLine="700"/>
        <w:jc w:val="both"/>
        <w:spacing w:line="360"/>
        <w:rPr>
          <w:rFonts w:ascii="Times New Roman" w:eastAsia="Times New Roman" w:hAnsi="Times New Roman" w:hint="default"/>
          <w:b w:val="0"/>
          <w:i w:val="0"/>
          <w:sz w:val="28"/>
          <w:szCs w:val="28"/>
          <w:vertAlign w:val="baseline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У критически больных пациентов наблюдается повышенное содержание маркеров воспалительных процессов в плазме крови.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 xml:space="preserve">Помимо лимфопении, с 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тяжёлым течением заболевания также могут быть связаны   нейтрофилия , повышенный уровень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  <w:rtl w:val="off"/>
        </w:rPr>
        <w:t xml:space="preserve"> АЛТ 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и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  <w:rtl w:val="off"/>
        </w:rPr>
        <w:t xml:space="preserve"> АСТ 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в сыворотке крови,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высокий уровень   C-реактивного белка   и высокий уровень   ферритинов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254" w:firstLine="690"/>
        <w:jc w:val="both"/>
        <w:spacing w:line="360"/>
        <w:rPr>
          <w:rFonts w:ascii="Times New Roman" w:eastAsia="Times New Roman" w:hAnsi="Times New Roman" w:hint="default"/>
          <w:sz w:val="28"/>
          <w:szCs w:val="28"/>
          <w:vertAlign w:val="baseline"/>
        </w:rPr>
      </w:pP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>Степень тяжести заболевания при отсутствии сепсиса определяется исходя из степени насыщения артериальной крови кислородом и частоты дыхания. На тяжёлую степень заболевания также может указывать обнаружение РНК вируса в крови пациента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b w:val="0"/>
          <w:i w:val="0"/>
          <w:sz w:val="28"/>
          <w:szCs w:val="28"/>
        </w:rPr>
        <w:t xml:space="preserve"> На сепсис может указывать уровень  лактата   в крови. С летальными исходами ассоциируются повышенный уровень   D-димера   и лимфопения .</w:t>
      </w:r>
    </w:p>
    <w:p>
      <w:pPr>
        <w:ind w:leftChars="0" w:left="0" w:rightChars="0" w:right="0" w:hanging="0" w:firstLineChars="261" w:firstLine="710"/>
        <w:jc w:val="both"/>
        <w:spacing w:line="360"/>
        <w:rPr>
          <w:rFonts w:ascii="Times New Roman" w:eastAsia="Times New Roman" w:hAnsi="Times New Roman" w:cs="sans-serif"/>
          <w:b w:val="0"/>
          <w:sz w:val="28"/>
          <w:szCs w:val="28"/>
          <w:vertAlign w:val="baseline"/>
        </w:rPr>
      </w:pPr>
      <w:r>
        <w:rPr>
          <w:rFonts w:ascii="Times New Roman" w:eastAsia="Times New Roman" w:hAnsi="Times New Roman" w:hint="default"/>
          <w:sz w:val="28"/>
          <w:szCs w:val="28"/>
        </w:rPr>
        <w:t>Дифференциальный диагноз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261" w:firstLine="710"/>
        <w:jc w:val="both"/>
        <w:spacing w:line="360"/>
        <w:rPr>
          <w:rFonts w:ascii="Times New Roman" w:eastAsia="Times New Roman" w:hAnsi="Times New Roman" w:hint="default"/>
          <w:sz w:val="28"/>
          <w:szCs w:val="28"/>
          <w:vertAlign w:val="baseline"/>
        </w:rPr>
      </w:pP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</w:rPr>
        <w:t>По симптомам COVID-19 невозможно отличить от других острых респираторных инфекций, в частности, от   простуды   и других   ОРВИ.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</w:rPr>
        <w:t>Пневмония   при COVID-19 также не может быть клинически отличимой от пневмоний, вызванных другими патогенами. Ключевым фактором диагностики является история путешествий или контактов больного. В случаях группового заболевания пневмонией, особенно у военнослужащих, могут быть заподозрены   аденовирусная   или   микоплазменная   инфекции.</w:t>
      </w:r>
    </w:p>
    <w:p>
      <w:pPr>
        <w:pStyle w:val="a1"/>
        <w:ind w:leftChars="0" w:left="0" w:rightChars="0" w:right="0" w:hanging="0" w:firstLineChars="267" w:firstLine="726"/>
        <w:jc w:val="both"/>
        <w:spacing w:line="360"/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</w:pP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</w:rPr>
        <w:t>Другие инфекции могут быть исключены тестами на конкретных возбудителей: бактериальная пневмония может быть исключена положительным посевом крови или мокроты либо молекулярным тестированием, другие вирусные инфекции — через полимеразную цепную реакцию с обратной траскрипцией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  <w:t>.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</w:rPr>
        <w:t xml:space="preserve"> Диагностировать грипп могут помочь также экспресс-тесты, однако их отрицательный результат не исключает грипп. Однако положительный диагноз на другой патоген не исключает одновременного заражения вирусом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  <w:t xml:space="preserve"> COVID-19 </w:t>
      </w: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</w:rPr>
        <w:t xml:space="preserve">(коинфекции). </w:t>
      </w:r>
    </w:p>
    <w:p>
      <w:pPr>
        <w:pStyle w:val="a1"/>
        <w:ind w:leftChars="0" w:left="0" w:rightChars="0" w:right="0" w:hanging="0" w:firstLineChars="267" w:firstLine="726"/>
        <w:jc w:val="both"/>
        <w:spacing w:line="360"/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</w:pPr>
    </w:p>
    <w:p>
      <w:pPr>
        <w:pStyle w:val="a1"/>
        <w:ind w:leftChars="0" w:left="0" w:rightChars="0" w:right="0" w:hanging="0" w:firstLineChars="253" w:firstLine="689"/>
        <w:jc w:val="both"/>
        <w:spacing w:line="360"/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</w:pP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  <w:t>2.3. Лечение новой коронавирусной инфекции</w:t>
      </w:r>
    </w:p>
    <w:p>
      <w:pPr>
        <w:pStyle w:val="a1"/>
        <w:ind w:leftChars="0" w:left="0" w:rightChars="0" w:right="0" w:hanging="0" w:firstLineChars="0" w:firstLine="0"/>
        <w:jc w:val="both"/>
        <w:spacing w:line="360"/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</w:pPr>
    </w:p>
    <w:p>
      <w:pPr>
        <w:pStyle w:val="a1"/>
        <w:ind w:leftChars="0" w:left="0" w:rightChars="0" w:right="0" w:hanging="0" w:firstLineChars="254" w:firstLine="69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 xml:space="preserve">На сегодня нет доказательств эффективности применения при COVID-19 каких-либо лекарственныхпрепаратов. </w:t>
      </w:r>
    </w:p>
    <w:p>
      <w:pPr>
        <w:pStyle w:val="a1"/>
        <w:ind w:leftChars="0" w:left="0" w:rightChars="0" w:right="0" w:hanging="0" w:firstLineChars="254" w:firstLine="69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Лечение нетяжелых форм COVID-2019 — патогенетическое и симптоматическое с использованием оральной регидратации, жаропонижающих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средств, средств от насморка и др</w:t>
      </w:r>
      <w:r>
        <w:rPr>
          <w:sz w:val="28"/>
          <w:szCs w:val="28"/>
          <w:rtl w:val="off"/>
        </w:rPr>
        <w:t xml:space="preserve">угих. </w:t>
      </w:r>
      <w:r>
        <w:rPr>
          <w:sz w:val="28"/>
          <w:szCs w:val="28"/>
        </w:rPr>
        <w:t>При отсутствии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осложнений полное выздоровление может наступать в течение 7–10 сут</w:t>
      </w:r>
      <w:r>
        <w:rPr>
          <w:sz w:val="28"/>
          <w:szCs w:val="28"/>
          <w:rtl w:val="off"/>
        </w:rPr>
        <w:t>ок.</w:t>
      </w:r>
      <w:r>
        <w:rPr>
          <w:sz w:val="28"/>
          <w:szCs w:val="28"/>
        </w:rPr>
        <w:t xml:space="preserve"> Тяжелые и осложненные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формы коронавирусной инфекции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могут потребовать госпитализации и интенсивной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терапии.</w:t>
      </w:r>
      <w:r>
        <w:rPr>
          <w:sz w:val="28"/>
          <w:szCs w:val="28"/>
          <w:rtl w:val="off"/>
        </w:rPr>
        <w:t xml:space="preserve"> </w:t>
      </w:r>
    </w:p>
    <w:p>
      <w:pPr>
        <w:pStyle w:val="a1"/>
        <w:ind w:leftChars="0" w:left="0" w:rightChars="0" w:right="0" w:hanging="0" w:firstLineChars="254" w:firstLine="69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По последним временным методическим рекомендациям “Профилактика, диагностика и лечение новой коронавирусной инфекци (</w:t>
      </w:r>
      <w:r>
        <w:rPr>
          <w:sz w:val="28"/>
          <w:szCs w:val="28"/>
        </w:rPr>
        <w:t>COVID-19</w:t>
      </w:r>
      <w:r>
        <w:rPr>
          <w:sz w:val="28"/>
          <w:szCs w:val="28"/>
          <w:rtl w:val="off"/>
        </w:rPr>
        <w:t>)” 9 версии от 26.10.2020 для этиотропного лечения рекомендуется использовать такие противовирусные, как: фавипиравир, ремдесивир, умифеновир, гидроксихлорохин, интерферон-альфа. Препарат фавипиравир допускается использовать не только в стационарных условиях, но и в амбулаторных.</w:t>
      </w:r>
    </w:p>
    <w:p>
      <w:pPr>
        <w:pStyle w:val="a1"/>
        <w:ind w:leftChars="0" w:left="0" w:rightChars="0" w:right="0" w:hanging="0" w:firstLineChars="254" w:firstLine="69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 xml:space="preserve">Согласно рекомендациям ВОЗ, применение плазмы от доноров-реконвалесцентов (лиц с подтверждённым случаем коронавирусной инфекции </w:t>
      </w:r>
      <w:r>
        <w:rPr>
          <w:sz w:val="28"/>
          <w:szCs w:val="28"/>
        </w:rPr>
        <w:t>COVID-19</w:t>
      </w:r>
      <w:r>
        <w:rPr>
          <w:sz w:val="28"/>
          <w:szCs w:val="28"/>
          <w:rtl w:val="off"/>
        </w:rPr>
        <w:t xml:space="preserve"> в стадии выздоровления) с целью лечения заболеваний основано на концепции пассивной иммунизации.</w:t>
      </w:r>
    </w:p>
    <w:p>
      <w:pPr>
        <w:pStyle w:val="a1"/>
        <w:ind w:leftChars="0" w:left="0" w:rightChars="0" w:right="0" w:hanging="0" w:firstLineChars="254" w:firstLine="69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 xml:space="preserve">В настоящее время продалжаются клинические исследования эффективности и безопасности глюкокортикоидов и тератогенных препаратов у пациентов с тяжёлым и критическим течением коронавирусной  инфекции в качетсве патогенетической терапии. Не рекомендовано использовать глюкокортикостероиды для профилактики и лечения </w:t>
      </w:r>
      <w:r>
        <w:rPr>
          <w:sz w:val="28"/>
          <w:szCs w:val="28"/>
        </w:rPr>
        <w:t>COVID-19</w:t>
      </w:r>
      <w:r>
        <w:rPr>
          <w:sz w:val="28"/>
          <w:szCs w:val="28"/>
          <w:rtl w:val="off"/>
        </w:rPr>
        <w:t xml:space="preserve"> от лёгкой до умеренной степени тяжести (то есть у пациентов, не получающих кислород). Так же для патогенетической терапии рекомендуется использовать антикоагулянты (низкомолекулярный гепарин).</w:t>
      </w:r>
    </w:p>
    <w:p>
      <w:pPr>
        <w:pStyle w:val="a1"/>
        <w:ind w:leftChars="0" w:left="0" w:rightChars="0" w:right="0" w:hanging="0" w:firstLineChars="254" w:firstLine="69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Симптоматическое лечение вклчает: купирование лихорадки (жарапонижающие препараты), комплексную терапию ринита/ринофарингита (увлажняющие препараты, назальные деконгестанты), комплексную терапию бронхита (мукоактивные, бронхолитические средства).</w:t>
      </w:r>
    </w:p>
    <w:p>
      <w:pPr>
        <w:pStyle w:val="a1"/>
        <w:ind w:leftChars="0" w:left="0" w:rightChars="0" w:right="0" w:hanging="0" w:firstLineChars="254" w:firstLine="69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Рекомендации ВОЗ по клиническому ведению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пациентов с тяжелыми и очень тяжелыми формами коронавирусной инфекции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базируются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на результатах проведенных ранее исследований, наблюдений, имеющихся рекомендациях для взрослой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и педиатрической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популяций</w:t>
      </w:r>
      <w:r>
        <w:rPr>
          <w:sz w:val="28"/>
          <w:szCs w:val="28"/>
          <w:rtl w:val="off"/>
        </w:rPr>
        <w:t xml:space="preserve">. </w:t>
      </w:r>
      <w:r>
        <w:rPr>
          <w:sz w:val="28"/>
          <w:szCs w:val="28"/>
        </w:rPr>
        <w:t>Эти рекомендации включают следующие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основные направления:</w:t>
      </w:r>
      <w:r>
        <w:rPr>
          <w:sz w:val="28"/>
          <w:szCs w:val="28"/>
          <w:rtl w:val="off"/>
        </w:rPr>
        <w:t xml:space="preserve"> </w:t>
      </w:r>
    </w:p>
    <w:p>
      <w:pPr>
        <w:pStyle w:val="a1"/>
        <w:ind w:leftChars="0" w:left="0" w:rightChars="0" w:right="0" w:hanging="0" w:firstLineChars="254" w:firstLine="69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- ранняя поддерживающая терапия, восстановление и поддержание нормального газообмена в легкихи</w:t>
      </w:r>
      <w:r>
        <w:rPr>
          <w:sz w:val="28"/>
          <w:szCs w:val="28"/>
          <w:rtl w:val="off"/>
        </w:rPr>
        <w:t xml:space="preserve">, </w:t>
      </w:r>
      <w:r>
        <w:rPr>
          <w:sz w:val="28"/>
          <w:szCs w:val="28"/>
        </w:rPr>
        <w:t>нормального газового состава артериальной крови;</w:t>
      </w:r>
    </w:p>
    <w:p>
      <w:pPr>
        <w:pStyle w:val="a1"/>
        <w:ind w:leftChars="0" w:left="0" w:rightChars="0" w:right="0" w:hanging="0" w:firstLineChars="254" w:firstLine="69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- лечение септического шока.</w:t>
      </w:r>
    </w:p>
    <w:p>
      <w:pPr>
        <w:pStyle w:val="a1"/>
        <w:ind w:leftChars="0" w:left="0" w:rightChars="0" w:right="0" w:hanging="0" w:firstLineChars="254" w:firstLine="69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Терапия тяжелых форм заболевания должна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быть очень активной и начинаться без промедления. Пациентам</w:t>
      </w:r>
      <w:r>
        <w:rPr>
          <w:sz w:val="28"/>
          <w:szCs w:val="28"/>
          <w:rtl w:val="off"/>
        </w:rPr>
        <w:t xml:space="preserve"> с </w:t>
      </w:r>
      <w:r>
        <w:rPr>
          <w:sz w:val="28"/>
          <w:szCs w:val="28"/>
        </w:rPr>
        <w:t>респираторным дистрессом, гипоксемией или шоком при необходимости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назначения кислородной терапии рекомендуется начинать лечение с подачи кислорода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и изменять поток для достижения целевого уровня периферической кислородной сатурации</w:t>
      </w:r>
      <w:r>
        <w:rPr>
          <w:sz w:val="28"/>
          <w:szCs w:val="28"/>
          <w:rtl w:val="off"/>
        </w:rPr>
        <w:t xml:space="preserve">. </w:t>
      </w:r>
      <w:r>
        <w:rPr>
          <w:sz w:val="28"/>
          <w:szCs w:val="28"/>
        </w:rPr>
        <w:t>Дети с признаками затрудненного или отсутствующего дыхания, тяжелой дыхательной недостаточностью, центральным цианозом, шоком, комой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или судорогами должны получать кислородную терапию во время реанимации</w:t>
      </w:r>
      <w:r>
        <w:rPr>
          <w:sz w:val="28"/>
          <w:szCs w:val="28"/>
          <w:rtl w:val="off"/>
        </w:rPr>
        <w:t xml:space="preserve">. </w:t>
      </w:r>
    </w:p>
    <w:p>
      <w:pPr>
        <w:pStyle w:val="a1"/>
        <w:ind w:leftChars="0" w:left="0" w:rightChars="0" w:right="0" w:hanging="0" w:firstLineChars="254" w:firstLine="69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Инфузионную терапию у пациентов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следует применять с осторожностью, так как она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может повышать риск летального исхода из-за ухудшения газообмена и оксигенации, особенно приограничении механической вентиляции легких.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Рекомендуется проведение эмпирической антимикробной терапии в отношении всех вероятных патогенов</w:t>
      </w:r>
      <w:r>
        <w:rPr>
          <w:sz w:val="28"/>
          <w:szCs w:val="28"/>
          <w:rtl w:val="off"/>
        </w:rPr>
        <w:t>.</w:t>
      </w:r>
    </w:p>
    <w:p>
      <w:pPr>
        <w:pStyle w:val="a1"/>
        <w:ind w:leftChars="0" w:left="0" w:rightChars="0" w:right="0" w:hanging="0" w:firstLineChars="254" w:firstLine="69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Противомикробные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средства рекомендуется назначить в течение первого часа после начала лечения пациента с тяжелой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формой заболевания.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Лечение антибиотиками должно быть основано на эмпирической клинической диагностике.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Эмпирическая терапия на ранних стадиях заболевания может включать применение ингибитора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нейраминидазы, если пациент имел контакты с заболевшими гриппом либо совершал путешествияв эпидемически неблагоприятные районы.</w:t>
      </w:r>
    </w:p>
    <w:p>
      <w:pPr>
        <w:pStyle w:val="a1"/>
        <w:ind w:leftChars="0" w:left="0" w:rightChars="0" w:right="0" w:hanging="0" w:firstLineChars="254" w:firstLine="69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Пациентам с острыми респираторными вирусными инфекциями не рекомендуется назначать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системные глюкокортикостероиды (если они не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используются для терапии других заболеваний),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так как результаты систематического обзора наблюдательных исследований указывают на более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высокий риск смертности, вторичных инфекцийи других рисков при их применении.</w:t>
      </w:r>
      <w:r>
        <w:rPr>
          <w:sz w:val="28"/>
          <w:szCs w:val="28"/>
          <w:rtl w:val="off"/>
        </w:rPr>
        <w:t xml:space="preserve"> </w:t>
      </w:r>
    </w:p>
    <w:p>
      <w:pPr>
        <w:pStyle w:val="a1"/>
        <w:ind w:leftChars="0" w:left="0" w:rightChars="0" w:right="0" w:hanging="0" w:firstLineChars="254" w:firstLine="69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При наличии сопутствующих заболеваний у пациентов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во время интенсивной терапии необходимо принять решение о том, какие хронические заболевания следует продолжать лечить,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а терапию каких следует отложить.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При септическом шоке требуется применение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вазопрессоров — эпинефрина (адреналин), норэпинефрина (норадреналин)</w:t>
      </w:r>
      <w:r>
        <w:rPr>
          <w:sz w:val="28"/>
          <w:szCs w:val="28"/>
          <w:rtl w:val="off"/>
        </w:rPr>
        <w:t xml:space="preserve">, </w:t>
      </w:r>
      <w:r>
        <w:rPr>
          <w:sz w:val="28"/>
          <w:szCs w:val="28"/>
        </w:rPr>
        <w:t>а также проведение антимикробной терапии и инфузионной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терапии с использованием центральных венозных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и артериальных катетеров.</w:t>
      </w:r>
    </w:p>
    <w:p>
      <w:pPr>
        <w:pStyle w:val="a1"/>
        <w:ind w:leftChars="0" w:left="0" w:rightChars="0" w:right="0" w:hanging="0" w:firstLineChars="254" w:firstLine="69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При реанимации на фоне септического шока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взрослым рекомендуется вводить растворы кристаллоидов (изотонический раствор натрия хлорида, раствор Рингера) в первые 3 часа в дозе неменее 30 мл/кг. В то же время следует учитывать,что массированная инфузия может привести к перегрузке объемом жидкости, следствием чего может стать развитие дыхательной недостаточности. Если реакция на инфузию недостаточна или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отсутствует, но при этом появляются негативные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симптомы (вздутие яремной вены, потрескиваниепри аускультации легких, отек легких на визуализации и др.) — следует уменьшить темп инфузии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или прекратить ее.</w:t>
      </w:r>
    </w:p>
    <w:p>
      <w:pPr>
        <w:pStyle w:val="a1"/>
        <w:ind w:leftChars="0" w:left="0" w:rightChars="0" w:right="0" w:hanging="0" w:firstLineChars="254" w:firstLine="69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Применение гипотонических растворов для увеличения внутрисосудистого объема жидкости менее эффективно по сравнению с изотоническими.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Цели проводимой терапии: повышение артериального давления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у взрослых</w:t>
      </w:r>
      <w:r>
        <w:rPr>
          <w:sz w:val="28"/>
          <w:szCs w:val="28"/>
          <w:rtl w:val="off"/>
        </w:rPr>
        <w:t xml:space="preserve">. </w:t>
      </w:r>
    </w:p>
    <w:p>
      <w:pPr>
        <w:pStyle w:val="a1"/>
        <w:ind w:leftChars="0" w:left="0" w:rightChars="0" w:right="0" w:hanging="0" w:firstLineChars="254" w:firstLine="690"/>
        <w:jc w:val="both"/>
        <w:spacing w:line="360"/>
        <w:rPr>
          <w:sz w:val="28"/>
          <w:szCs w:val="28"/>
          <w:rtl w:val="off"/>
        </w:rPr>
      </w:pPr>
    </w:p>
    <w:p>
      <w:pPr>
        <w:pStyle w:val="a1"/>
        <w:ind w:leftChars="0" w:left="0" w:rightChars="0" w:right="0" w:hanging="0" w:firstLineChars="267" w:firstLine="727"/>
        <w:jc w:val="both"/>
        <w:spacing w:line="360"/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</w:pPr>
      <w:r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  <w:t>2.4. Профилактика новой коронавирусной инфекции</w:t>
      </w:r>
    </w:p>
    <w:p>
      <w:pPr>
        <w:pStyle w:val="a1"/>
        <w:ind w:leftChars="0" w:left="0" w:rightChars="0" w:right="0" w:hanging="0" w:firstLineChars="0" w:firstLine="0"/>
        <w:jc w:val="both"/>
        <w:spacing w:line="360"/>
        <w:rPr>
          <w:rFonts w:ascii="Times New Roman" w:eastAsia="Times New Roman" w:hAnsi="Times New Roman" w:cs="sans-serif"/>
          <w:b w:val="0"/>
          <w:sz w:val="28"/>
          <w:szCs w:val="28"/>
          <w:vertAlign w:val="baseline"/>
          <w:rtl w:val="off"/>
        </w:rPr>
      </w:pPr>
    </w:p>
    <w:p>
      <w:pPr>
        <w:ind w:leftChars="0" w:left="0" w:rightChars="0" w:right="0" w:hanging="0" w:firstLineChars="257" w:firstLine="70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В Российской Федерации зарегистрированы две вакцины для профилактикиновой коронавирусной инфекции COVID-19 у взрослых лиц от 18 до 60 лет,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индуцирующие формирование гуморального и клеточного иммунитета в отношении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SARS-CoV-2:</w:t>
      </w:r>
    </w:p>
    <w:p>
      <w:pPr>
        <w:pStyle w:val="af3"/>
        <w:ind w:leftChars="0" w:left="0" w:rightChars="0" w:right="0" w:hanging="0" w:firstLineChars="257" w:firstLine="700"/>
        <w:jc w:val="both"/>
        <w:numPr>
          <w:ilvl w:val="0"/>
          <w:numId w:val="7"/>
        </w:numPr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11.08.2020 г. зарегистрирована комбинированная векторная вакцина(«Гам-КОВИД-Вак»)</w:t>
      </w:r>
      <w:r>
        <w:rPr>
          <w:sz w:val="28"/>
          <w:szCs w:val="28"/>
          <w:rtl w:val="off"/>
        </w:rPr>
        <w:t>;</w:t>
      </w:r>
    </w:p>
    <w:p>
      <w:pPr>
        <w:pStyle w:val="af3"/>
        <w:ind w:leftChars="0" w:left="0" w:rightChars="0" w:right="0" w:hanging="0" w:firstLineChars="257" w:firstLine="700"/>
        <w:jc w:val="both"/>
        <w:numPr>
          <w:ilvl w:val="0"/>
          <w:numId w:val="7"/>
        </w:numPr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13.10.2020 г. зарегистрирована вакцина на основе пептидных антигенов(«ЭпиВакКорона»).</w:t>
      </w:r>
    </w:p>
    <w:p>
      <w:pPr>
        <w:ind w:leftChars="0" w:left="0" w:rightChars="0" w:right="0" w:hanging="0" w:firstLineChars="257" w:firstLine="70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Комбинированная векторная вакцина («Гам-КОВИД-Вак») получена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биотехнологическим путем, при котором вирус SARS-CoV-2 не используется.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Препарат состоит из двух компонентов: рекомбинантный аденовирусный вектор на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основе аденовируса человека 26 серотипа, несущий ген S-белка SARS-CoV-2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и рекомбинантный аденовирусный вектор на основе аденовируса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человека 5 серотипа, несущий ген S-белка SARS-CoV-2. Вакцина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должна храниться в защищенном от света месте, при температуре не выше минус 18 °C.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Хранение размороженного препарата допускается не более 30 минут. Вакцинацию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проводят в два этапа: вначале вводят компонент I в дозе 0,5 мл, затем через 3 недели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компонент II в дозе 0,5 мл. Препарат вводят внутримышечно в верхнюю треть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наружной поверхности плеча, а при невозможности – в латеральную широкую мышцу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бедра.</w:t>
      </w:r>
      <w:r>
        <w:rPr>
          <w:sz w:val="28"/>
          <w:szCs w:val="28"/>
          <w:rtl w:val="off"/>
        </w:rPr>
        <w:t xml:space="preserve"> </w:t>
      </w:r>
    </w:p>
    <w:p>
      <w:pPr>
        <w:ind w:leftChars="0" w:left="0" w:rightChars="0" w:right="0" w:hanging="0" w:firstLineChars="257" w:firstLine="700"/>
        <w:jc w:val="both"/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>Вакцина на основе пептидных антигенов («ЭпиВакКорона») представляет собой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химически синтезированные пептидные антигены белка S вируса SARS-CoV-2</w:t>
      </w:r>
      <w:r>
        <w:rPr>
          <w:sz w:val="28"/>
          <w:szCs w:val="28"/>
          <w:rtl w:val="off"/>
        </w:rPr>
        <w:t xml:space="preserve">. </w:t>
      </w:r>
      <w:r>
        <w:rPr>
          <w:sz w:val="28"/>
          <w:szCs w:val="28"/>
        </w:rPr>
        <w:t>Вакцина хранится при температуре от +2 до +8 °C.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Вакцину не замораживать! Вакцину вводят двукратно с интервалом не менее 14-21 день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в дозе 0,5 мл внутримышечно в верхнюю треть наружной поверхности плеча, а при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невозможности – в латеральную широкую мышцу бедра.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В день проведения вакцинации пациент должен быть осмотрен медицинским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работником с обязательным измерением температуры тела. В случае повышения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температуры тела более 37 °C вакцинацию не проводят. После введения вакцины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пациент должен находиться под наблюдением медицинского работника в течение30 минут.</w:t>
      </w:r>
    </w:p>
    <w:p>
      <w:pPr>
        <w:ind w:leftChars="0" w:left="0" w:rightChars="0" w:right="0" w:hanging="0" w:firstLineChars="257" w:firstLine="700"/>
        <w:jc w:val="both"/>
        <w:spacing w:line="360"/>
        <w:rPr>
          <w:sz w:val="28"/>
          <w:szCs w:val="28"/>
        </w:rPr>
      </w:pPr>
      <w:r>
        <w:rPr>
          <w:sz w:val="28"/>
          <w:szCs w:val="28"/>
        </w:rPr>
        <w:t xml:space="preserve">Однако существуют общие способы предупреждения вирусных заболеваний, которые действуют и в отношении коронавирусной инфекции. </w:t>
      </w:r>
    </w:p>
    <w:p>
      <w:pPr>
        <w:pStyle w:val="af3"/>
        <w:ind w:leftChars="0" w:left="0" w:rightChars="0" w:right="0" w:hanging="0" w:firstLineChars="254" w:firstLine="690"/>
        <w:jc w:val="both"/>
        <w:numPr>
          <w:ilvl w:val="0"/>
          <w:numId w:val="8"/>
        </w:numPr>
        <w:spacing w:line="360"/>
        <w:rPr>
          <w:sz w:val="28"/>
          <w:szCs w:val="28"/>
        </w:rPr>
      </w:pPr>
      <w:r>
        <w:rPr>
          <w:sz w:val="28"/>
          <w:szCs w:val="28"/>
        </w:rPr>
        <w:t>Важно регулярно мыть руки и обеззараживать предметы систематического использования (телефоны, пульты, компьютерные мыши, ключи, ручки на дверях</w:t>
      </w:r>
      <w:r>
        <w:rPr>
          <w:sz w:val="28"/>
          <w:szCs w:val="28"/>
          <w:rtl w:val="off"/>
        </w:rPr>
        <w:t>).</w:t>
      </w:r>
    </w:p>
    <w:p>
      <w:pPr>
        <w:pStyle w:val="af3"/>
        <w:ind w:leftChars="0" w:left="0" w:rightChars="0" w:right="0" w:hanging="0" w:firstLineChars="254" w:firstLine="690"/>
        <w:jc w:val="both"/>
        <w:numPr>
          <w:ilvl w:val="0"/>
          <w:numId w:val="8"/>
        </w:numPr>
        <w:spacing w:line="360"/>
        <w:rPr>
          <w:sz w:val="28"/>
          <w:szCs w:val="28"/>
        </w:rPr>
      </w:pPr>
      <w:r>
        <w:rPr>
          <w:sz w:val="28"/>
          <w:szCs w:val="28"/>
        </w:rPr>
        <w:t>Не следует прикасаться немытыми руками к лицу, глазам</w:t>
      </w:r>
      <w:r>
        <w:rPr>
          <w:sz w:val="28"/>
          <w:szCs w:val="28"/>
          <w:rtl w:val="off"/>
        </w:rPr>
        <w:t>.</w:t>
      </w:r>
    </w:p>
    <w:p>
      <w:pPr>
        <w:pStyle w:val="af3"/>
        <w:ind w:leftChars="0" w:left="0" w:rightChars="0" w:right="0" w:hanging="0" w:firstLineChars="254" w:firstLine="690"/>
        <w:jc w:val="both"/>
        <w:numPr>
          <w:ilvl w:val="0"/>
          <w:numId w:val="8"/>
        </w:numPr>
        <w:spacing w:line="360"/>
        <w:rPr>
          <w:sz w:val="28"/>
          <w:szCs w:val="28"/>
        </w:rPr>
      </w:pPr>
      <w:r>
        <w:rPr>
          <w:sz w:val="28"/>
          <w:szCs w:val="28"/>
        </w:rPr>
        <w:t>У каждого человека всегда с собой должны быть дезинфицирующие средства – в первую очередь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для обеззараживания рук. Коронавирус погибает при воздействии на него спирта.</w:t>
      </w:r>
    </w:p>
    <w:p>
      <w:pPr>
        <w:pStyle w:val="af3"/>
        <w:ind w:leftChars="0" w:left="0" w:rightChars="0" w:right="0" w:hanging="0" w:firstLineChars="254" w:firstLine="690"/>
        <w:jc w:val="both"/>
        <w:numPr>
          <w:ilvl w:val="0"/>
          <w:numId w:val="8"/>
        </w:numPr>
        <w:spacing w:line="360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Как можно реже посещать места массового скопления людей</w:t>
      </w:r>
      <w:r>
        <w:rPr>
          <w:sz w:val="28"/>
          <w:szCs w:val="28"/>
        </w:rPr>
        <w:t xml:space="preserve"> (транспорт, супермаркеты )</w:t>
      </w:r>
      <w:r>
        <w:rPr>
          <w:sz w:val="28"/>
          <w:szCs w:val="28"/>
          <w:rtl w:val="off"/>
        </w:rPr>
        <w:t>.</w:t>
      </w:r>
    </w:p>
    <w:p>
      <w:pPr>
        <w:pStyle w:val="af3"/>
        <w:ind w:leftChars="0" w:left="0" w:rightChars="0" w:right="0" w:hanging="0" w:firstLineChars="254" w:firstLine="690"/>
        <w:jc w:val="both"/>
        <w:numPr>
          <w:ilvl w:val="0"/>
          <w:numId w:val="8"/>
        </w:numPr>
        <w:spacing w:line="360"/>
        <w:rPr>
          <w:sz w:val="28"/>
          <w:szCs w:val="28"/>
        </w:rPr>
      </w:pPr>
      <w:r>
        <w:rPr>
          <w:sz w:val="28"/>
          <w:szCs w:val="28"/>
          <w:rtl w:val="off"/>
        </w:rPr>
        <w:t>К</w:t>
      </w:r>
      <w:r>
        <w:rPr>
          <w:sz w:val="28"/>
          <w:szCs w:val="28"/>
        </w:rPr>
        <w:t xml:space="preserve">ак можно реже прикасаться руками к поверхностям и предметам общего пользования, либо надевать защитные </w:t>
      </w:r>
      <w:r>
        <w:rPr>
          <w:sz w:val="28"/>
          <w:szCs w:val="28"/>
          <w:rtl w:val="off"/>
        </w:rPr>
        <w:t>перчатки.</w:t>
      </w:r>
    </w:p>
    <w:p>
      <w:pPr>
        <w:pStyle w:val="af3"/>
        <w:ind w:leftChars="0" w:left="0" w:rightChars="0" w:right="0" w:hanging="0" w:firstLineChars="254" w:firstLine="690"/>
        <w:jc w:val="both"/>
        <w:numPr>
          <w:ilvl w:val="0"/>
          <w:numId w:val="8"/>
        </w:numPr>
        <w:spacing w:line="360"/>
        <w:rPr>
          <w:sz w:val="28"/>
          <w:szCs w:val="28"/>
        </w:rPr>
      </w:pPr>
      <w:r>
        <w:rPr>
          <w:sz w:val="28"/>
          <w:szCs w:val="28"/>
          <w:rtl w:val="off"/>
        </w:rPr>
        <w:t>Ограничить контакт с другими людьми либо использовать защитные перчатки.</w:t>
      </w:r>
    </w:p>
    <w:p>
      <w:pPr>
        <w:pStyle w:val="af3"/>
        <w:ind w:leftChars="0" w:left="0" w:rightChars="0" w:right="0" w:hanging="0" w:firstLineChars="254" w:firstLine="690"/>
        <w:jc w:val="both"/>
        <w:numPr>
          <w:ilvl w:val="0"/>
          <w:numId w:val="8"/>
        </w:numPr>
        <w:spacing w:line="360"/>
        <w:rPr>
          <w:sz w:val="28"/>
          <w:szCs w:val="28"/>
        </w:rPr>
      </w:pPr>
      <w:r>
        <w:rPr>
          <w:sz w:val="28"/>
          <w:szCs w:val="28"/>
        </w:rPr>
        <w:t xml:space="preserve">Для профилактики </w:t>
      </w:r>
      <w:r>
        <w:rPr>
          <w:sz w:val="28"/>
          <w:szCs w:val="28"/>
          <w:rtl w:val="off"/>
        </w:rPr>
        <w:t>нужно</w:t>
      </w:r>
      <w:r>
        <w:rPr>
          <w:sz w:val="28"/>
          <w:szCs w:val="28"/>
        </w:rPr>
        <w:t xml:space="preserve"> носить защищающую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маску, хотя она в большей степени показана для уже заболевших людей. Разовые маски следует менять каждые 2-3 часа. Надевать их повторно запрещено.</w:t>
      </w:r>
    </w:p>
    <w:p>
      <w:pPr>
        <w:pStyle w:val="af3"/>
        <w:ind w:leftChars="0" w:left="0" w:rightChars="0" w:right="0" w:hanging="0" w:firstLineChars="254" w:firstLine="690"/>
        <w:jc w:val="both"/>
        <w:numPr>
          <w:ilvl w:val="0"/>
          <w:numId w:val="8"/>
        </w:numPr>
        <w:spacing w:line="360"/>
        <w:rPr>
          <w:sz w:val="28"/>
          <w:szCs w:val="28"/>
        </w:rPr>
      </w:pPr>
      <w:r>
        <w:rPr>
          <w:sz w:val="28"/>
          <w:szCs w:val="28"/>
        </w:rPr>
        <w:t>Дома и на работе необходимо систематически проветривать все комнаты.</w:t>
      </w:r>
    </w:p>
    <w:p>
      <w:pPr>
        <w:pStyle w:val="af3"/>
        <w:ind w:leftChars="0" w:left="0" w:rightChars="0" w:right="0" w:hanging="0" w:firstLineChars="254" w:firstLine="690"/>
        <w:jc w:val="both"/>
        <w:numPr>
          <w:ilvl w:val="0"/>
          <w:numId w:val="8"/>
        </w:numPr>
        <w:spacing w:line="360"/>
        <w:rPr>
          <w:sz w:val="28"/>
          <w:szCs w:val="28"/>
        </w:rPr>
      </w:pPr>
      <w:r>
        <w:rPr>
          <w:sz w:val="28"/>
          <w:szCs w:val="28"/>
        </w:rPr>
        <w:t xml:space="preserve">Не следует принимать любые медикаменты «для профилактики»: такие действия не уберегут от коронавируса, однако могут «смазать» клиническую картину в случае заболевания, что негативно повлияет на прогноз. </w:t>
      </w:r>
    </w:p>
    <w:p>
      <w:pPr>
        <w:pStyle w:val="af3"/>
        <w:ind w:leftChars="0" w:left="0" w:rightChars="0" w:right="0" w:hanging="0" w:firstLineChars="254" w:firstLine="690"/>
        <w:jc w:val="both"/>
        <w:numPr>
          <w:ilvl w:val="0"/>
          <w:numId w:val="8"/>
        </w:numPr>
        <w:spacing w:line="36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В период эпидемии нежелательно </w:t>
      </w:r>
      <w:r>
        <w:rPr>
          <w:sz w:val="28"/>
          <w:szCs w:val="28"/>
          <w:rtl w:val="off"/>
        </w:rPr>
        <w:t>следует воздержаться от дальних поездок и путешествий.</w:t>
      </w:r>
    </w:p>
    <w:p>
      <w:pPr>
        <w:pStyle w:val="af3"/>
        <w:ind w:leftChars="0" w:left="0" w:rightChars="0" w:right="0" w:hanging="0" w:firstLineChars="254" w:firstLine="690"/>
        <w:jc w:val="bot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rtl w:val="off"/>
        </w:rPr>
        <w:t xml:space="preserve">облюдать социальную дистанцию </w:t>
      </w:r>
      <w:r>
        <w:rPr>
          <w:sz w:val="28"/>
          <w:szCs w:val="28"/>
        </w:rPr>
        <w:t xml:space="preserve">– не ближе расстояния </w:t>
      </w:r>
      <w:r>
        <w:rPr>
          <w:sz w:val="28"/>
          <w:szCs w:val="28"/>
          <w:rtl w:val="off"/>
        </w:rPr>
        <w:t xml:space="preserve">1,5 </w:t>
      </w:r>
      <w:r>
        <w:rPr>
          <w:sz w:val="28"/>
          <w:szCs w:val="28"/>
        </w:rPr>
        <w:t>м.</w:t>
      </w:r>
    </w:p>
    <w:p>
      <w:pPr>
        <w:pStyle w:val="af3"/>
        <w:ind w:leftChars="0" w:left="0" w:rightChars="0" w:right="0" w:hanging="0" w:firstLineChars="254" w:firstLine="690"/>
        <w:jc w:val="both"/>
        <w:numPr>
          <w:ilvl w:val="0"/>
          <w:numId w:val="8"/>
        </w:numPr>
        <w:spacing w:before="40" w:line="360" w:lineRule="auto"/>
        <w:rPr>
          <w:sz w:val="28"/>
          <w:szCs w:val="28"/>
        </w:rPr>
      </w:pPr>
      <w:r>
        <w:rPr>
          <w:sz w:val="28"/>
          <w:szCs w:val="28"/>
        </w:rPr>
        <w:t>Хорошо пита</w:t>
      </w:r>
      <w:r>
        <w:rPr>
          <w:sz w:val="28"/>
          <w:szCs w:val="28"/>
          <w:rtl w:val="off"/>
        </w:rPr>
        <w:t>ться</w:t>
      </w:r>
      <w:r>
        <w:rPr>
          <w:sz w:val="28"/>
          <w:szCs w:val="28"/>
        </w:rPr>
        <w:t>, в</w:t>
      </w:r>
      <w:r>
        <w:rPr>
          <w:sz w:val="28"/>
          <w:szCs w:val="28"/>
          <w:rtl w:val="off"/>
        </w:rPr>
        <w:t>ести</w:t>
      </w:r>
      <w:r>
        <w:rPr>
          <w:sz w:val="28"/>
          <w:szCs w:val="28"/>
        </w:rPr>
        <w:t xml:space="preserve"> здоровый образ жизни, чаще гуля</w:t>
      </w:r>
      <w:r>
        <w:rPr>
          <w:sz w:val="28"/>
          <w:szCs w:val="28"/>
          <w:rtl w:val="off"/>
        </w:rPr>
        <w:t>ть</w:t>
      </w:r>
      <w:r>
        <w:rPr>
          <w:sz w:val="28"/>
          <w:szCs w:val="28"/>
        </w:rPr>
        <w:t xml:space="preserve"> на свежем воздухе.</w:t>
      </w:r>
    </w:p>
    <w:p>
      <w:pPr>
        <w:pStyle w:val="af3"/>
        <w:ind w:leftChars="0" w:left="0" w:rightChars="0" w:right="0" w:hanging="0" w:firstLineChars="254" w:firstLine="690"/>
        <w:jc w:val="both"/>
        <w:numPr>
          <w:ilvl w:val="0"/>
          <w:numId w:val="8"/>
        </w:numPr>
        <w:spacing w:before="40" w:line="360" w:lineRule="auto"/>
        <w:rPr>
          <w:sz w:val="28"/>
          <w:szCs w:val="28"/>
          <w:rtl w:val="off"/>
        </w:rPr>
      </w:pPr>
      <w:r>
        <w:rPr>
          <w:sz w:val="28"/>
          <w:szCs w:val="28"/>
        </w:rPr>
        <w:t xml:space="preserve">Если в доме кто-либо заболел, </w:t>
      </w:r>
      <w:r>
        <w:rPr>
          <w:sz w:val="28"/>
          <w:szCs w:val="28"/>
          <w:rtl w:val="off"/>
        </w:rPr>
        <w:t xml:space="preserve">необходимо сообщить </w:t>
      </w:r>
      <w:r>
        <w:rPr>
          <w:sz w:val="28"/>
          <w:szCs w:val="28"/>
        </w:rPr>
        <w:t>об этом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 xml:space="preserve">врачу. </w:t>
      </w:r>
    </w:p>
    <w:p>
      <w:pPr>
        <w:pStyle w:val="af3"/>
        <w:ind w:leftChars="0" w:left="0" w:rightChars="0" w:right="0" w:hanging="0" w:firstLineChars="254" w:firstLine="690"/>
        <w:jc w:val="both"/>
        <w:numPr>
          <w:ilvl w:val="0"/>
          <w:numId w:val="8"/>
        </w:numPr>
        <w:spacing w:before="40" w:line="360" w:lineRule="auto"/>
        <w:rPr>
          <w:sz w:val="28"/>
          <w:szCs w:val="28"/>
          <w:rtl w:val="off"/>
        </w:rPr>
      </w:pPr>
      <w:r>
        <w:rPr>
          <w:sz w:val="28"/>
          <w:szCs w:val="28"/>
        </w:rPr>
        <w:t>По возможности, выдели</w:t>
      </w:r>
      <w:r>
        <w:rPr>
          <w:sz w:val="28"/>
          <w:szCs w:val="28"/>
          <w:rtl w:val="off"/>
        </w:rPr>
        <w:t>ть</w:t>
      </w:r>
      <w:r>
        <w:rPr>
          <w:sz w:val="28"/>
          <w:szCs w:val="28"/>
        </w:rPr>
        <w:t xml:space="preserve"> для больного отдельное помещение, огранич</w:t>
      </w:r>
      <w:r>
        <w:rPr>
          <w:sz w:val="28"/>
          <w:szCs w:val="28"/>
          <w:rtl w:val="off"/>
        </w:rPr>
        <w:t>ить</w:t>
      </w:r>
      <w:r>
        <w:rPr>
          <w:sz w:val="28"/>
          <w:szCs w:val="28"/>
        </w:rPr>
        <w:t xml:space="preserve"> контактирование с ни</w:t>
      </w:r>
      <w:r>
        <w:rPr>
          <w:sz w:val="28"/>
          <w:szCs w:val="28"/>
          <w:rtl w:val="off"/>
        </w:rPr>
        <w:t>м.</w:t>
      </w:r>
    </w:p>
    <w:p>
      <w:pPr>
        <w:pStyle w:val="af3"/>
        <w:ind w:leftChars="0" w:left="0" w:rightChars="0" w:right="0" w:hanging="0" w:firstLineChars="254" w:firstLine="690"/>
        <w:jc w:val="both"/>
        <w:numPr>
          <w:ilvl w:val="0"/>
          <w:numId w:val="8"/>
        </w:numPr>
        <w:spacing w:before="40" w:line="360" w:lineRule="auto"/>
        <w:rPr>
          <w:sz w:val="28"/>
          <w:szCs w:val="28"/>
        </w:rPr>
      </w:pPr>
      <w:r>
        <w:rPr>
          <w:sz w:val="28"/>
          <w:szCs w:val="28"/>
        </w:rPr>
        <w:t>Чаще м</w:t>
      </w:r>
      <w:r>
        <w:rPr>
          <w:sz w:val="28"/>
          <w:szCs w:val="28"/>
          <w:rtl w:val="off"/>
        </w:rPr>
        <w:t>ыть</w:t>
      </w:r>
      <w:r>
        <w:rPr>
          <w:sz w:val="28"/>
          <w:szCs w:val="28"/>
        </w:rPr>
        <w:t xml:space="preserve"> руки с моющим средством, дезинфици</w:t>
      </w:r>
      <w:r>
        <w:rPr>
          <w:sz w:val="28"/>
          <w:szCs w:val="28"/>
          <w:rtl w:val="off"/>
        </w:rPr>
        <w:t>ровать</w:t>
      </w:r>
      <w:r>
        <w:rPr>
          <w:sz w:val="28"/>
          <w:szCs w:val="28"/>
        </w:rPr>
        <w:t xml:space="preserve"> предметы, проветрив</w:t>
      </w:r>
      <w:r>
        <w:rPr>
          <w:sz w:val="28"/>
          <w:szCs w:val="28"/>
          <w:rtl w:val="off"/>
        </w:rPr>
        <w:t xml:space="preserve">ать </w:t>
      </w:r>
      <w:r>
        <w:rPr>
          <w:sz w:val="28"/>
          <w:szCs w:val="28"/>
        </w:rPr>
        <w:t>комнаты.</w:t>
      </w:r>
    </w:p>
    <w:p>
      <w:pPr>
        <w:pStyle w:val="af3"/>
        <w:ind w:leftChars="0" w:left="0" w:rightChars="0" w:right="0" w:hanging="0" w:firstLineChars="254" w:firstLine="690"/>
        <w:jc w:val="both"/>
        <w:numPr>
          <w:ilvl w:val="0"/>
          <w:numId w:val="8"/>
        </w:numPr>
        <w:spacing w:line="360"/>
        <w:rPr>
          <w:sz w:val="28"/>
          <w:szCs w:val="28"/>
          <w:rtl w:val="off"/>
        </w:rPr>
      </w:pPr>
      <w:r>
        <w:rPr>
          <w:sz w:val="28"/>
          <w:szCs w:val="28"/>
        </w:rPr>
        <w:t xml:space="preserve">Если </w:t>
      </w:r>
      <w:r>
        <w:rPr>
          <w:sz w:val="28"/>
          <w:szCs w:val="28"/>
          <w:rtl w:val="off"/>
        </w:rPr>
        <w:t xml:space="preserve">пациент </w:t>
      </w:r>
      <w:r>
        <w:rPr>
          <w:sz w:val="28"/>
          <w:szCs w:val="28"/>
        </w:rPr>
        <w:t>предполагае</w:t>
      </w:r>
      <w:r>
        <w:rPr>
          <w:sz w:val="28"/>
          <w:szCs w:val="28"/>
          <w:rtl w:val="off"/>
        </w:rPr>
        <w:t>т</w:t>
      </w:r>
      <w:r>
        <w:rPr>
          <w:sz w:val="28"/>
          <w:szCs w:val="28"/>
        </w:rPr>
        <w:t>, что контактировал с больным, зараженным коронавирусом COVID-19, либо недавно вернул</w:t>
      </w:r>
      <w:r>
        <w:rPr>
          <w:sz w:val="28"/>
          <w:szCs w:val="28"/>
          <w:rtl w:val="off"/>
        </w:rPr>
        <w:t>ся</w:t>
      </w:r>
      <w:r>
        <w:rPr>
          <w:sz w:val="28"/>
          <w:szCs w:val="28"/>
        </w:rPr>
        <w:t xml:space="preserve"> из другой страны, </w:t>
      </w:r>
      <w:r>
        <w:rPr>
          <w:sz w:val="28"/>
          <w:szCs w:val="28"/>
          <w:rtl w:val="off"/>
        </w:rPr>
        <w:t xml:space="preserve">он должен позванить </w:t>
      </w:r>
      <w:r>
        <w:rPr>
          <w:sz w:val="28"/>
          <w:szCs w:val="28"/>
        </w:rPr>
        <w:t>врачу и объяснит</w:t>
      </w:r>
      <w:r>
        <w:rPr>
          <w:sz w:val="28"/>
          <w:szCs w:val="28"/>
          <w:rtl w:val="off"/>
        </w:rPr>
        <w:t>ь</w:t>
      </w:r>
      <w:r>
        <w:rPr>
          <w:sz w:val="28"/>
          <w:szCs w:val="28"/>
        </w:rPr>
        <w:t xml:space="preserve"> ситуацию. Самостоятельно отправляться в лечебное учреждение не нужно, чтобы не подвергать риску окружающих. </w:t>
      </w:r>
    </w:p>
    <w:p>
      <w:pPr>
        <w:pStyle w:val="af3"/>
        <w:ind w:leftChars="0" w:left="0" w:rightChars="0" w:right="0" w:hanging="0" w:firstLineChars="254" w:firstLine="690"/>
        <w:jc w:val="both"/>
        <w:numPr>
          <w:ilvl w:val="0"/>
          <w:numId w:val="8"/>
        </w:numPr>
        <w:spacing w:line="360"/>
        <w:rPr>
          <w:sz w:val="28"/>
          <w:szCs w:val="28"/>
        </w:rPr>
      </w:pPr>
      <w:r>
        <w:rPr>
          <w:sz w:val="28"/>
          <w:szCs w:val="28"/>
          <w:rtl w:val="off"/>
        </w:rPr>
        <w:t>С</w:t>
      </w:r>
      <w:r>
        <w:rPr>
          <w:sz w:val="28"/>
          <w:szCs w:val="28"/>
        </w:rPr>
        <w:t>ледует четко следовать инструкции врача.</w:t>
      </w:r>
    </w:p>
    <w:p>
      <w:pPr>
        <w:ind w:leftChars="0" w:left="0" w:rightChars="0" w:right="0" w:hanging="0" w:firstLineChars="254" w:firstLine="690"/>
        <w:jc w:val="both"/>
        <w:spacing w:line="360"/>
        <w:rPr>
          <w:sz w:val="28"/>
          <w:szCs w:val="28"/>
        </w:rPr>
      </w:pPr>
      <w:r>
        <w:rPr>
          <w:sz w:val="28"/>
          <w:szCs w:val="28"/>
        </w:rPr>
        <w:t>В среднем, общая продолжительность течения заболевания коронавирусом COVID-19 вместе с инкубационным периодом составляет чуть больше одного месяца. При отсутствии лечения, а также при других неблагоприятных обстоятельствах могут развиваться осложнения: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сильная интоксикация организма</w:t>
      </w:r>
      <w:r>
        <w:rPr>
          <w:sz w:val="28"/>
          <w:szCs w:val="28"/>
          <w:rtl w:val="off"/>
        </w:rPr>
        <w:t xml:space="preserve">, </w:t>
      </w:r>
      <w:r>
        <w:rPr>
          <w:sz w:val="28"/>
          <w:szCs w:val="28"/>
        </w:rPr>
        <w:t>нарастающая острая респираторная недостаточность</w:t>
      </w:r>
      <w:r>
        <w:rPr>
          <w:sz w:val="28"/>
          <w:szCs w:val="28"/>
          <w:rtl w:val="off"/>
        </w:rPr>
        <w:t xml:space="preserve">, </w:t>
      </w:r>
      <w:r>
        <w:rPr>
          <w:sz w:val="28"/>
          <w:szCs w:val="28"/>
        </w:rPr>
        <w:t>отек легких</w:t>
      </w:r>
      <w:r>
        <w:rPr>
          <w:sz w:val="28"/>
          <w:szCs w:val="28"/>
          <w:rtl w:val="off"/>
        </w:rPr>
        <w:t xml:space="preserve">, </w:t>
      </w:r>
      <w:r>
        <w:rPr>
          <w:sz w:val="28"/>
          <w:szCs w:val="28"/>
        </w:rPr>
        <w:t>полиорганная недостаточность.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При развитии осложнений прогноз коронавирусной патологии неблагоприятный – пациент во многих случаях погибает.</w:t>
      </w:r>
    </w:p>
    <w:p>
      <w:pPr>
        <w:ind w:leftChars="0" w:left="0" w:rightChars="0" w:right="0" w:hanging="0" w:firstLineChars="257" w:firstLine="700"/>
        <w:jc w:val="both"/>
        <w:spacing w:line="360"/>
        <w:rPr>
          <w:sz w:val="28"/>
          <w:szCs w:val="28"/>
        </w:rPr>
      </w:pPr>
      <w:r>
        <w:rPr>
          <w:sz w:val="28"/>
          <w:szCs w:val="28"/>
        </w:rPr>
        <w:t>Что касается прогноза распространения вирусной инфекции, то здесь специалисты озвучивают два варианта. Первый из них предполагает распространение коронавируса до пандемического уровня. Во втором варианте говорят о вспышках заболевания на разных участках планеты с дальнейшим установлением контроля над возбудителем и постепенным угасанием распространения.</w:t>
      </w:r>
    </w:p>
    <w:p>
      <w:pPr>
        <w:pStyle w:val="a1"/>
        <w:ind w:leftChars="0" w:left="0" w:rightChars="0" w:right="0" w:hanging="0" w:firstLineChars="250" w:firstLine="680"/>
        <w:jc w:val="both"/>
        <w:spacing w:line="360"/>
        <w:rPr>
          <w:rStyle w:val="a1"/>
          <w:sz w:val="28"/>
          <w:szCs w:val="28"/>
          <w:rtl w:val="off"/>
        </w:rPr>
      </w:pPr>
      <w:r>
        <w:rPr>
          <w:sz w:val="28"/>
          <w:szCs w:val="28"/>
        </w:rPr>
        <w:t xml:space="preserve">Для улучшения прогноза заболеваемости следует вводить своевременные карантинные мероприятия, ограничивать массовые скопления людей. </w:t>
      </w:r>
    </w:p>
    <w:p>
      <w:pPr>
        <w:spacing w:line="360"/>
        <w:rPr>
          <w:rStyle w:val="a1"/>
          <w:sz w:val="28"/>
          <w:szCs w:val="28"/>
          <w:rtl w:val="off"/>
        </w:rPr>
      </w:pPr>
    </w:p>
    <w:p>
      <w:pPr>
        <w:jc w:val="center"/>
        <w:spacing w:line="360"/>
        <w:rPr>
          <w:rStyle w:val="a1"/>
          <w:sz w:val="28"/>
          <w:szCs w:val="28"/>
          <w:rtl w:val="off"/>
        </w:rPr>
      </w:pPr>
      <w:r>
        <w:rPr>
          <w:rStyle w:val="a1"/>
          <w:sz w:val="28"/>
          <w:szCs w:val="28"/>
          <w:rtl w:val="off"/>
        </w:rPr>
        <w:t>ЗАКЛЮЧЕНИЕ</w:t>
      </w:r>
    </w:p>
    <w:p>
      <w:pPr>
        <w:jc w:val="center"/>
        <w:spacing w:line="360"/>
        <w:rPr>
          <w:rStyle w:val="a1"/>
          <w:sz w:val="28"/>
          <w:szCs w:val="28"/>
          <w:rtl w:val="off"/>
        </w:rPr>
      </w:pPr>
    </w:p>
    <w:p>
      <w:pPr>
        <w:jc w:val="both"/>
        <w:spacing w:line="360"/>
        <w:rPr>
          <w:sz w:val="28"/>
          <w:szCs w:val="28"/>
          <w:rtl w:val="off"/>
        </w:rPr>
      </w:pPr>
      <w:r>
        <w:rPr>
          <w:rStyle w:val="a1"/>
          <w:sz w:val="28"/>
          <w:szCs w:val="28"/>
          <w:rtl w:val="off"/>
        </w:rPr>
        <w:tab/>
      </w:r>
      <w:r>
        <w:rPr>
          <w:sz w:val="28"/>
          <w:szCs w:val="28"/>
        </w:rPr>
        <w:t>Настоящее поколение врачей и жителей планеты стали свидетелями и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участниками пандемии COVID-19, которая находится в стадии развития и увеличивает число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своих жертв. Исходы этой пандемии пока не ясны и вызывают тревогу как за здоровое поколение,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которое может быть инфицировано, так и за больных людей, где возможны различные варианты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течения патологического процесса</w:t>
      </w:r>
      <w:r>
        <w:rPr>
          <w:sz w:val="28"/>
          <w:szCs w:val="28"/>
          <w:rtl w:val="off"/>
        </w:rPr>
        <w:t xml:space="preserve">. </w:t>
      </w:r>
      <w:r>
        <w:rPr>
          <w:sz w:val="28"/>
          <w:szCs w:val="28"/>
        </w:rPr>
        <w:t>Большинство врачей ранее не имели дело с коронавирусной инфекцией, что заставляет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разрабатывать тактику организационных профилактических и лечебных мероприятий в процессе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 xml:space="preserve">работы. </w:t>
      </w:r>
    </w:p>
    <w:p>
      <w:pPr>
        <w:ind w:leftChars="0" w:left="0" w:rightChars="0" w:right="0" w:hanging="0" w:firstLineChars="296" w:firstLine="690"/>
        <w:jc w:val="both"/>
        <w:spacing w:line="360"/>
        <w:rPr>
          <w:rStyle w:val="a1"/>
          <w:sz w:val="28"/>
          <w:szCs w:val="28"/>
          <w:rtl w:val="off"/>
        </w:rPr>
      </w:pPr>
      <w:r>
        <w:rPr>
          <w:sz w:val="28"/>
          <w:szCs w:val="28"/>
        </w:rPr>
        <w:t xml:space="preserve">Эпидемия </w:t>
      </w:r>
      <w:r>
        <w:rPr>
          <w:sz w:val="28"/>
          <w:szCs w:val="28"/>
          <w:rtl w:val="off"/>
        </w:rPr>
        <w:t xml:space="preserve">коронавирусной инфекции </w:t>
      </w:r>
      <w:r>
        <w:rPr>
          <w:sz w:val="28"/>
          <w:szCs w:val="28"/>
        </w:rPr>
        <w:t>COVID-19– не последняя угроза в XXI веке. Изменение окружающей среды, потепление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климата, увеличение плотности населения, развитие биотехнологий</w:t>
      </w:r>
      <w:r>
        <w:rPr>
          <w:sz w:val="28"/>
          <w:szCs w:val="28"/>
          <w:rtl w:val="off"/>
        </w:rPr>
        <w:t xml:space="preserve"> и множество</w:t>
      </w:r>
      <w:r>
        <w:rPr>
          <w:sz w:val="28"/>
          <w:szCs w:val="28"/>
        </w:rPr>
        <w:t xml:space="preserve"> други</w:t>
      </w:r>
      <w:r>
        <w:rPr>
          <w:sz w:val="28"/>
          <w:szCs w:val="28"/>
          <w:rtl w:val="off"/>
        </w:rPr>
        <w:t>х</w:t>
      </w:r>
      <w:r>
        <w:rPr>
          <w:sz w:val="28"/>
          <w:szCs w:val="28"/>
        </w:rPr>
        <w:t xml:space="preserve"> фактор</w:t>
      </w:r>
      <w:r>
        <w:rPr>
          <w:sz w:val="28"/>
          <w:szCs w:val="28"/>
          <w:rtl w:val="off"/>
        </w:rPr>
        <w:t>ов</w:t>
      </w:r>
      <w:r>
        <w:rPr>
          <w:sz w:val="28"/>
          <w:szCs w:val="28"/>
        </w:rPr>
        <w:t xml:space="preserve"> провоциру</w:t>
      </w:r>
      <w:r>
        <w:rPr>
          <w:sz w:val="28"/>
          <w:szCs w:val="28"/>
          <w:rtl w:val="off"/>
        </w:rPr>
        <w:t xml:space="preserve">ют </w:t>
      </w:r>
      <w:r>
        <w:rPr>
          <w:sz w:val="28"/>
          <w:szCs w:val="28"/>
        </w:rPr>
        <w:t>появление</w:t>
      </w:r>
      <w:r>
        <w:rPr>
          <w:sz w:val="28"/>
          <w:szCs w:val="28"/>
          <w:rtl w:val="off"/>
        </w:rPr>
        <w:t xml:space="preserve"> новых инфекций</w:t>
      </w:r>
      <w:r>
        <w:rPr>
          <w:sz w:val="28"/>
          <w:szCs w:val="28"/>
        </w:rPr>
        <w:t>, а все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миграционные потоки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способству</w:t>
      </w:r>
      <w:r>
        <w:rPr>
          <w:sz w:val="28"/>
          <w:szCs w:val="28"/>
          <w:rtl w:val="off"/>
        </w:rPr>
        <w:t>ю</w:t>
      </w:r>
      <w:r>
        <w:rPr>
          <w:sz w:val="28"/>
          <w:szCs w:val="28"/>
        </w:rPr>
        <w:t>т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распространению инфекций.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Все страны должны быть готовы к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действиям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по предупреждению возникновения и распространения инфекци</w:t>
      </w:r>
      <w:r>
        <w:rPr>
          <w:sz w:val="28"/>
          <w:szCs w:val="28"/>
          <w:rtl w:val="off"/>
        </w:rPr>
        <w:t>и COVID-19,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 xml:space="preserve">своевременной диагностике, к разработке методов лечения и профилактики, к созданию вакцин. </w:t>
      </w:r>
    </w:p>
    <w:p>
      <w:pPr>
        <w:ind w:leftChars="0" w:left="0" w:rightChars="0" w:right="0" w:hanging="0" w:firstLineChars="250" w:firstLine="679"/>
        <w:jc w:val="both"/>
        <w:spacing w: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На основании проведённого исследования можно сделать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</w:p>
    <w:p>
      <w:pPr>
        <w:pStyle w:val="af3"/>
        <w:ind w:leftChars="0" w:left="0" w:rightChars="0" w:right="0" w:hanging="0" w:firstLineChars="0" w:firstLine="0"/>
        <w:jc w:val="both"/>
        <w:numPr>
          <w:ilvl w:val="0"/>
          <w:numId w:val="9"/>
        </w:numPr>
        <w:spacing w: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Возбудителем новой коронавирусной инфекции является вирус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SARS-CoV-2</w:t>
      </w:r>
      <w:r>
        <w:rPr>
          <w:rFonts w:ascii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.Вирус поражает эпителий дыхательных путей с развитием всех фаз воспаления .</w:t>
      </w:r>
    </w:p>
    <w:p>
      <w:pPr>
        <w:pStyle w:val="af3"/>
        <w:ind w:leftChars="0" w:left="0" w:rightChars="0" w:right="0" w:hanging="0" w:firstLineChars="0" w:firstLine="0"/>
        <w:jc w:val="both"/>
        <w:numPr>
          <w:ilvl w:val="0"/>
          <w:numId w:val="9"/>
        </w:numPr>
        <w:spacing w: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Основные клинические проявления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 :кашель ,повышение температуры тела ,общая слабость .В диагностике используются :ПЦР ,серологические тесты ,СКТ .</w:t>
      </w:r>
    </w:p>
    <w:p>
      <w:pPr>
        <w:pStyle w:val="af3"/>
        <w:ind w:leftChars="0" w:left="0" w:rightChars="0" w:right="0" w:hanging="0" w:firstLineChars="0" w:firstLine="0"/>
        <w:jc w:val="both"/>
        <w:numPr>
          <w:ilvl w:val="0"/>
          <w:numId w:val="9"/>
        </w:numPr>
        <w:spacing w:line="360"/>
        <w:rPr>
          <w:rStyle w:val="a1"/>
          <w:sz w:val="28"/>
          <w:szCs w:val="28"/>
          <w:rtl w:val="off"/>
        </w:rPr>
      </w:pPr>
      <w:r>
        <w:rPr>
          <w:rFonts w:ascii="Times New Roman"/>
          <w:color w:val="000000"/>
          <w:sz w:val="28"/>
          <w:szCs w:val="28"/>
        </w:rPr>
        <w:t>В лечении применяют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:противовирусные ,антикоаглянты ,гормоны .Для специфической профилактики разработаны вакцины :ЭпиВакКорона ,Гам -</w:t>
      </w:r>
      <w:r>
        <w:rPr>
          <w:rFonts w:ascii="Times New Roman"/>
          <w:color w:val="000000"/>
          <w:sz w:val="28"/>
          <w:szCs w:val="28"/>
        </w:rPr>
        <w:t xml:space="preserve"> КОВИД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/>
          <w:color w:val="000000"/>
          <w:sz w:val="28"/>
          <w:szCs w:val="28"/>
        </w:rPr>
        <w:t xml:space="preserve"> Вак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.Неспецифическая профилактика заключается в ношении масок ,обработке рук ,соблюдении дистанции .</w:t>
      </w:r>
    </w:p>
    <w:p>
      <w:pPr>
        <w:jc w:val="both"/>
        <w:spacing w:line="360"/>
        <w:rPr>
          <w:rStyle w:val="a1"/>
          <w:sz w:val="28"/>
          <w:szCs w:val="28"/>
          <w:rtl w:val="off"/>
        </w:rPr>
      </w:pPr>
    </w:p>
    <w:p>
      <w:pPr>
        <w:spacing w:line="360"/>
        <w:rPr>
          <w:rStyle w:val="a1"/>
          <w:sz w:val="28"/>
          <w:szCs w:val="28"/>
          <w:rtl w:val="off"/>
        </w:rPr>
      </w:pPr>
    </w:p>
    <w:p>
      <w:pPr>
        <w:spacing w:line="360"/>
        <w:rPr>
          <w:rStyle w:val="a1"/>
          <w:sz w:val="28"/>
          <w:szCs w:val="28"/>
          <w:rtl w:val="off"/>
        </w:rPr>
      </w:pPr>
    </w:p>
    <w:p>
      <w:pPr>
        <w:spacing w:line="360"/>
        <w:rPr>
          <w:rStyle w:val="a1"/>
          <w:sz w:val="28"/>
          <w:szCs w:val="28"/>
          <w:rtl w:val="off"/>
        </w:rPr>
      </w:pPr>
    </w:p>
    <w:p>
      <w:pPr>
        <w:spacing w:line="360"/>
        <w:rPr>
          <w:rStyle w:val="a1"/>
          <w:sz w:val="28"/>
          <w:szCs w:val="28"/>
          <w:rtl w:val="off"/>
        </w:rPr>
      </w:pPr>
    </w:p>
    <w:p>
      <w:pPr>
        <w:spacing w:line="360"/>
        <w:rPr>
          <w:rStyle w:val="a1"/>
          <w:sz w:val="28"/>
          <w:szCs w:val="28"/>
          <w:rtl w:val="off"/>
        </w:rPr>
      </w:pPr>
    </w:p>
    <w:p>
      <w:pPr>
        <w:spacing w:line="360"/>
        <w:rPr>
          <w:rStyle w:val="a1"/>
          <w:sz w:val="28"/>
          <w:szCs w:val="28"/>
          <w:rtl w:val="off"/>
        </w:rPr>
      </w:pPr>
    </w:p>
    <w:p>
      <w:pPr>
        <w:spacing w:line="360"/>
        <w:rPr>
          <w:rStyle w:val="a1"/>
          <w:sz w:val="28"/>
          <w:szCs w:val="28"/>
          <w:rtl w:val="off"/>
        </w:rPr>
      </w:pPr>
    </w:p>
    <w:p>
      <w:pPr>
        <w:spacing w:line="360"/>
        <w:rPr>
          <w:rStyle w:val="a1"/>
          <w:sz w:val="28"/>
          <w:szCs w:val="28"/>
          <w:rtl w:val="off"/>
        </w:rPr>
      </w:pPr>
    </w:p>
    <w:p>
      <w:pPr>
        <w:spacing w:line="360"/>
        <w:rPr>
          <w:rStyle w:val="a1"/>
          <w:sz w:val="28"/>
          <w:szCs w:val="28"/>
          <w:rtl w:val="off"/>
        </w:rPr>
      </w:pPr>
    </w:p>
    <w:p>
      <w:pPr>
        <w:spacing w:line="360"/>
        <w:rPr>
          <w:rStyle w:val="a1"/>
          <w:sz w:val="28"/>
          <w:szCs w:val="28"/>
          <w:rtl w:val="off"/>
        </w:rPr>
      </w:pPr>
    </w:p>
    <w:p>
      <w:pPr>
        <w:spacing w:line="360"/>
        <w:rPr>
          <w:rStyle w:val="a1"/>
          <w:sz w:val="28"/>
          <w:szCs w:val="28"/>
          <w:rtl w:val="off"/>
        </w:rPr>
      </w:pPr>
    </w:p>
    <w:p>
      <w:pPr>
        <w:jc w:val="center"/>
        <w:spacing w:line="360"/>
        <w:rPr>
          <w:rStyle w:val="a1"/>
          <w:sz w:val="28"/>
          <w:szCs w:val="28"/>
          <w:rtl w:val="off"/>
        </w:rPr>
      </w:pPr>
      <w:r>
        <w:rPr>
          <w:rStyle w:val="a1"/>
          <w:sz w:val="28"/>
          <w:szCs w:val="28"/>
        </w:rPr>
        <w:t>СПИСОК ИСПОЛЬЗОВАННЫХ ИСТОЧНИКОВ</w:t>
      </w:r>
    </w:p>
    <w:p>
      <w:pPr>
        <w:jc w:val="center"/>
        <w:spacing w:line="360"/>
        <w:rPr>
          <w:rtl w:val="off"/>
        </w:rPr>
      </w:pP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Романов Б.К. Коронавирусная инфекция COVID-2019 [Электронный ресурс] / Б.К. Романов // Безопасность и риск фармакотерапии. - 2020. - 3-8с. - Режим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t>доступа:</w:t>
      </w:r>
      <w:r>
        <w:rPr>
          <w:rFonts w:ascii="Times New Roman" w:eastAsia="Times New Roman" w:hAnsi="Times New Roman" w:hint="default"/>
          <w:u w:val="none" w:color="auto"/>
        </w:rPr>
        <w:fldChar w:fldCharType="begin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instrText xml:space="preserve"> HYPERLINK "https://chitgma.ru/attachments/article/8730/Коронавирусная%20инфекция%20COVID-2019.pdf" </w:instrText>
      </w:r>
      <w:r>
        <w:rPr>
          <w:rFonts w:ascii="Times New Roman" w:eastAsia="Times New Roman" w:hAnsi="Times New Roman" w:hint="default"/>
          <w:u w:val="none" w:color="auto"/>
        </w:rPr>
        <w:fldChar w:fldCharType="separate"/>
      </w:r>
      <w:r>
        <w:rPr>
          <w:lang w:val="ru-RU" w:eastAsia="ru-RU" w:bidi="ar-SA"/>
          <w:rFonts w:ascii="Times New Roman" w:eastAsia="Times New Roman" w:hAnsi="Times New Roman" w:cs="Arial"/>
          <w:color w:val="0563C1"/>
          <w:sz w:val="28"/>
          <w:szCs w:val="28"/>
          <w:u w:val="none" w:color="0563C1"/>
          <w:snapToGrid/>
          <w:rtl w:val="off"/>
        </w:rPr>
        <w:t>https://chitgma.ru/attachments/article/8730/Коронавирусная%20инфекция%20COVID-2019.pdf</w:t>
      </w:r>
      <w:r>
        <w:rPr>
          <w:rFonts w:ascii="Times New Roman" w:eastAsia="Times New Roman" w:hAnsi="Times New Roman" w:hint="default"/>
          <w:u w:val="none" w:color="auto"/>
        </w:rPr>
        <w:fldChar w:fldCharType="end"/>
      </w:r>
      <w:r>
        <w:rPr>
          <w:lang w:val="ru-RU" w:eastAsia="ru-RU" w:bidi="ar-SA"/>
          <w:rFonts w:ascii="Times New Roman" w:eastAsia="Times New Roman" w:hAnsi="Times New Roman" w:cs="Arial"/>
          <w:color w:val="0563C1"/>
          <w:sz w:val="28"/>
          <w:szCs w:val="28"/>
          <w:u w:val="none" w:color="0563C1"/>
          <w:snapToGrid/>
          <w:rtl w:val="off"/>
        </w:rPr>
        <w:t xml:space="preserve">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t>(Дата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 обращения 13.10.20)</w:t>
      </w: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Таблица и карта распространения [Электронный ресурс] / Последние данные по коронавирусу во всём мире - Режим доступа:  </w:t>
      </w: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rFonts w:ascii="Times New Roman" w:eastAsia="Times New Roman" w:hAnsi="Times New Roman" w:hint="default"/>
          <w:u w:val="none" w:color="auto"/>
        </w:rPr>
        <w:fldChar w:fldCharType="begin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instrText xml:space="preserve"> HYPERLINK "https://meduza.io/feature/2020/03/05/poslednie-dannye-po-koronavirusu-vo-vsem-mire-tablitsa" </w:instrText>
      </w:r>
      <w:r>
        <w:rPr>
          <w:rFonts w:ascii="Times New Roman" w:eastAsia="Times New Roman" w:hAnsi="Times New Roman" w:hint="default"/>
          <w:u w:val="none" w:color="auto"/>
        </w:rPr>
        <w:fldChar w:fldCharType="separate"/>
      </w:r>
      <w:r>
        <w:rPr>
          <w:lang w:val="ru-RU" w:eastAsia="ru-RU" w:bidi="ar-SA"/>
          <w:rFonts w:ascii="Times New Roman" w:eastAsia="Times New Roman" w:hAnsi="Times New Roman" w:cs="Arial"/>
          <w:color w:val="0563C1"/>
          <w:sz w:val="28"/>
          <w:szCs w:val="28"/>
          <w:u w:val="none" w:color="0563C1"/>
          <w:snapToGrid/>
          <w:rtl w:val="off"/>
        </w:rPr>
        <w:fldChar w:fldCharType="begin"/>
      </w:r>
      <w:r>
        <w:rPr>
          <w:lang w:val="ru-RU" w:eastAsia="ru-RU" w:bidi="ar-SA"/>
          <w:rFonts w:ascii="Times New Roman" w:eastAsia="Times New Roman" w:hAnsi="Times New Roman" w:cs="Arial"/>
          <w:color w:val="0563C1"/>
          <w:sz w:val="28"/>
          <w:szCs w:val="28"/>
          <w:u w:val="none" w:color="0563C1"/>
          <w:snapToGrid/>
          <w:rtl w:val="off"/>
        </w:rPr>
        <w:instrText xml:space="preserve"> HYPERLINK "https://meduza.io/feature/2020/03/05/poslednie-dannye-po-koronavirusu-vo-vsem-" </w:instrText>
      </w:r>
      <w:r>
        <w:rPr>
          <w:lang w:val="ru-RU" w:eastAsia="ru-RU" w:bidi="ar-SA"/>
          <w:rFonts w:ascii="Times New Roman" w:eastAsia="Times New Roman" w:hAnsi="Times New Roman" w:cs="Arial"/>
          <w:color w:val="0563C1"/>
          <w:sz w:val="28"/>
          <w:szCs w:val="28"/>
          <w:u w:val="none" w:color="0563C1"/>
          <w:snapToGrid/>
          <w:rtl w:val="off"/>
        </w:rPr>
        <w:fldChar w:fldCharType="separate"/>
      </w:r>
      <w:r>
        <w:rPr>
          <w:rStyle w:val="afa"/>
          <w:lang w:val="ru-RU" w:eastAsia="ru-RU" w:bidi="ar-SA"/>
          <w:rFonts w:ascii="Times New Roman" w:eastAsia="Times New Roman" w:hAnsi="Times New Roman" w:cs="Arial"/>
          <w:sz w:val="28"/>
          <w:szCs w:val="28"/>
          <w:u w:val="none" w:color="auto"/>
          <w:snapToGrid/>
          <w:rtl w:val="off"/>
        </w:rPr>
        <w:t>https://meduza.io/feature/2020/03/05/poslednie-dannye-po-koronavirusu-vo-vsem-</w:t>
      </w:r>
      <w:r>
        <w:rPr>
          <w:lang w:val="ru-RU" w:eastAsia="ru-RU" w:bidi="ar-SA"/>
          <w:rFonts w:ascii="Times New Roman" w:eastAsia="Times New Roman" w:hAnsi="Times New Roman" w:cs="Arial"/>
          <w:color w:val="0563C1"/>
          <w:sz w:val="28"/>
          <w:szCs w:val="28"/>
          <w:u w:val="none" w:color="0563C1"/>
          <w:snapToGrid/>
          <w:rtl w:val="off"/>
        </w:rPr>
        <w:fldChar w:fldCharType="end"/>
      </w:r>
      <w:r>
        <w:rPr>
          <w:lang w:val="ru-RU" w:eastAsia="ru-RU" w:bidi="ar-SA"/>
          <w:rFonts w:ascii="Times New Roman" w:eastAsia="Times New Roman" w:hAnsi="Times New Roman" w:cs="Arial"/>
          <w:color w:val="0563C1"/>
          <w:sz w:val="28"/>
          <w:szCs w:val="28"/>
          <w:u w:val="none" w:color="0563C1"/>
          <w:snapToGrid/>
          <w:rtl w:val="off"/>
        </w:rPr>
        <w:t>mire-tablitsa</w:t>
      </w:r>
      <w:r>
        <w:rPr>
          <w:rFonts w:ascii="Times New Roman" w:eastAsia="Times New Roman" w:hAnsi="Times New Roman" w:hint="default"/>
          <w:u w:val="none" w:color="auto"/>
        </w:rPr>
        <w:fldChar w:fldCharType="end"/>
      </w:r>
      <w:r>
        <w:rPr>
          <w:lang w:val="ru-RU" w:eastAsia="ru-RU" w:bidi="ar-SA"/>
          <w:rFonts w:ascii="Times New Roman" w:eastAsia="Times New Roman" w:hAnsi="Times New Roman" w:cs="Arial"/>
          <w:color w:val="0563C1"/>
          <w:sz w:val="28"/>
          <w:szCs w:val="28"/>
          <w:u w:val="none" w:color="0563C1"/>
          <w:snapToGrid/>
          <w:rtl w:val="off"/>
        </w:rPr>
        <w:t xml:space="preserve"> </w:t>
      </w:r>
      <w:r>
        <w:rPr>
          <w:lang w:val="ru-RU" w:eastAsia="ru-RU" w:bidi="ar-SA"/>
          <w:rFonts w:ascii="Times New Roman" w:eastAsia="Times New Roman" w:hAnsi="Times New Roman" w:cs="Arial"/>
          <w:color w:val="auto"/>
          <w:sz w:val="28"/>
          <w:szCs w:val="28"/>
          <w:u w:val="none" w:color="0563C1"/>
          <w:snapToGrid/>
          <w:rtl w:val="off"/>
        </w:rPr>
        <w:t xml:space="preserve">,свободный -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t xml:space="preserve">(Дата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обращения: 13.10.20)</w:t>
      </w: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lang w:val="ru-RU" w:eastAsia="ru-RU" w:bidi="ar-SA"/>
          <w:rFonts w:ascii="Times New Roman" w:eastAsia="Times New Roman" w:hAnsi="Times New Roman" w:cs="Arial"/>
          <w:color w:val="0563C1"/>
          <w:sz w:val="28"/>
          <w:szCs w:val="28"/>
          <w:u w:val="single" w:color="0563C1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Таблица с официальными данными по заболевшим, умершим и вылечившимся [Электронный ресурс] / Коронавирус в России. Последние данные - Режим доступа: </w:t>
      </w:r>
      <w:r>
        <w:rPr>
          <w:rFonts w:ascii="Times New Roman" w:eastAsia="Times New Roman" w:hAnsi="Times New Roman" w:hint="default"/>
          <w:u w:val="none" w:color="auto"/>
        </w:rPr>
        <w:fldChar w:fldCharType="begin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instrText xml:space="preserve"> HYPERLINK "https://meduza.io/feature/2020/04/17/koronavirus-v-rossii-poslednie-dannye" </w:instrText>
      </w:r>
      <w:r>
        <w:rPr>
          <w:rFonts w:ascii="Times New Roman" w:eastAsia="Times New Roman" w:hAnsi="Times New Roman" w:hint="default"/>
          <w:u w:val="none" w:color="auto"/>
        </w:rPr>
        <w:fldChar w:fldCharType="separate"/>
      </w:r>
      <w:r>
        <w:rPr>
          <w:lang w:val="ru-RU" w:eastAsia="ru-RU" w:bidi="ar-SA"/>
          <w:rFonts w:ascii="Times New Roman" w:eastAsia="Times New Roman" w:hAnsi="Times New Roman" w:cs="Arial"/>
          <w:color w:val="0563C1"/>
          <w:sz w:val="28"/>
          <w:szCs w:val="28"/>
          <w:u w:val="none" w:color="0563C1"/>
          <w:snapToGrid/>
          <w:rtl w:val="off"/>
        </w:rPr>
        <w:t>https://meduza.io/feature/2020/04/17/koronavirus-v-rossii-poslednie-dannye</w:t>
      </w:r>
      <w:r>
        <w:rPr>
          <w:rFonts w:ascii="Times New Roman" w:eastAsia="Times New Roman" w:hAnsi="Times New Roman" w:hint="default"/>
          <w:u w:val="none" w:color="auto"/>
        </w:rPr>
        <w:fldChar w:fldCharType="end"/>
      </w:r>
      <w:r>
        <w:rPr>
          <w:lang w:val="ru-RU" w:eastAsia="ru-RU" w:bidi="ar-SA"/>
          <w:rFonts w:ascii="Times New Roman" w:eastAsia="Times New Roman" w:hAnsi="Times New Roman" w:cs="Arial"/>
          <w:color w:val="0563C1"/>
          <w:sz w:val="28"/>
          <w:szCs w:val="28"/>
          <w:u w:val="none" w:color="0563C1"/>
          <w:snapToGrid/>
          <w:rtl w:val="off"/>
        </w:rPr>
        <w:t xml:space="preserve"> </w:t>
      </w:r>
      <w:r>
        <w:rPr>
          <w:lang w:val="ru-RU" w:eastAsia="ru-RU" w:bidi="ar-SA"/>
          <w:rFonts w:ascii="Times New Roman" w:eastAsia="Times New Roman" w:hAnsi="Times New Roman" w:cs="Arial"/>
          <w:color w:val="auto"/>
          <w:sz w:val="28"/>
          <w:szCs w:val="28"/>
          <w:u w:val="none" w:color="0563C1"/>
          <w:snapToGrid/>
          <w:rtl w:val="off"/>
        </w:rPr>
        <w:t>, свободный - (Дата обращения: 13.10.20)</w:t>
      </w: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Официальный канал оперативного штаба Красноярского края по ситуации с коронавирусом [Электронный ресурс]. - Режим доступа: </w:t>
      </w:r>
      <w:r>
        <w:rPr>
          <w:rFonts w:ascii="Times New Roman" w:eastAsia="Times New Roman" w:hAnsi="Times New Roman" w:hint="default"/>
          <w:u w:val="none" w:color="auto"/>
        </w:rPr>
        <w:fldChar w:fldCharType="begin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instrText xml:space="preserve"> HYPERLINK "https://vk.com/shtabkrskstate" </w:instrText>
      </w:r>
      <w:r>
        <w:rPr>
          <w:rFonts w:ascii="Times New Roman" w:eastAsia="Times New Roman" w:hAnsi="Times New Roman" w:hint="default"/>
          <w:u w:val="none" w:color="auto"/>
        </w:rPr>
        <w:fldChar w:fldCharType="separate"/>
      </w:r>
      <w:r>
        <w:rPr>
          <w:lang w:val="ru-RU" w:eastAsia="ru-RU" w:bidi="ar-SA"/>
          <w:rFonts w:ascii="Times New Roman" w:eastAsia="Times New Roman" w:hAnsi="Times New Roman" w:cs="Arial"/>
          <w:color w:val="0563C1"/>
          <w:sz w:val="28"/>
          <w:szCs w:val="28"/>
          <w:u w:val="none" w:color="0563C1"/>
          <w:snapToGrid/>
          <w:rtl w:val="off"/>
        </w:rPr>
        <w:t>https://vk.com/shtabkrskstate</w:t>
      </w:r>
      <w:r>
        <w:rPr>
          <w:rFonts w:ascii="Times New Roman" w:eastAsia="Times New Roman" w:hAnsi="Times New Roman" w:hint="default"/>
          <w:u w:val="none" w:color="auto"/>
        </w:rPr>
        <w:fldChar w:fldCharType="end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t xml:space="preserve">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,с</w:t>
      </w:r>
      <w:r>
        <w:rPr>
          <w:lang w:val="ru-RU" w:eastAsia="ru-RU" w:bidi="ar-SA"/>
          <w:rFonts w:ascii="Times New Roman" w:eastAsia="Times New Roman" w:hAnsi="Times New Roman" w:cs="Arial"/>
          <w:color w:val="auto"/>
          <w:sz w:val="28"/>
          <w:szCs w:val="28"/>
          <w:u w:val="none" w:color="0563C1"/>
          <w:snapToGrid/>
          <w:rtl w:val="off"/>
        </w:rPr>
        <w:t>вободный - (Дата обращения: 13.10.20)</w:t>
      </w: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Новая коронавирусная инфекция (COVID-19): этиология, эпидемиология, клинка, диагностика и профилактика: учебно-методическое пособие [Электронный ресурс] / Никифоров В.В., Суранова Т.Г., Миронов А.Ю. [и др.]. - Москва, 2020. - 55с. - Режим доступа: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fldChar w:fldCharType="begin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instrText xml:space="preserve"> HYPERLINK "https://epidbiomed-d.ru/professor/publikatsii/novaya-koronavirusnaya-infektsiya-covid-19-etiologiya-epidemiologiya-klinika-diagnostika-lechenie-i-/" </w:instrTex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fldChar w:fldCharType="separate"/>
      </w:r>
      <w:r>
        <w:rPr>
          <w:rStyle w:val="afa"/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t>https://epidbiomed-d.ru/professor/publikatsii/novaya-koronavirusnaya-infektsiya-covid-19-etiologiya-epidemiologiya-klinika-diagnostika-lechenie-i-/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fldChar w:fldCharType="end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t xml:space="preserve">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(Дата обращения: 04.11.20)</w:t>
      </w: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Профилактика, диагностика и лечение новой коронавирусной инфекции (2019-nCoV) [Электронный ресурс] / Временные методические рекомендации, версия 2 (03.02.2020) / утв. МЗ РФ Режим доступа: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begin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instrText xml:space="preserve"> HYPERLINK "https://www.garant.ru/products/ipo/prime/doc/73406661/" </w:instrTex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separate"/>
      </w:r>
      <w:r>
        <w:rPr>
          <w:rStyle w:val="afa"/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https://www.garant.ru/products/ipo/prime/doc/73406661/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end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t xml:space="preserve"> (Дата обращения: 04.11.20)</w:t>
      </w: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Новая коронавирусная инфекция (COVID-19): клинико-эпидемиологические аспекты [Электронный ресурс] / Никифоров В.В., Суранова Т.Г., Чернобровкина Т.Я. [и др.] // Архивъ внутренней медицины - 2020. - 87-93с. - Режим доступа: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begin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instrText xml:space="preserve"> HYPERLINK "https://chitgma.ru/attachments/article/8730/НОВАЯ%20КОРОНАВИРУСНАЯ%20ИНФЕКЦИЯ.pdf" </w:instrTex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separate"/>
      </w:r>
      <w:r>
        <w:rPr>
          <w:rStyle w:val="afa"/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https://chitgma.ru/attachments/article/8730/НОВАЯ%20КОРОНАВИРУСНАЯ%20ИНФЕКЦИЯ.pdf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end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t xml:space="preserve"> (Дата обращения 04.11.20)</w:t>
      </w: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t xml:space="preserve">Коронавирус человека: история открытия, виды, эпидемиология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[Электронный ресурс] / Каллиников К. // Риа новости - Режим доступа: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fldChar w:fldCharType="begin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instrText xml:space="preserve"> HYPERLINK "https://ria.ru/20200121/1563668949.html" </w:instrTex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fldChar w:fldCharType="separate"/>
      </w:r>
      <w:r>
        <w:rPr>
          <w:rStyle w:val="afa"/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https://ria.ru/20200121/1563668949.html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fldChar w:fldCharType="end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t xml:space="preserve">  (Дата обращения: 04.11.20)</w:t>
      </w: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t xml:space="preserve">Коронавирус и научные факты: история открытия, виды, описание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[Электронный ресурс] / Ковальски М. - Режим доступа: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fldChar w:fldCharType="begin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instrText xml:space="preserve"> HYPERLINK "https://www.babr24.com/?IDE=197131" </w:instrTex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fldChar w:fldCharType="separate"/>
      </w:r>
      <w:r>
        <w:rPr>
          <w:rStyle w:val="afa"/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https://www.babr24.com/?IDE=197131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fldChar w:fldCharType="end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t xml:space="preserve"> (Дата обращения: 04.11.20)</w:t>
      </w: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t xml:space="preserve">Коронавирусы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[Электронный ресурс] / Режим доступа: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fldChar w:fldCharType="begin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instrText xml:space="preserve"> HYPERLINK "https://ru.wikipedia.org/wiki/%D0%9A%D0%BE%D1%80%D0%BE%D0%BD%D0%B0%D0%B2%D0%B8%D1%80%D1%83%D1%81%D1%8B" </w:instrTex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fldChar w:fldCharType="separate"/>
      </w:r>
      <w:r>
        <w:rPr>
          <w:rStyle w:val="afa"/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https://ru.wikipedia.org/wiki/%D0%9A%D0%BE%D1%80%D0%BE%D0%BD%D0%B0%D0%B2%D0%B8%D1%80%D1%83%D1%81%D1%8B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fldChar w:fldCharType="end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t xml:space="preserve"> (Дата обращения: 04.11.20)</w:t>
      </w: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</w:pPr>
      <w:r>
        <w:rPr>
          <w:sz w:val="28"/>
          <w:szCs w:val="28"/>
        </w:rPr>
        <w:t>SARS-CoV-2</w:t>
      </w:r>
      <w:r>
        <w:rPr>
          <w:sz w:val="28"/>
          <w:szCs w:val="28"/>
          <w:rtl w:val="off"/>
        </w:rPr>
        <w:t xml:space="preserve">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[Электронный ресурс] / Режим доступа: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fldChar w:fldCharType="begin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instrText xml:space="preserve"> HYPERLINK "https://ru.wikipedia.org/wiki/SARS-CoV-2" </w:instrTex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fldChar w:fldCharType="separate"/>
      </w:r>
      <w:r>
        <w:rPr>
          <w:rStyle w:val="afa"/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https://ru.wikipedia.org/wiki/SARS-CoV-2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fldChar w:fldCharType="end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u w:val="none" w:color="auto"/>
          <w:snapToGrid/>
          <w:rtl w:val="off"/>
        </w:rPr>
        <w:t xml:space="preserve"> (Дата обращения: 04.11.20)</w:t>
      </w: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lang w:val="ru-RU" w:eastAsia="ru-RU" w:bidi="ar-SA"/>
          <w:rFonts w:ascii="Times New Roman" w:eastAsia="Times New Roman" w:hAnsi="Times New Roman" w:cs="Times New Roman"/>
          <w:b w:val="0"/>
          <w:bCs w:val="0"/>
          <w:sz w:val="28"/>
          <w:szCs w:val="28"/>
          <w:u w:val="none" w:color="auto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b w:val="0"/>
          <w:bCs w:val="0"/>
          <w:sz w:val="28"/>
          <w:szCs w:val="28"/>
          <w:u w:val="none" w:color="auto"/>
          <w:snapToGrid/>
          <w:rtl w:val="off"/>
        </w:rPr>
        <w:t xml:space="preserve">Коронавирусная инфекция (болезнь) COVID-19: эпидемиология и вирусология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[Электронный ресурс] / Искандер Милевски - Режим доступа: </w:t>
      </w:r>
      <w:r>
        <w:rPr>
          <w:lang w:val="ru-RU" w:eastAsia="ru-RU" w:bidi="ar-SA"/>
          <w:rFonts w:ascii="Times New Roman" w:eastAsia="Times New Roman" w:hAnsi="Times New Roman" w:cs="Times New Roman"/>
          <w:b w:val="0"/>
          <w:bCs w:val="0"/>
          <w:sz w:val="28"/>
          <w:szCs w:val="28"/>
          <w:u w:val="none" w:color="auto"/>
          <w:snapToGrid/>
          <w:rtl w:val="off"/>
        </w:rPr>
        <w:fldChar w:fldCharType="begin"/>
      </w:r>
      <w:r>
        <w:rPr>
          <w:lang w:val="ru-RU" w:eastAsia="ru-RU" w:bidi="ar-SA"/>
          <w:rFonts w:ascii="Times New Roman" w:eastAsia="Times New Roman" w:hAnsi="Times New Roman" w:cs="Times New Roman"/>
          <w:b w:val="0"/>
          <w:bCs w:val="0"/>
          <w:sz w:val="28"/>
          <w:szCs w:val="28"/>
          <w:u w:val="none" w:color="auto"/>
          <w:snapToGrid/>
          <w:rtl w:val="off"/>
        </w:rPr>
        <w:instrText xml:space="preserve"> HYPERLINK "https://meduniver.com/Medical/Microbiology/covid19.html" </w:instrText>
      </w:r>
      <w:r>
        <w:rPr>
          <w:lang w:val="ru-RU" w:eastAsia="ru-RU" w:bidi="ar-SA"/>
          <w:rFonts w:ascii="Times New Roman" w:eastAsia="Times New Roman" w:hAnsi="Times New Roman" w:cs="Times New Roman"/>
          <w:b w:val="0"/>
          <w:bCs w:val="0"/>
          <w:sz w:val="28"/>
          <w:szCs w:val="28"/>
          <w:u w:val="none" w:color="auto"/>
          <w:snapToGrid/>
          <w:rtl w:val="off"/>
        </w:rPr>
        <w:fldChar w:fldCharType="separate"/>
      </w:r>
      <w:r>
        <w:rPr>
          <w:rStyle w:val="afa"/>
          <w:lang w:val="ru-RU" w:eastAsia="ru-RU" w:bidi="ar-SA"/>
          <w:rFonts w:ascii="Times New Roman" w:eastAsia="Times New Roman" w:hAnsi="Times New Roman" w:cs="Times New Roman"/>
          <w:b w:val="0"/>
          <w:bCs w:val="0"/>
          <w:sz w:val="28"/>
          <w:szCs w:val="28"/>
          <w:snapToGrid/>
          <w:rtl w:val="off"/>
        </w:rPr>
        <w:t>https://meduniver.com/Medical/Microbiology/covid19.html</w:t>
      </w:r>
      <w:r>
        <w:rPr>
          <w:lang w:val="ru-RU" w:eastAsia="ru-RU" w:bidi="ar-SA"/>
          <w:rFonts w:ascii="Times New Roman" w:eastAsia="Times New Roman" w:hAnsi="Times New Roman" w:cs="Times New Roman"/>
          <w:b w:val="0"/>
          <w:bCs w:val="0"/>
          <w:sz w:val="28"/>
          <w:szCs w:val="28"/>
          <w:u w:val="none" w:color="auto"/>
          <w:snapToGrid/>
          <w:rtl w:val="off"/>
        </w:rPr>
        <w:fldChar w:fldCharType="end"/>
      </w:r>
      <w:r>
        <w:rPr>
          <w:lang w:val="ru-RU" w:eastAsia="ru-RU" w:bidi="ar-SA"/>
          <w:rFonts w:ascii="Times New Roman" w:eastAsia="Times New Roman" w:hAnsi="Times New Roman" w:cs="Times New Roman"/>
          <w:b w:val="0"/>
          <w:bCs w:val="0"/>
          <w:sz w:val="28"/>
          <w:szCs w:val="28"/>
          <w:u w:val="none" w:color="auto"/>
          <w:snapToGrid/>
          <w:rtl w:val="off"/>
        </w:rPr>
        <w:t xml:space="preserve"> (Дата обращения: 04.11.20)</w:t>
      </w: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lang w:val="ru-RU" w:eastAsia="ru-RU" w:bidi="ar-SA"/>
          <w:rFonts w:ascii="Times New Roman" w:eastAsia="Times New Roman" w:hAnsi="Times New Roman" w:cs="Times New Roman"/>
          <w:b w:val="0"/>
          <w:bCs w:val="0"/>
          <w:sz w:val="28"/>
          <w:szCs w:val="28"/>
          <w:u w:val="none" w:color="auto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b w:val="0"/>
          <w:bCs w:val="0"/>
          <w:sz w:val="28"/>
          <w:szCs w:val="28"/>
          <w:u w:val="none" w:color="auto"/>
          <w:snapToGrid/>
          <w:rtl w:val="off"/>
        </w:rPr>
        <w:t xml:space="preserve">Коронавирусная инфекция COVID-19. Структура, патогенез, симптомы, диагностика, лечение, профилактика и прогноз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[Электронный ресурс] / Шлефер. Ф., Портнов А. - Режим доступа: </w:t>
      </w:r>
      <w:r>
        <w:rPr>
          <w:lang w:val="ru-RU" w:eastAsia="ru-RU" w:bidi="ar-SA"/>
          <w:rFonts w:ascii="Times New Roman" w:eastAsia="Times New Roman" w:hAnsi="Times New Roman" w:cs="Times New Roman"/>
          <w:b w:val="0"/>
          <w:bCs w:val="0"/>
          <w:sz w:val="28"/>
          <w:szCs w:val="28"/>
          <w:u w:val="none" w:color="auto"/>
          <w:snapToGrid/>
          <w:rtl w:val="off"/>
        </w:rPr>
        <w:fldChar w:fldCharType="begin"/>
      </w:r>
      <w:r>
        <w:rPr>
          <w:lang w:val="ru-RU" w:eastAsia="ru-RU" w:bidi="ar-SA"/>
          <w:rFonts w:ascii="Times New Roman" w:eastAsia="Times New Roman" w:hAnsi="Times New Roman" w:cs="Times New Roman"/>
          <w:b w:val="0"/>
          <w:bCs w:val="0"/>
          <w:sz w:val="28"/>
          <w:szCs w:val="28"/>
          <w:u w:val="none" w:color="auto"/>
          <w:snapToGrid/>
          <w:rtl w:val="off"/>
        </w:rPr>
        <w:instrText xml:space="preserve"> HYPERLINK "https://yandex.ru/turbo/sevoborona.site/s/koronavirusnaya-infekcziya-covid-19-struktura-patogenez-simptomy-diagnostika-lechenie-profilaktika-i-prognoz/" </w:instrText>
      </w:r>
      <w:r>
        <w:rPr>
          <w:lang w:val="ru-RU" w:eastAsia="ru-RU" w:bidi="ar-SA"/>
          <w:rFonts w:ascii="Times New Roman" w:eastAsia="Times New Roman" w:hAnsi="Times New Roman" w:cs="Times New Roman"/>
          <w:b w:val="0"/>
          <w:bCs w:val="0"/>
          <w:sz w:val="28"/>
          <w:szCs w:val="28"/>
          <w:u w:val="none" w:color="auto"/>
          <w:snapToGrid/>
          <w:rtl w:val="off"/>
        </w:rPr>
        <w:fldChar w:fldCharType="separate"/>
      </w:r>
      <w:r>
        <w:rPr>
          <w:rStyle w:val="afa"/>
          <w:lang w:val="ru-RU" w:eastAsia="ru-RU" w:bidi="ar-SA"/>
          <w:rFonts w:ascii="Times New Roman" w:eastAsia="Times New Roman" w:hAnsi="Times New Roman" w:cs="Times New Roman"/>
          <w:b w:val="0"/>
          <w:bCs w:val="0"/>
          <w:sz w:val="28"/>
          <w:szCs w:val="28"/>
          <w:snapToGrid/>
          <w:rtl w:val="off"/>
        </w:rPr>
        <w:t>https://yandex.ru/turbo/sevoborona.site/s/koronavirusnaya-infekcziya-covid-19-struktura-patogenez-simptomy-diagnostika-lechenie-profilaktika-i-prognoz/</w:t>
      </w:r>
      <w:r>
        <w:rPr>
          <w:lang w:val="ru-RU" w:eastAsia="ru-RU" w:bidi="ar-SA"/>
          <w:rFonts w:ascii="Times New Roman" w:eastAsia="Times New Roman" w:hAnsi="Times New Roman" w:cs="Times New Roman"/>
          <w:b w:val="0"/>
          <w:bCs w:val="0"/>
          <w:sz w:val="28"/>
          <w:szCs w:val="28"/>
          <w:u w:val="none" w:color="auto"/>
          <w:snapToGrid/>
          <w:rtl w:val="off"/>
        </w:rPr>
        <w:fldChar w:fldCharType="end"/>
      </w:r>
      <w:r>
        <w:rPr>
          <w:lang w:val="ru-RU" w:eastAsia="ru-RU" w:bidi="ar-SA"/>
          <w:rFonts w:ascii="Times New Roman" w:eastAsia="Times New Roman" w:hAnsi="Times New Roman" w:cs="Times New Roman"/>
          <w:b w:val="0"/>
          <w:bCs w:val="0"/>
          <w:sz w:val="28"/>
          <w:szCs w:val="28"/>
          <w:snapToGrid/>
          <w:rtl w:val="off"/>
        </w:rPr>
        <w:t xml:space="preserve"> (Дата обращения: 04.11.20)</w:t>
      </w: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rFonts w:ascii="Times New Roman" w:eastAsia="Times New Roman" w:hAnsi="Times New Roman" w:cs="Times New Roman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fldChar w:fldCharType="begin"/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instrText xml:space="preserve"> HYPERLINK "http://kingmed.info/metodicheskie-rekomendatsii/Infektsionnye_bolezni/recommendation_1153/Profilaktika_diagnostika_i_lechenie_novoy_koronavirusnoy_infektsii_COVID-19_Vremennie_metodicheskie_rekomendatsii_Versiya_5_ot_08042020g" </w:instrTex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fldChar w:fldCharType="separate"/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Профилактика, диагностика и лечение новой коронавирусной инфекции (COVID-19). Временные методические рекомендации. Версия 5 от 08.04.2020г.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fldChar w:fldCharType="end"/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 xml:space="preserve">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[Электронный ресурс] / Инфекционные болезни / МЗ РФ - Режим доступа: </w:t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"http://kingmed.info/articles/Obshchaya_vrachebnaya_praktika/Terapiya/article_43/Etiologiya_patogenez_klinicheskaya_kartina_i_diagnostika_novoy_koronavirusnoy_infektsii_COVID-19_Versiya_ot_080420g"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t>http://kingmed.info/articles/Obshchaya_vrachebnaya_praktika/Terapiya/article_43/Etiologiya_patogenez_klinicheskaya_kartina_i_diagnostika_novoy_koronavirusnoy_infektsii_COVID-19_Versiya_ot_080420g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 (Дата обращения: 04.11.20)</w:t>
      </w: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Методические рекомендации № МР 3.1/3.5.0172/1-20 “Рекомендации по применению средст индивидуальной защиты (в том числе многоразового использования) для различных категорий граждан при рисках инфицирования COVID-19”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[Электронный ресурс] / Государственное санитарно-эпидемиологическое нормирование РФ - Режим доступа: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begin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instrText xml:space="preserve"> HYPERLINK "https://www.rospotrebnadzor.ru/files/news/%D0%9C%D0%A0%200172_1%20%D0%BF%D1%80%D0%B8%D0%BC%D0%B5%D0%BD%D0%B5%D0%BD%D0%B8%D0%B5%20%D0%A1%D0%98%D0%97%D0%BE%D0%B2.PDF" </w:instrTex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separate"/>
      </w:r>
      <w:r>
        <w:rPr>
          <w:rStyle w:val="afa"/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https://www.rospotrebnadzor.ru/files/news/%D0%9C%D0%A0%200172_1%20%D0%BF%D1%80%D0%B8%D0%BC%D0%B5%D0%BD%D0%B5%D0%BD%D0%B8%D0%B5%20%D0%A1%D0%98%D0%97%D0%BE%D0%B2.PDF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end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 (Дата обращения: 04.11.20)</w:t>
      </w: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Методические рекомендации № МР 3.1.0170-20 “Эпидемиология и профилактика 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COVID-19”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[Электронный ресурс] / Государственное санитарно-эпидемиологическое нормирование РФ - Режим доступа: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begin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instrText xml:space="preserve"> HYPERLINK "https://www.rospotrebnadzor.ru/files/news/metod_recomend_3.1.0170-20_v_1.pdf" </w:instrTex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separate"/>
      </w:r>
      <w:r>
        <w:rPr>
          <w:rStyle w:val="afa"/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https://www.rospotrebnadzor.ru/files/news/metod_recomend_3.1.0170-20_v_1.pdf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end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 (Дата обращения: 04.11.20)</w:t>
      </w: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Методические рекомендации № МР 3.1.0169-20 “Лабораторная диагностика 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COVID-19”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[Электронный ресурс] / Государственное санитарно-эпидемиологическое нормирование РФ - Режим доступа: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begin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instrText xml:space="preserve"> HYPERLINK "https://www.rospotrebnadzor.ru/files/news/metod_recomed_3.1.0169-20_v_1.pdf" </w:instrTex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separate"/>
      </w:r>
      <w:r>
        <w:rPr>
          <w:rStyle w:val="afa"/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https://www.rospotrebnadzor.ru/files/news/metod_recomed_3.1.0169-20_v_1.pdf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end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 (Дата обращения: 04.11.20)</w:t>
      </w: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sz w:val="28"/>
          <w:szCs w:val="28"/>
          <w:rtl w:val="off"/>
        </w:rPr>
        <w:t xml:space="preserve">Методические рекомендации РосПотребНадзора № МР 3.1.0173-20 “Организаия противоэпидемических мероприятий в период пандемии 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COVID-19”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[Электронный ресурс] / Государственное санитарно-эпидемиологическое нормирование РФ - Режим доступа: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begin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instrText xml:space="preserve"> HYPERLINK "https://www.rospotrebnadzor.ru/region/korono_virus/files/spec/%D0%9C%D0%A0%203.1.0173.PDF" </w:instrTex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separate"/>
      </w:r>
      <w:r>
        <w:rPr>
          <w:rStyle w:val="afa"/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https://www.rospotrebnadzor.ru/region/korono_virus/files/spec/%D0%9C%D0%A0%203.1.0173.PDF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end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 (Дата обращения:04.11.20)</w:t>
      </w:r>
    </w:p>
    <w:p>
      <w:pPr>
        <w:pStyle w:val="af3"/>
        <w:ind w:leftChars="0"/>
        <w:jc w:val="both"/>
        <w:numPr>
          <w:ilvl w:val="0"/>
          <w:numId w:val="10"/>
        </w:numPr>
        <w:spacing w:line="360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</w:pPr>
      <w:r>
        <w:rPr>
          <w:rtl w:val="off"/>
        </w:rPr>
        <w:t xml:space="preserve"> </w:t>
      </w:r>
      <w:r>
        <w:rPr>
          <w:sz w:val="28"/>
          <w:szCs w:val="28"/>
          <w:rtl w:val="off"/>
        </w:rPr>
        <w:t xml:space="preserve">Лечение и уход при коронавирусной инфекции (болезни) COVID-19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[Электронный ресурс] / Искандер Милевски - Режим доступа: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begin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instrText xml:space="preserve"> HYPERLINK "https://meduniver.com/Medical/Microbiology/lechenie_uxod_covid19.html" </w:instrTex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separate"/>
      </w:r>
      <w:r>
        <w:rPr>
          <w:rStyle w:val="afa"/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>https://meduniver.com/Medical/Microbiology/lechenie_uxod_covid19.html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fldChar w:fldCharType="end"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rtl w:val="off"/>
        </w:rPr>
        <w:t xml:space="preserve"> (Дата обращения: 04.11.20)</w:t>
      </w:r>
    </w:p>
    <w:p>
      <w:pPr>
        <w:pStyle w:val="af3"/>
        <w:ind w:leftChars="0"/>
        <w:numPr>
          <w:ilvl w:val="0"/>
          <w:numId w:val="10"/>
        </w:numPr>
        <w:spacing w:line="360"/>
        <w:rPr>
          <w:sz w:val="28"/>
          <w:szCs w:val="28"/>
        </w:rPr>
      </w:pPr>
      <w:r>
        <w:rPr>
          <w:sz w:val="28"/>
          <w:szCs w:val="28"/>
          <w:rtl w:val="off"/>
        </w:rPr>
        <w:t xml:space="preserve">Временные методические рекомендации “Профилактика, диагностика и лечение новой коронавирусной инфекции COVID-19” / утверждено МЗ РФ // версия 9 от 26.10.2020 - 6-134с. </w:t>
      </w:r>
    </w:p>
    <w:sectPr>
      <w:pgSz w:w="11906" w:h="16838"/>
      <w:pgMar w:top="1134" w:right="567" w:bottom="1134" w:left="1697" w:header="720" w:footer="720" w:gutter="0"/>
      <w:cols/>
      <w:docGrid w:linePitch="170" w:charSpace="-6144" w:type="lines"/>
      <w:headerReference w:type="first" r:id="rId1"/>
      <w:footerReference w:type="default" r:id="rId2"/>
      <w:footerReference w:type="first" r:id="rId3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NotoSans">
    <w:charset w:val="00"/>
    <w:notTrueType w:val="false"/>
  </w:font>
  <w:font w:name="sans-serif">
    <w:charset w:val="00"/>
    <w:notTrueType w:val="false"/>
  </w:font>
  <w:font w:name="PTSerif">
    <w:charset w:val="00"/>
    <w:notTrueType w:val="false"/>
  </w:font>
  <w:font w:name="Arial">
    <w:panose1 w:val="020B0604020202020204"/>
    <w:charset w:val="00"/>
    <w:notTrueType w:val="true"/>
    <w:sig w:usb0="E0002EFF" w:usb1="C000785B" w:usb2="00000009" w:usb3="00000001" w:csb0="400001FF" w:csb1="FFFF0000"/>
  </w:font>
  <w:font w:name="Wingdings">
    <w:panose1 w:val="05000000000000000000"/>
    <w:charset w:val="00"/>
    <w:notTrueType w:val="tru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center"/>
          <w:rPr>
            <w:rFonts w:ascii="Arial" w:hAnsi="Arial" w:cs="Arial"/>
          </w:rPr>
        </w:pPr>
        <w:r>
          <w:rPr>
            <w:rFonts w:ascii="Times New Roman" w:eastAsia="Times New Roman" w:hAnsi="Times New Roman" w:cs="Arial"/>
            <w:sz w:val="28"/>
            <w:szCs w:val="28"/>
          </w:rPr>
          <w:fldChar w:fldCharType="begin"/>
        </w:r>
        <w:r>
          <w:rPr>
            <w:rFonts w:ascii="Times New Roman" w:eastAsia="Times New Roman" w:hAnsi="Times New Roman" w:cs="Arial"/>
            <w:sz w:val="28"/>
            <w:szCs w:val="28"/>
          </w:rPr>
          <w:instrText xml:space="preserve"> PAGE   \* MERGEFORMAT </w:instrText>
        </w:r>
        <w:r>
          <w:rPr>
            <w:rFonts w:ascii="Times New Roman" w:eastAsia="Times New Roman" w:hAnsi="Times New Roman" w:cs="Arial"/>
            <w:sz w:val="28"/>
            <w:szCs w:val="28"/>
          </w:rPr>
          <w:fldChar w:fldCharType="separate"/>
        </w:r>
        <w:r>
          <w:rPr>
            <w:rFonts w:ascii="Times New Roman" w:eastAsia="Times New Roman" w:hAnsi="Times New Roman" w:cs="Arial"/>
            <w:noProof/>
            <w:sz w:val="28"/>
            <w:szCs w:val="28"/>
          </w:rPr>
          <w:t>1</w:t>
        </w:r>
        <w:r>
          <w:rPr>
            <w:rFonts w:ascii="Times New Roman" w:eastAsia="Times New Roman" w:hAnsi="Times New Roman" w:cs="Arial"/>
            <w:sz w:val="28"/>
            <w:szCs w:val="28"/>
          </w:rPr>
          <w:fldChar w:fldCharType="end"/>
        </w:r>
      </w:p>
      <w:p/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fe920"/>
    <w:multiLevelType w:val="hybridMultilevel"/>
    <w:lvl w:ilvl="0" w:tplc="409000f">
      <w:start w:val="1"/>
      <w:lvlText w:val="%1.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abstractNum w:abstractNumId="1">
    <w:nsid w:val="fffebd30"/>
    <w:multiLevelType w:val="hybridMultilevel"/>
    <w:lvl w:ilvl="0" w:tplc="409000f">
      <w:start w:val="1"/>
      <w:lvlText w:val="%1.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abstractNum w:abstractNumId="2">
    <w:nsid w:val="7fffa3f0"/>
    <w:multiLevelType w:val="hybridMultilevel"/>
    <w:lvl w:ilvl="0" w:tplc="409000f">
      <w:start w:val="1"/>
      <w:lvlText w:val="%1."/>
      <w:lvlJc w:val="left"/>
      <w:pPr>
        <w:ind w:left="800" w:hanging="400"/>
      </w:pPr>
      <w:rPr/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e7effe90"/>
    <w:multiLevelType w:val="hybridMultilevel"/>
    <w:lvl w:ilvl="0" w:tplc="409000f">
      <w:start w:val="1"/>
      <w:lvlText w:val="%1.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  <w:rPr/>
    </w:lvl>
    <w:lvl w:ilvl="2" w:tplc="409001b">
      <w:start w:val="1"/>
      <w:numFmt w:val="lowerRoman"/>
      <w:lvlText w:val="%3."/>
      <w:lvlJc w:val="left"/>
      <w:pPr>
        <w:ind w:left="1600" w:hanging="400"/>
      </w:pPr>
      <w:rPr/>
    </w:lvl>
    <w:lvl w:ilvl="3" w:tplc="409000f">
      <w:start w:val="1"/>
      <w:lvlText w:val="%4."/>
      <w:lvlJc w:val="left"/>
      <w:pPr>
        <w:ind w:left="2000" w:hanging="400"/>
      </w:pPr>
      <w:rPr/>
    </w:lvl>
    <w:lvl w:ilvl="4" w:tplc="4392858c">
      <w:start w:val="1"/>
      <w:numFmt w:val="lowerLetter"/>
      <w:lvlText w:val="%5."/>
      <w:lvlJc w:val="left"/>
      <w:pPr>
        <w:ind w:left="2400" w:hanging="400"/>
      </w:pPr>
      <w:rPr/>
    </w:lvl>
    <w:lvl w:ilvl="5" w:tplc="409001b">
      <w:start w:val="1"/>
      <w:numFmt w:val="lowerRoman"/>
      <w:lvlText w:val="%6."/>
      <w:lvlJc w:val="left"/>
      <w:pPr>
        <w:ind w:left="2800" w:hanging="400"/>
      </w:pPr>
      <w:rPr/>
    </w:lvl>
    <w:lvl w:ilvl="6" w:tplc="409000f">
      <w:start w:val="1"/>
      <w:lvlText w:val="%7."/>
      <w:lvlJc w:val="left"/>
      <w:pPr>
        <w:ind w:left="3200" w:hanging="400"/>
      </w:pPr>
      <w:rPr/>
    </w:lvl>
    <w:lvl w:ilvl="7" w:tplc="4392858c">
      <w:start w:val="1"/>
      <w:numFmt w:val="lowerLetter"/>
      <w:lvlText w:val="%8."/>
      <w:lvlJc w:val="left"/>
      <w:pPr>
        <w:ind w:left="3600" w:hanging="400"/>
      </w:pPr>
      <w:rPr/>
    </w:lvl>
    <w:lvl w:ilvl="8" w:tplc="409001b">
      <w:start w:val="1"/>
      <w:numFmt w:val="lowerRoman"/>
      <w:lvlText w:val="%9."/>
      <w:lvlJc w:val="left"/>
      <w:pPr>
        <w:ind w:left="4000" w:hanging="400"/>
      </w:pPr>
      <w:rPr/>
    </w:lvl>
  </w:abstractNum>
  <w:abstractNum w:abstractNumId="4">
    <w:nsid w:val="fffffd60"/>
    <w:multiLevelType w:val="hybridMultilevel"/>
    <w:lvl w:ilvl="0" w:tplc="fffffff0">
      <w:start w:val="1"/>
      <w:numFmt w:val="bullet"/>
      <w:lvlText w:val="•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fbffdb00"/>
    <w:multiLevelType w:val="hybridMultilevel"/>
    <w:lvl w:ilvl="0" w:tplc="fffffff0">
      <w:start w:val="1"/>
      <w:numFmt w:val="bullet"/>
      <w:lvlText w:val="•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fffa3f0"/>
    <w:multiLevelType w:val="hybridMultilevel"/>
    <w:lvl w:ilvl="0" w:tplc="fffffff0">
      <w:start w:val="1"/>
      <w:numFmt w:val="bullet"/>
      <w:lvlText w:val="•"/>
      <w:lvlJc w:val="left"/>
      <w:pPr>
        <w:ind w:left="12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fffffb20"/>
    <w:multiLevelType w:val="hybridMultilevel"/>
    <w:lvl w:ilvl="0" w:tplc="fffffff0">
      <w:start w:val="1"/>
      <w:numFmt w:val="bullet"/>
      <w:lvlText w:val="•"/>
      <w:lvlJc w:val="left"/>
      <w:pPr>
        <w:ind w:left="12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f7fff7a0"/>
    <w:multiLevelType w:val="hybridMultilevel"/>
    <w:lvl w:ilvl="0" w:tplc="409000f">
      <w:start w:val="1"/>
      <w:lvlText w:val="%1.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  <w:rPr/>
    </w:lvl>
    <w:lvl w:ilvl="2" w:tplc="409001b">
      <w:start w:val="1"/>
      <w:numFmt w:val="lowerRoman"/>
      <w:lvlText w:val="%3."/>
      <w:lvlJc w:val="left"/>
      <w:pPr>
        <w:ind w:left="1600" w:hanging="400"/>
      </w:pPr>
      <w:rPr/>
    </w:lvl>
    <w:lvl w:ilvl="3" w:tplc="409000f">
      <w:start w:val="1"/>
      <w:lvlText w:val="%4."/>
      <w:lvlJc w:val="left"/>
      <w:pPr>
        <w:ind w:left="2000" w:hanging="400"/>
      </w:pPr>
      <w:rPr/>
    </w:lvl>
    <w:lvl w:ilvl="4" w:tplc="4392858c">
      <w:start w:val="1"/>
      <w:numFmt w:val="lowerLetter"/>
      <w:lvlText w:val="%5."/>
      <w:lvlJc w:val="left"/>
      <w:pPr>
        <w:ind w:left="2400" w:hanging="400"/>
      </w:pPr>
      <w:rPr/>
    </w:lvl>
    <w:lvl w:ilvl="5" w:tplc="409001b">
      <w:start w:val="1"/>
      <w:numFmt w:val="lowerRoman"/>
      <w:lvlText w:val="%6."/>
      <w:lvlJc w:val="left"/>
      <w:pPr>
        <w:ind w:left="2800" w:hanging="400"/>
      </w:pPr>
      <w:rPr/>
    </w:lvl>
    <w:lvl w:ilvl="6" w:tplc="409000f">
      <w:start w:val="1"/>
      <w:lvlText w:val="%7."/>
      <w:lvlJc w:val="left"/>
      <w:pPr>
        <w:ind w:left="3200" w:hanging="400"/>
      </w:pPr>
      <w:rPr/>
    </w:lvl>
    <w:lvl w:ilvl="7" w:tplc="4392858c">
      <w:start w:val="1"/>
      <w:numFmt w:val="lowerLetter"/>
      <w:lvlText w:val="%8."/>
      <w:lvlJc w:val="left"/>
      <w:pPr>
        <w:ind w:left="3600" w:hanging="400"/>
      </w:pPr>
      <w:rPr/>
    </w:lvl>
    <w:lvl w:ilvl="8" w:tplc="409001b">
      <w:start w:val="1"/>
      <w:numFmt w:val="lowerRoman"/>
      <w:lvlText w:val="%9."/>
      <w:lvlJc w:val="left"/>
      <w:pPr>
        <w:ind w:left="4000" w:hanging="400"/>
      </w:pPr>
      <w:rPr/>
    </w:lvl>
  </w:abstractNum>
  <w:abstractNum w:abstractNumId="9">
    <w:nsid w:val="7fffa3f0"/>
    <w:multiLevelType w:val="hybridMultilevel"/>
    <w:lvl w:ilvl="0" w:tplc="409000f">
      <w:start w:val="1"/>
      <w:lvlText w:val="%1.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Times New Roman" w:eastAsia="Times New Roman" w:hAnsi="Times New Roman" w:cs="Times New Roman"/>
        <w:sz w:val="24"/>
        <w:szCs w:val="20"/>
        <w:rtl w:val="off"/>
      </w:rPr>
    </w:rPrDefault>
    <w:pPrDefault>
      <w:pPr>
        <w:jc w:val="left"/>
        <w:spacing w:line="240" w:lineRule="auto"/>
        <w:rPr>
          <w:lang w:val="ru-RU" w:eastAsia="ru-RU" w:bidi="ar-SA"/>
          <w:rFonts w:hint="default"/>
          <w:color w:val="auto"/>
          <w:sz w:val="24"/>
          <w:szCs w:val="20"/>
          <w:rtl w:val="off"/>
        </w:rPr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8">
    <w:name w:val="Subtitle"/>
    <w:basedOn w:val="a1"/>
    <w:next w:val="a1"/>
    <w:link w:val="Normal"/>
    <w:qFormat/>
    <w:pPr>
      <w:numPr>
        <w:ilvl w:val="0"/>
      </w:numPr>
      <w:rPr>
        <w:lang w:val="ru-RU" w:eastAsia="ru-RU" w:bidi="ar-SA"/>
        <w:rFonts w:hint="default"/>
        <w:color w:val="auto"/>
        <w:sz w:val="24"/>
        <w:szCs w:val="20"/>
        <w:rtl w:val="off"/>
      </w:rPr>
    </w:pPr>
    <w:rPr>
      <w:color w:val="5A5A5A"/>
      <w:spacing w:val="15"/>
    </w:rPr>
  </w:style>
  <w:style w:type="paragraph" w:styleId="b0">
    <w:name w:val="История изучения коронавирусной инфекции"/>
    <w:basedOn w:val="a8"/>
    <w:qFormat/>
    <w:pPr>
      <w:spacing w:line="360" w:lineRule="auto"/>
    </w:pPr>
    <w:rPr>
      <w:color w:val="auto"/>
      <w:sz w:val="28"/>
    </w:rPr>
  </w:style>
  <w:style w:type="paragraph" w:styleId="affa">
    <w:name w:val="footer"/>
    <w:basedOn w:val="a1"/>
    <w:link w:val="Normal"/>
    <w:pPr>
      <w:tabs>
        <w:tab w:val="center" w:pos="4677"/>
        <w:tab w:val="right" w:pos="9355"/>
      </w:tabs>
      <w:spacing w:after="0" w:line="240" w:lineRule="auto"/>
    </w:pPr>
  </w:style>
  <w:style w:type="character" w:styleId="afa">
    <w:name w:val="Hyperlink"/>
    <w:basedOn w:val="a2"/>
    <w:rPr>
      <w:color w:val="0563C1"/>
      <w:u w:val="single" w:color="auto"/>
    </w:rPr>
  </w:style>
  <w:style w:type="paragraph" w:styleId="33">
    <w:name w:val="toc 3"/>
    <w:basedOn w:val="a1"/>
    <w:next w:val="a1"/>
    <w:autoRedefine/>
    <w:pPr>
      <w:ind w:left="440"/>
      <w:spacing w:after="100"/>
    </w:pPr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1">
    <w:name w:val="Normal"/>
    <w:qFormat/>
  </w:style>
  <w:style w:type="paragraph" w:styleId="31">
    <w:name w:val="heading 3"/>
    <w:basedOn w:val="a1"/>
    <w:next w:val="a1"/>
    <w:link w:val="Normal"/>
    <w:qFormat/>
    <w:pPr>
      <w:keepNext/>
      <w:keepLines/>
      <w:outlineLvl w:val="2"/>
      <w:spacing w:after="0" w:before="40"/>
    </w:pPr>
    <w:rPr>
      <w:rFonts w:eastAsia="Times New Roman" w:hint="default"/>
      <w:color w:val="000000"/>
      <w:sz w:val="28"/>
      <w:szCs w:val="24"/>
    </w:rPr>
  </w:style>
  <w:style w:type="character" w:customStyle="1" w:styleId="10">
    <w:name w:val="Заголовок 1 Знак"/>
    <w:basedOn w:val="a2"/>
    <w:link w:val="Normal"/>
    <w:rPr>
      <w:rFonts w:eastAsia="Times New Roman" w:hint="default"/>
      <w:color w:val="auto"/>
      <w:sz w:val="28"/>
      <w:szCs w:val="32"/>
    </w:rPr>
  </w:style>
  <w:style w:type="paragraph" w:styleId="21">
    <w:name w:val="heading 2"/>
    <w:basedOn w:val="a1"/>
    <w:next w:val="a1"/>
    <w:link w:val="Normal"/>
    <w:qFormat/>
    <w:pPr>
      <w:keepNext/>
      <w:keepLines/>
      <w:outlineLvl w:val="1"/>
      <w:spacing w:after="0" w:before="40"/>
    </w:pPr>
    <w:rPr>
      <w:rFonts w:eastAsia="Times New Roman" w:hint="default"/>
      <w:color w:val="000000"/>
      <w:sz w:val="28"/>
      <w:szCs w:val="26"/>
    </w:rPr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footer" Target="footer2.xml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modified xsi:type="dcterms:W3CDTF">2020-11-25T04:01:42Z</dcterms:modified>
  <cp:version>0900.0000.01</cp:version>
</cp:coreProperties>
</file>