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3A" w:rsidRDefault="0081241B">
      <w:pPr>
        <w:pStyle w:val="a3"/>
        <w:spacing w:before="67"/>
        <w:ind w:left="930" w:firstLine="764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</w:t>
      </w:r>
    </w:p>
    <w:p w:rsidR="00F66A3A" w:rsidRDefault="0081241B">
      <w:pPr>
        <w:pStyle w:val="a3"/>
        <w:spacing w:before="4"/>
        <w:ind w:left="614" w:firstLine="600"/>
      </w:pPr>
      <w:r>
        <w:t>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 ВОЙНО-ЯСЕНЕЦКОГО»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ЗДРАВООХРАНЕНИЯ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81241B">
      <w:pPr>
        <w:pStyle w:val="a3"/>
        <w:spacing w:before="184"/>
        <w:ind w:left="2095" w:right="1944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spacing w:before="1"/>
        <w:rPr>
          <w:sz w:val="31"/>
        </w:rPr>
      </w:pPr>
    </w:p>
    <w:p w:rsidR="00F66A3A" w:rsidRDefault="0081241B">
      <w:pPr>
        <w:pStyle w:val="a3"/>
        <w:spacing w:before="1"/>
        <w:ind w:left="2095" w:right="1938"/>
        <w:jc w:val="center"/>
      </w:pPr>
      <w:r>
        <w:t>Реферат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F66A3A" w:rsidRDefault="00F66A3A">
      <w:pPr>
        <w:pStyle w:val="a3"/>
        <w:spacing w:before="1"/>
        <w:rPr>
          <w:sz w:val="24"/>
        </w:rPr>
      </w:pPr>
    </w:p>
    <w:p w:rsidR="00F66A3A" w:rsidRDefault="0081241B">
      <w:pPr>
        <w:spacing w:before="1"/>
        <w:ind w:left="1281" w:right="1295"/>
        <w:jc w:val="center"/>
        <w:rPr>
          <w:sz w:val="28"/>
        </w:rPr>
      </w:pPr>
      <w:r>
        <w:rPr>
          <w:sz w:val="28"/>
        </w:rPr>
        <w:t>«</w:t>
      </w:r>
      <w:bookmarkStart w:id="0" w:name="_GoBack"/>
      <w:r>
        <w:rPr>
          <w:sz w:val="27"/>
        </w:rPr>
        <w:t>Компоненты</w:t>
      </w:r>
      <w:r>
        <w:rPr>
          <w:spacing w:val="-6"/>
          <w:sz w:val="27"/>
        </w:rPr>
        <w:t xml:space="preserve"> </w:t>
      </w:r>
      <w:r>
        <w:rPr>
          <w:sz w:val="27"/>
        </w:rPr>
        <w:t>анестезии.</w:t>
      </w:r>
      <w:r>
        <w:rPr>
          <w:spacing w:val="-5"/>
          <w:sz w:val="27"/>
        </w:rPr>
        <w:t xml:space="preserve"> </w:t>
      </w:r>
      <w:r>
        <w:rPr>
          <w:sz w:val="27"/>
        </w:rPr>
        <w:t>Классификация</w:t>
      </w:r>
      <w:r>
        <w:rPr>
          <w:spacing w:val="-5"/>
          <w:sz w:val="27"/>
        </w:rPr>
        <w:t xml:space="preserve"> </w:t>
      </w:r>
      <w:r>
        <w:rPr>
          <w:sz w:val="27"/>
        </w:rPr>
        <w:t>видов</w:t>
      </w:r>
      <w:r>
        <w:rPr>
          <w:spacing w:val="-5"/>
          <w:sz w:val="27"/>
        </w:rPr>
        <w:t xml:space="preserve"> </w:t>
      </w:r>
      <w:r>
        <w:rPr>
          <w:sz w:val="27"/>
        </w:rPr>
        <w:t>обезболивания</w:t>
      </w:r>
      <w:bookmarkEnd w:id="0"/>
      <w:r>
        <w:rPr>
          <w:sz w:val="28"/>
        </w:rPr>
        <w:t>»</w:t>
      </w: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 w:rsidP="0081241B">
      <w:pPr>
        <w:pStyle w:val="a3"/>
        <w:spacing w:before="8"/>
        <w:jc w:val="right"/>
        <w:rPr>
          <w:sz w:val="23"/>
        </w:rPr>
      </w:pPr>
    </w:p>
    <w:p w:rsidR="00F66A3A" w:rsidRDefault="0081241B" w:rsidP="0081241B">
      <w:pPr>
        <w:spacing w:line="237" w:lineRule="auto"/>
        <w:ind w:left="104" w:right="2103"/>
        <w:jc w:val="right"/>
        <w:rPr>
          <w:sz w:val="27"/>
        </w:rPr>
      </w:pPr>
      <w:r>
        <w:rPr>
          <w:sz w:val="27"/>
        </w:rPr>
        <w:t>Выполнил</w:t>
      </w:r>
      <w:r>
        <w:rPr>
          <w:sz w:val="27"/>
        </w:rPr>
        <w:t>:</w:t>
      </w:r>
      <w:r>
        <w:rPr>
          <w:spacing w:val="-6"/>
          <w:sz w:val="27"/>
        </w:rPr>
        <w:t xml:space="preserve"> </w:t>
      </w:r>
      <w:r>
        <w:rPr>
          <w:sz w:val="27"/>
        </w:rPr>
        <w:t>ординатор</w:t>
      </w:r>
      <w:r>
        <w:rPr>
          <w:spacing w:val="-4"/>
          <w:sz w:val="27"/>
        </w:rPr>
        <w:t xml:space="preserve"> </w:t>
      </w:r>
      <w:r>
        <w:rPr>
          <w:sz w:val="27"/>
        </w:rPr>
        <w:t>1</w:t>
      </w:r>
      <w:r>
        <w:rPr>
          <w:spacing w:val="-6"/>
          <w:sz w:val="27"/>
        </w:rPr>
        <w:t xml:space="preserve"> </w:t>
      </w:r>
      <w:r>
        <w:rPr>
          <w:sz w:val="27"/>
        </w:rPr>
        <w:t>года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Тарасевич Владимир </w:t>
      </w:r>
      <w:proofErr w:type="gramStart"/>
      <w:r>
        <w:rPr>
          <w:sz w:val="27"/>
        </w:rPr>
        <w:t xml:space="preserve">Александрович </w:t>
      </w:r>
      <w:r>
        <w:rPr>
          <w:spacing w:val="-65"/>
          <w:sz w:val="27"/>
        </w:rPr>
        <w:t xml:space="preserve"> </w:t>
      </w:r>
      <w:r>
        <w:rPr>
          <w:sz w:val="27"/>
        </w:rPr>
        <w:t>кафедры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Анестезиологии и</w:t>
      </w:r>
      <w:r>
        <w:rPr>
          <w:spacing w:val="-3"/>
          <w:sz w:val="27"/>
        </w:rPr>
        <w:t xml:space="preserve"> </w:t>
      </w:r>
      <w:r>
        <w:rPr>
          <w:sz w:val="27"/>
        </w:rPr>
        <w:t>реаниматологии ИПО</w:t>
      </w: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F66A3A">
      <w:pPr>
        <w:pStyle w:val="a3"/>
        <w:rPr>
          <w:sz w:val="30"/>
        </w:rPr>
      </w:pPr>
    </w:p>
    <w:p w:rsidR="00F66A3A" w:rsidRDefault="0081241B">
      <w:pPr>
        <w:pStyle w:val="a3"/>
        <w:spacing w:before="262"/>
        <w:ind w:left="2095" w:right="1931"/>
        <w:jc w:val="center"/>
      </w:pPr>
      <w:r>
        <w:t>Красноярск</w:t>
      </w:r>
      <w:r>
        <w:rPr>
          <w:spacing w:val="2"/>
        </w:rPr>
        <w:t xml:space="preserve"> </w:t>
      </w:r>
      <w:r>
        <w:t>2024</w:t>
      </w:r>
    </w:p>
    <w:p w:rsidR="00F66A3A" w:rsidRDefault="00F66A3A" w:rsidP="0081241B">
      <w:pPr>
        <w:sectPr w:rsidR="00F66A3A">
          <w:type w:val="continuous"/>
          <w:pgSz w:w="11910" w:h="16840"/>
          <w:pgMar w:top="1000" w:right="600" w:bottom="280" w:left="1300" w:header="720" w:footer="720" w:gutter="0"/>
          <w:cols w:space="720"/>
        </w:sectPr>
      </w:pPr>
    </w:p>
    <w:p w:rsidR="00F66A3A" w:rsidRDefault="0081241B">
      <w:pPr>
        <w:pStyle w:val="1"/>
      </w:pPr>
      <w:bookmarkStart w:id="1" w:name="План:"/>
      <w:bookmarkEnd w:id="1"/>
      <w:r>
        <w:lastRenderedPageBreak/>
        <w:t>План:</w:t>
      </w:r>
    </w:p>
    <w:p w:rsidR="00F66A3A" w:rsidRDefault="0081241B">
      <w:pPr>
        <w:pStyle w:val="a4"/>
        <w:numPr>
          <w:ilvl w:val="0"/>
          <w:numId w:val="2"/>
        </w:numPr>
        <w:tabs>
          <w:tab w:val="left" w:pos="1194"/>
        </w:tabs>
        <w:spacing w:before="182"/>
        <w:rPr>
          <w:sz w:val="28"/>
        </w:rPr>
      </w:pPr>
      <w:r>
        <w:rPr>
          <w:sz w:val="28"/>
        </w:rPr>
        <w:t>Компоненты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</w:t>
      </w:r>
    </w:p>
    <w:p w:rsidR="00F66A3A" w:rsidRDefault="0081241B">
      <w:pPr>
        <w:pStyle w:val="a4"/>
        <w:numPr>
          <w:ilvl w:val="0"/>
          <w:numId w:val="2"/>
        </w:numPr>
        <w:tabs>
          <w:tab w:val="left" w:pos="1194"/>
        </w:tabs>
        <w:spacing w:before="188"/>
        <w:rPr>
          <w:sz w:val="28"/>
        </w:rPr>
      </w:pPr>
      <w:r>
        <w:rPr>
          <w:sz w:val="28"/>
        </w:rPr>
        <w:t>Классификация</w:t>
      </w:r>
    </w:p>
    <w:p w:rsidR="00F66A3A" w:rsidRDefault="0081241B">
      <w:pPr>
        <w:pStyle w:val="a4"/>
        <w:numPr>
          <w:ilvl w:val="0"/>
          <w:numId w:val="2"/>
        </w:numPr>
        <w:tabs>
          <w:tab w:val="left" w:pos="1194"/>
        </w:tabs>
        <w:spacing w:before="188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</w:p>
    <w:p w:rsidR="00F66A3A" w:rsidRDefault="00F66A3A">
      <w:pPr>
        <w:rPr>
          <w:sz w:val="28"/>
        </w:rPr>
        <w:sectPr w:rsidR="00F66A3A">
          <w:pgSz w:w="11910" w:h="16840"/>
          <w:pgMar w:top="1000" w:right="600" w:bottom="280" w:left="1300" w:header="720" w:footer="720" w:gutter="0"/>
          <w:cols w:space="720"/>
        </w:sectPr>
      </w:pPr>
    </w:p>
    <w:p w:rsidR="00F66A3A" w:rsidRDefault="0081241B">
      <w:pPr>
        <w:pStyle w:val="1"/>
        <w:spacing w:before="65"/>
        <w:ind w:left="2163"/>
        <w:jc w:val="both"/>
      </w:pPr>
      <w:bookmarkStart w:id="2" w:name="Компоненты_анестезиологического_пособия."/>
      <w:bookmarkEnd w:id="2"/>
      <w:r>
        <w:lastRenderedPageBreak/>
        <w:t>Компоненты</w:t>
      </w:r>
      <w:r>
        <w:rPr>
          <w:spacing w:val="-9"/>
        </w:rPr>
        <w:t xml:space="preserve"> </w:t>
      </w:r>
      <w:r>
        <w:t>анестезиологического</w:t>
      </w:r>
      <w:r>
        <w:rPr>
          <w:spacing w:val="-7"/>
        </w:rPr>
        <w:t xml:space="preserve"> </w:t>
      </w:r>
      <w:r>
        <w:t>пособия.</w:t>
      </w:r>
    </w:p>
    <w:p w:rsidR="00F66A3A" w:rsidRDefault="0081241B">
      <w:pPr>
        <w:pStyle w:val="a3"/>
        <w:spacing w:before="152" w:line="362" w:lineRule="auto"/>
        <w:ind w:left="104" w:right="125"/>
        <w:jc w:val="both"/>
      </w:pPr>
      <w:r>
        <w:t>Современное</w:t>
      </w:r>
      <w:r>
        <w:rPr>
          <w:spacing w:val="1"/>
        </w:rPr>
        <w:t xml:space="preserve"> </w:t>
      </w:r>
      <w:r>
        <w:t>анестезиологическое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</w:p>
    <w:p w:rsidR="00F66A3A" w:rsidRDefault="0081241B">
      <w:pPr>
        <w:pStyle w:val="a3"/>
        <w:spacing w:line="360" w:lineRule="auto"/>
        <w:ind w:left="104" w:right="137"/>
        <w:jc w:val="both"/>
      </w:pPr>
      <w:r>
        <w:rPr>
          <w:b/>
        </w:rPr>
        <w:t>Торможение</w:t>
      </w:r>
      <w:r>
        <w:rPr>
          <w:b/>
          <w:spacing w:val="1"/>
        </w:rPr>
        <w:t xml:space="preserve"> </w:t>
      </w:r>
      <w:r>
        <w:rPr>
          <w:b/>
        </w:rPr>
        <w:t>психического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выключение</w:t>
      </w:r>
      <w:r>
        <w:rPr>
          <w:b/>
          <w:spacing w:val="71"/>
        </w:rPr>
        <w:t xml:space="preserve"> </w:t>
      </w:r>
      <w:r>
        <w:rPr>
          <w:b/>
        </w:rPr>
        <w:t>сознания.</w:t>
      </w:r>
      <w:r>
        <w:rPr>
          <w:b/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премедикацией</w:t>
      </w:r>
      <w:proofErr w:type="spellEnd"/>
      <w:r>
        <w:t xml:space="preserve"> или базис-наркозом. Во время операции сознание выключается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ингаляционным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неингаляционным</w:t>
      </w:r>
      <w:r>
        <w:rPr>
          <w:spacing w:val="1"/>
        </w:rPr>
        <w:t xml:space="preserve"> </w:t>
      </w:r>
      <w:r>
        <w:t>анестетиком,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комбинацией. Выключение или угнетение сознания ребенка на время операции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болезненной</w:t>
      </w:r>
      <w:r>
        <w:rPr>
          <w:spacing w:val="-1"/>
        </w:rPr>
        <w:t xml:space="preserve"> </w:t>
      </w:r>
      <w:r>
        <w:t>манипуляции</w:t>
      </w:r>
      <w:r>
        <w:rPr>
          <w:spacing w:val="3"/>
        </w:rPr>
        <w:t xml:space="preserve"> </w:t>
      </w:r>
      <w:r>
        <w:t>обязательно!</w:t>
      </w:r>
    </w:p>
    <w:p w:rsidR="00F66A3A" w:rsidRDefault="0081241B">
      <w:pPr>
        <w:pStyle w:val="a3"/>
        <w:spacing w:line="360" w:lineRule="auto"/>
        <w:ind w:left="104" w:right="115"/>
        <w:jc w:val="both"/>
      </w:pP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центральной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периферической</w:t>
      </w:r>
      <w:r>
        <w:rPr>
          <w:b/>
          <w:spacing w:val="1"/>
        </w:rPr>
        <w:t xml:space="preserve"> </w:t>
      </w:r>
      <w:r>
        <w:rPr>
          <w:b/>
        </w:rPr>
        <w:t>анальгезии</w:t>
      </w:r>
      <w:r>
        <w:rPr>
          <w:b/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боли). Центральная анальгезия обеспечив</w:t>
      </w:r>
      <w:r>
        <w:t>ается блокадой центральных нервных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Анальгезия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достигаться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анальгетиков;</w:t>
      </w:r>
      <w:r>
        <w:rPr>
          <w:spacing w:val="1"/>
        </w:rPr>
        <w:t xml:space="preserve"> </w:t>
      </w:r>
      <w:r>
        <w:t>морфина,</w:t>
      </w:r>
      <w:r>
        <w:rPr>
          <w:spacing w:val="1"/>
        </w:rPr>
        <w:t xml:space="preserve"> </w:t>
      </w:r>
      <w:proofErr w:type="spellStart"/>
      <w:r>
        <w:t>промедола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фентанила</w:t>
      </w:r>
      <w:proofErr w:type="spellEnd"/>
      <w:r>
        <w:t>;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анестетики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анальгетическим</w:t>
      </w:r>
      <w:r>
        <w:rPr>
          <w:spacing w:val="-67"/>
        </w:rPr>
        <w:t xml:space="preserve"> </w:t>
      </w:r>
      <w:r>
        <w:t>эффектом.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анальгезией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рецепции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болевых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аксонам</w:t>
      </w:r>
      <w:r>
        <w:rPr>
          <w:spacing w:val="1"/>
        </w:rPr>
        <w:t xml:space="preserve"> </w:t>
      </w:r>
      <w:proofErr w:type="spellStart"/>
      <w:r>
        <w:t>ноцисенсорной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анестетиками,</w:t>
      </w:r>
      <w:r>
        <w:rPr>
          <w:spacing w:val="1"/>
        </w:rPr>
        <w:t xml:space="preserve"> </w:t>
      </w:r>
      <w:r>
        <w:t>введенными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анальгезии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общего обезболивания.</w:t>
      </w:r>
    </w:p>
    <w:p w:rsidR="00F66A3A" w:rsidRDefault="0081241B">
      <w:pPr>
        <w:pStyle w:val="a3"/>
        <w:spacing w:line="360" w:lineRule="auto"/>
        <w:ind w:left="104" w:right="125"/>
        <w:jc w:val="both"/>
      </w:pPr>
      <w:r>
        <w:rPr>
          <w:b/>
        </w:rPr>
        <w:t>Нейровегетативная</w:t>
      </w:r>
      <w:r>
        <w:rPr>
          <w:b/>
          <w:spacing w:val="1"/>
        </w:rPr>
        <w:t xml:space="preserve"> </w:t>
      </w:r>
      <w:r>
        <w:rPr>
          <w:b/>
        </w:rPr>
        <w:t>блокада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нейровегетативная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анестетиками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анальгетиками.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spellStart"/>
      <w:r>
        <w:t>ганглиоблокаторов</w:t>
      </w:r>
      <w:proofErr w:type="spellEnd"/>
      <w:r>
        <w:t>,</w:t>
      </w:r>
      <w:r>
        <w:rPr>
          <w:spacing w:val="1"/>
        </w:rPr>
        <w:t xml:space="preserve"> </w:t>
      </w:r>
      <w:r>
        <w:t>нейроплегиков,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proofErr w:type="spellStart"/>
      <w:r>
        <w:t>холино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адренолитиков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Препараты этих групп уменьшают чрезмерные вегетативные и гормональные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вмешательстве,</w:t>
      </w:r>
      <w:r>
        <w:rPr>
          <w:spacing w:val="-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операция длительна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травматичная</w:t>
      </w:r>
      <w:proofErr w:type="spellEnd"/>
      <w:r>
        <w:t>.</w:t>
      </w:r>
    </w:p>
    <w:p w:rsidR="00F66A3A" w:rsidRDefault="0081241B">
      <w:pPr>
        <w:pStyle w:val="a3"/>
        <w:spacing w:before="1" w:line="360" w:lineRule="auto"/>
        <w:ind w:left="104" w:right="127"/>
        <w:jc w:val="both"/>
      </w:pPr>
      <w:proofErr w:type="spellStart"/>
      <w:r>
        <w:rPr>
          <w:b/>
        </w:rPr>
        <w:t>Миорелаксация</w:t>
      </w:r>
      <w:proofErr w:type="spellEnd"/>
      <w:r>
        <w:t>.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proofErr w:type="spellStart"/>
      <w:r>
        <w:t>миорелаксация</w:t>
      </w:r>
      <w:proofErr w:type="spellEnd"/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расслабления</w:t>
      </w:r>
      <w:r>
        <w:rPr>
          <w:spacing w:val="-67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оперативного вмешательства требует ИВЛ или полного расслабления мышц 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proofErr w:type="spellStart"/>
      <w:r>
        <w:t>миорелаксация</w:t>
      </w:r>
      <w:proofErr w:type="spellEnd"/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компонентом.</w:t>
      </w:r>
    </w:p>
    <w:p w:rsidR="00F66A3A" w:rsidRDefault="00F66A3A">
      <w:pPr>
        <w:spacing w:line="360" w:lineRule="auto"/>
        <w:jc w:val="both"/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pStyle w:val="a3"/>
        <w:tabs>
          <w:tab w:val="left" w:pos="1805"/>
          <w:tab w:val="left" w:pos="2039"/>
          <w:tab w:val="left" w:pos="3919"/>
          <w:tab w:val="left" w:pos="4029"/>
          <w:tab w:val="left" w:pos="4831"/>
          <w:tab w:val="left" w:pos="6219"/>
          <w:tab w:val="left" w:pos="6269"/>
          <w:tab w:val="left" w:pos="6715"/>
          <w:tab w:val="left" w:pos="7489"/>
          <w:tab w:val="left" w:pos="7555"/>
          <w:tab w:val="left" w:pos="8951"/>
          <w:tab w:val="left" w:pos="8993"/>
        </w:tabs>
        <w:spacing w:before="59" w:line="360" w:lineRule="auto"/>
        <w:ind w:left="104" w:right="252"/>
      </w:pPr>
      <w:r>
        <w:lastRenderedPageBreak/>
        <w:t>Определенный уровень релаксации обеспечивается общими анестетиками.</w:t>
      </w:r>
      <w:r>
        <w:rPr>
          <w:spacing w:val="1"/>
        </w:rPr>
        <w:t xml:space="preserve"> </w:t>
      </w:r>
      <w:r>
        <w:t>Расслабление</w:t>
      </w:r>
      <w:r>
        <w:tab/>
      </w:r>
      <w:r>
        <w:tab/>
        <w:t>мускулатуры</w:t>
      </w:r>
      <w:r>
        <w:tab/>
        <w:t>непосредственно</w:t>
      </w:r>
      <w:r>
        <w:tab/>
      </w:r>
      <w:r>
        <w:tab/>
        <w:t>в</w:t>
      </w:r>
      <w:r>
        <w:tab/>
        <w:t>зоне</w:t>
      </w:r>
      <w:r>
        <w:tab/>
      </w:r>
      <w:r>
        <w:tab/>
        <w:t>операции</w:t>
      </w:r>
      <w:r>
        <w:tab/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достигаться</w:t>
      </w:r>
      <w:r>
        <w:tab/>
        <w:t>использованием</w:t>
      </w:r>
      <w:r>
        <w:tab/>
      </w:r>
      <w:r>
        <w:tab/>
        <w:t>всех</w:t>
      </w:r>
      <w:r>
        <w:tab/>
        <w:t>способов</w:t>
      </w:r>
      <w:r>
        <w:tab/>
        <w:t>местной</w:t>
      </w:r>
      <w:r>
        <w:tab/>
        <w:t>анестезии</w:t>
      </w:r>
      <w:proofErr w:type="gramStart"/>
      <w:r>
        <w:tab/>
      </w:r>
      <w:r>
        <w:rPr>
          <w:spacing w:val="-2"/>
        </w:rPr>
        <w:t>(</w:t>
      </w:r>
      <w:proofErr w:type="gramEnd"/>
      <w:r>
        <w:rPr>
          <w:spacing w:val="-2"/>
        </w:rPr>
        <w:t>кроме</w:t>
      </w:r>
      <w:r>
        <w:rPr>
          <w:spacing w:val="-67"/>
        </w:rPr>
        <w:t xml:space="preserve"> </w:t>
      </w:r>
      <w:r>
        <w:t>инфильтрационного).</w:t>
      </w:r>
    </w:p>
    <w:p w:rsidR="00F66A3A" w:rsidRDefault="0081241B">
      <w:pPr>
        <w:pStyle w:val="a3"/>
        <w:spacing w:before="66" w:line="360" w:lineRule="auto"/>
        <w:ind w:left="104" w:right="255"/>
        <w:jc w:val="both"/>
      </w:pPr>
      <w:r>
        <w:t>Тотальная</w:t>
      </w:r>
      <w:r>
        <w:rPr>
          <w:spacing w:val="20"/>
        </w:rPr>
        <w:t xml:space="preserve"> </w:t>
      </w:r>
      <w:proofErr w:type="spellStart"/>
      <w:r>
        <w:t>миоплегия</w:t>
      </w:r>
      <w:proofErr w:type="spellEnd"/>
      <w:r>
        <w:rPr>
          <w:spacing w:val="2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обязательным</w:t>
      </w:r>
      <w:r>
        <w:rPr>
          <w:spacing w:val="24"/>
        </w:rPr>
        <w:t xml:space="preserve"> </w:t>
      </w:r>
      <w:r>
        <w:t>требованием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грудной</w:t>
      </w:r>
      <w:r>
        <w:rPr>
          <w:spacing w:val="24"/>
        </w:rPr>
        <w:t xml:space="preserve"> </w:t>
      </w:r>
      <w:r>
        <w:t>хирургии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релаксанты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блокирующие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нервно-мышечных</w:t>
      </w:r>
      <w:r>
        <w:rPr>
          <w:spacing w:val="1"/>
        </w:rPr>
        <w:t xml:space="preserve"> </w:t>
      </w:r>
      <w:r>
        <w:t>синапсах.</w:t>
      </w:r>
    </w:p>
    <w:p w:rsidR="00F66A3A" w:rsidRDefault="0081241B">
      <w:pPr>
        <w:pStyle w:val="a3"/>
        <w:spacing w:before="4" w:line="360" w:lineRule="auto"/>
        <w:ind w:left="104" w:right="117"/>
        <w:jc w:val="both"/>
      </w:pPr>
      <w:r>
        <w:rPr>
          <w:b/>
        </w:rPr>
        <w:t>Поддержание</w:t>
      </w:r>
      <w:r>
        <w:rPr>
          <w:b/>
          <w:spacing w:val="1"/>
        </w:rPr>
        <w:t xml:space="preserve"> </w:t>
      </w:r>
      <w:r>
        <w:rPr>
          <w:b/>
        </w:rPr>
        <w:t>адекватного</w:t>
      </w:r>
      <w:r>
        <w:rPr>
          <w:b/>
          <w:spacing w:val="1"/>
        </w:rPr>
        <w:t xml:space="preserve"> </w:t>
      </w:r>
      <w:r>
        <w:rPr>
          <w:b/>
        </w:rPr>
        <w:t>газообмена.</w:t>
      </w:r>
      <w:r>
        <w:rPr>
          <w:b/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газообмена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причин: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 или операционной травмы, глубины наркоза, накопления мокроты в</w:t>
      </w:r>
      <w:r>
        <w:rPr>
          <w:spacing w:val="1"/>
        </w:rPr>
        <w:t xml:space="preserve"> </w:t>
      </w:r>
      <w:r>
        <w:t>дыхательных путях ребенка, увеличения концент</w:t>
      </w:r>
      <w:r>
        <w:t>рации углекислоты в системе</w:t>
      </w:r>
      <w:r>
        <w:rPr>
          <w:spacing w:val="1"/>
        </w:rPr>
        <w:t xml:space="preserve"> </w:t>
      </w:r>
      <w:r>
        <w:t>больной-аппарат,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операционном</w:t>
      </w:r>
      <w:r>
        <w:rPr>
          <w:spacing w:val="-1"/>
        </w:rPr>
        <w:t xml:space="preserve"> </w:t>
      </w:r>
      <w:r>
        <w:t>столе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F66A3A" w:rsidRDefault="0081241B">
      <w:pPr>
        <w:pStyle w:val="a3"/>
        <w:spacing w:line="360" w:lineRule="auto"/>
        <w:ind w:left="104" w:right="131"/>
        <w:jc w:val="both"/>
      </w:pPr>
      <w:r>
        <w:t>Эффективная легочная вентиляция обеспечивается при соблюдении следующих</w:t>
      </w:r>
      <w:r>
        <w:rPr>
          <w:spacing w:val="1"/>
        </w:rPr>
        <w:t xml:space="preserve"> </w:t>
      </w:r>
      <w:r>
        <w:t>условий: 1) правильный выбор спонтанного или управляемого дыхания 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</w:t>
      </w:r>
      <w:r>
        <w:t>ции;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путей; 3) подобранные соответственно возрасту и анатомическим особенностям</w:t>
      </w:r>
      <w:r>
        <w:rPr>
          <w:spacing w:val="1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масок,</w:t>
      </w:r>
      <w:r>
        <w:rPr>
          <w:spacing w:val="-3"/>
        </w:rPr>
        <w:t xml:space="preserve"> </w:t>
      </w:r>
      <w:proofErr w:type="spellStart"/>
      <w:r>
        <w:t>эндотрахеальных</w:t>
      </w:r>
      <w:proofErr w:type="spellEnd"/>
      <w:r>
        <w:rPr>
          <w:spacing w:val="-3"/>
        </w:rPr>
        <w:t xml:space="preserve"> </w:t>
      </w:r>
      <w:r>
        <w:t>трубок,</w:t>
      </w:r>
      <w:r>
        <w:rPr>
          <w:spacing w:val="-3"/>
        </w:rPr>
        <w:t xml:space="preserve"> </w:t>
      </w:r>
      <w:r>
        <w:t>коннекторов,</w:t>
      </w:r>
      <w:r>
        <w:rPr>
          <w:spacing w:val="-2"/>
        </w:rPr>
        <w:t xml:space="preserve"> </w:t>
      </w:r>
      <w:r>
        <w:t>дыхательного</w:t>
      </w:r>
      <w:r>
        <w:rPr>
          <w:spacing w:val="-3"/>
        </w:rPr>
        <w:t xml:space="preserve"> </w:t>
      </w:r>
      <w:r>
        <w:t>контура.</w:t>
      </w:r>
    </w:p>
    <w:p w:rsidR="00F66A3A" w:rsidRDefault="0081241B">
      <w:pPr>
        <w:pStyle w:val="a3"/>
        <w:spacing w:line="362" w:lineRule="auto"/>
        <w:ind w:left="104" w:right="141"/>
        <w:jc w:val="both"/>
      </w:pPr>
      <w:r>
        <w:t>Приведенные</w:t>
      </w:r>
      <w:r>
        <w:rPr>
          <w:spacing w:val="1"/>
        </w:rPr>
        <w:t xml:space="preserve"> </w:t>
      </w:r>
      <w:r>
        <w:t>положения должны учитываться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при ингаляционном</w:t>
      </w:r>
      <w:r>
        <w:rPr>
          <w:spacing w:val="1"/>
        </w:rPr>
        <w:t xml:space="preserve"> </w:t>
      </w:r>
      <w:r>
        <w:t>наркозе, 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видах анестезии.</w:t>
      </w:r>
    </w:p>
    <w:p w:rsidR="00F66A3A" w:rsidRDefault="0081241B">
      <w:pPr>
        <w:pStyle w:val="a3"/>
        <w:spacing w:line="360" w:lineRule="auto"/>
        <w:ind w:left="104" w:right="116"/>
        <w:jc w:val="both"/>
      </w:pPr>
      <w:r>
        <w:rPr>
          <w:b/>
        </w:rPr>
        <w:t xml:space="preserve">Обеспечение адекватного кровообращения. </w:t>
      </w:r>
      <w:r>
        <w:t>Дети особенно чувствительны к</w:t>
      </w:r>
      <w:r>
        <w:rPr>
          <w:spacing w:val="1"/>
        </w:rPr>
        <w:t xml:space="preserve"> </w:t>
      </w:r>
      <w:r>
        <w:t>кровопотере,</w:t>
      </w:r>
      <w:r>
        <w:rPr>
          <w:spacing w:val="1"/>
        </w:rPr>
        <w:t xml:space="preserve"> </w:t>
      </w:r>
      <w:proofErr w:type="spellStart"/>
      <w:r>
        <w:t>гиповолемическим</w:t>
      </w:r>
      <w:proofErr w:type="spellEnd"/>
      <w:r>
        <w:rPr>
          <w:spacing w:val="1"/>
        </w:rPr>
        <w:t xml:space="preserve"> </w:t>
      </w:r>
      <w:r>
        <w:t>состояниям,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 насосной функции сердца</w:t>
      </w:r>
      <w:r>
        <w:rPr>
          <w:spacing w:val="1"/>
        </w:rPr>
        <w:t xml:space="preserve"> </w:t>
      </w:r>
      <w:r>
        <w:t xml:space="preserve">относительно </w:t>
      </w:r>
      <w:r>
        <w:t>емкости сосудов у них</w:t>
      </w:r>
      <w:r>
        <w:rPr>
          <w:spacing w:val="1"/>
        </w:rPr>
        <w:t xml:space="preserve"> </w:t>
      </w:r>
      <w:r>
        <w:t>снижены.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водно-электролитных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операцией. Наряду с этим необходимо адекватное поддержание ОЦК по ходу</w:t>
      </w:r>
      <w:r>
        <w:rPr>
          <w:spacing w:val="1"/>
        </w:rPr>
        <w:t xml:space="preserve"> </w:t>
      </w:r>
      <w:r>
        <w:t>операции и в послеоперацио</w:t>
      </w:r>
      <w:r>
        <w:t xml:space="preserve">нном периоде. Объем </w:t>
      </w:r>
      <w:proofErr w:type="spellStart"/>
      <w:r>
        <w:t>кроволотери</w:t>
      </w:r>
      <w:proofErr w:type="spellEnd"/>
      <w:r>
        <w:t xml:space="preserve"> при большинстве</w:t>
      </w:r>
      <w:r>
        <w:rPr>
          <w:spacing w:val="-67"/>
        </w:rPr>
        <w:t xml:space="preserve"> </w:t>
      </w:r>
      <w:r>
        <w:t>оперативных вмешательств у</w:t>
      </w:r>
      <w:r>
        <w:rPr>
          <w:spacing w:val="-1"/>
        </w:rPr>
        <w:t xml:space="preserve"> </w:t>
      </w:r>
      <w:r>
        <w:t>детей ориентировочно</w:t>
      </w:r>
      <w:r>
        <w:rPr>
          <w:spacing w:val="-2"/>
        </w:rPr>
        <w:t xml:space="preserve"> </w:t>
      </w:r>
      <w:r>
        <w:t>известен.</w:t>
      </w:r>
    </w:p>
    <w:p w:rsidR="00F66A3A" w:rsidRDefault="0081241B">
      <w:pPr>
        <w:pStyle w:val="a3"/>
        <w:spacing w:line="362" w:lineRule="auto"/>
        <w:ind w:left="104" w:right="140"/>
        <w:jc w:val="both"/>
      </w:pPr>
      <w:r>
        <w:t>Большинство</w:t>
      </w:r>
      <w:r>
        <w:rPr>
          <w:spacing w:val="1"/>
        </w:rPr>
        <w:t xml:space="preserve"> </w:t>
      </w:r>
      <w:r>
        <w:t>анестезиологов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гравиметрический метод определения кровопотери, взвешивая "отработанный"</w:t>
      </w:r>
      <w:r>
        <w:rPr>
          <w:spacing w:val="1"/>
        </w:rPr>
        <w:t xml:space="preserve"> </w:t>
      </w:r>
      <w:r>
        <w:t>операционный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считая, что</w:t>
      </w:r>
      <w:r>
        <w:rPr>
          <w:spacing w:val="-1"/>
        </w:rPr>
        <w:t xml:space="preserve"> </w:t>
      </w:r>
      <w:r>
        <w:t>55-58%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составляет</w:t>
      </w:r>
    </w:p>
    <w:p w:rsidR="00F66A3A" w:rsidRDefault="00F66A3A">
      <w:pPr>
        <w:spacing w:line="362" w:lineRule="auto"/>
        <w:jc w:val="both"/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pStyle w:val="a3"/>
        <w:spacing w:before="59" w:line="360" w:lineRule="auto"/>
        <w:ind w:left="104" w:right="133"/>
        <w:jc w:val="both"/>
      </w:pPr>
      <w:r>
        <w:lastRenderedPageBreak/>
        <w:t>кровь.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прост;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приблизителен.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>адекватности анестезии. С целью поддержания норм</w:t>
      </w:r>
      <w:r>
        <w:t>ального уровня и коррекции</w:t>
      </w:r>
      <w:r>
        <w:rPr>
          <w:spacing w:val="-67"/>
        </w:rPr>
        <w:t xml:space="preserve"> </w:t>
      </w:r>
      <w:r>
        <w:t>возникающих нарушений гемодинамики анестезиолог может 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proofErr w:type="spellStart"/>
      <w:r>
        <w:t>кардио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вазоактивным</w:t>
      </w:r>
      <w:r>
        <w:rPr>
          <w:spacing w:val="1"/>
        </w:rPr>
        <w:t xml:space="preserve"> </w:t>
      </w:r>
      <w:r>
        <w:t>эффектами.</w:t>
      </w:r>
    </w:p>
    <w:p w:rsidR="00F66A3A" w:rsidRDefault="0081241B">
      <w:pPr>
        <w:pStyle w:val="a3"/>
        <w:spacing w:line="360" w:lineRule="auto"/>
        <w:ind w:left="104" w:right="122"/>
        <w:jc w:val="both"/>
      </w:pPr>
      <w:r>
        <w:rPr>
          <w:b/>
        </w:rPr>
        <w:t>Поддержание</w:t>
      </w:r>
      <w:r>
        <w:rPr>
          <w:b/>
          <w:spacing w:val="1"/>
        </w:rPr>
        <w:t xml:space="preserve"> </w:t>
      </w:r>
      <w:r>
        <w:rPr>
          <w:b/>
        </w:rPr>
        <w:t>адекватного</w:t>
      </w:r>
      <w:r>
        <w:rPr>
          <w:b/>
          <w:spacing w:val="1"/>
        </w:rPr>
        <w:t xml:space="preserve"> </w:t>
      </w:r>
      <w:r>
        <w:rPr>
          <w:b/>
        </w:rPr>
        <w:t>метаболизма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интраоперационном</w:t>
      </w:r>
      <w:proofErr w:type="spellEnd"/>
      <w:r>
        <w:t xml:space="preserve"> периоде необходимых энергоресурсов организма, белкового</w:t>
      </w:r>
      <w:r>
        <w:rPr>
          <w:spacing w:val="-67"/>
        </w:rPr>
        <w:t xml:space="preserve"> </w:t>
      </w:r>
      <w:r>
        <w:t>и углеводного обмена, регуляция водно-электролитного баланса, КОС, диуреза и</w:t>
      </w:r>
      <w:r>
        <w:rPr>
          <w:spacing w:val="-67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разделах.</w:t>
      </w:r>
    </w:p>
    <w:p w:rsidR="00F66A3A" w:rsidRDefault="00F66A3A">
      <w:pPr>
        <w:spacing w:line="360" w:lineRule="auto"/>
        <w:jc w:val="both"/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pStyle w:val="1"/>
        <w:spacing w:before="59"/>
        <w:ind w:left="1941" w:right="1944"/>
        <w:jc w:val="center"/>
      </w:pPr>
      <w:bookmarkStart w:id="3" w:name="Классификация"/>
      <w:bookmarkEnd w:id="3"/>
      <w:r>
        <w:lastRenderedPageBreak/>
        <w:t>Классификация</w:t>
      </w:r>
    </w:p>
    <w:p w:rsidR="00F66A3A" w:rsidRDefault="0081241B">
      <w:pPr>
        <w:pStyle w:val="a3"/>
        <w:spacing w:before="158" w:line="360" w:lineRule="auto"/>
        <w:ind w:left="104" w:right="128"/>
        <w:jc w:val="both"/>
      </w:pPr>
      <w:r>
        <w:t>Современный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использовать все его возможности, нужна система. Исходя из исторического</w:t>
      </w:r>
      <w:r>
        <w:rPr>
          <w:spacing w:val="1"/>
        </w:rPr>
        <w:t xml:space="preserve"> </w:t>
      </w:r>
      <w:r>
        <w:t>опыта и современных понятий об анестезиологическ</w:t>
      </w:r>
      <w:r>
        <w:t>ой защите организма, можно</w:t>
      </w:r>
      <w:r>
        <w:rPr>
          <w:spacing w:val="-68"/>
        </w:rPr>
        <w:t xml:space="preserve"> </w:t>
      </w:r>
      <w:r>
        <w:t>представить следующую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обезболивания.</w:t>
      </w:r>
    </w:p>
    <w:p w:rsidR="00F66A3A" w:rsidRDefault="0081241B">
      <w:pPr>
        <w:pStyle w:val="1"/>
        <w:spacing w:before="7"/>
        <w:jc w:val="both"/>
      </w:pPr>
      <w:bookmarkStart w:id="4" w:name="Табл._Классификация_видов_обезболивания"/>
      <w:bookmarkEnd w:id="4"/>
      <w:r>
        <w:t>Табл.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обезболивания</w:t>
      </w:r>
    </w:p>
    <w:p w:rsidR="00F66A3A" w:rsidRDefault="00F66A3A">
      <w:pPr>
        <w:pStyle w:val="a3"/>
        <w:spacing w:before="1"/>
        <w:rPr>
          <w:b/>
          <w:sz w:val="33"/>
        </w:rPr>
      </w:pPr>
    </w:p>
    <w:p w:rsidR="00F66A3A" w:rsidRDefault="0081241B">
      <w:pPr>
        <w:tabs>
          <w:tab w:val="left" w:pos="5839"/>
        </w:tabs>
        <w:spacing w:before="1"/>
        <w:ind w:left="525"/>
        <w:jc w:val="both"/>
        <w:rPr>
          <w:rFonts w:ascii="Microsoft Sans Serif" w:hAnsi="Microsoft Sans Serif"/>
          <w:sz w:val="26"/>
        </w:rPr>
      </w:pPr>
      <w:r>
        <w:rPr>
          <w:b/>
          <w:sz w:val="27"/>
        </w:rPr>
        <w:t>Общее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обезболивание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(наркоз</w:t>
      </w:r>
      <w:r>
        <w:rPr>
          <w:sz w:val="27"/>
          <w:u w:val="single"/>
        </w:rPr>
        <w:t>)</w:t>
      </w:r>
      <w:r>
        <w:rPr>
          <w:sz w:val="27"/>
        </w:rPr>
        <w:tab/>
      </w:r>
      <w:r>
        <w:rPr>
          <w:rFonts w:ascii="Microsoft Sans Serif" w:hAnsi="Microsoft Sans Serif"/>
          <w:position w:val="-2"/>
          <w:sz w:val="26"/>
        </w:rPr>
        <w:t>Местная</w:t>
      </w:r>
      <w:r>
        <w:rPr>
          <w:rFonts w:ascii="Microsoft Sans Serif" w:hAnsi="Microsoft Sans Serif"/>
          <w:spacing w:val="-5"/>
          <w:position w:val="-2"/>
          <w:sz w:val="26"/>
        </w:rPr>
        <w:t xml:space="preserve"> </w:t>
      </w:r>
      <w:r>
        <w:rPr>
          <w:rFonts w:ascii="Microsoft Sans Serif" w:hAnsi="Microsoft Sans Serif"/>
          <w:position w:val="-2"/>
          <w:sz w:val="26"/>
        </w:rPr>
        <w:t>анестезия</w:t>
      </w:r>
    </w:p>
    <w:p w:rsidR="00F66A3A" w:rsidRDefault="00F66A3A">
      <w:pPr>
        <w:pStyle w:val="a3"/>
        <w:rPr>
          <w:rFonts w:ascii="Microsoft Sans Serif"/>
          <w:sz w:val="20"/>
        </w:rPr>
      </w:pPr>
    </w:p>
    <w:p w:rsidR="00F66A3A" w:rsidRDefault="00F66A3A">
      <w:pPr>
        <w:rPr>
          <w:rFonts w:ascii="Microsoft Sans Serif"/>
          <w:sz w:val="20"/>
        </w:rPr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spacing w:before="231"/>
        <w:ind w:left="525" w:right="-5"/>
        <w:rPr>
          <w:i/>
          <w:sz w:val="27"/>
        </w:rPr>
      </w:pPr>
      <w:r>
        <w:rPr>
          <w:i/>
          <w:sz w:val="27"/>
        </w:rPr>
        <w:t>Простой</w:t>
      </w:r>
      <w:r>
        <w:rPr>
          <w:i/>
          <w:spacing w:val="1"/>
          <w:sz w:val="27"/>
        </w:rPr>
        <w:t xml:space="preserve"> </w:t>
      </w:r>
      <w:r>
        <w:rPr>
          <w:i/>
          <w:spacing w:val="-1"/>
          <w:sz w:val="27"/>
        </w:rPr>
        <w:t>(</w:t>
      </w:r>
      <w:proofErr w:type="spellStart"/>
      <w:r>
        <w:rPr>
          <w:i/>
          <w:spacing w:val="-1"/>
          <w:sz w:val="27"/>
        </w:rPr>
        <w:t>однокомпонентны</w:t>
      </w:r>
      <w:proofErr w:type="spellEnd"/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й)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наркоз</w:t>
      </w:r>
    </w:p>
    <w:p w:rsidR="00F66A3A" w:rsidRDefault="0081241B">
      <w:pPr>
        <w:spacing w:before="227"/>
        <w:ind w:left="356" w:right="-7"/>
        <w:rPr>
          <w:i/>
          <w:sz w:val="27"/>
        </w:rPr>
      </w:pPr>
      <w:r>
        <w:br w:type="column"/>
      </w:r>
      <w:r>
        <w:rPr>
          <w:i/>
          <w:sz w:val="27"/>
        </w:rPr>
        <w:t>Комбинированный</w:t>
      </w:r>
      <w:r>
        <w:rPr>
          <w:i/>
          <w:spacing w:val="1"/>
          <w:sz w:val="27"/>
        </w:rPr>
        <w:t xml:space="preserve"> </w:t>
      </w:r>
      <w:r>
        <w:rPr>
          <w:i/>
          <w:spacing w:val="-1"/>
          <w:w w:val="95"/>
          <w:sz w:val="27"/>
        </w:rPr>
        <w:t>(многокомпонентный</w:t>
      </w:r>
    </w:p>
    <w:p w:rsidR="00F66A3A" w:rsidRDefault="0081241B">
      <w:pPr>
        <w:spacing w:before="1"/>
        <w:ind w:left="356"/>
        <w:rPr>
          <w:i/>
          <w:sz w:val="27"/>
        </w:rPr>
      </w:pPr>
      <w:r>
        <w:rPr>
          <w:i/>
          <w:sz w:val="27"/>
        </w:rPr>
        <w:t>)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наркоз</w:t>
      </w:r>
    </w:p>
    <w:p w:rsidR="00F66A3A" w:rsidRDefault="0081241B">
      <w:pPr>
        <w:spacing w:before="227"/>
        <w:ind w:left="355"/>
        <w:rPr>
          <w:sz w:val="27"/>
        </w:rPr>
      </w:pPr>
      <w:r>
        <w:br w:type="column"/>
      </w:r>
      <w:r>
        <w:rPr>
          <w:sz w:val="27"/>
        </w:rPr>
        <w:t>а)</w:t>
      </w:r>
      <w:r>
        <w:rPr>
          <w:spacing w:val="-10"/>
          <w:sz w:val="27"/>
        </w:rPr>
        <w:t xml:space="preserve"> </w:t>
      </w:r>
      <w:r>
        <w:rPr>
          <w:sz w:val="27"/>
        </w:rPr>
        <w:t>контактная</w:t>
      </w:r>
    </w:p>
    <w:p w:rsidR="00F66A3A" w:rsidRDefault="00F66A3A">
      <w:pPr>
        <w:pStyle w:val="a3"/>
        <w:spacing w:before="2"/>
        <w:rPr>
          <w:sz w:val="27"/>
        </w:rPr>
      </w:pPr>
    </w:p>
    <w:p w:rsidR="00F66A3A" w:rsidRDefault="0081241B">
      <w:pPr>
        <w:spacing w:before="1"/>
        <w:ind w:left="355"/>
        <w:rPr>
          <w:sz w:val="27"/>
        </w:rPr>
      </w:pPr>
      <w:r>
        <w:rPr>
          <w:sz w:val="27"/>
        </w:rPr>
        <w:t>б)</w:t>
      </w:r>
      <w:r>
        <w:rPr>
          <w:spacing w:val="-7"/>
          <w:sz w:val="27"/>
        </w:rPr>
        <w:t xml:space="preserve"> </w:t>
      </w:r>
      <w:r>
        <w:rPr>
          <w:sz w:val="27"/>
        </w:rPr>
        <w:t>инфильтрационная</w:t>
      </w:r>
    </w:p>
    <w:p w:rsidR="00F66A3A" w:rsidRDefault="00F66A3A">
      <w:pPr>
        <w:rPr>
          <w:sz w:val="27"/>
        </w:rPr>
        <w:sectPr w:rsidR="00F66A3A">
          <w:type w:val="continuous"/>
          <w:pgSz w:w="11910" w:h="16840"/>
          <w:pgMar w:top="1000" w:right="600" w:bottom="280" w:left="1300" w:header="720" w:footer="720" w:gutter="0"/>
          <w:cols w:num="3" w:space="720" w:equalWidth="0">
            <w:col w:w="2758" w:space="40"/>
            <w:col w:w="2736" w:space="39"/>
            <w:col w:w="4437"/>
          </w:cols>
        </w:sectPr>
      </w:pPr>
    </w:p>
    <w:p w:rsidR="00F66A3A" w:rsidRDefault="00F66A3A">
      <w:pPr>
        <w:pStyle w:val="a3"/>
        <w:spacing w:before="10"/>
        <w:rPr>
          <w:sz w:val="18"/>
        </w:rPr>
      </w:pPr>
    </w:p>
    <w:p w:rsidR="00F66A3A" w:rsidRDefault="00F66A3A">
      <w:pPr>
        <w:rPr>
          <w:sz w:val="18"/>
        </w:rPr>
        <w:sectPr w:rsidR="00F66A3A">
          <w:type w:val="continuous"/>
          <w:pgSz w:w="11910" w:h="16840"/>
          <w:pgMar w:top="1000" w:right="600" w:bottom="280" w:left="1300" w:header="720" w:footer="720" w:gutter="0"/>
          <w:cols w:space="720"/>
        </w:sectPr>
      </w:pPr>
    </w:p>
    <w:p w:rsidR="00F66A3A" w:rsidRDefault="0081241B">
      <w:pPr>
        <w:tabs>
          <w:tab w:val="left" w:pos="3153"/>
        </w:tabs>
        <w:spacing w:before="89" w:line="480" w:lineRule="auto"/>
        <w:ind w:left="525" w:right="245"/>
        <w:rPr>
          <w:sz w:val="27"/>
        </w:rPr>
      </w:pPr>
      <w:r>
        <w:rPr>
          <w:sz w:val="27"/>
        </w:rPr>
        <w:t>Ингаляционный</w:t>
      </w:r>
      <w:r>
        <w:rPr>
          <w:sz w:val="27"/>
        </w:rPr>
        <w:tab/>
      </w:r>
      <w:proofErr w:type="spellStart"/>
      <w:r>
        <w:rPr>
          <w:sz w:val="27"/>
        </w:rPr>
        <w:t>Ингаляционный</w:t>
      </w:r>
      <w:proofErr w:type="spell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Неингаляционный:</w:t>
      </w:r>
      <w:r>
        <w:rPr>
          <w:sz w:val="27"/>
        </w:rPr>
        <w:tab/>
      </w:r>
      <w:proofErr w:type="gramEnd"/>
      <w:r>
        <w:rPr>
          <w:spacing w:val="-1"/>
          <w:sz w:val="27"/>
        </w:rPr>
        <w:t>Неингаляционный</w:t>
      </w:r>
    </w:p>
    <w:p w:rsidR="00F66A3A" w:rsidRDefault="0081241B">
      <w:pPr>
        <w:tabs>
          <w:tab w:val="left" w:pos="3153"/>
        </w:tabs>
        <w:spacing w:line="319" w:lineRule="exact"/>
        <w:ind w:left="525"/>
        <w:rPr>
          <w:sz w:val="27"/>
        </w:rPr>
      </w:pPr>
      <w:r>
        <w:rPr>
          <w:position w:val="1"/>
          <w:sz w:val="27"/>
        </w:rPr>
        <w:t>а)</w:t>
      </w:r>
      <w:r>
        <w:rPr>
          <w:spacing w:val="-4"/>
          <w:position w:val="1"/>
          <w:sz w:val="27"/>
        </w:rPr>
        <w:t xml:space="preserve"> </w:t>
      </w:r>
      <w:r>
        <w:rPr>
          <w:position w:val="1"/>
          <w:sz w:val="27"/>
        </w:rPr>
        <w:t>внутрикостный</w:t>
      </w:r>
      <w:r>
        <w:rPr>
          <w:position w:val="1"/>
          <w:sz w:val="27"/>
        </w:rPr>
        <w:tab/>
      </w:r>
      <w:r>
        <w:rPr>
          <w:sz w:val="27"/>
        </w:rPr>
        <w:t>Неингаляционный</w:t>
      </w:r>
      <w:r>
        <w:rPr>
          <w:spacing w:val="-6"/>
          <w:sz w:val="27"/>
        </w:rPr>
        <w:t xml:space="preserve"> </w:t>
      </w:r>
      <w:r>
        <w:rPr>
          <w:sz w:val="27"/>
        </w:rPr>
        <w:t>+</w:t>
      </w:r>
    </w:p>
    <w:p w:rsidR="00F66A3A" w:rsidRDefault="0081241B">
      <w:pPr>
        <w:spacing w:line="299" w:lineRule="exact"/>
        <w:ind w:left="3154"/>
        <w:rPr>
          <w:sz w:val="27"/>
        </w:rPr>
      </w:pPr>
      <w:r>
        <w:rPr>
          <w:sz w:val="27"/>
        </w:rPr>
        <w:t>ингаляционный</w:t>
      </w:r>
    </w:p>
    <w:p w:rsidR="00F66A3A" w:rsidRDefault="0081241B">
      <w:pPr>
        <w:spacing w:before="13" w:line="218" w:lineRule="auto"/>
        <w:ind w:left="525" w:right="2906"/>
        <w:rPr>
          <w:sz w:val="27"/>
        </w:rPr>
      </w:pPr>
      <w:r>
        <w:rPr>
          <w:sz w:val="27"/>
        </w:rPr>
        <w:t>б)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внутримышечный</w:t>
      </w:r>
    </w:p>
    <w:p w:rsidR="00F66A3A" w:rsidRDefault="0081241B">
      <w:pPr>
        <w:spacing w:before="6"/>
        <w:ind w:left="3154"/>
        <w:rPr>
          <w:sz w:val="27"/>
        </w:rPr>
      </w:pPr>
      <w:r>
        <w:rPr>
          <w:spacing w:val="-1"/>
          <w:sz w:val="27"/>
        </w:rPr>
        <w:t>Комбинированный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</w:p>
    <w:p w:rsidR="00F66A3A" w:rsidRDefault="0081241B">
      <w:pPr>
        <w:spacing w:before="91"/>
        <w:ind w:left="360" w:right="2159"/>
        <w:rPr>
          <w:sz w:val="27"/>
        </w:rPr>
      </w:pPr>
      <w:r>
        <w:br w:type="column"/>
      </w:r>
      <w:r>
        <w:rPr>
          <w:sz w:val="27"/>
        </w:rPr>
        <w:t>в) центральная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проводниковая</w:t>
      </w:r>
      <w:r>
        <w:rPr>
          <w:spacing w:val="1"/>
          <w:sz w:val="27"/>
        </w:rPr>
        <w:t xml:space="preserve"> </w:t>
      </w:r>
      <w:r>
        <w:rPr>
          <w:spacing w:val="-1"/>
          <w:w w:val="95"/>
          <w:sz w:val="27"/>
        </w:rPr>
        <w:t>(спинномозговая,</w:t>
      </w:r>
      <w:r>
        <w:rPr>
          <w:spacing w:val="-62"/>
          <w:w w:val="95"/>
          <w:sz w:val="27"/>
        </w:rPr>
        <w:t xml:space="preserve"> </w:t>
      </w:r>
      <w:proofErr w:type="spellStart"/>
      <w:r>
        <w:rPr>
          <w:sz w:val="27"/>
        </w:rPr>
        <w:t>эпидуральная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каудальная)</w:t>
      </w:r>
    </w:p>
    <w:p w:rsidR="00F66A3A" w:rsidRDefault="00F66A3A">
      <w:pPr>
        <w:pStyle w:val="a3"/>
        <w:spacing w:before="1"/>
        <w:rPr>
          <w:sz w:val="26"/>
        </w:rPr>
      </w:pPr>
    </w:p>
    <w:p w:rsidR="00F66A3A" w:rsidRDefault="0081241B">
      <w:pPr>
        <w:ind w:left="360" w:right="1578"/>
        <w:rPr>
          <w:sz w:val="27"/>
        </w:rPr>
      </w:pPr>
      <w:r>
        <w:rPr>
          <w:sz w:val="27"/>
        </w:rPr>
        <w:t>г) периферическая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проводниковая</w:t>
      </w:r>
      <w:r>
        <w:rPr>
          <w:spacing w:val="1"/>
          <w:sz w:val="27"/>
        </w:rPr>
        <w:t xml:space="preserve"> </w:t>
      </w:r>
      <w:r>
        <w:rPr>
          <w:sz w:val="27"/>
        </w:rPr>
        <w:t>(футлярная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блокада</w:t>
      </w:r>
    </w:p>
    <w:p w:rsidR="00F66A3A" w:rsidRDefault="00F66A3A">
      <w:pPr>
        <w:rPr>
          <w:sz w:val="27"/>
        </w:rPr>
        <w:sectPr w:rsidR="00F66A3A">
          <w:type w:val="continuous"/>
          <w:pgSz w:w="11910" w:h="16840"/>
          <w:pgMar w:top="1000" w:right="600" w:bottom="280" w:left="1300" w:header="720" w:footer="720" w:gutter="0"/>
          <w:cols w:num="2" w:space="720" w:equalWidth="0">
            <w:col w:w="5528" w:space="40"/>
            <w:col w:w="4442"/>
          </w:cols>
        </w:sectPr>
      </w:pPr>
    </w:p>
    <w:p w:rsidR="00F66A3A" w:rsidRDefault="0081241B">
      <w:pPr>
        <w:spacing w:line="271" w:lineRule="exact"/>
        <w:ind w:left="525"/>
        <w:rPr>
          <w:sz w:val="27"/>
        </w:rPr>
      </w:pPr>
      <w:r>
        <w:rPr>
          <w:sz w:val="27"/>
        </w:rPr>
        <w:t>в)</w:t>
      </w:r>
      <w:r>
        <w:rPr>
          <w:spacing w:val="-5"/>
          <w:sz w:val="27"/>
        </w:rPr>
        <w:t xml:space="preserve"> </w:t>
      </w:r>
      <w:r>
        <w:rPr>
          <w:sz w:val="27"/>
        </w:rPr>
        <w:t>внутривенный</w:t>
      </w:r>
    </w:p>
    <w:p w:rsidR="00F66A3A" w:rsidRDefault="0081241B">
      <w:pPr>
        <w:spacing w:line="281" w:lineRule="exact"/>
        <w:ind w:left="526"/>
        <w:rPr>
          <w:sz w:val="27"/>
        </w:rPr>
      </w:pPr>
      <w:r>
        <w:br w:type="column"/>
      </w:r>
      <w:proofErr w:type="spellStart"/>
      <w:r>
        <w:rPr>
          <w:sz w:val="27"/>
        </w:rPr>
        <w:t>миорелаксантами</w:t>
      </w:r>
      <w:proofErr w:type="spellEnd"/>
    </w:p>
    <w:p w:rsidR="00F66A3A" w:rsidRDefault="0081241B">
      <w:pPr>
        <w:spacing w:before="22" w:line="235" w:lineRule="auto"/>
        <w:ind w:left="526" w:right="1897"/>
        <w:rPr>
          <w:sz w:val="27"/>
        </w:rPr>
      </w:pPr>
      <w:r>
        <w:br w:type="column"/>
      </w:r>
      <w:r>
        <w:rPr>
          <w:sz w:val="27"/>
        </w:rPr>
        <w:t>нервных стволов и</w:t>
      </w:r>
      <w:r>
        <w:rPr>
          <w:spacing w:val="-65"/>
          <w:sz w:val="27"/>
        </w:rPr>
        <w:t xml:space="preserve"> </w:t>
      </w:r>
      <w:r>
        <w:rPr>
          <w:sz w:val="27"/>
        </w:rPr>
        <w:t>сплетений)</w:t>
      </w:r>
    </w:p>
    <w:p w:rsidR="00F66A3A" w:rsidRDefault="00F66A3A">
      <w:pPr>
        <w:spacing w:line="235" w:lineRule="auto"/>
        <w:rPr>
          <w:sz w:val="27"/>
        </w:rPr>
        <w:sectPr w:rsidR="00F66A3A">
          <w:type w:val="continuous"/>
          <w:pgSz w:w="11910" w:h="16840"/>
          <w:pgMar w:top="1000" w:right="600" w:bottom="280" w:left="1300" w:header="720" w:footer="720" w:gutter="0"/>
          <w:cols w:num="3" w:space="720" w:equalWidth="0">
            <w:col w:w="2516" w:space="112"/>
            <w:col w:w="2590" w:space="184"/>
            <w:col w:w="4608"/>
          </w:cols>
        </w:sectPr>
      </w:pPr>
    </w:p>
    <w:p w:rsidR="00F66A3A" w:rsidRDefault="0081241B">
      <w:pPr>
        <w:tabs>
          <w:tab w:val="left" w:pos="3153"/>
        </w:tabs>
        <w:spacing w:line="265" w:lineRule="exact"/>
        <w:ind w:left="525"/>
        <w:rPr>
          <w:sz w:val="27"/>
        </w:rPr>
      </w:pPr>
      <w:r>
        <w:rPr>
          <w:sz w:val="27"/>
        </w:rPr>
        <w:t>г)</w:t>
      </w:r>
      <w:r>
        <w:rPr>
          <w:spacing w:val="-2"/>
          <w:sz w:val="27"/>
        </w:rPr>
        <w:t xml:space="preserve"> </w:t>
      </w:r>
      <w:r>
        <w:rPr>
          <w:sz w:val="27"/>
        </w:rPr>
        <w:t>ректальный</w:t>
      </w:r>
      <w:r>
        <w:rPr>
          <w:sz w:val="27"/>
        </w:rPr>
        <w:tab/>
        <w:t>Сочетанная</w:t>
      </w:r>
    </w:p>
    <w:p w:rsidR="00F66A3A" w:rsidRDefault="0081241B">
      <w:pPr>
        <w:spacing w:before="1"/>
        <w:ind w:left="3154"/>
        <w:rPr>
          <w:sz w:val="27"/>
        </w:rPr>
      </w:pPr>
      <w:r>
        <w:rPr>
          <w:sz w:val="27"/>
        </w:rPr>
        <w:t>анестезия</w:t>
      </w:r>
    </w:p>
    <w:p w:rsidR="00F66A3A" w:rsidRDefault="0081241B">
      <w:pPr>
        <w:spacing w:before="148"/>
        <w:ind w:left="525"/>
        <w:rPr>
          <w:sz w:val="27"/>
        </w:rPr>
      </w:pPr>
      <w:r>
        <w:rPr>
          <w:sz w:val="27"/>
        </w:rPr>
        <w:t>д)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электронаркоз</w:t>
      </w:r>
      <w:proofErr w:type="spellEnd"/>
    </w:p>
    <w:p w:rsidR="00F66A3A" w:rsidRDefault="0081241B">
      <w:pPr>
        <w:pStyle w:val="a3"/>
        <w:spacing w:before="8"/>
        <w:rPr>
          <w:sz w:val="27"/>
        </w:rPr>
      </w:pPr>
      <w:r>
        <w:br w:type="column"/>
      </w:r>
    </w:p>
    <w:p w:rsidR="00F66A3A" w:rsidRDefault="0081241B">
      <w:pPr>
        <w:spacing w:line="237" w:lineRule="auto"/>
        <w:ind w:left="526" w:right="2334"/>
        <w:rPr>
          <w:sz w:val="27"/>
        </w:rPr>
      </w:pPr>
      <w:r>
        <w:rPr>
          <w:sz w:val="27"/>
        </w:rPr>
        <w:t>д) регионарная</w:t>
      </w:r>
      <w:r>
        <w:rPr>
          <w:spacing w:val="-66"/>
          <w:sz w:val="27"/>
        </w:rPr>
        <w:t xml:space="preserve"> </w:t>
      </w:r>
      <w:r>
        <w:rPr>
          <w:sz w:val="27"/>
        </w:rPr>
        <w:t>внутривенная</w:t>
      </w:r>
    </w:p>
    <w:p w:rsidR="00F66A3A" w:rsidRDefault="00F66A3A">
      <w:pPr>
        <w:pStyle w:val="a3"/>
        <w:spacing w:before="10"/>
        <w:rPr>
          <w:sz w:val="26"/>
        </w:rPr>
      </w:pPr>
    </w:p>
    <w:p w:rsidR="00F66A3A" w:rsidRDefault="0081241B">
      <w:pPr>
        <w:spacing w:line="237" w:lineRule="auto"/>
        <w:ind w:left="526" w:right="2363"/>
        <w:rPr>
          <w:sz w:val="27"/>
        </w:rPr>
      </w:pPr>
      <w:r>
        <w:rPr>
          <w:sz w:val="27"/>
        </w:rPr>
        <w:t>е)</w:t>
      </w:r>
      <w:r>
        <w:rPr>
          <w:spacing w:val="-12"/>
          <w:sz w:val="27"/>
        </w:rPr>
        <w:t xml:space="preserve"> </w:t>
      </w:r>
      <w:r>
        <w:rPr>
          <w:sz w:val="27"/>
        </w:rPr>
        <w:t>регионарная</w:t>
      </w:r>
      <w:r>
        <w:rPr>
          <w:spacing w:val="-64"/>
          <w:sz w:val="27"/>
        </w:rPr>
        <w:t xml:space="preserve"> </w:t>
      </w:r>
      <w:r>
        <w:rPr>
          <w:sz w:val="27"/>
        </w:rPr>
        <w:t>внутрикостная</w:t>
      </w:r>
    </w:p>
    <w:p w:rsidR="00F66A3A" w:rsidRDefault="00F66A3A">
      <w:pPr>
        <w:pStyle w:val="a3"/>
        <w:spacing w:before="3"/>
        <w:rPr>
          <w:sz w:val="26"/>
        </w:rPr>
      </w:pPr>
    </w:p>
    <w:p w:rsidR="00F66A3A" w:rsidRDefault="0081241B">
      <w:pPr>
        <w:spacing w:before="1" w:line="223" w:lineRule="auto"/>
        <w:ind w:left="526" w:right="1505"/>
        <w:rPr>
          <w:sz w:val="27"/>
        </w:rPr>
      </w:pPr>
      <w:proofErr w:type="gramStart"/>
      <w:r>
        <w:rPr>
          <w:spacing w:val="-1"/>
          <w:sz w:val="27"/>
        </w:rPr>
        <w:t>ж)</w:t>
      </w:r>
      <w:proofErr w:type="spellStart"/>
      <w:r>
        <w:rPr>
          <w:spacing w:val="-1"/>
          <w:sz w:val="27"/>
        </w:rPr>
        <w:t>электроакупунктур</w:t>
      </w:r>
      <w:proofErr w:type="spellEnd"/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а</w:t>
      </w:r>
    </w:p>
    <w:p w:rsidR="00F66A3A" w:rsidRDefault="00F66A3A">
      <w:pPr>
        <w:spacing w:line="223" w:lineRule="auto"/>
        <w:rPr>
          <w:sz w:val="27"/>
        </w:rPr>
        <w:sectPr w:rsidR="00F66A3A">
          <w:type w:val="continuous"/>
          <w:pgSz w:w="11910" w:h="16840"/>
          <w:pgMar w:top="1000" w:right="600" w:bottom="280" w:left="1300" w:header="720" w:footer="720" w:gutter="0"/>
          <w:cols w:num="2" w:space="720" w:equalWidth="0">
            <w:col w:w="4532" w:space="870"/>
            <w:col w:w="4608"/>
          </w:cols>
        </w:sectPr>
      </w:pPr>
    </w:p>
    <w:p w:rsidR="00F66A3A" w:rsidRDefault="00F66A3A">
      <w:pPr>
        <w:pStyle w:val="a3"/>
        <w:rPr>
          <w:sz w:val="20"/>
        </w:rPr>
      </w:pPr>
    </w:p>
    <w:p w:rsidR="00F66A3A" w:rsidRDefault="00F66A3A">
      <w:pPr>
        <w:pStyle w:val="a3"/>
        <w:rPr>
          <w:sz w:val="20"/>
        </w:rPr>
      </w:pPr>
    </w:p>
    <w:p w:rsidR="00F66A3A" w:rsidRDefault="00F66A3A">
      <w:pPr>
        <w:pStyle w:val="a3"/>
        <w:rPr>
          <w:sz w:val="20"/>
        </w:rPr>
      </w:pPr>
    </w:p>
    <w:p w:rsidR="00F66A3A" w:rsidRDefault="00F66A3A">
      <w:pPr>
        <w:pStyle w:val="a3"/>
        <w:spacing w:before="4"/>
        <w:rPr>
          <w:sz w:val="19"/>
        </w:rPr>
      </w:pPr>
    </w:p>
    <w:p w:rsidR="00F66A3A" w:rsidRDefault="0081241B">
      <w:pPr>
        <w:pStyle w:val="a3"/>
        <w:spacing w:before="89" w:line="360" w:lineRule="auto"/>
        <w:ind w:left="104" w:right="134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обезболивания,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один препарат</w:t>
      </w:r>
      <w:r>
        <w:rPr>
          <w:spacing w:val="1"/>
        </w:rPr>
        <w:t xml:space="preserve"> </w:t>
      </w:r>
      <w:r>
        <w:t>или метод;</w:t>
      </w:r>
      <w:r>
        <w:rPr>
          <w:spacing w:val="1"/>
        </w:rPr>
        <w:t xml:space="preserve"> </w:t>
      </w:r>
      <w:r>
        <w:t>комбинируются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принципиально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обезболивания.</w:t>
      </w:r>
    </w:p>
    <w:p w:rsidR="00F66A3A" w:rsidRDefault="0081241B">
      <w:pPr>
        <w:pStyle w:val="a3"/>
        <w:spacing w:before="69" w:line="355" w:lineRule="auto"/>
        <w:ind w:left="104" w:right="130"/>
        <w:jc w:val="both"/>
      </w:pPr>
      <w:r>
        <w:rPr>
          <w:b/>
        </w:rPr>
        <w:t xml:space="preserve">Однокомпонентный наркоз. </w:t>
      </w:r>
      <w:r>
        <w:t>При этом виде анестезии выключение сознания,</w:t>
      </w:r>
      <w:r>
        <w:rPr>
          <w:spacing w:val="1"/>
        </w:rPr>
        <w:t xml:space="preserve"> </w:t>
      </w:r>
      <w:r>
        <w:t>анальгезия и</w:t>
      </w:r>
      <w:r>
        <w:rPr>
          <w:spacing w:val="-2"/>
        </w:rPr>
        <w:t xml:space="preserve"> </w:t>
      </w:r>
      <w:r>
        <w:t>релаксация достигаются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анестетиком,</w:t>
      </w:r>
      <w:r>
        <w:rPr>
          <w:spacing w:val="1"/>
        </w:rPr>
        <w:t xml:space="preserve"> </w:t>
      </w:r>
      <w:r>
        <w:t>Под</w:t>
      </w:r>
    </w:p>
    <w:p w:rsidR="00F66A3A" w:rsidRDefault="00F66A3A">
      <w:pPr>
        <w:spacing w:line="355" w:lineRule="auto"/>
        <w:jc w:val="both"/>
        <w:sectPr w:rsidR="00F66A3A">
          <w:type w:val="continuous"/>
          <w:pgSz w:w="11910" w:h="16840"/>
          <w:pgMar w:top="1000" w:right="600" w:bottom="280" w:left="1300" w:header="720" w:footer="720" w:gutter="0"/>
          <w:cols w:space="720"/>
        </w:sectPr>
      </w:pPr>
    </w:p>
    <w:p w:rsidR="00F66A3A" w:rsidRDefault="0081241B">
      <w:pPr>
        <w:pStyle w:val="a3"/>
        <w:spacing w:before="59" w:line="360" w:lineRule="auto"/>
        <w:ind w:left="104" w:right="133"/>
        <w:jc w:val="both"/>
      </w:pPr>
      <w:r>
        <w:lastRenderedPageBreak/>
        <w:t>однокомпонентным</w:t>
      </w:r>
      <w:r>
        <w:rPr>
          <w:spacing w:val="1"/>
        </w:rPr>
        <w:t xml:space="preserve"> </w:t>
      </w:r>
      <w:r>
        <w:t>ингаляционным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неингаляционным</w:t>
      </w:r>
      <w:r>
        <w:rPr>
          <w:spacing w:val="1"/>
        </w:rPr>
        <w:t xml:space="preserve"> </w:t>
      </w:r>
      <w:r>
        <w:t>наркозом</w:t>
      </w:r>
      <w:r>
        <w:rPr>
          <w:spacing w:val="-67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исследования и перевязки. В детской практике чаще других анестетиков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фторотан,</w:t>
      </w:r>
      <w:r>
        <w:rPr>
          <w:spacing w:val="1"/>
        </w:rPr>
        <w:t xml:space="preserve"> </w:t>
      </w:r>
      <w:proofErr w:type="spellStart"/>
      <w:r>
        <w:t>кетамин</w:t>
      </w:r>
      <w:proofErr w:type="spellEnd"/>
      <w:r>
        <w:t>,</w:t>
      </w:r>
      <w:r>
        <w:rPr>
          <w:spacing w:val="1"/>
        </w:rPr>
        <w:t xml:space="preserve"> </w:t>
      </w:r>
      <w:r>
        <w:t>барбитураты.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-67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методики.</w:t>
      </w:r>
      <w:r>
        <w:rPr>
          <w:spacing w:val="1"/>
        </w:rPr>
        <w:t xml:space="preserve"> </w:t>
      </w:r>
      <w:r>
        <w:t>Недостатком в основном следует считать необходимость высокой концентрации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и;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органы и</w:t>
      </w:r>
      <w:r>
        <w:rPr>
          <w:spacing w:val="-1"/>
        </w:rPr>
        <w:t xml:space="preserve"> </w:t>
      </w:r>
      <w:r>
        <w:t>системы.</w:t>
      </w:r>
    </w:p>
    <w:p w:rsidR="00F66A3A" w:rsidRDefault="0081241B">
      <w:pPr>
        <w:pStyle w:val="a3"/>
        <w:spacing w:before="190" w:line="360" w:lineRule="auto"/>
        <w:ind w:left="104" w:right="119"/>
        <w:jc w:val="both"/>
      </w:pPr>
      <w:r>
        <w:rPr>
          <w:b/>
        </w:rPr>
        <w:t xml:space="preserve">Ингаляционный наркоз </w:t>
      </w:r>
      <w:r>
        <w:t>является наиболее распространенным видом общего</w:t>
      </w:r>
      <w:r>
        <w:rPr>
          <w:spacing w:val="1"/>
        </w:rPr>
        <w:t xml:space="preserve"> </w:t>
      </w:r>
      <w:r>
        <w:t>обезболивания.</w:t>
      </w:r>
      <w:r>
        <w:rPr>
          <w:spacing w:val="13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основан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введении</w:t>
      </w:r>
      <w:r>
        <w:rPr>
          <w:spacing w:val="12"/>
        </w:rPr>
        <w:t xml:space="preserve"> </w:t>
      </w:r>
      <w:r>
        <w:t>анестетиков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газонаркотической</w:t>
      </w:r>
      <w:r>
        <w:rPr>
          <w:spacing w:val="13"/>
        </w:rPr>
        <w:t xml:space="preserve"> </w:t>
      </w:r>
      <w:r>
        <w:t>смеси</w:t>
      </w:r>
      <w:r>
        <w:rPr>
          <w:spacing w:val="-67"/>
        </w:rPr>
        <w:t xml:space="preserve"> </w:t>
      </w:r>
      <w:r>
        <w:t>в дыхательные пути больного с последующей диффузией их из альвеол в кровь и</w:t>
      </w:r>
      <w:r>
        <w:rPr>
          <w:spacing w:val="-67"/>
        </w:rPr>
        <w:t xml:space="preserve"> </w:t>
      </w:r>
      <w:r>
        <w:t>насыщении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Следовательно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достигается необходимая глубина наркоза при прочих равных условиях.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сердечно-сосудис</w:t>
      </w:r>
      <w:r>
        <w:t>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жирах.</w:t>
      </w:r>
      <w:r>
        <w:rPr>
          <w:spacing w:val="7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ингаляционного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управляемость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 легко поддерживать нужную концентрацию анестетика в крови.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аппаратуре</w:t>
      </w:r>
      <w:r>
        <w:rPr>
          <w:spacing w:val="1"/>
        </w:rPr>
        <w:t xml:space="preserve"> </w:t>
      </w:r>
      <w:r>
        <w:t>(наркозные</w:t>
      </w:r>
      <w:r>
        <w:rPr>
          <w:spacing w:val="1"/>
        </w:rPr>
        <w:t xml:space="preserve"> </w:t>
      </w:r>
      <w:r>
        <w:t>аппараты).</w:t>
      </w:r>
      <w:r>
        <w:rPr>
          <w:spacing w:val="1"/>
        </w:rPr>
        <w:t xml:space="preserve"> </w:t>
      </w:r>
      <w:r>
        <w:t>Ингаляционный</w:t>
      </w:r>
      <w:r>
        <w:rPr>
          <w:spacing w:val="1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простой маской (в современной анестезиологии не используется), аппаратно-</w:t>
      </w:r>
      <w:r>
        <w:rPr>
          <w:spacing w:val="1"/>
        </w:rPr>
        <w:t xml:space="preserve"> </w:t>
      </w:r>
      <w:r>
        <w:t xml:space="preserve">масочным и </w:t>
      </w:r>
      <w:proofErr w:type="spellStart"/>
      <w:r>
        <w:t>эндотрахеальным</w:t>
      </w:r>
      <w:proofErr w:type="spellEnd"/>
      <w:r>
        <w:t xml:space="preserve"> способами. Разновидностью последнего является</w:t>
      </w:r>
      <w:r>
        <w:rPr>
          <w:spacing w:val="1"/>
        </w:rPr>
        <w:t xml:space="preserve"> </w:t>
      </w:r>
      <w:r>
        <w:t>эндобронхиальный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однолегочный</w:t>
      </w:r>
      <w:proofErr w:type="spellEnd"/>
      <w:r>
        <w:rPr>
          <w:spacing w:val="1"/>
        </w:rPr>
        <w:t xml:space="preserve"> </w:t>
      </w:r>
      <w:r>
        <w:t>наркоз,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ингаляция</w:t>
      </w:r>
      <w:r>
        <w:rPr>
          <w:spacing w:val="-67"/>
        </w:rPr>
        <w:t xml:space="preserve"> </w:t>
      </w:r>
      <w:r>
        <w:t xml:space="preserve">газонаркотической смеси происходит через </w:t>
      </w:r>
      <w:proofErr w:type="spellStart"/>
      <w:r>
        <w:t>интубационную</w:t>
      </w:r>
      <w:proofErr w:type="spellEnd"/>
      <w:r>
        <w:t xml:space="preserve"> трубку, введенную в</w:t>
      </w:r>
      <w:r>
        <w:rPr>
          <w:spacing w:val="-67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бронхов.</w:t>
      </w:r>
    </w:p>
    <w:p w:rsidR="00F66A3A" w:rsidRDefault="0081241B">
      <w:pPr>
        <w:pStyle w:val="a3"/>
        <w:spacing w:line="360" w:lineRule="auto"/>
        <w:ind w:left="104" w:right="120"/>
        <w:jc w:val="both"/>
      </w:pPr>
      <w:r>
        <w:rPr>
          <w:b/>
        </w:rPr>
        <w:t>Неингаляционный</w:t>
      </w:r>
      <w:r>
        <w:rPr>
          <w:b/>
          <w:spacing w:val="1"/>
        </w:rPr>
        <w:t xml:space="preserve"> </w:t>
      </w:r>
      <w:r>
        <w:rPr>
          <w:b/>
        </w:rPr>
        <w:t>наркоз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наркоза</w:t>
      </w:r>
      <w:r>
        <w:rPr>
          <w:spacing w:val="1"/>
        </w:rPr>
        <w:t xml:space="preserve"> </w:t>
      </w:r>
      <w:r>
        <w:t>анестетики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 любым возможным путем, кроме ингаляции че</w:t>
      </w:r>
      <w:r>
        <w:t>рез дыхательные пути.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внутривенно:</w:t>
      </w:r>
      <w:r>
        <w:rPr>
          <w:spacing w:val="1"/>
        </w:rPr>
        <w:t xml:space="preserve"> </w:t>
      </w:r>
      <w:r>
        <w:t>барбитураты,</w:t>
      </w:r>
      <w:r>
        <w:rPr>
          <w:spacing w:val="1"/>
        </w:rPr>
        <w:t xml:space="preserve"> </w:t>
      </w:r>
      <w:proofErr w:type="spellStart"/>
      <w:r>
        <w:t>альтезин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t>оксибутират</w:t>
      </w:r>
      <w:proofErr w:type="spellEnd"/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proofErr w:type="spellStart"/>
      <w:r>
        <w:t>кетамин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мидазолам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диприван</w:t>
      </w:r>
      <w:proofErr w:type="spellEnd"/>
      <w:r>
        <w:t>,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нейролептаналгезии.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вводить</w:t>
      </w:r>
      <w:r>
        <w:rPr>
          <w:spacing w:val="-3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препараты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внутримышечно;</w:t>
      </w:r>
    </w:p>
    <w:p w:rsidR="00F66A3A" w:rsidRDefault="00F66A3A">
      <w:pPr>
        <w:spacing w:line="360" w:lineRule="auto"/>
        <w:jc w:val="both"/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pStyle w:val="a3"/>
        <w:spacing w:before="59" w:line="360" w:lineRule="auto"/>
        <w:ind w:left="104" w:right="123"/>
        <w:jc w:val="both"/>
      </w:pPr>
      <w:r>
        <w:lastRenderedPageBreak/>
        <w:t>особенно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proofErr w:type="spellStart"/>
      <w:r>
        <w:t>кетамин</w:t>
      </w:r>
      <w:proofErr w:type="spellEnd"/>
      <w:r>
        <w:t>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ректальный,</w:t>
      </w:r>
      <w:r>
        <w:rPr>
          <w:spacing w:val="-67"/>
        </w:rPr>
        <w:t xml:space="preserve"> </w:t>
      </w:r>
      <w:r>
        <w:t>оральный,</w:t>
      </w:r>
      <w:r>
        <w:rPr>
          <w:spacing w:val="1"/>
        </w:rPr>
        <w:t xml:space="preserve"> </w:t>
      </w:r>
      <w:r>
        <w:t>внутрикостный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анестетиков.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неингаляционного</w:t>
      </w:r>
      <w:r>
        <w:rPr>
          <w:spacing w:val="1"/>
        </w:rPr>
        <w:t xml:space="preserve"> </w:t>
      </w:r>
      <w:proofErr w:type="spellStart"/>
      <w:r>
        <w:t>мононаркоза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простоте: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 в наркозной аппаратуре. Неингаляционный наркоз очень</w:t>
      </w:r>
      <w:r>
        <w:t xml:space="preserve"> удобен</w:t>
      </w:r>
      <w:r>
        <w:rPr>
          <w:spacing w:val="1"/>
        </w:rPr>
        <w:t xml:space="preserve"> </w:t>
      </w:r>
      <w:r>
        <w:t>дня индукции (вводный наркоз - период от начала анестезии до наступления</w:t>
      </w:r>
      <w:r>
        <w:rPr>
          <w:spacing w:val="1"/>
        </w:rPr>
        <w:t xml:space="preserve"> </w:t>
      </w:r>
      <w:r>
        <w:t>хирургической стадии). Недостаток - малая управляемость. В детской практике</w:t>
      </w:r>
      <w:r>
        <w:rPr>
          <w:spacing w:val="1"/>
        </w:rPr>
        <w:t xml:space="preserve"> </w:t>
      </w:r>
      <w:r>
        <w:t>неингаляционный</w:t>
      </w:r>
      <w:r>
        <w:rPr>
          <w:spacing w:val="1"/>
        </w:rPr>
        <w:t xml:space="preserve"> </w:t>
      </w:r>
      <w:r>
        <w:t>наркоз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манипуляциях,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комбинируется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анестезии.</w:t>
      </w:r>
    </w:p>
    <w:p w:rsidR="00F66A3A" w:rsidRDefault="0081241B">
      <w:pPr>
        <w:pStyle w:val="a3"/>
        <w:spacing w:before="187" w:line="360" w:lineRule="auto"/>
        <w:ind w:left="104" w:right="120"/>
        <w:jc w:val="both"/>
      </w:pPr>
      <w:r>
        <w:t>В силу общей тенденции более осторожного применения новых лекарственных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обезболивании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ингаляционный</w:t>
      </w:r>
      <w:r>
        <w:rPr>
          <w:spacing w:val="1"/>
        </w:rPr>
        <w:t xml:space="preserve"> </w:t>
      </w:r>
      <w:r>
        <w:t>наркоз.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особенно раннего возраста, затруднительна пункция периферических вен и дети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несомненные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неингаляционной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внутримышечных</w:t>
      </w:r>
      <w:r>
        <w:rPr>
          <w:spacing w:val="1"/>
        </w:rPr>
        <w:t xml:space="preserve"> </w:t>
      </w:r>
      <w:r>
        <w:t>инъекций,</w:t>
      </w:r>
      <w:r>
        <w:rPr>
          <w:spacing w:val="1"/>
        </w:rPr>
        <w:t xml:space="preserve"> </w:t>
      </w:r>
      <w:r>
        <w:t>простота применения, быстрое действие, малая токсичность - делают этот вид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педиатрической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 отметить, что возможность внутримышечного введения некоторых</w:t>
      </w:r>
      <w:r>
        <w:rPr>
          <w:spacing w:val="1"/>
        </w:rPr>
        <w:t xml:space="preserve"> </w:t>
      </w:r>
      <w:r>
        <w:t>не</w:t>
      </w:r>
      <w:r>
        <w:t>ингаляционных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обезболивания у детей особенно раннего возраста, так как позволяет начинать</w:t>
      </w:r>
      <w:r>
        <w:rPr>
          <w:spacing w:val="1"/>
        </w:rPr>
        <w:t xml:space="preserve"> </w:t>
      </w:r>
      <w:r>
        <w:t>наркоз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палаты и</w:t>
      </w:r>
      <w:r>
        <w:rPr>
          <w:spacing w:val="-3"/>
        </w:rPr>
        <w:t xml:space="preserve"> </w:t>
      </w:r>
      <w:r>
        <w:t>далее транспортировать 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операционную.</w:t>
      </w:r>
    </w:p>
    <w:p w:rsidR="00F66A3A" w:rsidRDefault="00F66A3A">
      <w:pPr>
        <w:pStyle w:val="a3"/>
        <w:spacing w:before="4"/>
        <w:rPr>
          <w:sz w:val="42"/>
        </w:rPr>
      </w:pPr>
    </w:p>
    <w:p w:rsidR="00F66A3A" w:rsidRDefault="0081241B">
      <w:pPr>
        <w:pStyle w:val="a3"/>
        <w:spacing w:line="360" w:lineRule="auto"/>
        <w:ind w:left="104" w:right="126"/>
        <w:jc w:val="both"/>
      </w:pPr>
      <w:r>
        <w:rPr>
          <w:b/>
        </w:rPr>
        <w:t>Комбинированный</w:t>
      </w:r>
      <w:r>
        <w:rPr>
          <w:b/>
          <w:spacing w:val="1"/>
        </w:rPr>
        <w:t xml:space="preserve"> </w:t>
      </w:r>
      <w:r>
        <w:rPr>
          <w:b/>
        </w:rPr>
        <w:t>наркоз.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последовательное или одновременное использование различных анестетиков, а</w:t>
      </w:r>
      <w:r>
        <w:rPr>
          <w:spacing w:val="1"/>
        </w:rPr>
        <w:t xml:space="preserve"> </w:t>
      </w:r>
      <w:r>
        <w:t>также сочетание их с другими препаратами: анальгетиками, транквилизаторами,</w:t>
      </w:r>
      <w:r>
        <w:rPr>
          <w:spacing w:val="1"/>
        </w:rPr>
        <w:t xml:space="preserve"> </w:t>
      </w:r>
      <w:r>
        <w:t>релаксантами,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наилучшим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веществом,</w:t>
      </w:r>
      <w:r>
        <w:rPr>
          <w:spacing w:val="-5"/>
        </w:rPr>
        <w:t xml:space="preserve"> </w:t>
      </w:r>
      <w:r>
        <w:t>усиливать</w:t>
      </w:r>
      <w:r>
        <w:rPr>
          <w:spacing w:val="-6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эффекты</w:t>
      </w:r>
    </w:p>
    <w:p w:rsidR="00F66A3A" w:rsidRDefault="00F66A3A">
      <w:pPr>
        <w:spacing w:line="360" w:lineRule="auto"/>
        <w:jc w:val="both"/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pStyle w:val="a3"/>
        <w:spacing w:before="59" w:line="360" w:lineRule="auto"/>
        <w:ind w:left="104" w:right="127"/>
        <w:jc w:val="both"/>
      </w:pPr>
      <w:r>
        <w:lastRenderedPageBreak/>
        <w:t>одного анестетика за счет другого при одновременном снижении концентрации</w:t>
      </w:r>
      <w:r>
        <w:rPr>
          <w:spacing w:val="1"/>
        </w:rPr>
        <w:t xml:space="preserve"> </w:t>
      </w:r>
      <w:r>
        <w:t xml:space="preserve">или дозы применяемых медикаментов. Например, при закисно- </w:t>
      </w:r>
      <w:proofErr w:type="spellStart"/>
      <w:r>
        <w:t>фторотановом</w:t>
      </w:r>
      <w:proofErr w:type="spellEnd"/>
      <w:r>
        <w:rPr>
          <w:spacing w:val="1"/>
        </w:rPr>
        <w:t xml:space="preserve"> </w:t>
      </w:r>
      <w:r>
        <w:t>наркозе закись азота усиливает слабый анальгетический эффект фторотана, а при</w:t>
      </w:r>
      <w:r>
        <w:rPr>
          <w:spacing w:val="-67"/>
        </w:rPr>
        <w:t xml:space="preserve"> </w:t>
      </w:r>
      <w:r>
        <w:t>закисно-эфирном наркозе закись аз</w:t>
      </w:r>
      <w:r>
        <w:t>ота обеспечивает лучшую индукцию, смягчая</w:t>
      </w:r>
      <w:r>
        <w:rPr>
          <w:spacing w:val="-67"/>
        </w:rPr>
        <w:t xml:space="preserve"> </w:t>
      </w:r>
      <w:r>
        <w:t>стадию</w:t>
      </w:r>
      <w:r>
        <w:rPr>
          <w:spacing w:val="1"/>
        </w:rPr>
        <w:t xml:space="preserve"> </w:t>
      </w:r>
      <w:r>
        <w:t>возбуждения.</w:t>
      </w:r>
    </w:p>
    <w:p w:rsidR="00F66A3A" w:rsidRDefault="0081241B">
      <w:pPr>
        <w:pStyle w:val="a3"/>
        <w:spacing w:before="1" w:line="360" w:lineRule="auto"/>
        <w:ind w:left="104" w:right="123"/>
        <w:jc w:val="both"/>
      </w:pP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изменило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комбинированному</w:t>
      </w:r>
      <w:r>
        <w:rPr>
          <w:spacing w:val="1"/>
        </w:rPr>
        <w:t xml:space="preserve"> </w:t>
      </w:r>
      <w:r>
        <w:t>обезболиванию.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достигалось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(токсичными)</w:t>
      </w:r>
      <w:r>
        <w:rPr>
          <w:spacing w:val="1"/>
        </w:rPr>
        <w:t xml:space="preserve"> </w:t>
      </w:r>
      <w:r>
        <w:t>концентрациями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миорелаксантами</w:t>
      </w:r>
      <w:proofErr w:type="spellEnd"/>
      <w:r>
        <w:t>. Это позволяет достигать адекватного уровня обезболивания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токсического действия, </w:t>
      </w:r>
      <w:proofErr w:type="gramStart"/>
      <w:r>
        <w:t>Так</w:t>
      </w:r>
      <w:proofErr w:type="gramEnd"/>
      <w:r>
        <w:t>, например, сознание мо</w:t>
      </w:r>
      <w:r>
        <w:t xml:space="preserve">жно выключить </w:t>
      </w:r>
      <w:proofErr w:type="spellStart"/>
      <w:r>
        <w:t>пропофолом</w:t>
      </w:r>
      <w:proofErr w:type="spellEnd"/>
      <w:r>
        <w:t>.</w:t>
      </w:r>
      <w:r>
        <w:rPr>
          <w:spacing w:val="-67"/>
        </w:rPr>
        <w:t xml:space="preserve"> </w:t>
      </w:r>
      <w:r>
        <w:t xml:space="preserve">релаксацию обеспечить </w:t>
      </w:r>
      <w:proofErr w:type="spellStart"/>
      <w:r>
        <w:t>миорелаксантами</w:t>
      </w:r>
      <w:proofErr w:type="spellEnd"/>
      <w:r>
        <w:t xml:space="preserve">, анальгезию - введением </w:t>
      </w:r>
      <w:proofErr w:type="spellStart"/>
      <w:r>
        <w:t>фентанила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газообмен обеспечивается</w:t>
      </w:r>
      <w:r>
        <w:rPr>
          <w:spacing w:val="4"/>
        </w:rPr>
        <w:t xml:space="preserve"> </w:t>
      </w:r>
      <w:r>
        <w:t>ИВЛ.</w:t>
      </w:r>
    </w:p>
    <w:p w:rsidR="00F66A3A" w:rsidRDefault="0081241B">
      <w:pPr>
        <w:pStyle w:val="a3"/>
        <w:spacing w:line="360" w:lineRule="auto"/>
        <w:ind w:left="104" w:right="130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</w:rPr>
        <w:t>сочетанной</w:t>
      </w:r>
      <w:r>
        <w:rPr>
          <w:b/>
          <w:spacing w:val="1"/>
        </w:rPr>
        <w:t xml:space="preserve"> </w:t>
      </w:r>
      <w:r>
        <w:rPr>
          <w:b/>
        </w:rPr>
        <w:t>анестезией</w:t>
      </w:r>
      <w:r>
        <w:rPr>
          <w:b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анестезиологического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</w:t>
      </w:r>
      <w:r>
        <w:t>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обезболивания.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выключается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анестетиком,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релаксация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периферическая</w:t>
      </w:r>
      <w:r>
        <w:rPr>
          <w:spacing w:val="1"/>
        </w:rPr>
        <w:t xml:space="preserve"> </w:t>
      </w:r>
      <w:r>
        <w:t>анальгезия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анестезии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сочетанного</w:t>
      </w:r>
      <w:r>
        <w:rPr>
          <w:spacing w:val="1"/>
        </w:rPr>
        <w:t xml:space="preserve"> </w:t>
      </w:r>
      <w:r>
        <w:t>обезболивания.</w:t>
      </w:r>
    </w:p>
    <w:p w:rsidR="00F66A3A" w:rsidRDefault="0081241B">
      <w:pPr>
        <w:pStyle w:val="a3"/>
        <w:spacing w:before="1" w:line="362" w:lineRule="auto"/>
        <w:ind w:left="104" w:right="134"/>
        <w:jc w:val="both"/>
      </w:pPr>
      <w:r>
        <w:t>К</w:t>
      </w:r>
      <w:r>
        <w:rPr>
          <w:spacing w:val="1"/>
        </w:rPr>
        <w:t xml:space="preserve"> </w:t>
      </w:r>
      <w:r>
        <w:t>вариантам</w:t>
      </w:r>
      <w:r>
        <w:rPr>
          <w:spacing w:val="1"/>
        </w:rPr>
        <w:t xml:space="preserve"> </w:t>
      </w:r>
      <w:r>
        <w:t>сочетанной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анестетиков в</w:t>
      </w:r>
      <w:r>
        <w:rPr>
          <w:spacing w:val="-1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электроанальгезией</w:t>
      </w:r>
      <w:proofErr w:type="spellEnd"/>
      <w:r>
        <w:t>.</w:t>
      </w:r>
    </w:p>
    <w:p w:rsidR="00F66A3A" w:rsidRDefault="00F66A3A">
      <w:pPr>
        <w:spacing w:line="362" w:lineRule="auto"/>
        <w:jc w:val="both"/>
        <w:sectPr w:rsidR="00F66A3A">
          <w:pgSz w:w="11910" w:h="16840"/>
          <w:pgMar w:top="940" w:right="600" w:bottom="280" w:left="1300" w:header="720" w:footer="720" w:gutter="0"/>
          <w:cols w:space="720"/>
        </w:sectPr>
      </w:pPr>
    </w:p>
    <w:p w:rsidR="00F66A3A" w:rsidRDefault="0081241B">
      <w:pPr>
        <w:pStyle w:val="1"/>
        <w:ind w:left="3820"/>
      </w:pPr>
      <w:bookmarkStart w:id="5" w:name="Список_литературы:"/>
      <w:bookmarkEnd w:id="5"/>
      <w:r>
        <w:lastRenderedPageBreak/>
        <w:t>Список</w:t>
      </w:r>
      <w:r>
        <w:rPr>
          <w:spacing w:val="-11"/>
        </w:rPr>
        <w:t xml:space="preserve"> </w:t>
      </w:r>
      <w:r>
        <w:t>литературы:</w:t>
      </w:r>
    </w:p>
    <w:p w:rsidR="00F66A3A" w:rsidRDefault="0081241B">
      <w:pPr>
        <w:pStyle w:val="a4"/>
        <w:numPr>
          <w:ilvl w:val="0"/>
          <w:numId w:val="1"/>
        </w:numPr>
        <w:tabs>
          <w:tab w:val="left" w:pos="1128"/>
        </w:tabs>
        <w:spacing w:before="154" w:line="362" w:lineRule="auto"/>
        <w:ind w:right="1090"/>
        <w:rPr>
          <w:sz w:val="28"/>
        </w:rPr>
      </w:pPr>
      <w:r>
        <w:rPr>
          <w:sz w:val="28"/>
        </w:rPr>
        <w:t>Д.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Кемпбелл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Спенс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реанимация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терапия. -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М.:Медицина</w:t>
      </w:r>
      <w:proofErr w:type="spellEnd"/>
      <w:proofErr w:type="gramEnd"/>
      <w:r>
        <w:rPr>
          <w:sz w:val="28"/>
        </w:rPr>
        <w:t>, 2013. -264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F66A3A" w:rsidRDefault="0081241B">
      <w:pPr>
        <w:pStyle w:val="a4"/>
        <w:numPr>
          <w:ilvl w:val="0"/>
          <w:numId w:val="1"/>
        </w:numPr>
        <w:tabs>
          <w:tab w:val="left" w:pos="1128"/>
        </w:tabs>
        <w:spacing w:line="355" w:lineRule="auto"/>
        <w:ind w:right="1470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анестезиологии.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томах.</w:t>
      </w:r>
      <w:r>
        <w:rPr>
          <w:spacing w:val="-5"/>
          <w:sz w:val="28"/>
        </w:rPr>
        <w:t xml:space="preserve"> </w:t>
      </w:r>
      <w:r>
        <w:rPr>
          <w:sz w:val="28"/>
        </w:rPr>
        <w:t>/Под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Эйткенхеда</w:t>
      </w:r>
      <w:proofErr w:type="spellEnd"/>
      <w:r>
        <w:rPr>
          <w:sz w:val="28"/>
        </w:rPr>
        <w:t>, Г.</w:t>
      </w:r>
      <w:r>
        <w:rPr>
          <w:spacing w:val="-2"/>
          <w:sz w:val="28"/>
        </w:rPr>
        <w:t xml:space="preserve"> </w:t>
      </w:r>
      <w:r>
        <w:rPr>
          <w:sz w:val="28"/>
        </w:rPr>
        <w:t>Смита.</w:t>
      </w:r>
      <w:r>
        <w:rPr>
          <w:spacing w:val="-2"/>
          <w:sz w:val="28"/>
        </w:rPr>
        <w:t xml:space="preserve"> </w:t>
      </w:r>
      <w:r>
        <w:rPr>
          <w:sz w:val="28"/>
        </w:rPr>
        <w:t>- М.: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F66A3A" w:rsidRDefault="0081241B">
      <w:pPr>
        <w:pStyle w:val="a4"/>
        <w:numPr>
          <w:ilvl w:val="0"/>
          <w:numId w:val="1"/>
        </w:numPr>
        <w:tabs>
          <w:tab w:val="left" w:pos="1128"/>
        </w:tabs>
        <w:spacing w:line="355" w:lineRule="auto"/>
        <w:ind w:right="1019"/>
        <w:rPr>
          <w:sz w:val="28"/>
        </w:rPr>
      </w:pPr>
      <w:r>
        <w:rPr>
          <w:sz w:val="28"/>
        </w:rPr>
        <w:t>Послеоперационная</w:t>
      </w:r>
      <w:r>
        <w:rPr>
          <w:sz w:val="28"/>
        </w:rPr>
        <w:t xml:space="preserve"> боль. Руководство. /Под ред. Ф. Майкла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Ферранте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Тимоти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ВейдБонкора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640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</w:p>
    <w:p w:rsidR="00F66A3A" w:rsidRDefault="0081241B">
      <w:pPr>
        <w:pStyle w:val="a4"/>
        <w:numPr>
          <w:ilvl w:val="0"/>
          <w:numId w:val="1"/>
        </w:numPr>
        <w:tabs>
          <w:tab w:val="left" w:pos="1128"/>
        </w:tabs>
        <w:spacing w:before="5" w:line="360" w:lineRule="auto"/>
        <w:ind w:right="891"/>
        <w:rPr>
          <w:sz w:val="28"/>
        </w:rPr>
      </w:pPr>
      <w:proofErr w:type="spellStart"/>
      <w:r>
        <w:rPr>
          <w:sz w:val="28"/>
        </w:rPr>
        <w:t>Дарбинян</w:t>
      </w:r>
      <w:proofErr w:type="spellEnd"/>
      <w:r>
        <w:rPr>
          <w:sz w:val="28"/>
        </w:rPr>
        <w:t xml:space="preserve"> Т.М., Баранова Л.М., </w:t>
      </w:r>
      <w:proofErr w:type="spellStart"/>
      <w:r>
        <w:rPr>
          <w:sz w:val="28"/>
        </w:rPr>
        <w:t>Григорьянц</w:t>
      </w:r>
      <w:proofErr w:type="spellEnd"/>
      <w:r>
        <w:rPr>
          <w:sz w:val="28"/>
        </w:rPr>
        <w:t xml:space="preserve"> Я.Г. и др.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Нейровегетативное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Анест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реаниматол</w:t>
      </w:r>
      <w:proofErr w:type="spellEnd"/>
      <w:r>
        <w:rPr>
          <w:sz w:val="28"/>
        </w:rPr>
        <w:t xml:space="preserve"> - 2017 -</w:t>
      </w:r>
      <w:r>
        <w:rPr>
          <w:spacing w:val="-2"/>
          <w:sz w:val="28"/>
        </w:rPr>
        <w:t xml:space="preserve"> </w:t>
      </w:r>
      <w:r>
        <w:rPr>
          <w:sz w:val="28"/>
        </w:rPr>
        <w:t>№ 2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3-9</w:t>
      </w:r>
    </w:p>
    <w:sectPr w:rsidR="00F66A3A">
      <w:pgSz w:w="11910" w:h="16840"/>
      <w:pgMar w:top="150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3D77"/>
    <w:multiLevelType w:val="hybridMultilevel"/>
    <w:tmpl w:val="7182F20C"/>
    <w:lvl w:ilvl="0" w:tplc="7AC66988">
      <w:start w:val="1"/>
      <w:numFmt w:val="decimal"/>
      <w:lvlText w:val="%1)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F2C1D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213659B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4F8030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F53464E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82E2929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B1B87908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93B4F4F2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8EF4B606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14012EF"/>
    <w:multiLevelType w:val="hybridMultilevel"/>
    <w:tmpl w:val="F8E87528"/>
    <w:lvl w:ilvl="0" w:tplc="FDB823B0">
      <w:start w:val="1"/>
      <w:numFmt w:val="decimal"/>
      <w:lvlText w:val="%1."/>
      <w:lvlJc w:val="left"/>
      <w:pPr>
        <w:ind w:left="11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3A5CF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FFC9B4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7D8C044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E3862EF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84AB62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47C3F8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00A9EF4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85661FD4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A3A"/>
    <w:rsid w:val="0081241B"/>
    <w:rsid w:val="00F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77B58-CAC0-4CCF-BA31-70512FC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4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4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1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Мезенцев</dc:creator>
  <cp:lastModifiedBy>Учетная запись Майкрософт</cp:lastModifiedBy>
  <cp:revision>2</cp:revision>
  <cp:lastPrinted>2024-06-24T05:30:00Z</cp:lastPrinted>
  <dcterms:created xsi:type="dcterms:W3CDTF">2024-06-24T05:29:00Z</dcterms:created>
  <dcterms:modified xsi:type="dcterms:W3CDTF">2024-06-24T05:30:00Z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2020-02-11T00:00:00Z</vt:filetime>
  </property>
</Properties>
</file>