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D7" w:rsidRDefault="000F5AD7" w:rsidP="008E77ED">
      <w:pPr>
        <w:jc w:val="center"/>
        <w:rPr>
          <w:sz w:val="20"/>
          <w:szCs w:val="20"/>
          <w:shd w:val="clear" w:color="auto" w:fill="FFFFFF"/>
        </w:rPr>
      </w:pPr>
    </w:p>
    <w:p w:rsidR="008E77ED" w:rsidRPr="00B715EF" w:rsidRDefault="00377294" w:rsidP="008E77ED">
      <w:pPr>
        <w:ind w:left="-851" w:firstLine="851"/>
        <w:rPr>
          <w:sz w:val="20"/>
          <w:szCs w:val="20"/>
          <w:shd w:val="clear" w:color="auto" w:fill="FFFFFF"/>
        </w:rPr>
      </w:pPr>
      <w:r w:rsidRPr="00377294">
        <w:drawing>
          <wp:inline distT="0" distB="0" distL="0" distR="0" wp14:anchorId="1A88A162" wp14:editId="06A3E8D9">
            <wp:extent cx="6177915" cy="952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294" w:rsidRDefault="008E77ED" w:rsidP="00377294">
      <w:pPr>
        <w:ind w:left="-851" w:firstLine="851"/>
        <w:rPr>
          <w:sz w:val="20"/>
          <w:szCs w:val="20"/>
          <w:shd w:val="clear" w:color="auto" w:fill="FFFFFF"/>
        </w:rPr>
      </w:pPr>
      <w:r w:rsidRPr="00B715EF">
        <w:rPr>
          <w:sz w:val="20"/>
          <w:szCs w:val="20"/>
          <w:shd w:val="clear" w:color="auto" w:fill="FFFFFF"/>
        </w:rPr>
        <w:lastRenderedPageBreak/>
        <w:t xml:space="preserve">                                                       </w:t>
      </w:r>
      <w:r w:rsidR="00377294">
        <w:rPr>
          <w:sz w:val="20"/>
          <w:szCs w:val="20"/>
          <w:shd w:val="clear" w:color="auto" w:fill="FFFFFF"/>
        </w:rPr>
        <w:t xml:space="preserve">                </w:t>
      </w:r>
    </w:p>
    <w:p w:rsidR="00377294" w:rsidRDefault="00377294" w:rsidP="00377294">
      <w:pPr>
        <w:ind w:left="-851" w:firstLine="851"/>
        <w:rPr>
          <w:sz w:val="20"/>
          <w:szCs w:val="20"/>
          <w:shd w:val="clear" w:color="auto" w:fill="FFFFFF"/>
        </w:rPr>
      </w:pPr>
    </w:p>
    <w:p w:rsidR="00887D1A" w:rsidRPr="00377294" w:rsidRDefault="00C96C71" w:rsidP="00377294">
      <w:pPr>
        <w:ind w:left="-851" w:firstLine="851"/>
        <w:rPr>
          <w:sz w:val="20"/>
          <w:szCs w:val="20"/>
          <w:shd w:val="clear" w:color="auto" w:fill="FFFFFF"/>
        </w:rPr>
      </w:pPr>
      <w:r w:rsidRPr="008733BB">
        <w:rPr>
          <w:sz w:val="32"/>
          <w:szCs w:val="32"/>
        </w:rPr>
        <w:t xml:space="preserve"> </w:t>
      </w:r>
      <w:r w:rsidR="002A6E31" w:rsidRPr="008733BB">
        <w:rPr>
          <w:sz w:val="32"/>
          <w:szCs w:val="32"/>
        </w:rPr>
        <w:t xml:space="preserve"> </w:t>
      </w:r>
      <w:r w:rsidR="002A6E31" w:rsidRPr="008733BB">
        <w:rPr>
          <w:b/>
          <w:sz w:val="32"/>
          <w:szCs w:val="32"/>
        </w:rPr>
        <w:t>Содержание:</w:t>
      </w:r>
    </w:p>
    <w:p w:rsidR="00C96C71" w:rsidRPr="008733BB" w:rsidRDefault="00C96C71" w:rsidP="000F5AD7">
      <w:pPr>
        <w:rPr>
          <w:sz w:val="32"/>
          <w:szCs w:val="32"/>
        </w:rPr>
      </w:pPr>
      <w:r w:rsidRPr="008733BB">
        <w:rPr>
          <w:sz w:val="32"/>
          <w:szCs w:val="32"/>
        </w:rPr>
        <w:t xml:space="preserve">1. </w:t>
      </w:r>
      <w:r w:rsidRPr="008733BB">
        <w:rPr>
          <w:sz w:val="32"/>
          <w:szCs w:val="32"/>
          <w:shd w:val="clear" w:color="auto" w:fill="FFFFFF"/>
        </w:rPr>
        <w:t>Ведение</w:t>
      </w:r>
    </w:p>
    <w:p w:rsidR="00C96C71" w:rsidRPr="008733BB" w:rsidRDefault="00C96C71" w:rsidP="000F5AD7">
      <w:pPr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>2. ЧАСТЫЕ ВАРИАНТЫ КОМОРБИДНОСТИ В КЛИНИЧЕСКОЙ ПРАКТИКЕ ТЕРАПЕВТА</w:t>
      </w:r>
    </w:p>
    <w:p w:rsidR="00C80B78" w:rsidRPr="008733BB" w:rsidRDefault="00C80B78" w:rsidP="000F5AD7">
      <w:pPr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>3. ПОЛИПРАГМАЗИЯ: АКЦЕНТ НА РАЦИОНАЛЬНЫЕ КОМБИНАЦИИ ПРЕПАРАТОВ</w:t>
      </w:r>
    </w:p>
    <w:p w:rsidR="00F2071E" w:rsidRPr="008733BB" w:rsidRDefault="00F2071E" w:rsidP="000F5AD7">
      <w:pPr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>4. ПРАВИЛА ПРОФИЛАКТИКИ НЕЖЕЛАТЕЛЬНЫХ ВЗАИМОДЕЙСТВИЙ ЛС</w:t>
      </w:r>
    </w:p>
    <w:p w:rsidR="00B352A2" w:rsidRPr="008733BB" w:rsidRDefault="00B352A2" w:rsidP="000F5AD7">
      <w:pPr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>5. УНИКАЛЬНЫЙ КОМБИНИРОВАННЫЙ ПРЕПАРАТ ДЛЯ ЛЕЧЕНИЯ АГ: НОВЫЕ ВОЗМОЖНОСТИ</w:t>
      </w:r>
    </w:p>
    <w:p w:rsidR="000F5AD7" w:rsidRPr="008733BB" w:rsidRDefault="000F5AD7" w:rsidP="000F5AD7">
      <w:pPr>
        <w:spacing w:line="240" w:lineRule="auto"/>
        <w:jc w:val="both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6. </w:t>
      </w:r>
      <w:r w:rsidRPr="008733BB">
        <w:rPr>
          <w:sz w:val="32"/>
          <w:szCs w:val="32"/>
        </w:rPr>
        <w:t>Литература</w:t>
      </w:r>
    </w:p>
    <w:p w:rsidR="00C96C71" w:rsidRDefault="00C96C71" w:rsidP="000F5AD7">
      <w:pPr>
        <w:ind w:left="-851" w:firstLine="851"/>
      </w:pPr>
    </w:p>
    <w:p w:rsidR="00C96C71" w:rsidRDefault="00C96C71" w:rsidP="000F5AD7">
      <w:pPr>
        <w:ind w:left="-851" w:firstLine="851"/>
      </w:pPr>
    </w:p>
    <w:p w:rsidR="00C96C71" w:rsidRDefault="00C96C71" w:rsidP="00C96C71"/>
    <w:p w:rsidR="00C96C71" w:rsidRDefault="00C96C71" w:rsidP="00C96C71"/>
    <w:p w:rsidR="00C96C71" w:rsidRDefault="00C96C71" w:rsidP="00C96C71"/>
    <w:p w:rsidR="00C96C71" w:rsidRDefault="00C96C71" w:rsidP="00C96C71"/>
    <w:p w:rsidR="00C96C71" w:rsidRDefault="00C96C71" w:rsidP="00C96C71"/>
    <w:p w:rsidR="00C96C71" w:rsidRDefault="00C96C71" w:rsidP="00C96C71"/>
    <w:p w:rsidR="00C96C71" w:rsidRDefault="00C96C71" w:rsidP="00C96C71"/>
    <w:p w:rsidR="00C96C71" w:rsidRDefault="00C96C71" w:rsidP="00C96C71"/>
    <w:p w:rsidR="00C96C71" w:rsidRDefault="00C96C71" w:rsidP="00C96C71"/>
    <w:p w:rsidR="00C96C71" w:rsidRDefault="00C96C71" w:rsidP="00C96C71"/>
    <w:p w:rsidR="00C96C71" w:rsidRDefault="00C96C71" w:rsidP="00C96C71"/>
    <w:p w:rsidR="00C96C71" w:rsidRDefault="00C96C71" w:rsidP="00C96C71"/>
    <w:p w:rsidR="00C96C71" w:rsidRDefault="00C96C71" w:rsidP="00C96C71"/>
    <w:p w:rsidR="00C96C71" w:rsidRDefault="00C96C71" w:rsidP="00C96C71"/>
    <w:p w:rsidR="00C96C71" w:rsidRDefault="00C96C71" w:rsidP="00C96C71"/>
    <w:p w:rsidR="00C96C71" w:rsidRDefault="00C96C71" w:rsidP="00C96C71"/>
    <w:p w:rsidR="00C96C71" w:rsidRDefault="00C96C71" w:rsidP="00C96C71"/>
    <w:p w:rsidR="00C96C71" w:rsidRDefault="00C96C71" w:rsidP="00C96C71"/>
    <w:p w:rsidR="00C96C71" w:rsidRDefault="00C96C71" w:rsidP="00C96C71"/>
    <w:p w:rsidR="00377294" w:rsidRDefault="00377294" w:rsidP="00C96C71"/>
    <w:p w:rsidR="00C96C71" w:rsidRPr="008733BB" w:rsidRDefault="00C96C71" w:rsidP="00C96C71">
      <w:pPr>
        <w:rPr>
          <w:b/>
          <w:sz w:val="32"/>
          <w:szCs w:val="32"/>
        </w:rPr>
      </w:pPr>
      <w:r w:rsidRPr="008733BB">
        <w:rPr>
          <w:b/>
          <w:sz w:val="32"/>
          <w:szCs w:val="32"/>
        </w:rPr>
        <w:t xml:space="preserve">Ведение </w:t>
      </w:r>
    </w:p>
    <w:p w:rsidR="00C96C71" w:rsidRPr="008733BB" w:rsidRDefault="00C96C71" w:rsidP="00C96C71">
      <w:pPr>
        <w:rPr>
          <w:sz w:val="32"/>
          <w:szCs w:val="32"/>
        </w:rPr>
      </w:pPr>
      <w:r w:rsidRPr="008733BB">
        <w:rPr>
          <w:sz w:val="32"/>
          <w:szCs w:val="32"/>
          <w:shd w:val="clear" w:color="auto" w:fill="FFFFFF"/>
        </w:rPr>
        <w:t xml:space="preserve">В современной клинической практике широко используются различные комбинации лекарственных средств (ЛС), что обусловлено наличием у больного </w:t>
      </w:r>
      <w:proofErr w:type="spellStart"/>
      <w:r w:rsidRPr="008733BB">
        <w:rPr>
          <w:sz w:val="32"/>
          <w:szCs w:val="32"/>
          <w:shd w:val="clear" w:color="auto" w:fill="FFFFFF"/>
        </w:rPr>
        <w:t>коморбидных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заболеваний, а также недостаточной, в ряде случаев, эффективностью </w:t>
      </w:r>
      <w:proofErr w:type="spellStart"/>
      <w:r w:rsidRPr="008733BB">
        <w:rPr>
          <w:sz w:val="32"/>
          <w:szCs w:val="32"/>
          <w:shd w:val="clear" w:color="auto" w:fill="FFFFFF"/>
        </w:rPr>
        <w:t>монотерапии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. При этом ЛС могут взаимодействовать между собой. Под взаимодействием ЛС понимают изменение эффективности и/или безопасности одного ЛС при одновременном или последовательном его применении с другим ЛС. Эффективность и безопасность ЛС может также изменяться в результате их взаимодействия с пищей, алкоголем, компонентами табачного дыма, </w:t>
      </w:r>
      <w:proofErr w:type="spellStart"/>
      <w:r w:rsidRPr="008733BB">
        <w:rPr>
          <w:sz w:val="32"/>
          <w:szCs w:val="32"/>
          <w:shd w:val="clear" w:color="auto" w:fill="FFFFFF"/>
        </w:rPr>
        <w:t>фитопрепаратами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. Взаимодействие ЛС, приводящее к повышению эффективности и безопасности фармакотерапии, лежит в основе рационального комбинирования ЛС. Однако взаимодействие ЛС может приводить и к снижению эффективности фармакотерапии, в таком случае речь идет о нерациональных комбинациях ЛС, включая потенциально опасные комбинации. В основе потенциально опасных комбинаций ЛС лежат взаимодействия ЛС, приводящие к повышению риска развития нежелательных лекарственных реакций (НЛР). Чаще всего причиной развития неблагоприятного взаимодействия ЛС является </w:t>
      </w:r>
      <w:proofErr w:type="spellStart"/>
      <w:r w:rsidRPr="008733BB">
        <w:rPr>
          <w:sz w:val="32"/>
          <w:szCs w:val="32"/>
          <w:shd w:val="clear" w:color="auto" w:fill="FFFFFF"/>
        </w:rPr>
        <w:t>полипрагмазия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– необоснованное применение у одного пациента большого количества ЛС (как правило, более пяти). Анализ частоты назначения ЛС по данным </w:t>
      </w:r>
      <w:proofErr w:type="spellStart"/>
      <w:r w:rsidRPr="008733BB">
        <w:rPr>
          <w:sz w:val="32"/>
          <w:szCs w:val="32"/>
          <w:shd w:val="clear" w:color="auto" w:fill="FFFFFF"/>
        </w:rPr>
        <w:t>репрезентативнойвыборкиу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лицстарше65 лет в Великобритании показал, что 70%из них получали </w:t>
      </w:r>
      <w:proofErr w:type="spellStart"/>
      <w:r w:rsidRPr="008733BB">
        <w:rPr>
          <w:sz w:val="32"/>
          <w:szCs w:val="32"/>
          <w:shd w:val="clear" w:color="auto" w:fill="FFFFFF"/>
        </w:rPr>
        <w:t>различныеЛС</w:t>
      </w:r>
      <w:proofErr w:type="spellEnd"/>
      <w:r w:rsidRPr="008733BB">
        <w:rPr>
          <w:sz w:val="32"/>
          <w:szCs w:val="32"/>
          <w:shd w:val="clear" w:color="auto" w:fill="FFFFFF"/>
        </w:rPr>
        <w:t>. В среднем на одного человека приходилось 2,8 лекарственных назначений. При этом, почти каждое третье назначение было признано «фармакологически небесспорным» (1). В аналогичном исследовании в Италии показано, что более 40% лиц старше 70 лет ежедневно принимают 4–6 ЛС, 12% лиц принимают свыше 9 ЛС</w:t>
      </w:r>
      <w:r w:rsidRPr="008733BB">
        <w:rPr>
          <w:sz w:val="32"/>
          <w:szCs w:val="32"/>
        </w:rPr>
        <w:t xml:space="preserve">.  </w:t>
      </w:r>
    </w:p>
    <w:p w:rsidR="008733BB" w:rsidRDefault="008733BB" w:rsidP="00C96C71">
      <w:pPr>
        <w:rPr>
          <w:b/>
          <w:sz w:val="32"/>
          <w:szCs w:val="32"/>
        </w:rPr>
      </w:pPr>
    </w:p>
    <w:p w:rsidR="008733BB" w:rsidRDefault="008733BB" w:rsidP="00C96C71">
      <w:pPr>
        <w:rPr>
          <w:b/>
          <w:sz w:val="32"/>
          <w:szCs w:val="32"/>
        </w:rPr>
      </w:pPr>
    </w:p>
    <w:p w:rsidR="008733BB" w:rsidRDefault="008733BB" w:rsidP="00C96C71">
      <w:pPr>
        <w:rPr>
          <w:b/>
          <w:sz w:val="32"/>
          <w:szCs w:val="32"/>
        </w:rPr>
      </w:pPr>
    </w:p>
    <w:p w:rsidR="008733BB" w:rsidRDefault="008733BB" w:rsidP="00C96C71">
      <w:pPr>
        <w:rPr>
          <w:b/>
          <w:sz w:val="32"/>
          <w:szCs w:val="32"/>
        </w:rPr>
      </w:pPr>
    </w:p>
    <w:p w:rsidR="00C96C71" w:rsidRPr="008733BB" w:rsidRDefault="00C96C71" w:rsidP="00C96C71">
      <w:pPr>
        <w:rPr>
          <w:b/>
          <w:sz w:val="32"/>
          <w:szCs w:val="32"/>
        </w:rPr>
      </w:pPr>
      <w:r w:rsidRPr="008733BB">
        <w:rPr>
          <w:b/>
          <w:sz w:val="32"/>
          <w:szCs w:val="32"/>
        </w:rPr>
        <w:t>ЧАСТЫЕ ВАРИАНТЫ КОМОРБИДНОСТИ В КЛИНИЧЕСКОЙ ПРАКТИКЕ ТЕРАПЕВТА</w:t>
      </w:r>
    </w:p>
    <w:p w:rsidR="008733BB" w:rsidRDefault="00C96C71" w:rsidP="00C96C71">
      <w:pPr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АГ – одна из актуальнейших проблем современной терапии, кардиологии и неврологии. Распространенность АГ в европейских странах, в том числе в РФ, составляет 30–45% численности общей популяции, при этом она резко возрастает по мере старения населения. АГ является ведущим ФР развития ССЗ (ИМ, инсульт, ишемическая болезнь сердца – ИБС, хроническая сердечная недостаточность – ХСН, ЦВЗ – хроническая ишемия головного мозга; гипертоническая энцефалопатия; ишемический или геморрагический инсульт; транзиторная ишемическая атака) и почечных заболеваний (ХБП, терминальная почечная недостаточность) и часто сопровождает их. АГ – самый частый компонент </w:t>
      </w:r>
      <w:proofErr w:type="spellStart"/>
      <w:r w:rsidRPr="008733BB">
        <w:rPr>
          <w:sz w:val="32"/>
          <w:szCs w:val="32"/>
          <w:shd w:val="clear" w:color="auto" w:fill="FFFFFF"/>
        </w:rPr>
        <w:t>коморбидности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в практике любого врача, присутствуя в 90% случаев всех возможных сочетаний заболеваний в терапевтической практике [9]. Наиболее распространенный вариант </w:t>
      </w:r>
      <w:proofErr w:type="spellStart"/>
      <w:r w:rsidRPr="008733BB">
        <w:rPr>
          <w:sz w:val="32"/>
          <w:szCs w:val="32"/>
          <w:shd w:val="clear" w:color="auto" w:fill="FFFFFF"/>
        </w:rPr>
        <w:t>коморбидности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– АГ + атеросклероз или </w:t>
      </w:r>
      <w:proofErr w:type="spellStart"/>
      <w:r w:rsidRPr="008733BB">
        <w:rPr>
          <w:sz w:val="32"/>
          <w:szCs w:val="32"/>
          <w:shd w:val="clear" w:color="auto" w:fill="FFFFFF"/>
        </w:rPr>
        <w:t>дислипидемия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. Атеросклероз поражает артерии эластического типа – аорту, подвздошные сосуды, а также крупные и средние артерии мышечного типа (коронарные, сонные, внутримозговые, артерии нижних конечностей) и проявляется уплотнением сосудистой стенки и образованием атеросклеротических бляшек. Это – динамичный процесс, для которого характерно как прогрессирование, так и обратное развитие. Однако все же со временем атеросклероз прогрессирует, приводя в конечном счете к клиническим проявлениям заболевания. Основное осложнение атеросклероза коронарных артерий – ИБС, которая клинически проявляется стенокардией, ИМ и кардиосклерозом, ведущим к прогрессирующей сердечной недостаточности. Поражение магистральных артерий головного мозга проявляется симптомами его хронической ишемии с последующим развитием атеросклеротической энцефалопатии и инсульта. Атеросклероз артерий нижних конечностей сопровождается клинической картиной перемежающейся хромоты. При отсутствии </w:t>
      </w:r>
    </w:p>
    <w:p w:rsidR="008733BB" w:rsidRDefault="008733BB" w:rsidP="00C96C71">
      <w:pPr>
        <w:rPr>
          <w:sz w:val="32"/>
          <w:szCs w:val="32"/>
          <w:shd w:val="clear" w:color="auto" w:fill="FFFFFF"/>
        </w:rPr>
      </w:pPr>
    </w:p>
    <w:p w:rsidR="00C96C71" w:rsidRPr="008733BB" w:rsidRDefault="00C96C71" w:rsidP="00C96C71">
      <w:pPr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соответствующего лечения заболевание прогрессирует и может закончиться развитием гангрены нижних конечностей [8]. ХБП – </w:t>
      </w:r>
      <w:proofErr w:type="spellStart"/>
      <w:r w:rsidRPr="008733BB">
        <w:rPr>
          <w:sz w:val="32"/>
          <w:szCs w:val="32"/>
          <w:shd w:val="clear" w:color="auto" w:fill="FFFFFF"/>
        </w:rPr>
        <w:t>наднозологическое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понятие, объединяющее все сохраняющиеся в течение ≥3 </w:t>
      </w:r>
      <w:proofErr w:type="spellStart"/>
      <w:r w:rsidRPr="008733BB">
        <w:rPr>
          <w:sz w:val="32"/>
          <w:szCs w:val="32"/>
          <w:shd w:val="clear" w:color="auto" w:fill="FFFFFF"/>
        </w:rPr>
        <w:t>мес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признаки повреждения почек и (или) нарушения их </w:t>
      </w:r>
      <w:proofErr w:type="gramStart"/>
      <w:r w:rsidRPr="008733BB">
        <w:rPr>
          <w:sz w:val="32"/>
          <w:szCs w:val="32"/>
          <w:shd w:val="clear" w:color="auto" w:fill="FFFFFF"/>
        </w:rPr>
        <w:t>функции .</w:t>
      </w:r>
      <w:proofErr w:type="gramEnd"/>
    </w:p>
    <w:p w:rsidR="008733BB" w:rsidRDefault="00C96C71" w:rsidP="00C96C71">
      <w:pPr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ССЗ и ХБП имеют общие «традиционные» ФР (ожирение, </w:t>
      </w:r>
      <w:proofErr w:type="spellStart"/>
      <w:r w:rsidRPr="008733BB">
        <w:rPr>
          <w:sz w:val="32"/>
          <w:szCs w:val="32"/>
          <w:shd w:val="clear" w:color="auto" w:fill="FFFFFF"/>
        </w:rPr>
        <w:t>дислипидемия</w:t>
      </w:r>
      <w:proofErr w:type="spellEnd"/>
      <w:r w:rsidRPr="008733BB">
        <w:rPr>
          <w:sz w:val="32"/>
          <w:szCs w:val="32"/>
          <w:shd w:val="clear" w:color="auto" w:fill="FFFFFF"/>
        </w:rPr>
        <w:t>, МС, СД и др.); рост численности популяции больных с почечными нарушениями в настоящее время происходит в основном за счет вторичного повреждения почек в рамках ССЗ (АГ, атеросклероз, ИБС, ХСН и фибрилляция предсердий)</w:t>
      </w:r>
    </w:p>
    <w:p w:rsidR="00C80B78" w:rsidRPr="008733BB" w:rsidRDefault="00C80B78" w:rsidP="00C96C71">
      <w:pPr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Следующее заболевание, входящее в число самых частых </w:t>
      </w:r>
      <w:proofErr w:type="spellStart"/>
      <w:r w:rsidRPr="008733BB">
        <w:rPr>
          <w:sz w:val="32"/>
          <w:szCs w:val="32"/>
          <w:shd w:val="clear" w:color="auto" w:fill="FFFFFF"/>
        </w:rPr>
        <w:t>коморбидных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ассоциаций, – СД.</w:t>
      </w:r>
    </w:p>
    <w:p w:rsidR="00C80B78" w:rsidRPr="008733BB" w:rsidRDefault="00C80B78" w:rsidP="00C96C71">
      <w:pPr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Сегодня СД2 рассматривают как эквивалент наличия у пациента клинически выраженного ССЗ – ССЗ встречаются у пациентов с СД2 в 2–5 раз чаще, чем у лиц без СД2. При СД2 высок риск развития таких состояний, как ИБС, ИМ, АГ, инсульт. В структуру </w:t>
      </w:r>
      <w:proofErr w:type="spellStart"/>
      <w:r w:rsidRPr="008733BB">
        <w:rPr>
          <w:sz w:val="32"/>
          <w:szCs w:val="32"/>
          <w:shd w:val="clear" w:color="auto" w:fill="FFFFFF"/>
        </w:rPr>
        <w:t>коморбидности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у пациентов с СД входят: у 80% – АГ, у 70% – атеросклероз, у 50–75% – диастолическая дисфункция миокарда, у 12–22% – ХСН. </w:t>
      </w:r>
    </w:p>
    <w:p w:rsidR="000F5AD7" w:rsidRDefault="000F5AD7" w:rsidP="00C96C71">
      <w:pPr>
        <w:rPr>
          <w:b/>
        </w:rPr>
      </w:pPr>
    </w:p>
    <w:p w:rsidR="000F5AD7" w:rsidRDefault="000F5AD7" w:rsidP="00C96C71">
      <w:pPr>
        <w:rPr>
          <w:b/>
        </w:rPr>
      </w:pPr>
    </w:p>
    <w:p w:rsidR="00C80B78" w:rsidRPr="008733BB" w:rsidRDefault="00C80B78" w:rsidP="00C96C71">
      <w:pPr>
        <w:rPr>
          <w:b/>
          <w:sz w:val="32"/>
          <w:szCs w:val="32"/>
        </w:rPr>
      </w:pPr>
      <w:r w:rsidRPr="008733BB">
        <w:rPr>
          <w:b/>
          <w:sz w:val="32"/>
          <w:szCs w:val="32"/>
        </w:rPr>
        <w:t>ПОЛИПРАГМАЗИЯ: АКЦЕНТ НА РАЦИОНАЛЬНЫЕ КОМБИНАЦИИ ПРЕПАРАТОВ</w:t>
      </w:r>
    </w:p>
    <w:p w:rsidR="00C80B78" w:rsidRPr="008733BB" w:rsidRDefault="00C80B78" w:rsidP="00C96C71">
      <w:pPr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Ввиду высокой распространенности </w:t>
      </w:r>
      <w:proofErr w:type="spellStart"/>
      <w:r w:rsidRPr="008733BB">
        <w:rPr>
          <w:sz w:val="32"/>
          <w:szCs w:val="32"/>
          <w:shd w:val="clear" w:color="auto" w:fill="FFFFFF"/>
        </w:rPr>
        <w:t>коморбидных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состояний для существенной доли лиц среднего возраста и подавляющего большинства – старшего обязателен прием лекарств на протяжении всей </w:t>
      </w:r>
      <w:proofErr w:type="gramStart"/>
      <w:r w:rsidRPr="008733BB">
        <w:rPr>
          <w:sz w:val="32"/>
          <w:szCs w:val="32"/>
          <w:shd w:val="clear" w:color="auto" w:fill="FFFFFF"/>
        </w:rPr>
        <w:t>жизни .</w:t>
      </w:r>
      <w:proofErr w:type="gramEnd"/>
      <w:r w:rsidRPr="008733BB">
        <w:rPr>
          <w:sz w:val="32"/>
          <w:szCs w:val="32"/>
          <w:shd w:val="clear" w:color="auto" w:fill="FFFFFF"/>
        </w:rPr>
        <w:t xml:space="preserve"> Нередко постоянно принимают несколько препаратов пациенты следующих групп: </w:t>
      </w:r>
    </w:p>
    <w:p w:rsidR="00C80B78" w:rsidRPr="008733BB" w:rsidRDefault="00C80B78" w:rsidP="00C96C71">
      <w:pPr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• пожилые (на них приходится до 30% всех потребляемых лекарственных средств – ЛС); </w:t>
      </w:r>
    </w:p>
    <w:p w:rsidR="008733BB" w:rsidRDefault="008733BB" w:rsidP="00C96C71">
      <w:pPr>
        <w:rPr>
          <w:sz w:val="32"/>
          <w:szCs w:val="32"/>
          <w:shd w:val="clear" w:color="auto" w:fill="FFFFFF"/>
        </w:rPr>
      </w:pPr>
    </w:p>
    <w:p w:rsidR="008733BB" w:rsidRDefault="008733BB" w:rsidP="00C96C71">
      <w:pPr>
        <w:rPr>
          <w:sz w:val="32"/>
          <w:szCs w:val="32"/>
          <w:shd w:val="clear" w:color="auto" w:fill="FFFFFF"/>
        </w:rPr>
      </w:pPr>
    </w:p>
    <w:p w:rsidR="00377294" w:rsidRDefault="00377294" w:rsidP="00C96C71">
      <w:pPr>
        <w:rPr>
          <w:sz w:val="32"/>
          <w:szCs w:val="32"/>
          <w:shd w:val="clear" w:color="auto" w:fill="FFFFFF"/>
        </w:rPr>
      </w:pPr>
    </w:p>
    <w:p w:rsidR="00C80B78" w:rsidRPr="008733BB" w:rsidRDefault="00C80B78" w:rsidP="00C96C71">
      <w:pPr>
        <w:rPr>
          <w:sz w:val="32"/>
          <w:szCs w:val="32"/>
          <w:shd w:val="clear" w:color="auto" w:fill="FFFFFF"/>
        </w:rPr>
      </w:pPr>
      <w:bookmarkStart w:id="0" w:name="_GoBack"/>
      <w:bookmarkEnd w:id="0"/>
      <w:r w:rsidRPr="008733BB">
        <w:rPr>
          <w:sz w:val="32"/>
          <w:szCs w:val="32"/>
          <w:shd w:val="clear" w:color="auto" w:fill="FFFFFF"/>
        </w:rPr>
        <w:t>• с ССЗ (ИБС, АГ, ХСН), ЦВЗ, инсультом и др.</w:t>
      </w:r>
    </w:p>
    <w:p w:rsidR="00C80B78" w:rsidRPr="008733BB" w:rsidRDefault="00C80B78" w:rsidP="00C96C71">
      <w:pPr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• с другими хроническими заболеваниями (не ССЗ), например с ХОБЛ, бронхиальной астмой, ХБП; • с сахарный </w:t>
      </w:r>
      <w:proofErr w:type="gramStart"/>
      <w:r w:rsidRPr="008733BB">
        <w:rPr>
          <w:sz w:val="32"/>
          <w:szCs w:val="32"/>
          <w:shd w:val="clear" w:color="auto" w:fill="FFFFFF"/>
        </w:rPr>
        <w:t>диабетом  .</w:t>
      </w:r>
      <w:proofErr w:type="gramEnd"/>
      <w:r w:rsidRPr="008733BB">
        <w:rPr>
          <w:sz w:val="32"/>
          <w:szCs w:val="32"/>
          <w:shd w:val="clear" w:color="auto" w:fill="FFFFFF"/>
        </w:rPr>
        <w:t xml:space="preserve"> </w:t>
      </w:r>
    </w:p>
    <w:p w:rsidR="00C80B78" w:rsidRPr="008733BB" w:rsidRDefault="00C80B78" w:rsidP="00C96C71">
      <w:pPr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• с множественными ФР (АГ, </w:t>
      </w:r>
      <w:proofErr w:type="spellStart"/>
      <w:r w:rsidRPr="008733BB">
        <w:rPr>
          <w:sz w:val="32"/>
          <w:szCs w:val="32"/>
          <w:shd w:val="clear" w:color="auto" w:fill="FFFFFF"/>
        </w:rPr>
        <w:t>дислипидемия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и т.д.); </w:t>
      </w:r>
    </w:p>
    <w:p w:rsidR="00C80B78" w:rsidRPr="008733BB" w:rsidRDefault="00C80B78" w:rsidP="00C96C71">
      <w:pPr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• постоянно самостоятельно принимающие лекарства (без назначения врача или безрецептурные). </w:t>
      </w:r>
    </w:p>
    <w:p w:rsidR="00887D1A" w:rsidRPr="008733BB" w:rsidRDefault="00F2071E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Поэтому в практику прочно вошли такие понятия, как «нежелательные явления» и «побочные эффекты» при нерациональном использовании ЛС. В реальной клинической практике постоянно возникает проблема выбора наиболее безопасных и эффективных комбинаций ЛС, особенно при лечении пациентов с </w:t>
      </w:r>
      <w:proofErr w:type="spellStart"/>
      <w:r w:rsidRPr="008733BB">
        <w:rPr>
          <w:sz w:val="32"/>
          <w:szCs w:val="32"/>
          <w:shd w:val="clear" w:color="auto" w:fill="FFFFFF"/>
        </w:rPr>
        <w:t>коморбидными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заболеваниями. По данным разных авторов, до 25% назначаемых врачами комбинаций ЛС являются не рациональными, а потенциально опасными, т.е. могут повысить риск побочных </w:t>
      </w:r>
      <w:proofErr w:type="gramStart"/>
      <w:r w:rsidRPr="008733BB">
        <w:rPr>
          <w:sz w:val="32"/>
          <w:szCs w:val="32"/>
          <w:shd w:val="clear" w:color="auto" w:fill="FFFFFF"/>
        </w:rPr>
        <w:t>эффектов .</w:t>
      </w:r>
      <w:proofErr w:type="gramEnd"/>
      <w:r w:rsidRPr="008733BB">
        <w:rPr>
          <w:sz w:val="32"/>
          <w:szCs w:val="32"/>
          <w:shd w:val="clear" w:color="auto" w:fill="FFFFFF"/>
        </w:rPr>
        <w:t xml:space="preserve"> Так, недавнее исследование, проведенное в условиях многопрофильного стационара Москвы, среди пациентов, получающих более 5 ЛС одновременно, выявило, что в 57% случаев назначались потенциально опасные комбинации </w:t>
      </w:r>
      <w:proofErr w:type="gramStart"/>
      <w:r w:rsidRPr="008733BB">
        <w:rPr>
          <w:sz w:val="32"/>
          <w:szCs w:val="32"/>
          <w:shd w:val="clear" w:color="auto" w:fill="FFFFFF"/>
        </w:rPr>
        <w:t>ЛС  Помимо</w:t>
      </w:r>
      <w:proofErr w:type="gramEnd"/>
      <w:r w:rsidRPr="008733BB">
        <w:rPr>
          <w:sz w:val="32"/>
          <w:szCs w:val="32"/>
          <w:shd w:val="clear" w:color="auto" w:fill="FFFFFF"/>
        </w:rPr>
        <w:t xml:space="preserve"> этого, до 20% пациентов сочетают прием ЛС с приемом </w:t>
      </w:r>
      <w:proofErr w:type="spellStart"/>
      <w:r w:rsidRPr="008733BB">
        <w:rPr>
          <w:sz w:val="32"/>
          <w:szCs w:val="32"/>
          <w:shd w:val="clear" w:color="auto" w:fill="FFFFFF"/>
        </w:rPr>
        <w:t>витамино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-минеральных комплексов, биологически активных добавок (БАД) и других </w:t>
      </w:r>
      <w:proofErr w:type="spellStart"/>
      <w:r w:rsidRPr="008733BB">
        <w:rPr>
          <w:sz w:val="32"/>
          <w:szCs w:val="32"/>
          <w:shd w:val="clear" w:color="auto" w:fill="FFFFFF"/>
        </w:rPr>
        <w:t>парафармацевтических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и (или) функциональных продуктов </w:t>
      </w:r>
    </w:p>
    <w:p w:rsidR="00F2071E" w:rsidRPr="008733BB" w:rsidRDefault="00F2071E" w:rsidP="00A5587B">
      <w:pPr>
        <w:pStyle w:val="a3"/>
        <w:rPr>
          <w:b/>
          <w:sz w:val="32"/>
          <w:szCs w:val="32"/>
        </w:rPr>
      </w:pPr>
    </w:p>
    <w:p w:rsidR="00F2071E" w:rsidRPr="008733BB" w:rsidRDefault="00F2071E" w:rsidP="00A5587B">
      <w:pPr>
        <w:pStyle w:val="a3"/>
        <w:rPr>
          <w:b/>
          <w:sz w:val="32"/>
          <w:szCs w:val="32"/>
        </w:rPr>
      </w:pPr>
      <w:r w:rsidRPr="008733BB">
        <w:rPr>
          <w:b/>
          <w:sz w:val="32"/>
          <w:szCs w:val="32"/>
        </w:rPr>
        <w:t>ПРАВИЛА И ПРОФИЛАКТИКИ НЕЖЕЛАТЕЛЬНЫХ ВЗАИМОДЕЙСТВИЙ ЛС</w:t>
      </w:r>
    </w:p>
    <w:p w:rsidR="00F2071E" w:rsidRPr="008733BB" w:rsidRDefault="00F2071E" w:rsidP="00A5587B">
      <w:pPr>
        <w:pStyle w:val="a3"/>
        <w:rPr>
          <w:b/>
          <w:sz w:val="32"/>
          <w:szCs w:val="32"/>
        </w:rPr>
      </w:pPr>
    </w:p>
    <w:p w:rsidR="00F2071E" w:rsidRPr="008733BB" w:rsidRDefault="00F2071E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>Основные правила, позволяющие врачу избежать нежелательных взаимодействий ЛС:</w:t>
      </w:r>
    </w:p>
    <w:p w:rsidR="00F2071E" w:rsidRPr="008733BB" w:rsidRDefault="00F2071E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 • при назначении нескольких ЛС необходимо ознакомиться с разделом «Взаимодействие с другими ЛС» инструкции по применению ЛС и всегда учитывать эту информацию; </w:t>
      </w:r>
    </w:p>
    <w:p w:rsidR="00F2071E" w:rsidRPr="008733BB" w:rsidRDefault="00F2071E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• при выборе ЛС следует учесть уже назначенные другими специалистами препараты; </w:t>
      </w:r>
    </w:p>
    <w:p w:rsidR="008733BB" w:rsidRDefault="008733BB" w:rsidP="00A5587B">
      <w:pPr>
        <w:pStyle w:val="a3"/>
        <w:rPr>
          <w:sz w:val="32"/>
          <w:szCs w:val="32"/>
          <w:shd w:val="clear" w:color="auto" w:fill="FFFFFF"/>
        </w:rPr>
      </w:pPr>
    </w:p>
    <w:p w:rsidR="008733BB" w:rsidRDefault="008733BB" w:rsidP="00A5587B">
      <w:pPr>
        <w:pStyle w:val="a3"/>
        <w:rPr>
          <w:sz w:val="32"/>
          <w:szCs w:val="32"/>
          <w:shd w:val="clear" w:color="auto" w:fill="FFFFFF"/>
        </w:rPr>
      </w:pPr>
    </w:p>
    <w:p w:rsidR="008733BB" w:rsidRDefault="008733BB" w:rsidP="00A5587B">
      <w:pPr>
        <w:pStyle w:val="a3"/>
        <w:rPr>
          <w:sz w:val="32"/>
          <w:szCs w:val="32"/>
          <w:shd w:val="clear" w:color="auto" w:fill="FFFFFF"/>
        </w:rPr>
      </w:pPr>
    </w:p>
    <w:p w:rsidR="008733BB" w:rsidRDefault="008733BB" w:rsidP="00A5587B">
      <w:pPr>
        <w:pStyle w:val="a3"/>
        <w:rPr>
          <w:sz w:val="32"/>
          <w:szCs w:val="32"/>
          <w:shd w:val="clear" w:color="auto" w:fill="FFFFFF"/>
        </w:rPr>
      </w:pPr>
    </w:p>
    <w:p w:rsidR="008733BB" w:rsidRDefault="008733BB" w:rsidP="00A5587B">
      <w:pPr>
        <w:pStyle w:val="a3"/>
        <w:rPr>
          <w:sz w:val="32"/>
          <w:szCs w:val="32"/>
          <w:shd w:val="clear" w:color="auto" w:fill="FFFFFF"/>
        </w:rPr>
      </w:pPr>
    </w:p>
    <w:p w:rsidR="00F2071E" w:rsidRPr="008733BB" w:rsidRDefault="00F2071E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• необходимо согласовывать назначения ЛС со всеми специалистами, консультирующими данного пациента по разным заболеваниям; </w:t>
      </w:r>
    </w:p>
    <w:p w:rsidR="00F2071E" w:rsidRPr="008733BB" w:rsidRDefault="00F2071E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• при назначении ЛС надо уточнить, какие БАД или витамины принимает пациент; </w:t>
      </w:r>
    </w:p>
    <w:p w:rsidR="00F2071E" w:rsidRPr="008733BB" w:rsidRDefault="00F2071E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• для пациентов с </w:t>
      </w:r>
      <w:proofErr w:type="spellStart"/>
      <w:r w:rsidRPr="008733BB">
        <w:rPr>
          <w:sz w:val="32"/>
          <w:szCs w:val="32"/>
          <w:shd w:val="clear" w:color="auto" w:fill="FFFFFF"/>
        </w:rPr>
        <w:t>коморбидностью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уже получающих постоянную терапию, следует выбирать заведомо безопасные ЛС (с минимальными рисками или в идеале – с отсутствием возможного </w:t>
      </w:r>
      <w:proofErr w:type="spellStart"/>
      <w:r w:rsidRPr="008733BB">
        <w:rPr>
          <w:sz w:val="32"/>
          <w:szCs w:val="32"/>
          <w:shd w:val="clear" w:color="auto" w:fill="FFFFFF"/>
        </w:rPr>
        <w:t>межлекарственного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взаимодействия);</w:t>
      </w:r>
    </w:p>
    <w:p w:rsidR="00F2071E" w:rsidRPr="008733BB" w:rsidRDefault="00F2071E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>• использовать готовые рациональные комбинации для лечения самых распространенных заболеваний (таких как АГ и СД)</w:t>
      </w:r>
    </w:p>
    <w:p w:rsidR="008733BB" w:rsidRDefault="00F2071E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  </w:t>
      </w:r>
    </w:p>
    <w:p w:rsidR="00E66495" w:rsidRPr="008733BB" w:rsidRDefault="00E66495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  </w:t>
      </w:r>
      <w:r w:rsidR="00F2071E" w:rsidRPr="008733BB">
        <w:rPr>
          <w:sz w:val="32"/>
          <w:szCs w:val="32"/>
          <w:shd w:val="clear" w:color="auto" w:fill="FFFFFF"/>
        </w:rPr>
        <w:t xml:space="preserve">Во многих клинических ситуациях специалисты (неврологи, кардиологи, эндокринологи, пульмонологи, нефрологи и др.) имеют дело с традиционным набором одних и тех же самых распространенных заболеваний, лидирующих в структуре заболеваемости и смертности, – АГ, аритмия, ХБП, атеросклероз, СД, нарушение когнитивных функций, деменция, перенесенные </w:t>
      </w:r>
    </w:p>
    <w:p w:rsidR="008733BB" w:rsidRDefault="00F2071E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инсульт и инфаркт. При них требуется постоянная терапия традиционными ЛС: гипотензивными, </w:t>
      </w:r>
      <w:proofErr w:type="spellStart"/>
      <w:r w:rsidRPr="008733BB">
        <w:rPr>
          <w:sz w:val="32"/>
          <w:szCs w:val="32"/>
          <w:shd w:val="clear" w:color="auto" w:fill="FFFFFF"/>
        </w:rPr>
        <w:t>статинами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8733BB">
        <w:rPr>
          <w:sz w:val="32"/>
          <w:szCs w:val="32"/>
          <w:shd w:val="clear" w:color="auto" w:fill="FFFFFF"/>
        </w:rPr>
        <w:t>антиагрегантами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антикоагулянтами, </w:t>
      </w:r>
      <w:proofErr w:type="spellStart"/>
      <w:r w:rsidRPr="008733BB">
        <w:rPr>
          <w:sz w:val="32"/>
          <w:szCs w:val="32"/>
          <w:shd w:val="clear" w:color="auto" w:fill="FFFFFF"/>
        </w:rPr>
        <w:t>сахароснижающими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антиаритмическими и, конечно, влияющими на когнитивные функции. Как правило, специалист назначает «свои» препараты, не оценивая их сочетаемость с уже назначенной базовой терапией и не меняя последнюю. Например, невролог или кардиолог не вмешивается в </w:t>
      </w:r>
      <w:proofErr w:type="spellStart"/>
      <w:r w:rsidRPr="008733BB">
        <w:rPr>
          <w:sz w:val="32"/>
          <w:szCs w:val="32"/>
          <w:shd w:val="clear" w:color="auto" w:fill="FFFFFF"/>
        </w:rPr>
        <w:t>сахароснижающую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терапию, несмотря на то, что многие ее эффекты могут ухудшать клиническое течение неврологических заболеваний (в частности, когнитивную функцию) или ССЗ. Но что же может сделать в данной ситуации невролог или кардиолог? Безусловно, подобрать комбинации ЛС, рациональные и безопасные для лечения данного пациента с учетом уже принимаемой терапии. Для этого не надо долго искать данные в интернет-сервисах или погружаться в новую информацию по клинической фармакологии ЛС. Достаточно знать несколько препаратов с универсальным или специальным действием, </w:t>
      </w:r>
    </w:p>
    <w:p w:rsidR="00F2071E" w:rsidRPr="008733BB" w:rsidRDefault="00F2071E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>хорошей доказательной базой и главное – уже входящих в рациональную комбинацию.</w:t>
      </w:r>
    </w:p>
    <w:p w:rsidR="00B352A2" w:rsidRPr="008733BB" w:rsidRDefault="00B352A2" w:rsidP="00A5587B">
      <w:pPr>
        <w:pStyle w:val="a3"/>
        <w:rPr>
          <w:sz w:val="32"/>
          <w:szCs w:val="32"/>
        </w:rPr>
      </w:pPr>
    </w:p>
    <w:p w:rsidR="008733BB" w:rsidRDefault="008733BB" w:rsidP="00A5587B">
      <w:pPr>
        <w:pStyle w:val="a3"/>
        <w:rPr>
          <w:b/>
          <w:sz w:val="32"/>
          <w:szCs w:val="32"/>
        </w:rPr>
      </w:pPr>
    </w:p>
    <w:p w:rsidR="008733BB" w:rsidRDefault="008733BB" w:rsidP="00A5587B">
      <w:pPr>
        <w:pStyle w:val="a3"/>
        <w:rPr>
          <w:b/>
          <w:sz w:val="32"/>
          <w:szCs w:val="32"/>
        </w:rPr>
      </w:pPr>
    </w:p>
    <w:p w:rsidR="00B352A2" w:rsidRPr="008733BB" w:rsidRDefault="00B352A2" w:rsidP="00A5587B">
      <w:pPr>
        <w:pStyle w:val="a3"/>
        <w:rPr>
          <w:b/>
          <w:sz w:val="32"/>
          <w:szCs w:val="32"/>
        </w:rPr>
      </w:pPr>
      <w:r w:rsidRPr="008733BB">
        <w:rPr>
          <w:b/>
          <w:sz w:val="32"/>
          <w:szCs w:val="32"/>
        </w:rPr>
        <w:t>УНИКАЛЬНЫЙ КОМБИНИРОВАННЫЙ ПРЕПАРАТ ДЛЯ ЛЕЧЕНИЯ АГ: НОВЫЕ ВОЗМОЖНОСТИ</w:t>
      </w:r>
    </w:p>
    <w:p w:rsidR="00B352A2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Как известно, для лечения АГ рекомендованы </w:t>
      </w:r>
      <w:proofErr w:type="spellStart"/>
      <w:r w:rsidRPr="008733BB">
        <w:rPr>
          <w:sz w:val="32"/>
          <w:szCs w:val="32"/>
          <w:shd w:val="clear" w:color="auto" w:fill="FFFFFF"/>
        </w:rPr>
        <w:t>антигипертензивные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препараты 5 основных классов: </w:t>
      </w:r>
    </w:p>
    <w:p w:rsidR="00B352A2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1. Ингибиторы </w:t>
      </w:r>
      <w:proofErr w:type="spellStart"/>
      <w:r w:rsidRPr="008733BB">
        <w:rPr>
          <w:sz w:val="32"/>
          <w:szCs w:val="32"/>
          <w:shd w:val="clear" w:color="auto" w:fill="FFFFFF"/>
        </w:rPr>
        <w:t>ангиотензин</w:t>
      </w:r>
      <w:proofErr w:type="spellEnd"/>
      <w:r w:rsidRPr="008733BB">
        <w:rPr>
          <w:sz w:val="32"/>
          <w:szCs w:val="32"/>
          <w:shd w:val="clear" w:color="auto" w:fill="FFFFFF"/>
        </w:rPr>
        <w:t>-превращающего фермента (ИАПФ)</w:t>
      </w:r>
    </w:p>
    <w:p w:rsidR="00B352A2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2. Блокаторы рецепторов </w:t>
      </w:r>
      <w:proofErr w:type="spellStart"/>
      <w:r w:rsidRPr="008733BB">
        <w:rPr>
          <w:sz w:val="32"/>
          <w:szCs w:val="32"/>
          <w:shd w:val="clear" w:color="auto" w:fill="FFFFFF"/>
        </w:rPr>
        <w:t>ангиотензина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(AT) II – БРА, антагонисты кальция (АК)</w:t>
      </w:r>
    </w:p>
    <w:p w:rsidR="00B352A2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>3. β-</w:t>
      </w:r>
      <w:proofErr w:type="spellStart"/>
      <w:r w:rsidRPr="008733BB">
        <w:rPr>
          <w:sz w:val="32"/>
          <w:szCs w:val="32"/>
          <w:shd w:val="clear" w:color="auto" w:fill="FFFFFF"/>
        </w:rPr>
        <w:t>адреноблокаторы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(БАБ) </w:t>
      </w:r>
    </w:p>
    <w:p w:rsidR="00B352A2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>4. Диуретики</w:t>
      </w:r>
    </w:p>
    <w:p w:rsidR="00B352A2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 Способность которых предупреждать развитие сердечно-сосудистых осложнений доказана в многочисленных </w:t>
      </w:r>
      <w:proofErr w:type="spellStart"/>
      <w:r w:rsidRPr="008733BB">
        <w:rPr>
          <w:sz w:val="32"/>
          <w:szCs w:val="32"/>
          <w:shd w:val="clear" w:color="auto" w:fill="FFFFFF"/>
        </w:rPr>
        <w:t>рандомизированных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клинических исследованиях. Препараты этих классов подходят для стартовой и поддерживающей терапии как в режиме </w:t>
      </w:r>
      <w:proofErr w:type="spellStart"/>
      <w:r w:rsidRPr="008733BB">
        <w:rPr>
          <w:sz w:val="32"/>
          <w:szCs w:val="32"/>
          <w:shd w:val="clear" w:color="auto" w:fill="FFFFFF"/>
        </w:rPr>
        <w:t>монотерапии</w:t>
      </w:r>
      <w:proofErr w:type="spellEnd"/>
      <w:r w:rsidRPr="008733BB">
        <w:rPr>
          <w:sz w:val="32"/>
          <w:szCs w:val="32"/>
          <w:shd w:val="clear" w:color="auto" w:fill="FFFFFF"/>
        </w:rPr>
        <w:t>, так и в составе определенных комбинаций (доказательность: класс I, уровень А</w:t>
      </w:r>
      <w:proofErr w:type="gramStart"/>
      <w:r w:rsidRPr="008733BB">
        <w:rPr>
          <w:sz w:val="32"/>
          <w:szCs w:val="32"/>
          <w:shd w:val="clear" w:color="auto" w:fill="FFFFFF"/>
        </w:rPr>
        <w:t>) .</w:t>
      </w:r>
      <w:proofErr w:type="gramEnd"/>
      <w:r w:rsidRPr="008733BB">
        <w:rPr>
          <w:sz w:val="32"/>
          <w:szCs w:val="32"/>
          <w:shd w:val="clear" w:color="auto" w:fill="FFFFFF"/>
        </w:rPr>
        <w:t xml:space="preserve"> Однако с учетом сопутствующих рисков пациентам часто уже на старте терапии требуется комбинированное лечение. </w:t>
      </w:r>
    </w:p>
    <w:p w:rsidR="00B352A2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 Рассмотрим, какие комбинации </w:t>
      </w:r>
      <w:proofErr w:type="spellStart"/>
      <w:r w:rsidRPr="008733BB">
        <w:rPr>
          <w:sz w:val="32"/>
          <w:szCs w:val="32"/>
          <w:shd w:val="clear" w:color="auto" w:fill="FFFFFF"/>
        </w:rPr>
        <w:t>антигипертензивных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препаратов являются рациональными, хорошо изученными и наиболее часто назначаемыми. Начнем с БАБ – препаратов, которые широко используются в клинической практике у больных АГ и сосудистой </w:t>
      </w:r>
      <w:proofErr w:type="spellStart"/>
      <w:r w:rsidRPr="008733BB">
        <w:rPr>
          <w:sz w:val="32"/>
          <w:szCs w:val="32"/>
          <w:shd w:val="clear" w:color="auto" w:fill="FFFFFF"/>
        </w:rPr>
        <w:t>коморбидностью</w:t>
      </w:r>
      <w:proofErr w:type="spellEnd"/>
      <w:r w:rsidRPr="008733BB">
        <w:rPr>
          <w:sz w:val="32"/>
          <w:szCs w:val="32"/>
          <w:shd w:val="clear" w:color="auto" w:fill="FFFFFF"/>
        </w:rPr>
        <w:t>. БАБ действуют на сосудистую систему, стимулируя β-</w:t>
      </w:r>
      <w:proofErr w:type="spellStart"/>
      <w:r w:rsidRPr="008733BB">
        <w:rPr>
          <w:sz w:val="32"/>
          <w:szCs w:val="32"/>
          <w:shd w:val="clear" w:color="auto" w:fill="FFFFFF"/>
        </w:rPr>
        <w:t>адренорецепторы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благодаря чему снижают частоту сердечных сокращений (ЧСС), удлиняя диастолу и улучшая кровоснабжение миокарда, так как сердце получает необходимые для функционирования вещества из крови только в период диастолы. Независимые </w:t>
      </w:r>
      <w:proofErr w:type="spellStart"/>
      <w:r w:rsidRPr="008733BB">
        <w:rPr>
          <w:sz w:val="32"/>
          <w:szCs w:val="32"/>
          <w:shd w:val="clear" w:color="auto" w:fill="FFFFFF"/>
        </w:rPr>
        <w:t>рандомизированные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исследования подтверждают снижение ЧСС и увеличение продолжительности жизни пациентов при длительном приеме </w:t>
      </w:r>
      <w:proofErr w:type="gramStart"/>
      <w:r w:rsidRPr="008733BB">
        <w:rPr>
          <w:sz w:val="32"/>
          <w:szCs w:val="32"/>
          <w:shd w:val="clear" w:color="auto" w:fill="FFFFFF"/>
        </w:rPr>
        <w:t>БАБ .</w:t>
      </w:r>
      <w:proofErr w:type="gramEnd"/>
      <w:r w:rsidRPr="008733BB">
        <w:rPr>
          <w:sz w:val="32"/>
          <w:szCs w:val="32"/>
          <w:shd w:val="clear" w:color="auto" w:fill="FFFFFF"/>
        </w:rPr>
        <w:t xml:space="preserve"> </w:t>
      </w:r>
    </w:p>
    <w:p w:rsid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По данным </w:t>
      </w:r>
      <w:proofErr w:type="spellStart"/>
      <w:r w:rsidRPr="008733BB">
        <w:rPr>
          <w:sz w:val="32"/>
          <w:szCs w:val="32"/>
          <w:shd w:val="clear" w:color="auto" w:fill="FFFFFF"/>
        </w:rPr>
        <w:t>рандомизированных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исследований, только </w:t>
      </w:r>
      <w:proofErr w:type="spellStart"/>
      <w:r w:rsidRPr="008733BB">
        <w:rPr>
          <w:sz w:val="32"/>
          <w:szCs w:val="32"/>
          <w:shd w:val="clear" w:color="auto" w:fill="FFFFFF"/>
        </w:rPr>
        <w:t>атенолол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не улучшает прогноз при АГ. Наиболее популярные БАБ с доказанным улучшением прогноза, в том числе у больных ИБС, – </w:t>
      </w:r>
      <w:proofErr w:type="spellStart"/>
      <w:r w:rsidRPr="008733BB">
        <w:rPr>
          <w:sz w:val="32"/>
          <w:szCs w:val="32"/>
          <w:shd w:val="clear" w:color="auto" w:fill="FFFFFF"/>
        </w:rPr>
        <w:t>метопролол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8733BB">
        <w:rPr>
          <w:sz w:val="32"/>
          <w:szCs w:val="32"/>
          <w:shd w:val="clear" w:color="auto" w:fill="FFFFFF"/>
        </w:rPr>
        <w:t>бисопролол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8733BB">
        <w:rPr>
          <w:sz w:val="32"/>
          <w:szCs w:val="32"/>
          <w:shd w:val="clear" w:color="auto" w:fill="FFFFFF"/>
        </w:rPr>
        <w:t>карведиол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. Не менее широко, чем БАБ, в лечении АГ используются АК. Они блокируют вход кальция в клетки гладкой мускулатуры сосудов и </w:t>
      </w:r>
      <w:proofErr w:type="spellStart"/>
      <w:r w:rsidRPr="008733BB">
        <w:rPr>
          <w:sz w:val="32"/>
          <w:szCs w:val="32"/>
          <w:shd w:val="clear" w:color="auto" w:fill="FFFFFF"/>
        </w:rPr>
        <w:t>кардиомиоциты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что сопровождается </w:t>
      </w:r>
      <w:proofErr w:type="spellStart"/>
      <w:r w:rsidRPr="008733BB">
        <w:rPr>
          <w:sz w:val="32"/>
          <w:szCs w:val="32"/>
          <w:shd w:val="clear" w:color="auto" w:fill="FFFFFF"/>
        </w:rPr>
        <w:t>вазодилатацией</w:t>
      </w:r>
      <w:proofErr w:type="spellEnd"/>
      <w:r w:rsidRPr="008733BB">
        <w:rPr>
          <w:sz w:val="32"/>
          <w:szCs w:val="32"/>
          <w:shd w:val="clear" w:color="auto" w:fill="FFFFFF"/>
        </w:rPr>
        <w:t>, но одновременно и ослаблением сократительной способности миокарда. Кроме того, АК уменьшают активность</w:t>
      </w:r>
    </w:p>
    <w:p w:rsidR="008733BB" w:rsidRDefault="008733BB" w:rsidP="00A5587B">
      <w:pPr>
        <w:pStyle w:val="a3"/>
        <w:rPr>
          <w:sz w:val="32"/>
          <w:szCs w:val="32"/>
          <w:shd w:val="clear" w:color="auto" w:fill="FFFFFF"/>
        </w:rPr>
      </w:pPr>
    </w:p>
    <w:p w:rsidR="008733BB" w:rsidRDefault="008733BB" w:rsidP="00A5587B">
      <w:pPr>
        <w:pStyle w:val="a3"/>
        <w:rPr>
          <w:sz w:val="32"/>
          <w:szCs w:val="32"/>
          <w:shd w:val="clear" w:color="auto" w:fill="FFFFFF"/>
        </w:rPr>
      </w:pPr>
    </w:p>
    <w:p w:rsidR="008733BB" w:rsidRDefault="008733BB" w:rsidP="00A5587B">
      <w:pPr>
        <w:pStyle w:val="a3"/>
        <w:rPr>
          <w:sz w:val="32"/>
          <w:szCs w:val="32"/>
          <w:shd w:val="clear" w:color="auto" w:fill="FFFFFF"/>
        </w:rPr>
      </w:pPr>
    </w:p>
    <w:p w:rsidR="00B352A2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синусового узла, а при снижении АД могут вызывать тахикардию. АК различаются по селективности действия: </w:t>
      </w:r>
    </w:p>
    <w:p w:rsidR="00B352A2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• </w:t>
      </w:r>
      <w:proofErr w:type="spellStart"/>
      <w:r w:rsidRPr="008733BB">
        <w:rPr>
          <w:sz w:val="32"/>
          <w:szCs w:val="32"/>
          <w:shd w:val="clear" w:color="auto" w:fill="FFFFFF"/>
        </w:rPr>
        <w:t>амлодипин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8733BB">
        <w:rPr>
          <w:sz w:val="32"/>
          <w:szCs w:val="32"/>
          <w:shd w:val="clear" w:color="auto" w:fill="FFFFFF"/>
        </w:rPr>
        <w:t>фелодипин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8733BB">
        <w:rPr>
          <w:sz w:val="32"/>
          <w:szCs w:val="32"/>
          <w:shd w:val="clear" w:color="auto" w:fill="FFFFFF"/>
        </w:rPr>
        <w:t>исрадипин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8733BB">
        <w:rPr>
          <w:sz w:val="32"/>
          <w:szCs w:val="32"/>
          <w:shd w:val="clear" w:color="auto" w:fill="FFFFFF"/>
        </w:rPr>
        <w:t>никардипин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8733BB">
        <w:rPr>
          <w:sz w:val="32"/>
          <w:szCs w:val="32"/>
          <w:shd w:val="clear" w:color="auto" w:fill="FFFFFF"/>
        </w:rPr>
        <w:t>нифедипин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и </w:t>
      </w:r>
      <w:proofErr w:type="spellStart"/>
      <w:r w:rsidRPr="008733BB">
        <w:rPr>
          <w:sz w:val="32"/>
          <w:szCs w:val="32"/>
          <w:shd w:val="clear" w:color="auto" w:fill="FFFFFF"/>
        </w:rPr>
        <w:t>нитрендепин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влияют преимущественно на тонус сосудов; </w:t>
      </w:r>
    </w:p>
    <w:p w:rsidR="00B352A2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• </w:t>
      </w:r>
      <w:proofErr w:type="spellStart"/>
      <w:r w:rsidRPr="008733BB">
        <w:rPr>
          <w:sz w:val="32"/>
          <w:szCs w:val="32"/>
          <w:shd w:val="clear" w:color="auto" w:fill="FFFFFF"/>
        </w:rPr>
        <w:t>верапамил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8733BB">
        <w:rPr>
          <w:sz w:val="32"/>
          <w:szCs w:val="32"/>
          <w:shd w:val="clear" w:color="auto" w:fill="FFFFFF"/>
        </w:rPr>
        <w:t>дилтиазем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8733BB">
        <w:rPr>
          <w:sz w:val="32"/>
          <w:szCs w:val="32"/>
          <w:shd w:val="clear" w:color="auto" w:fill="FFFFFF"/>
        </w:rPr>
        <w:t>мибефрадил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воздействуют на тонус сосудов и сократительную способность миокарда; </w:t>
      </w:r>
    </w:p>
    <w:p w:rsidR="00B352A2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• </w:t>
      </w:r>
      <w:proofErr w:type="spellStart"/>
      <w:r w:rsidRPr="008733BB">
        <w:rPr>
          <w:sz w:val="32"/>
          <w:szCs w:val="32"/>
          <w:shd w:val="clear" w:color="auto" w:fill="FFFFFF"/>
        </w:rPr>
        <w:t>нимодипин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преимущественно взаимодействует с гладкой мускулатурой сосудов головного мозга.</w:t>
      </w:r>
    </w:p>
    <w:p w:rsidR="00E66495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 Гипотензивные препараты из группы диуретиков снижают нагрузку на миокард, уменьшая объем циркулирующей крови (ОЦК). Снижение ОЦК под действием диуретиков достигается из-за ускоренного выведения жидкости из организма. Петлевые диуретики снижают </w:t>
      </w:r>
      <w:proofErr w:type="spellStart"/>
      <w:r w:rsidRPr="008733BB">
        <w:rPr>
          <w:sz w:val="32"/>
          <w:szCs w:val="32"/>
          <w:shd w:val="clear" w:color="auto" w:fill="FFFFFF"/>
        </w:rPr>
        <w:t>реабсорбцию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8733BB">
        <w:rPr>
          <w:sz w:val="32"/>
          <w:szCs w:val="32"/>
          <w:shd w:val="clear" w:color="auto" w:fill="FFFFFF"/>
        </w:rPr>
        <w:t>Na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+, K+, </w:t>
      </w:r>
      <w:proofErr w:type="spellStart"/>
      <w:r w:rsidRPr="008733BB">
        <w:rPr>
          <w:sz w:val="32"/>
          <w:szCs w:val="32"/>
          <w:shd w:val="clear" w:color="auto" w:fill="FFFFFF"/>
        </w:rPr>
        <w:t>Cl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– в толстой восходящей части петли </w:t>
      </w:r>
      <w:proofErr w:type="spellStart"/>
      <w:r w:rsidRPr="008733BB">
        <w:rPr>
          <w:sz w:val="32"/>
          <w:szCs w:val="32"/>
          <w:shd w:val="clear" w:color="auto" w:fill="FFFFFF"/>
        </w:rPr>
        <w:t>Генле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уменьшая </w:t>
      </w:r>
      <w:proofErr w:type="spellStart"/>
      <w:r w:rsidRPr="008733BB">
        <w:rPr>
          <w:sz w:val="32"/>
          <w:szCs w:val="32"/>
          <w:shd w:val="clear" w:color="auto" w:fill="FFFFFF"/>
        </w:rPr>
        <w:t>реабсорбцию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(обратное всасывание) </w:t>
      </w:r>
    </w:p>
    <w:p w:rsidR="00B352A2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воды. Они оказывают достаточно выраженное и быстрое действие и, как правило, применяются только для экстренной помощи (для форсированного диуреза при отеке легких, </w:t>
      </w:r>
      <w:proofErr w:type="spellStart"/>
      <w:r w:rsidRPr="008733BB">
        <w:rPr>
          <w:sz w:val="32"/>
          <w:szCs w:val="32"/>
          <w:shd w:val="clear" w:color="auto" w:fill="FFFFFF"/>
        </w:rPr>
        <w:t>гипергидратации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.  </w:t>
      </w:r>
    </w:p>
    <w:p w:rsidR="00E66495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Наиболее известный препарат данной группы – фуросемид. </w:t>
      </w:r>
    </w:p>
    <w:p w:rsidR="00E66495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proofErr w:type="spellStart"/>
      <w:r w:rsidRPr="008733BB">
        <w:rPr>
          <w:sz w:val="32"/>
          <w:szCs w:val="32"/>
          <w:shd w:val="clear" w:color="auto" w:fill="FFFFFF"/>
        </w:rPr>
        <w:t>Тиазидные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диуретики (гипотиазид и </w:t>
      </w:r>
      <w:proofErr w:type="spellStart"/>
      <w:r w:rsidRPr="008733BB">
        <w:rPr>
          <w:sz w:val="32"/>
          <w:szCs w:val="32"/>
          <w:shd w:val="clear" w:color="auto" w:fill="FFFFFF"/>
        </w:rPr>
        <w:t>индапамид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) относятся к Сa2–-сберегающим мочегонным. Уменьшая </w:t>
      </w:r>
      <w:proofErr w:type="spellStart"/>
      <w:r w:rsidRPr="008733BB">
        <w:rPr>
          <w:sz w:val="32"/>
          <w:szCs w:val="32"/>
          <w:shd w:val="clear" w:color="auto" w:fill="FFFFFF"/>
        </w:rPr>
        <w:t>реабсорбцию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8733BB">
        <w:rPr>
          <w:sz w:val="32"/>
          <w:szCs w:val="32"/>
          <w:shd w:val="clear" w:color="auto" w:fill="FFFFFF"/>
        </w:rPr>
        <w:t>Na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+ и </w:t>
      </w:r>
      <w:proofErr w:type="spellStart"/>
      <w:r w:rsidRPr="008733BB">
        <w:rPr>
          <w:sz w:val="32"/>
          <w:szCs w:val="32"/>
          <w:shd w:val="clear" w:color="auto" w:fill="FFFFFF"/>
        </w:rPr>
        <w:t>Cl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– в толстом сегменте восходящей петли </w:t>
      </w:r>
      <w:proofErr w:type="spellStart"/>
      <w:r w:rsidRPr="008733BB">
        <w:rPr>
          <w:sz w:val="32"/>
          <w:szCs w:val="32"/>
          <w:shd w:val="clear" w:color="auto" w:fill="FFFFFF"/>
        </w:rPr>
        <w:t>Генле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и в начальном отделе дистального канальца нефрона, </w:t>
      </w:r>
      <w:proofErr w:type="spellStart"/>
      <w:r w:rsidRPr="008733BB">
        <w:rPr>
          <w:sz w:val="32"/>
          <w:szCs w:val="32"/>
          <w:shd w:val="clear" w:color="auto" w:fill="FFFFFF"/>
        </w:rPr>
        <w:t>тиазидные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диуретики активно уменьшают </w:t>
      </w:r>
      <w:proofErr w:type="spellStart"/>
      <w:r w:rsidRPr="008733BB">
        <w:rPr>
          <w:sz w:val="32"/>
          <w:szCs w:val="32"/>
          <w:shd w:val="clear" w:color="auto" w:fill="FFFFFF"/>
        </w:rPr>
        <w:t>реабсорбциюмочи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при их систематическом приеме у больных АГ снижается риск сердечно-сосудистых осложнений. Существуют особенности применения диуретиков разных классов у пациентов с разными формами АГ. </w:t>
      </w:r>
    </w:p>
    <w:p w:rsidR="00E66495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proofErr w:type="spellStart"/>
      <w:r w:rsidRPr="008733BB">
        <w:rPr>
          <w:sz w:val="32"/>
          <w:szCs w:val="32"/>
          <w:shd w:val="clear" w:color="auto" w:fill="FFFFFF"/>
        </w:rPr>
        <w:t>Индапамид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не вызывает нарушений липидного обмена, в связи с чем </w:t>
      </w:r>
      <w:proofErr w:type="spellStart"/>
      <w:r w:rsidRPr="008733BB">
        <w:rPr>
          <w:sz w:val="32"/>
          <w:szCs w:val="32"/>
          <w:shd w:val="clear" w:color="auto" w:fill="FFFFFF"/>
        </w:rPr>
        <w:t>дислипидемия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у пациента с АГ не должна расцениваться как противопоказание (хотя и относительное) для его назначения. </w:t>
      </w:r>
    </w:p>
    <w:p w:rsidR="008733BB" w:rsidRDefault="008733BB" w:rsidP="00A5587B">
      <w:pPr>
        <w:pStyle w:val="a3"/>
        <w:rPr>
          <w:sz w:val="32"/>
          <w:szCs w:val="32"/>
          <w:shd w:val="clear" w:color="auto" w:fill="FFFFFF"/>
        </w:rPr>
      </w:pPr>
    </w:p>
    <w:p w:rsid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ИАПФ блокируют образование АТII из АТI, препятствуя спазму сосудов, и этим обеспечивают поддерживание целевых цифр АД. В клинической практике чаще всего применяются такие препараты, как </w:t>
      </w:r>
      <w:proofErr w:type="spellStart"/>
      <w:r w:rsidRPr="008733BB">
        <w:rPr>
          <w:sz w:val="32"/>
          <w:szCs w:val="32"/>
          <w:shd w:val="clear" w:color="auto" w:fill="FFFFFF"/>
        </w:rPr>
        <w:t>эналаприл</w:t>
      </w:r>
      <w:proofErr w:type="spellEnd"/>
      <w:r w:rsidR="00E66495" w:rsidRPr="008733BB">
        <w:rPr>
          <w:sz w:val="32"/>
          <w:szCs w:val="32"/>
          <w:shd w:val="clear" w:color="auto" w:fill="FFFFFF"/>
        </w:rPr>
        <w:t xml:space="preserve">, </w:t>
      </w:r>
      <w:proofErr w:type="spellStart"/>
      <w:r w:rsidR="00E66495" w:rsidRPr="008733BB">
        <w:rPr>
          <w:sz w:val="32"/>
          <w:szCs w:val="32"/>
          <w:shd w:val="clear" w:color="auto" w:fill="FFFFFF"/>
        </w:rPr>
        <w:t>лизиноприл</w:t>
      </w:r>
      <w:proofErr w:type="spellEnd"/>
      <w:r w:rsidR="00E66495" w:rsidRPr="008733BB">
        <w:rPr>
          <w:sz w:val="32"/>
          <w:szCs w:val="32"/>
          <w:shd w:val="clear" w:color="auto" w:fill="FFFFFF"/>
        </w:rPr>
        <w:t xml:space="preserve">, </w:t>
      </w:r>
      <w:proofErr w:type="spellStart"/>
      <w:proofErr w:type="gramStart"/>
      <w:r w:rsidR="00E66495" w:rsidRPr="008733BB">
        <w:rPr>
          <w:sz w:val="32"/>
          <w:szCs w:val="32"/>
          <w:shd w:val="clear" w:color="auto" w:fill="FFFFFF"/>
        </w:rPr>
        <w:t>каптоприл</w:t>
      </w:r>
      <w:proofErr w:type="spellEnd"/>
      <w:r w:rsidR="00E66495" w:rsidRPr="008733BB">
        <w:rPr>
          <w:sz w:val="32"/>
          <w:szCs w:val="32"/>
          <w:shd w:val="clear" w:color="auto" w:fill="FFFFFF"/>
        </w:rPr>
        <w:t xml:space="preserve"> </w:t>
      </w:r>
      <w:r w:rsidRPr="008733BB">
        <w:rPr>
          <w:sz w:val="32"/>
          <w:szCs w:val="32"/>
          <w:shd w:val="clear" w:color="auto" w:fill="FFFFFF"/>
        </w:rPr>
        <w:t>.</w:t>
      </w:r>
      <w:proofErr w:type="gramEnd"/>
      <w:r w:rsidRPr="008733BB">
        <w:rPr>
          <w:sz w:val="32"/>
          <w:szCs w:val="32"/>
          <w:shd w:val="clear" w:color="auto" w:fill="FFFFFF"/>
        </w:rPr>
        <w:t xml:space="preserve"> Подчеркнем, что именно </w:t>
      </w:r>
    </w:p>
    <w:p w:rsid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proofErr w:type="spellStart"/>
      <w:r w:rsidRPr="008733BB">
        <w:rPr>
          <w:sz w:val="32"/>
          <w:szCs w:val="32"/>
          <w:shd w:val="clear" w:color="auto" w:fill="FFFFFF"/>
        </w:rPr>
        <w:t>эналаприлу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принадлежит первенство в лечении и профилактике ХСН. Учитывая частоту назначения препаратов в режиме моно- или комбинированной терапии, данные доказательной медицины, </w:t>
      </w:r>
    </w:p>
    <w:p w:rsidR="008733BB" w:rsidRDefault="008733BB" w:rsidP="00A5587B">
      <w:pPr>
        <w:pStyle w:val="a3"/>
        <w:rPr>
          <w:sz w:val="32"/>
          <w:szCs w:val="32"/>
          <w:shd w:val="clear" w:color="auto" w:fill="FFFFFF"/>
        </w:rPr>
      </w:pPr>
    </w:p>
    <w:p w:rsidR="008733BB" w:rsidRDefault="008733BB" w:rsidP="00A5587B">
      <w:pPr>
        <w:pStyle w:val="a3"/>
        <w:rPr>
          <w:sz w:val="32"/>
          <w:szCs w:val="32"/>
          <w:shd w:val="clear" w:color="auto" w:fill="FFFFFF"/>
        </w:rPr>
      </w:pPr>
    </w:p>
    <w:p w:rsidR="00E66495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дополнительные свойства и, конечно экономическую составляющую лечения, выявили ЛС, лидирующие по этим свойствам. Так был создан современный </w:t>
      </w:r>
      <w:proofErr w:type="spellStart"/>
      <w:r w:rsidRPr="008733BB">
        <w:rPr>
          <w:sz w:val="32"/>
          <w:szCs w:val="32"/>
          <w:shd w:val="clear" w:color="auto" w:fill="FFFFFF"/>
        </w:rPr>
        <w:t>низкодозовый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универсальный гипотензивный препарат с дополнительными преимуществами – </w:t>
      </w:r>
      <w:proofErr w:type="spellStart"/>
      <w:r w:rsidRPr="008733BB">
        <w:rPr>
          <w:sz w:val="32"/>
          <w:szCs w:val="32"/>
          <w:shd w:val="clear" w:color="auto" w:fill="FFFFFF"/>
        </w:rPr>
        <w:t>Гипотэф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(компания ЕСКО ФАРМА). </w:t>
      </w:r>
    </w:p>
    <w:p w:rsidR="00E66495" w:rsidRPr="008733BB" w:rsidRDefault="00B352A2" w:rsidP="00A5587B">
      <w:pPr>
        <w:pStyle w:val="a3"/>
        <w:rPr>
          <w:sz w:val="32"/>
          <w:szCs w:val="32"/>
          <w:shd w:val="clear" w:color="auto" w:fill="FFFFFF"/>
        </w:rPr>
      </w:pPr>
      <w:proofErr w:type="spellStart"/>
      <w:r w:rsidRPr="008733BB">
        <w:rPr>
          <w:sz w:val="32"/>
          <w:szCs w:val="32"/>
          <w:shd w:val="clear" w:color="auto" w:fill="FFFFFF"/>
        </w:rPr>
        <w:t>Гипотэф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в состав которого входят </w:t>
      </w:r>
      <w:proofErr w:type="spellStart"/>
      <w:r w:rsidRPr="008733BB">
        <w:rPr>
          <w:sz w:val="32"/>
          <w:szCs w:val="32"/>
          <w:shd w:val="clear" w:color="auto" w:fill="FFFFFF"/>
        </w:rPr>
        <w:t>эналаприл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8733BB">
        <w:rPr>
          <w:sz w:val="32"/>
          <w:szCs w:val="32"/>
          <w:shd w:val="clear" w:color="auto" w:fill="FFFFFF"/>
        </w:rPr>
        <w:t>индапамид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8733BB">
        <w:rPr>
          <w:sz w:val="32"/>
          <w:szCs w:val="32"/>
          <w:shd w:val="clear" w:color="auto" w:fill="FFFFFF"/>
        </w:rPr>
        <w:t>метопролола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8733BB">
        <w:rPr>
          <w:sz w:val="32"/>
          <w:szCs w:val="32"/>
          <w:shd w:val="clear" w:color="auto" w:fill="FFFFFF"/>
        </w:rPr>
        <w:t>тартрат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и </w:t>
      </w:r>
      <w:proofErr w:type="spellStart"/>
      <w:r w:rsidRPr="008733BB">
        <w:rPr>
          <w:sz w:val="32"/>
          <w:szCs w:val="32"/>
          <w:shd w:val="clear" w:color="auto" w:fill="FFFFFF"/>
        </w:rPr>
        <w:t>винпоцетин</w:t>
      </w:r>
      <w:proofErr w:type="spellEnd"/>
      <w:r w:rsidRPr="008733BB">
        <w:rPr>
          <w:sz w:val="32"/>
          <w:szCs w:val="32"/>
          <w:shd w:val="clear" w:color="auto" w:fill="FFFFFF"/>
        </w:rPr>
        <w:t>, оказывает комплексное действие, влияя на все этапы раз</w:t>
      </w:r>
      <w:r w:rsidR="00E66495" w:rsidRPr="008733BB">
        <w:rPr>
          <w:sz w:val="32"/>
          <w:szCs w:val="32"/>
          <w:shd w:val="clear" w:color="auto" w:fill="FFFFFF"/>
        </w:rPr>
        <w:t xml:space="preserve">вития повреждений органов-мишеней при АГ, что особенно важно у пациентов с </w:t>
      </w:r>
      <w:proofErr w:type="spellStart"/>
      <w:r w:rsidR="00E66495" w:rsidRPr="008733BB">
        <w:rPr>
          <w:sz w:val="32"/>
          <w:szCs w:val="32"/>
          <w:shd w:val="clear" w:color="auto" w:fill="FFFFFF"/>
        </w:rPr>
        <w:t>коморбидностью</w:t>
      </w:r>
      <w:proofErr w:type="spellEnd"/>
      <w:r w:rsidR="00E66495" w:rsidRPr="008733BB">
        <w:rPr>
          <w:sz w:val="32"/>
          <w:szCs w:val="32"/>
          <w:shd w:val="clear" w:color="auto" w:fill="FFFFFF"/>
        </w:rPr>
        <w:t xml:space="preserve">. Особенностью препарата </w:t>
      </w:r>
      <w:proofErr w:type="spellStart"/>
      <w:r w:rsidR="00E66495" w:rsidRPr="008733BB">
        <w:rPr>
          <w:sz w:val="32"/>
          <w:szCs w:val="32"/>
          <w:shd w:val="clear" w:color="auto" w:fill="FFFFFF"/>
        </w:rPr>
        <w:t>Гипотэф</w:t>
      </w:r>
      <w:proofErr w:type="spellEnd"/>
      <w:r w:rsidR="00E66495" w:rsidRPr="008733BB">
        <w:rPr>
          <w:sz w:val="32"/>
          <w:szCs w:val="32"/>
          <w:shd w:val="clear" w:color="auto" w:fill="FFFFFF"/>
        </w:rPr>
        <w:t xml:space="preserve"> является не только уникальная комбинация 3 наиболее востребованных </w:t>
      </w:r>
      <w:proofErr w:type="spellStart"/>
      <w:r w:rsidR="00E66495" w:rsidRPr="008733BB">
        <w:rPr>
          <w:sz w:val="32"/>
          <w:szCs w:val="32"/>
          <w:shd w:val="clear" w:color="auto" w:fill="FFFFFF"/>
        </w:rPr>
        <w:t>антигипертензивных</w:t>
      </w:r>
      <w:proofErr w:type="spellEnd"/>
      <w:r w:rsidR="00E66495" w:rsidRPr="008733BB">
        <w:rPr>
          <w:sz w:val="32"/>
          <w:szCs w:val="32"/>
          <w:shd w:val="clear" w:color="auto" w:fill="FFFFFF"/>
        </w:rPr>
        <w:t xml:space="preserve"> классов, обеспечивающих многогранную </w:t>
      </w:r>
      <w:proofErr w:type="spellStart"/>
      <w:r w:rsidR="00E66495" w:rsidRPr="008733BB">
        <w:rPr>
          <w:sz w:val="32"/>
          <w:szCs w:val="32"/>
          <w:shd w:val="clear" w:color="auto" w:fill="FFFFFF"/>
        </w:rPr>
        <w:t>органопротективную</w:t>
      </w:r>
      <w:proofErr w:type="spellEnd"/>
      <w:r w:rsidR="00E66495" w:rsidRPr="008733BB">
        <w:rPr>
          <w:sz w:val="32"/>
          <w:szCs w:val="32"/>
          <w:shd w:val="clear" w:color="auto" w:fill="FFFFFF"/>
        </w:rPr>
        <w:t xml:space="preserve"> поддержку и улучшающую прогноз, но и входящий в состав препарата </w:t>
      </w:r>
      <w:proofErr w:type="spellStart"/>
      <w:r w:rsidR="00E66495" w:rsidRPr="008733BB">
        <w:rPr>
          <w:sz w:val="32"/>
          <w:szCs w:val="32"/>
          <w:shd w:val="clear" w:color="auto" w:fill="FFFFFF"/>
        </w:rPr>
        <w:t>ноотроп</w:t>
      </w:r>
      <w:proofErr w:type="spellEnd"/>
      <w:r w:rsidR="00E66495" w:rsidRPr="008733BB">
        <w:rPr>
          <w:sz w:val="32"/>
          <w:szCs w:val="32"/>
          <w:shd w:val="clear" w:color="auto" w:fill="FFFFFF"/>
        </w:rPr>
        <w:t xml:space="preserve"> – </w:t>
      </w:r>
      <w:proofErr w:type="spellStart"/>
      <w:r w:rsidR="00E66495" w:rsidRPr="008733BB">
        <w:rPr>
          <w:sz w:val="32"/>
          <w:szCs w:val="32"/>
          <w:shd w:val="clear" w:color="auto" w:fill="FFFFFF"/>
        </w:rPr>
        <w:t>винпоцетин</w:t>
      </w:r>
      <w:proofErr w:type="spellEnd"/>
      <w:r w:rsidR="00E66495" w:rsidRPr="008733BB">
        <w:rPr>
          <w:sz w:val="32"/>
          <w:szCs w:val="32"/>
          <w:shd w:val="clear" w:color="auto" w:fill="FFFFFF"/>
        </w:rPr>
        <w:t xml:space="preserve">, обладающий мощной доказательной базой по улучшению состояния мозгового </w:t>
      </w:r>
      <w:proofErr w:type="gramStart"/>
      <w:r w:rsidR="00E66495" w:rsidRPr="008733BB">
        <w:rPr>
          <w:sz w:val="32"/>
          <w:szCs w:val="32"/>
          <w:shd w:val="clear" w:color="auto" w:fill="FFFFFF"/>
        </w:rPr>
        <w:t>кровообращения .</w:t>
      </w:r>
      <w:proofErr w:type="gramEnd"/>
    </w:p>
    <w:p w:rsidR="00E66495" w:rsidRPr="008733BB" w:rsidRDefault="00E66495" w:rsidP="00A5587B">
      <w:pPr>
        <w:pStyle w:val="a3"/>
        <w:rPr>
          <w:sz w:val="32"/>
          <w:szCs w:val="32"/>
          <w:shd w:val="clear" w:color="auto" w:fill="FFFFFF"/>
        </w:rPr>
      </w:pPr>
    </w:p>
    <w:p w:rsidR="000F5AD7" w:rsidRPr="008733BB" w:rsidRDefault="00E66495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 xml:space="preserve"> Лечение когнитивных расстройств (КР) у пациентов с АГ остается сложным вопросом, учитывая отсутствие возможности ранней помощи пациентам на этапах развития КР. Неврологи стран Западной Европы и США придают значение как лекарственной, так и нелекарственной коррекции ФР и нормализации АД. В нашей стране широко используются различные вазоактивные и метаболические ЛС, среди них особого внимания заслуживает </w:t>
      </w:r>
      <w:proofErr w:type="spellStart"/>
      <w:r w:rsidRPr="008733BB">
        <w:rPr>
          <w:sz w:val="32"/>
          <w:szCs w:val="32"/>
          <w:shd w:val="clear" w:color="auto" w:fill="FFFFFF"/>
        </w:rPr>
        <w:t>винпоцетин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. Эффективность </w:t>
      </w:r>
      <w:proofErr w:type="spellStart"/>
      <w:r w:rsidRPr="008733BB">
        <w:rPr>
          <w:sz w:val="32"/>
          <w:szCs w:val="32"/>
          <w:shd w:val="clear" w:color="auto" w:fill="FFFFFF"/>
        </w:rPr>
        <w:t>винпоцетина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неоднократно подтверждена в широкомасштабных исследованиях; так, показано, что терапия </w:t>
      </w:r>
      <w:proofErr w:type="spellStart"/>
      <w:r w:rsidRPr="008733BB">
        <w:rPr>
          <w:sz w:val="32"/>
          <w:szCs w:val="32"/>
          <w:shd w:val="clear" w:color="auto" w:fill="FFFFFF"/>
        </w:rPr>
        <w:t>винпоцетином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способствует уменьшению выраженности таких неврологических симптомов у больных АГ, как головная боль, головокружение, шум в ушах и достоверно улучшает настроение и память. У пациентов, перенесших ишемический инсульт, на фоне приема </w:t>
      </w:r>
      <w:proofErr w:type="spellStart"/>
      <w:r w:rsidRPr="008733BB">
        <w:rPr>
          <w:sz w:val="32"/>
          <w:szCs w:val="32"/>
          <w:shd w:val="clear" w:color="auto" w:fill="FFFFFF"/>
        </w:rPr>
        <w:t>винпоцетина</w:t>
      </w:r>
      <w:proofErr w:type="spellEnd"/>
      <w:r w:rsidRPr="008733BB">
        <w:rPr>
          <w:sz w:val="32"/>
          <w:szCs w:val="32"/>
          <w:shd w:val="clear" w:color="auto" w:fill="FFFFFF"/>
        </w:rPr>
        <w:t xml:space="preserve"> больше, чем в группе контроля, регрессировали речевые, двигательные</w:t>
      </w:r>
      <w:r w:rsidR="000F5AD7" w:rsidRPr="008733BB">
        <w:rPr>
          <w:sz w:val="32"/>
          <w:szCs w:val="32"/>
          <w:shd w:val="clear" w:color="auto" w:fill="FFFFFF"/>
        </w:rPr>
        <w:t xml:space="preserve"> нарушения и расстройства памяти</w:t>
      </w:r>
    </w:p>
    <w:p w:rsidR="000F5AD7" w:rsidRPr="008733BB" w:rsidRDefault="000F5AD7" w:rsidP="00A5587B">
      <w:pPr>
        <w:pStyle w:val="a3"/>
        <w:rPr>
          <w:sz w:val="32"/>
          <w:szCs w:val="32"/>
          <w:shd w:val="clear" w:color="auto" w:fill="FFFFFF"/>
        </w:rPr>
      </w:pPr>
    </w:p>
    <w:p w:rsidR="000F5AD7" w:rsidRPr="008733BB" w:rsidRDefault="000F5AD7" w:rsidP="00A5587B">
      <w:pPr>
        <w:pStyle w:val="a3"/>
        <w:rPr>
          <w:sz w:val="32"/>
          <w:szCs w:val="32"/>
          <w:shd w:val="clear" w:color="auto" w:fill="FFFFFF"/>
        </w:rPr>
      </w:pPr>
    </w:p>
    <w:p w:rsidR="008733BB" w:rsidRDefault="008733BB" w:rsidP="00A5587B">
      <w:pPr>
        <w:pStyle w:val="a3"/>
        <w:rPr>
          <w:b/>
          <w:sz w:val="32"/>
          <w:szCs w:val="32"/>
        </w:rPr>
      </w:pPr>
    </w:p>
    <w:p w:rsidR="008733BB" w:rsidRDefault="008733BB" w:rsidP="00A5587B">
      <w:pPr>
        <w:pStyle w:val="a3"/>
        <w:rPr>
          <w:b/>
          <w:sz w:val="32"/>
          <w:szCs w:val="32"/>
        </w:rPr>
      </w:pPr>
    </w:p>
    <w:p w:rsidR="008733BB" w:rsidRDefault="008733BB" w:rsidP="00A5587B">
      <w:pPr>
        <w:pStyle w:val="a3"/>
        <w:rPr>
          <w:b/>
          <w:sz w:val="32"/>
          <w:szCs w:val="32"/>
        </w:rPr>
      </w:pPr>
    </w:p>
    <w:p w:rsidR="008733BB" w:rsidRDefault="008733BB" w:rsidP="00A5587B">
      <w:pPr>
        <w:pStyle w:val="a3"/>
        <w:rPr>
          <w:b/>
          <w:sz w:val="32"/>
          <w:szCs w:val="32"/>
        </w:rPr>
      </w:pPr>
    </w:p>
    <w:p w:rsidR="008733BB" w:rsidRDefault="008733BB" w:rsidP="00A5587B">
      <w:pPr>
        <w:pStyle w:val="a3"/>
        <w:rPr>
          <w:b/>
          <w:sz w:val="32"/>
          <w:szCs w:val="32"/>
        </w:rPr>
      </w:pPr>
    </w:p>
    <w:p w:rsidR="00E66495" w:rsidRPr="008733BB" w:rsidRDefault="000F5AD7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b/>
          <w:sz w:val="32"/>
          <w:szCs w:val="32"/>
        </w:rPr>
        <w:t xml:space="preserve">Литература </w:t>
      </w:r>
    </w:p>
    <w:p w:rsidR="000F5AD7" w:rsidRPr="008733BB" w:rsidRDefault="00E66495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>1. Заболеваемо</w:t>
      </w:r>
      <w:r w:rsidR="000F5AD7" w:rsidRPr="008733BB">
        <w:rPr>
          <w:sz w:val="32"/>
          <w:szCs w:val="32"/>
          <w:shd w:val="clear" w:color="auto" w:fill="FFFFFF"/>
        </w:rPr>
        <w:t xml:space="preserve">сть населения </w:t>
      </w:r>
      <w:proofErr w:type="gramStart"/>
      <w:r w:rsidR="000F5AD7" w:rsidRPr="008733BB">
        <w:rPr>
          <w:sz w:val="32"/>
          <w:szCs w:val="32"/>
          <w:shd w:val="clear" w:color="auto" w:fill="FFFFFF"/>
        </w:rPr>
        <w:t xml:space="preserve">России </w:t>
      </w:r>
      <w:r w:rsidRPr="008733BB">
        <w:rPr>
          <w:sz w:val="32"/>
          <w:szCs w:val="32"/>
          <w:shd w:val="clear" w:color="auto" w:fill="FFFFFF"/>
        </w:rPr>
        <w:t>.</w:t>
      </w:r>
      <w:proofErr w:type="gramEnd"/>
      <w:r w:rsidRPr="008733BB">
        <w:rPr>
          <w:sz w:val="32"/>
          <w:szCs w:val="32"/>
          <w:shd w:val="clear" w:color="auto" w:fill="FFFFFF"/>
        </w:rPr>
        <w:t xml:space="preserve"> Статистические материалы / М., 2008. </w:t>
      </w:r>
    </w:p>
    <w:p w:rsidR="00E66495" w:rsidRPr="008733BB" w:rsidRDefault="00E66495" w:rsidP="00A5587B">
      <w:pPr>
        <w:pStyle w:val="a3"/>
        <w:rPr>
          <w:sz w:val="32"/>
          <w:szCs w:val="32"/>
          <w:shd w:val="clear" w:color="auto" w:fill="FFFFFF"/>
          <w:lang w:val="en-US"/>
        </w:rPr>
      </w:pPr>
      <w:r w:rsidRPr="008733BB">
        <w:rPr>
          <w:sz w:val="32"/>
          <w:szCs w:val="32"/>
          <w:shd w:val="clear" w:color="auto" w:fill="FFFFFF"/>
          <w:lang w:val="en-US"/>
        </w:rPr>
        <w:t>2. Feinstein A. Pre-therapeutic classification of co-morbidity in chronic disease // J. Chronic Disease. – 1970</w:t>
      </w:r>
      <w:proofErr w:type="gramStart"/>
      <w:r w:rsidRPr="008733BB">
        <w:rPr>
          <w:sz w:val="32"/>
          <w:szCs w:val="32"/>
          <w:shd w:val="clear" w:color="auto" w:fill="FFFFFF"/>
          <w:lang w:val="en-US"/>
        </w:rPr>
        <w:t>;</w:t>
      </w:r>
      <w:proofErr w:type="gramEnd"/>
      <w:r w:rsidRPr="008733BB">
        <w:rPr>
          <w:sz w:val="32"/>
          <w:szCs w:val="32"/>
          <w:shd w:val="clear" w:color="auto" w:fill="FFFFFF"/>
          <w:lang w:val="en-US"/>
        </w:rPr>
        <w:t xml:space="preserve"> 23 (7): 455–68. 3. Kraemer H. Statistical issues in assessing comorbidity // Stat. Med. – 1995; 14: 721–</w:t>
      </w:r>
      <w:proofErr w:type="gramStart"/>
      <w:r w:rsidRPr="008733BB">
        <w:rPr>
          <w:sz w:val="32"/>
          <w:szCs w:val="32"/>
          <w:shd w:val="clear" w:color="auto" w:fill="FFFFFF"/>
          <w:lang w:val="en-US"/>
        </w:rPr>
        <w:t>3</w:t>
      </w:r>
      <w:proofErr w:type="gramEnd"/>
      <w:r w:rsidRPr="008733BB">
        <w:rPr>
          <w:sz w:val="32"/>
          <w:szCs w:val="32"/>
          <w:shd w:val="clear" w:color="auto" w:fill="FFFFFF"/>
          <w:lang w:val="en-US"/>
        </w:rPr>
        <w:t xml:space="preserve">. 4. Van den </w:t>
      </w:r>
      <w:proofErr w:type="spellStart"/>
      <w:r w:rsidRPr="008733BB">
        <w:rPr>
          <w:sz w:val="32"/>
          <w:szCs w:val="32"/>
          <w:shd w:val="clear" w:color="auto" w:fill="FFFFFF"/>
          <w:lang w:val="en-US"/>
        </w:rPr>
        <w:t>Akker</w:t>
      </w:r>
      <w:proofErr w:type="spellEnd"/>
      <w:r w:rsidRPr="008733BB">
        <w:rPr>
          <w:sz w:val="32"/>
          <w:szCs w:val="32"/>
          <w:shd w:val="clear" w:color="auto" w:fill="FFFFFF"/>
          <w:lang w:val="en-US"/>
        </w:rPr>
        <w:t xml:space="preserve"> M., </w:t>
      </w:r>
      <w:proofErr w:type="spellStart"/>
      <w:r w:rsidRPr="008733BB">
        <w:rPr>
          <w:sz w:val="32"/>
          <w:szCs w:val="32"/>
          <w:shd w:val="clear" w:color="auto" w:fill="FFFFFF"/>
          <w:lang w:val="en-US"/>
        </w:rPr>
        <w:t>Buntinx</w:t>
      </w:r>
      <w:proofErr w:type="spellEnd"/>
      <w:r w:rsidRPr="008733BB">
        <w:rPr>
          <w:sz w:val="32"/>
          <w:szCs w:val="32"/>
          <w:shd w:val="clear" w:color="auto" w:fill="FFFFFF"/>
          <w:lang w:val="en-US"/>
        </w:rPr>
        <w:t xml:space="preserve"> F., </w:t>
      </w:r>
      <w:proofErr w:type="spellStart"/>
      <w:r w:rsidRPr="008733BB">
        <w:rPr>
          <w:sz w:val="32"/>
          <w:szCs w:val="32"/>
          <w:shd w:val="clear" w:color="auto" w:fill="FFFFFF"/>
          <w:lang w:val="en-US"/>
        </w:rPr>
        <w:t>Roos</w:t>
      </w:r>
      <w:proofErr w:type="spellEnd"/>
      <w:r w:rsidRPr="008733BB">
        <w:rPr>
          <w:sz w:val="32"/>
          <w:szCs w:val="32"/>
          <w:shd w:val="clear" w:color="auto" w:fill="FFFFFF"/>
          <w:lang w:val="en-US"/>
        </w:rPr>
        <w:t xml:space="preserve"> S. et al. Comorbidity or </w:t>
      </w:r>
      <w:proofErr w:type="spellStart"/>
      <w:r w:rsidRPr="008733BB">
        <w:rPr>
          <w:sz w:val="32"/>
          <w:szCs w:val="32"/>
          <w:shd w:val="clear" w:color="auto" w:fill="FFFFFF"/>
          <w:lang w:val="en-US"/>
        </w:rPr>
        <w:t>multimorbidity</w:t>
      </w:r>
      <w:proofErr w:type="spellEnd"/>
      <w:r w:rsidRPr="008733BB">
        <w:rPr>
          <w:sz w:val="32"/>
          <w:szCs w:val="32"/>
          <w:shd w:val="clear" w:color="auto" w:fill="FFFFFF"/>
          <w:lang w:val="en-US"/>
        </w:rPr>
        <w:t xml:space="preserve">: </w:t>
      </w:r>
      <w:proofErr w:type="gramStart"/>
      <w:r w:rsidRPr="008733BB">
        <w:rPr>
          <w:sz w:val="32"/>
          <w:szCs w:val="32"/>
          <w:shd w:val="clear" w:color="auto" w:fill="FFFFFF"/>
          <w:lang w:val="en-US"/>
        </w:rPr>
        <w:t>what’s</w:t>
      </w:r>
      <w:proofErr w:type="gramEnd"/>
      <w:r w:rsidRPr="008733BB">
        <w:rPr>
          <w:sz w:val="32"/>
          <w:szCs w:val="32"/>
          <w:shd w:val="clear" w:color="auto" w:fill="FFFFFF"/>
          <w:lang w:val="en-US"/>
        </w:rPr>
        <w:t xml:space="preserve"> in a name? A review of the literature // Eur. J. Gen. </w:t>
      </w:r>
      <w:proofErr w:type="spellStart"/>
      <w:r w:rsidRPr="008733BB">
        <w:rPr>
          <w:sz w:val="32"/>
          <w:szCs w:val="32"/>
          <w:shd w:val="clear" w:color="auto" w:fill="FFFFFF"/>
          <w:lang w:val="en-US"/>
        </w:rPr>
        <w:t>Pract</w:t>
      </w:r>
      <w:proofErr w:type="spellEnd"/>
      <w:r w:rsidRPr="008733BB">
        <w:rPr>
          <w:sz w:val="32"/>
          <w:szCs w:val="32"/>
          <w:shd w:val="clear" w:color="auto" w:fill="FFFFFF"/>
          <w:lang w:val="en-US"/>
        </w:rPr>
        <w:t>. – 1996</w:t>
      </w:r>
      <w:proofErr w:type="gramStart"/>
      <w:r w:rsidRPr="008733BB">
        <w:rPr>
          <w:sz w:val="32"/>
          <w:szCs w:val="32"/>
          <w:shd w:val="clear" w:color="auto" w:fill="FFFFFF"/>
          <w:lang w:val="en-US"/>
        </w:rPr>
        <w:t>;</w:t>
      </w:r>
      <w:proofErr w:type="gramEnd"/>
      <w:r w:rsidRPr="008733BB">
        <w:rPr>
          <w:sz w:val="32"/>
          <w:szCs w:val="32"/>
          <w:shd w:val="clear" w:color="auto" w:fill="FFFFFF"/>
          <w:lang w:val="en-US"/>
        </w:rPr>
        <w:t xml:space="preserve"> 2 (2): 65–70. 5. Fortin M., </w:t>
      </w:r>
      <w:proofErr w:type="spellStart"/>
      <w:r w:rsidRPr="008733BB">
        <w:rPr>
          <w:sz w:val="32"/>
          <w:szCs w:val="32"/>
          <w:shd w:val="clear" w:color="auto" w:fill="FFFFFF"/>
          <w:lang w:val="en-US"/>
        </w:rPr>
        <w:t>Lapointe</w:t>
      </w:r>
      <w:proofErr w:type="spellEnd"/>
      <w:r w:rsidRPr="008733BB">
        <w:rPr>
          <w:sz w:val="32"/>
          <w:szCs w:val="32"/>
          <w:shd w:val="clear" w:color="auto" w:fill="FFFFFF"/>
          <w:lang w:val="en-US"/>
        </w:rPr>
        <w:t xml:space="preserve"> L., </w:t>
      </w:r>
      <w:proofErr w:type="spellStart"/>
      <w:r w:rsidRPr="008733BB">
        <w:rPr>
          <w:sz w:val="32"/>
          <w:szCs w:val="32"/>
          <w:shd w:val="clear" w:color="auto" w:fill="FFFFFF"/>
          <w:lang w:val="en-US"/>
        </w:rPr>
        <w:t>Hudon</w:t>
      </w:r>
      <w:proofErr w:type="spellEnd"/>
      <w:r w:rsidRPr="008733BB">
        <w:rPr>
          <w:sz w:val="32"/>
          <w:szCs w:val="32"/>
          <w:shd w:val="clear" w:color="auto" w:fill="FFFFFF"/>
          <w:lang w:val="en-US"/>
        </w:rPr>
        <w:t xml:space="preserve"> C. et al. </w:t>
      </w:r>
      <w:proofErr w:type="spellStart"/>
      <w:r w:rsidRPr="008733BB">
        <w:rPr>
          <w:sz w:val="32"/>
          <w:szCs w:val="32"/>
          <w:shd w:val="clear" w:color="auto" w:fill="FFFFFF"/>
          <w:lang w:val="en-US"/>
        </w:rPr>
        <w:t>Multimorbidity</w:t>
      </w:r>
      <w:proofErr w:type="spellEnd"/>
      <w:r w:rsidRPr="008733BB">
        <w:rPr>
          <w:sz w:val="32"/>
          <w:szCs w:val="32"/>
          <w:shd w:val="clear" w:color="auto" w:fill="FFFFFF"/>
          <w:lang w:val="en-US"/>
        </w:rPr>
        <w:t xml:space="preserve"> and quality of life in primary care: a systematic review // Health </w:t>
      </w:r>
      <w:proofErr w:type="spellStart"/>
      <w:r w:rsidRPr="008733BB">
        <w:rPr>
          <w:sz w:val="32"/>
          <w:szCs w:val="32"/>
          <w:shd w:val="clear" w:color="auto" w:fill="FFFFFF"/>
          <w:lang w:val="en-US"/>
        </w:rPr>
        <w:t>Qual</w:t>
      </w:r>
      <w:proofErr w:type="spellEnd"/>
      <w:r w:rsidRPr="008733BB">
        <w:rPr>
          <w:sz w:val="32"/>
          <w:szCs w:val="32"/>
          <w:shd w:val="clear" w:color="auto" w:fill="FFFFFF"/>
          <w:lang w:val="en-US"/>
        </w:rPr>
        <w:t xml:space="preserve"> Life Outcomes. – 2004; 2: 51. 6. Boyd C. Clinical practice guidelines and quality of care for older patients with multiple comorbid diseases: implications for performance // JAMA. – 2005</w:t>
      </w:r>
      <w:proofErr w:type="gramStart"/>
      <w:r w:rsidRPr="008733BB">
        <w:rPr>
          <w:sz w:val="32"/>
          <w:szCs w:val="32"/>
          <w:shd w:val="clear" w:color="auto" w:fill="FFFFFF"/>
          <w:lang w:val="en-US"/>
        </w:rPr>
        <w:t>;</w:t>
      </w:r>
      <w:proofErr w:type="gramEnd"/>
      <w:r w:rsidRPr="008733BB">
        <w:rPr>
          <w:sz w:val="32"/>
          <w:szCs w:val="32"/>
          <w:shd w:val="clear" w:color="auto" w:fill="FFFFFF"/>
          <w:lang w:val="en-US"/>
        </w:rPr>
        <w:t xml:space="preserve"> 294 (6): 716–24</w:t>
      </w:r>
    </w:p>
    <w:p w:rsidR="000F5AD7" w:rsidRPr="008733BB" w:rsidRDefault="000F5AD7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>3.</w:t>
      </w:r>
      <w:r w:rsidR="00E66495" w:rsidRPr="008733BB">
        <w:rPr>
          <w:sz w:val="32"/>
          <w:szCs w:val="32"/>
          <w:shd w:val="clear" w:color="auto" w:fill="FFFFFF"/>
        </w:rPr>
        <w:t xml:space="preserve"> Шишкова В.Н. </w:t>
      </w:r>
      <w:proofErr w:type="spellStart"/>
      <w:r w:rsidR="00E66495" w:rsidRPr="008733BB">
        <w:rPr>
          <w:sz w:val="32"/>
          <w:szCs w:val="32"/>
          <w:shd w:val="clear" w:color="auto" w:fill="FFFFFF"/>
        </w:rPr>
        <w:t>Нейропротекция</w:t>
      </w:r>
      <w:proofErr w:type="spellEnd"/>
      <w:r w:rsidR="00E66495" w:rsidRPr="008733BB">
        <w:rPr>
          <w:sz w:val="32"/>
          <w:szCs w:val="32"/>
          <w:shd w:val="clear" w:color="auto" w:fill="FFFFFF"/>
        </w:rPr>
        <w:t xml:space="preserve"> у пациентов с артериальной гипертонией: минимизация неблагоприятного прогноза // Тер. арх. – 2014; 8: 113–8. 18. Харьков Е.И., Давыдов Е.Л., </w:t>
      </w:r>
      <w:proofErr w:type="spellStart"/>
      <w:r w:rsidR="00E66495" w:rsidRPr="008733BB">
        <w:rPr>
          <w:sz w:val="32"/>
          <w:szCs w:val="32"/>
          <w:shd w:val="clear" w:color="auto" w:fill="FFFFFF"/>
        </w:rPr>
        <w:t>Гринштейн</w:t>
      </w:r>
      <w:proofErr w:type="spellEnd"/>
      <w:r w:rsidR="00E66495" w:rsidRPr="008733BB">
        <w:rPr>
          <w:sz w:val="32"/>
          <w:szCs w:val="32"/>
          <w:shd w:val="clear" w:color="auto" w:fill="FFFFFF"/>
        </w:rPr>
        <w:t xml:space="preserve"> Ю.И. и др. Особенности фармакотерапии в пожилом и старческом возрасте // </w:t>
      </w:r>
      <w:proofErr w:type="spellStart"/>
      <w:r w:rsidR="00E66495" w:rsidRPr="008733BB">
        <w:rPr>
          <w:sz w:val="32"/>
          <w:szCs w:val="32"/>
          <w:shd w:val="clear" w:color="auto" w:fill="FFFFFF"/>
        </w:rPr>
        <w:t>Сиб</w:t>
      </w:r>
      <w:proofErr w:type="spellEnd"/>
      <w:r w:rsidR="00E66495" w:rsidRPr="008733BB">
        <w:rPr>
          <w:sz w:val="32"/>
          <w:szCs w:val="32"/>
          <w:shd w:val="clear" w:color="auto" w:fill="FFFFFF"/>
        </w:rPr>
        <w:t>. мед. журн. – 2010; 5: 131–4. 19.</w:t>
      </w:r>
    </w:p>
    <w:p w:rsidR="00E66495" w:rsidRPr="008733BB" w:rsidRDefault="000F5AD7" w:rsidP="00A5587B">
      <w:pPr>
        <w:pStyle w:val="a3"/>
        <w:rPr>
          <w:sz w:val="32"/>
          <w:szCs w:val="32"/>
          <w:shd w:val="clear" w:color="auto" w:fill="FFFFFF"/>
        </w:rPr>
      </w:pPr>
      <w:r w:rsidRPr="008733BB">
        <w:rPr>
          <w:sz w:val="32"/>
          <w:szCs w:val="32"/>
          <w:shd w:val="clear" w:color="auto" w:fill="FFFFFF"/>
        </w:rPr>
        <w:t>4.</w:t>
      </w:r>
      <w:r w:rsidR="00E66495" w:rsidRPr="008733BB">
        <w:rPr>
          <w:sz w:val="32"/>
          <w:szCs w:val="32"/>
          <w:shd w:val="clear" w:color="auto" w:fill="FFFFFF"/>
        </w:rPr>
        <w:t xml:space="preserve"> </w:t>
      </w:r>
      <w:proofErr w:type="spellStart"/>
      <w:r w:rsidR="00E66495" w:rsidRPr="008733BB">
        <w:rPr>
          <w:sz w:val="32"/>
          <w:szCs w:val="32"/>
          <w:shd w:val="clear" w:color="auto" w:fill="FFFFFF"/>
        </w:rPr>
        <w:t>Отделенов</w:t>
      </w:r>
      <w:proofErr w:type="spellEnd"/>
      <w:r w:rsidR="00E66495" w:rsidRPr="008733BB">
        <w:rPr>
          <w:sz w:val="32"/>
          <w:szCs w:val="32"/>
          <w:shd w:val="clear" w:color="auto" w:fill="FFFFFF"/>
        </w:rPr>
        <w:t xml:space="preserve"> В.А., </w:t>
      </w:r>
      <w:proofErr w:type="spellStart"/>
      <w:r w:rsidR="00E66495" w:rsidRPr="008733BB">
        <w:rPr>
          <w:sz w:val="32"/>
          <w:szCs w:val="32"/>
          <w:shd w:val="clear" w:color="auto" w:fill="FFFFFF"/>
        </w:rPr>
        <w:t>Новакова</w:t>
      </w:r>
      <w:proofErr w:type="spellEnd"/>
      <w:r w:rsidR="00E66495" w:rsidRPr="008733BB">
        <w:rPr>
          <w:sz w:val="32"/>
          <w:szCs w:val="32"/>
          <w:shd w:val="clear" w:color="auto" w:fill="FFFFFF"/>
        </w:rPr>
        <w:t xml:space="preserve"> А.Н., Карасев А.В. и др. Оценка частоты потенциально значимых </w:t>
      </w:r>
      <w:proofErr w:type="spellStart"/>
      <w:r w:rsidR="00E66495" w:rsidRPr="008733BB">
        <w:rPr>
          <w:sz w:val="32"/>
          <w:szCs w:val="32"/>
          <w:shd w:val="clear" w:color="auto" w:fill="FFFFFF"/>
        </w:rPr>
        <w:t>межлекарственных</w:t>
      </w:r>
      <w:proofErr w:type="spellEnd"/>
      <w:r w:rsidR="00E66495" w:rsidRPr="008733BB">
        <w:rPr>
          <w:sz w:val="32"/>
          <w:szCs w:val="32"/>
          <w:shd w:val="clear" w:color="auto" w:fill="FFFFFF"/>
        </w:rPr>
        <w:t xml:space="preserve"> взаимодействий у больных с </w:t>
      </w:r>
      <w:proofErr w:type="spellStart"/>
      <w:r w:rsidR="00E66495" w:rsidRPr="008733BB">
        <w:rPr>
          <w:sz w:val="32"/>
          <w:szCs w:val="32"/>
          <w:shd w:val="clear" w:color="auto" w:fill="FFFFFF"/>
        </w:rPr>
        <w:t>полипрагмазией</w:t>
      </w:r>
      <w:proofErr w:type="spellEnd"/>
      <w:r w:rsidR="00E66495" w:rsidRPr="008733BB">
        <w:rPr>
          <w:sz w:val="32"/>
          <w:szCs w:val="32"/>
          <w:shd w:val="clear" w:color="auto" w:fill="FFFFFF"/>
        </w:rPr>
        <w:t xml:space="preserve"> в многопрофильном стационаре // Клин. </w:t>
      </w:r>
      <w:proofErr w:type="spellStart"/>
      <w:r w:rsidR="00E66495" w:rsidRPr="008733BB">
        <w:rPr>
          <w:sz w:val="32"/>
          <w:szCs w:val="32"/>
          <w:shd w:val="clear" w:color="auto" w:fill="FFFFFF"/>
        </w:rPr>
        <w:t>фармакол</w:t>
      </w:r>
      <w:proofErr w:type="spellEnd"/>
      <w:r w:rsidR="00E66495" w:rsidRPr="008733BB">
        <w:rPr>
          <w:sz w:val="32"/>
          <w:szCs w:val="32"/>
          <w:shd w:val="clear" w:color="auto" w:fill="FFFFFF"/>
        </w:rPr>
        <w:t>. и тер. – 2012; 5: 81–5</w:t>
      </w:r>
    </w:p>
    <w:sectPr w:rsidR="00E66495" w:rsidRPr="008733BB" w:rsidSect="002A6E31">
      <w:headerReference w:type="default" r:id="rId7"/>
      <w:footerReference w:type="default" r:id="rId8"/>
      <w:pgSz w:w="11906" w:h="16838"/>
      <w:pgMar w:top="-4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35" w:rsidRDefault="00520835" w:rsidP="002A6E31">
      <w:pPr>
        <w:spacing w:after="0" w:line="240" w:lineRule="auto"/>
      </w:pPr>
      <w:r>
        <w:separator/>
      </w:r>
    </w:p>
  </w:endnote>
  <w:endnote w:type="continuationSeparator" w:id="0">
    <w:p w:rsidR="00520835" w:rsidRDefault="00520835" w:rsidP="002A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31" w:rsidRDefault="002A6E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35" w:rsidRDefault="00520835" w:rsidP="002A6E31">
      <w:pPr>
        <w:spacing w:after="0" w:line="240" w:lineRule="auto"/>
      </w:pPr>
      <w:r>
        <w:separator/>
      </w:r>
    </w:p>
  </w:footnote>
  <w:footnote w:type="continuationSeparator" w:id="0">
    <w:p w:rsidR="00520835" w:rsidRDefault="00520835" w:rsidP="002A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31" w:rsidRDefault="002A6E31">
    <w:pPr>
      <w:pStyle w:val="a4"/>
    </w:pPr>
  </w:p>
  <w:p w:rsidR="002A6E31" w:rsidRDefault="002A6E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A5"/>
    <w:rsid w:val="000001AE"/>
    <w:rsid w:val="00085BC1"/>
    <w:rsid w:val="000F5AD7"/>
    <w:rsid w:val="00287E9D"/>
    <w:rsid w:val="002A6E31"/>
    <w:rsid w:val="00377294"/>
    <w:rsid w:val="004B1A9E"/>
    <w:rsid w:val="00520835"/>
    <w:rsid w:val="005C4796"/>
    <w:rsid w:val="008733BB"/>
    <w:rsid w:val="00887D1A"/>
    <w:rsid w:val="008E77ED"/>
    <w:rsid w:val="00A5587B"/>
    <w:rsid w:val="00A931FF"/>
    <w:rsid w:val="00B352A2"/>
    <w:rsid w:val="00C80B78"/>
    <w:rsid w:val="00C8570D"/>
    <w:rsid w:val="00C96C71"/>
    <w:rsid w:val="00D937A5"/>
    <w:rsid w:val="00E66495"/>
    <w:rsid w:val="00F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0F674-FE1E-4A8F-B0ED-1F86A6F5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87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A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E31"/>
  </w:style>
  <w:style w:type="paragraph" w:styleId="a6">
    <w:name w:val="footer"/>
    <w:basedOn w:val="a"/>
    <w:link w:val="a7"/>
    <w:uiPriority w:val="99"/>
    <w:unhideWhenUsed/>
    <w:rsid w:val="002A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Блинова Вера Владимировна</cp:lastModifiedBy>
  <cp:revision>2</cp:revision>
  <dcterms:created xsi:type="dcterms:W3CDTF">2022-11-28T05:12:00Z</dcterms:created>
  <dcterms:modified xsi:type="dcterms:W3CDTF">2022-11-28T05:12:00Z</dcterms:modified>
</cp:coreProperties>
</file>