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76" w:rsidRPr="00797376" w:rsidRDefault="00797376" w:rsidP="00797376">
      <w:pPr>
        <w:spacing w:after="0" w:line="240" w:lineRule="auto"/>
        <w:jc w:val="center"/>
        <w:rPr>
          <w:rFonts w:ascii="Times New Roman" w:hAnsi="Times New Roman" w:cs="Times New Roman"/>
          <w:b/>
          <w:sz w:val="28"/>
          <w:szCs w:val="28"/>
        </w:rPr>
      </w:pPr>
      <w:r w:rsidRPr="00797376">
        <w:rPr>
          <w:rFonts w:ascii="Times New Roman" w:hAnsi="Times New Roman" w:cs="Times New Roman"/>
          <w:b/>
          <w:sz w:val="28"/>
          <w:szCs w:val="28"/>
        </w:rPr>
        <w:t>Методические рекомендации для студента</w:t>
      </w:r>
      <w:r w:rsidR="001415B9">
        <w:rPr>
          <w:rFonts w:ascii="Times New Roman" w:hAnsi="Times New Roman" w:cs="Times New Roman"/>
          <w:b/>
          <w:sz w:val="28"/>
          <w:szCs w:val="28"/>
        </w:rPr>
        <w:t xml:space="preserve"> </w:t>
      </w:r>
    </w:p>
    <w:p w:rsidR="00797376" w:rsidRPr="00797376" w:rsidRDefault="00797376" w:rsidP="00797376">
      <w:pPr>
        <w:spacing w:after="0" w:line="240" w:lineRule="auto"/>
        <w:jc w:val="center"/>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Тема занятия: Построение калибровочного графика</w:t>
      </w:r>
    </w:p>
    <w:p w:rsidR="001415B9" w:rsidRDefault="001415B9" w:rsidP="00797376">
      <w:pPr>
        <w:pStyle w:val="Default"/>
        <w:contextualSpacing/>
        <w:jc w:val="both"/>
        <w:rPr>
          <w:b/>
          <w:bCs/>
          <w:sz w:val="28"/>
          <w:szCs w:val="28"/>
        </w:rPr>
      </w:pPr>
    </w:p>
    <w:p w:rsidR="00797376" w:rsidRPr="00797376" w:rsidRDefault="00797376" w:rsidP="00797376">
      <w:pPr>
        <w:pStyle w:val="Default"/>
        <w:contextualSpacing/>
        <w:jc w:val="both"/>
        <w:rPr>
          <w:b/>
          <w:bCs/>
          <w:sz w:val="28"/>
          <w:szCs w:val="28"/>
        </w:rPr>
      </w:pPr>
      <w:r w:rsidRPr="00797376">
        <w:rPr>
          <w:b/>
          <w:bCs/>
          <w:sz w:val="28"/>
          <w:szCs w:val="28"/>
        </w:rPr>
        <w:t>Значение темы:</w:t>
      </w:r>
    </w:p>
    <w:p w:rsidR="00797376" w:rsidRPr="00797376" w:rsidRDefault="00797376" w:rsidP="00797376">
      <w:pPr>
        <w:pStyle w:val="Default"/>
        <w:contextualSpacing/>
        <w:jc w:val="both"/>
        <w:rPr>
          <w:sz w:val="28"/>
          <w:szCs w:val="28"/>
        </w:rPr>
      </w:pPr>
      <w:r w:rsidRPr="00797376">
        <w:rPr>
          <w:sz w:val="28"/>
          <w:szCs w:val="28"/>
        </w:rPr>
        <w:t>Качество выполнения лабораторного исследования во многом определяется правильно выбранной и осуществленной методикой оценки полученных при работе с фотометрической аппаратурой результатов. Она базируется на использовании градуировочного графика, который отражает зависимость оптической плотности, называемой также экстинцией и</w:t>
      </w:r>
      <w:r w:rsidRPr="00797376">
        <w:rPr>
          <w:sz w:val="28"/>
          <w:szCs w:val="28"/>
        </w:rPr>
        <w:br/>
        <w:t>концентрации вещества в сериях стандартных растворов.</w:t>
      </w:r>
    </w:p>
    <w:p w:rsidR="00797376" w:rsidRPr="00797376" w:rsidRDefault="00797376" w:rsidP="00797376">
      <w:pPr>
        <w:spacing w:after="0" w:line="240" w:lineRule="auto"/>
        <w:ind w:firstLine="709"/>
        <w:jc w:val="center"/>
        <w:rPr>
          <w:rFonts w:ascii="Times New Roman" w:hAnsi="Times New Roman" w:cs="Times New Roman"/>
          <w:b/>
          <w:sz w:val="28"/>
          <w:szCs w:val="28"/>
        </w:rPr>
      </w:pPr>
    </w:p>
    <w:p w:rsidR="00797376" w:rsidRPr="00797376" w:rsidRDefault="00797376" w:rsidP="00797376">
      <w:pPr>
        <w:spacing w:after="0" w:line="240" w:lineRule="auto"/>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Построение калибровочной кривой</w:t>
      </w:r>
    </w:p>
    <w:p w:rsidR="00797376" w:rsidRPr="00797376" w:rsidRDefault="00797376" w:rsidP="00797376">
      <w:pPr>
        <w:spacing w:after="0" w:line="240" w:lineRule="auto"/>
        <w:ind w:firstLine="709"/>
        <w:rPr>
          <w:rFonts w:ascii="Times New Roman" w:hAnsi="Times New Roman" w:cs="Times New Roman"/>
          <w:sz w:val="28"/>
          <w:szCs w:val="28"/>
        </w:rPr>
      </w:pP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построения калибровочного графика измеряют поглощение серии окрашенных растворов известной, но различной концентрации, оптические плотности которых охватывают требуемый интервал.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 этой целью применяют стандартные растворы определяемого вещества. Стандартные растворы должны готовиться с особой тщательностью из навески, полученной с особой тщательностью из навески, полученной на весах для точного взвешивания (аналитических). При этом следует обратить внимание на то, чтобы стандартные вещества строго отвечали своей химической формуле, имели высокую степень чистоты, не были гигроскопичны и не взаимодействовали с газами воздуха.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В большинстве случаев ряд калибровочных растворов получают путем разбавления основного, маточного раствора (как это имеет место, например, при определении содержания общего белка плазмы или сыворотки крови).</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Разведения стандартного вещества должны охватывать диапазон физиологических концентраций и выходить за пределы их минимальных и максимальных величин. Так, например, при исследовании содержания общего белка в сыворотке (плазме) крови концентрация стандартного вещества (альбумина) должна быть в интервале от 40 до 120 г/л (при физиологической концентрации общего белка 65-85 г/л).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каждой рабочей концентрации стандартного вещества нужно сделать 3-5-фотометрических определений. Всего используют 2-3 серии окрашенных растворов, в результате чего обычно выполняется 6-12 исследований каждого рабочего разведения стандарта.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Измерение оптической плотности начинают со стандартного раствора наименьшей концентрации. Усредненные (соответствующие отдельным концентрациям) значения оптической плотности (экстинции) наносят на миллиметровую (калибровочную) бумагу. На оси абцисс (горизонтальной) с соблюдением одинаковых интервалов в равномерно возрастающей концентрации откладывают показатели содержания вещества в стандартном растворе; на оси ординат (вертикальной) – соответствующие им величины </w:t>
      </w:r>
      <w:r w:rsidRPr="00797376">
        <w:rPr>
          <w:rFonts w:ascii="Times New Roman" w:hAnsi="Times New Roman" w:cs="Times New Roman"/>
          <w:sz w:val="28"/>
          <w:szCs w:val="28"/>
        </w:rPr>
        <w:lastRenderedPageBreak/>
        <w:t>экстинкции. Калибровочная кривая прокладывается таким образом, чтобы по возможности большее число точек (3 или 5) лежало на линии, а остальные располагались близ нее, равномерно отклоняясь в ту и другую сторону. Расположение кривой определяют так, чтобы она исходила из нулевой отметки под углом – 45%. График зависимости поглощения света от концентрации поглощающего вещества обычно представляют собой прямую линию.</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Калибровку (градуировку) следует проверять не менее 2 раз в год. Но при переходе на реактивы иной серии (квалификацию), замене каких- либо деталей в приборе необходимо строить новую калибровочную кривую. Недопустимо использовать калибровочные факторы, выведенные при пользовании другими фотометрами, даже если они того же типа. </w:t>
      </w:r>
    </w:p>
    <w:p w:rsidR="00797376" w:rsidRPr="00797376" w:rsidRDefault="00797376" w:rsidP="00797376">
      <w:pPr>
        <w:spacing w:after="0" w:line="240" w:lineRule="auto"/>
        <w:ind w:firstLine="709"/>
        <w:jc w:val="both"/>
        <w:rPr>
          <w:rFonts w:ascii="Times New Roman" w:hAnsi="Times New Roman" w:cs="Times New Roman"/>
          <w:sz w:val="28"/>
          <w:szCs w:val="28"/>
        </w:rPr>
      </w:pPr>
    </w:p>
    <w:p w:rsidR="007862A1" w:rsidRPr="00797376" w:rsidRDefault="007862A1" w:rsidP="007862A1">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Расчеты по построению калибровочного графика</w:t>
      </w:r>
    </w:p>
    <w:p w:rsidR="007862A1" w:rsidRPr="00797376" w:rsidRDefault="007862A1" w:rsidP="007862A1">
      <w:pPr>
        <w:spacing w:after="0" w:line="240" w:lineRule="auto"/>
        <w:ind w:firstLine="709"/>
        <w:jc w:val="center"/>
        <w:rPr>
          <w:rFonts w:ascii="Times New Roman" w:hAnsi="Times New Roman" w:cs="Times New Roman"/>
          <w:sz w:val="28"/>
          <w:szCs w:val="28"/>
        </w:rPr>
      </w:pP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миллиметровой (калибровочной) бумаге вычерчивают оси координат. На оси ординат откладывают значения экстинкции, на оси абсцисс – концентрации. Чтобы считываемые с калибровочной кривой значения были более точными, следует брать масштаб графика достаточно крупным.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Масштаб калибровочного графика должен быть 20 см и более на общих осях.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кривая располагалась под углом 45% к осям, берут максимальные значения концентрации и экстинкции, если между ними в пределах этих значений сохраняется прямо пропорциональная зависимость.</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Например, ряд стандартных растворов с концентрацией 20, 40, 60, 80, 100, 120.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Отрезок из 20 крупных клеток на оси абсцисс составляет 120 г/л, а на оси ординат максимальное из полученных для 6 определений значение экстинкции равно 0,6.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основании этих данных находят факторы калибровки по формулам: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w:t>
      </w:r>
      <w:r w:rsidRPr="00797376">
        <w:rPr>
          <w:rFonts w:ascii="Times New Roman" w:hAnsi="Times New Roman" w:cs="Times New Roman"/>
          <w:sz w:val="28"/>
          <w:szCs w:val="28"/>
          <w:vertAlign w:val="subscript"/>
        </w:rPr>
        <w:t>макс</w:t>
      </w:r>
      <w:r w:rsidRPr="00797376">
        <w:rPr>
          <w:rFonts w:ascii="Times New Roman" w:hAnsi="Times New Roman" w:cs="Times New Roman"/>
          <w:sz w:val="28"/>
          <w:szCs w:val="28"/>
        </w:rPr>
        <w:t>/20 =  120/20 = 6г/л</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Е</w:t>
      </w:r>
      <w:r w:rsidRPr="00797376">
        <w:rPr>
          <w:rFonts w:ascii="Times New Roman" w:hAnsi="Times New Roman" w:cs="Times New Roman"/>
          <w:sz w:val="28"/>
          <w:szCs w:val="28"/>
          <w:vertAlign w:val="subscript"/>
        </w:rPr>
        <w:t>макс</w:t>
      </w:r>
      <w:r w:rsidRPr="00797376">
        <w:rPr>
          <w:rFonts w:ascii="Times New Roman" w:hAnsi="Times New Roman" w:cs="Times New Roman"/>
          <w:sz w:val="28"/>
          <w:szCs w:val="28"/>
        </w:rPr>
        <w:t xml:space="preserve"> / 20 = 0,6/20 = 0,03</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6г/л и 0,03 – значения концентрации и екстинции, соответствующие масштабу 1 см (одна крупная клетка).</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облегчить процедуру откладывания на оси ординат значений экстинкции рекомендуется разделить величину экстинкции например 0,2/0,03 = 6,67. Полученное число показывает, на каком удалении от нулевой точки в сантиметрах следует сделать отметку для восстановления из нее перпендикуляра: отмеряют отрезок в 6 крупных (1см) клеток и 7 мм.</w:t>
      </w:r>
    </w:p>
    <w:p w:rsidR="00797376" w:rsidRPr="007862A1" w:rsidRDefault="007862A1" w:rsidP="007862A1">
      <w:pPr>
        <w:spacing w:after="0" w:line="240" w:lineRule="auto"/>
        <w:ind w:firstLine="709"/>
        <w:jc w:val="both"/>
        <w:rPr>
          <w:rFonts w:ascii="Times New Roman" w:hAnsi="Times New Roman" w:cs="Times New Roman"/>
          <w:sz w:val="28"/>
          <w:szCs w:val="28"/>
        </w:rPr>
        <w:sectPr w:rsidR="00797376" w:rsidRPr="007862A1" w:rsidSect="006B300B">
          <w:pgSz w:w="11906" w:h="16838"/>
          <w:pgMar w:top="1134" w:right="851" w:bottom="1134" w:left="1701" w:header="709" w:footer="709" w:gutter="0"/>
          <w:cols w:space="708"/>
          <w:docGrid w:linePitch="360"/>
        </w:sectPr>
      </w:pPr>
      <w:r w:rsidRPr="00797376">
        <w:rPr>
          <w:rFonts w:ascii="Times New Roman" w:hAnsi="Times New Roman" w:cs="Times New Roman"/>
          <w:sz w:val="28"/>
          <w:szCs w:val="28"/>
        </w:rPr>
        <w:t>Также поступают со всеми остальными значениями, чтобы их разместить на вертикальной и горизонтальной осях. Из отложенных на осях значений восстанавливают перпендикуляры, места пересечений тонких линий обозначают крестиками; ориентируясь на них, проводят калибровочную кривую.</w:t>
      </w:r>
    </w:p>
    <w:p w:rsidR="00EA4094" w:rsidRDefault="00EA4094" w:rsidP="007862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РАСЧЕТА КАЛИБРОВОЧНОГО ГРАФИКА</w:t>
      </w:r>
    </w:p>
    <w:p w:rsidR="00EA4094" w:rsidRDefault="00EA4094" w:rsidP="00797376">
      <w:pPr>
        <w:spacing w:after="0" w:line="240" w:lineRule="auto"/>
        <w:ind w:firstLine="709"/>
        <w:jc w:val="both"/>
        <w:rPr>
          <w:rFonts w:ascii="Times New Roman" w:hAnsi="Times New Roman" w:cs="Times New Roman"/>
          <w:b/>
          <w:sz w:val="28"/>
          <w:szCs w:val="28"/>
        </w:rPr>
      </w:pPr>
    </w:p>
    <w:p w:rsidR="00EA4094" w:rsidRPr="00797376" w:rsidRDefault="00EA4094" w:rsidP="000316A7">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0,5 </w:t>
            </w:r>
          </w:p>
        </w:tc>
      </w:tr>
    </w:tbl>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EA4094" w:rsidRPr="00797376" w:rsidRDefault="00EA4094" w:rsidP="00EA4094">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0,225  </w:t>
      </w:r>
    </w:p>
    <w:p w:rsidR="00EA4094" w:rsidRDefault="007862A1" w:rsidP="007862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6D6D10" w:rsidRDefault="006D6D10"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EA4094" w:rsidRDefault="00EA4094"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Расчеты:</w:t>
      </w:r>
    </w:p>
    <w:p w:rsidR="0025512F" w:rsidRDefault="0025512F" w:rsidP="00797376">
      <w:pPr>
        <w:spacing w:after="0" w:line="240" w:lineRule="auto"/>
        <w:ind w:firstLine="709"/>
        <w:jc w:val="both"/>
        <w:rPr>
          <w:rFonts w:ascii="Times New Roman" w:hAnsi="Times New Roman" w:cs="Times New Roman"/>
          <w:sz w:val="28"/>
          <w:szCs w:val="28"/>
        </w:rPr>
      </w:pPr>
    </w:p>
    <w:p w:rsidR="00EA4094" w:rsidRDefault="0025512F" w:rsidP="00600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%-это концентрация вещества</w:t>
      </w:r>
    </w:p>
    <w:p w:rsidR="0025512F" w:rsidRDefault="0025512F" w:rsidP="006008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Е-это оптическая плотность, или экстинция (определяется с помощью фотоэлектроколориметра)</w:t>
      </w:r>
    </w:p>
    <w:p w:rsidR="007862A1" w:rsidRDefault="007862A1" w:rsidP="007862A1">
      <w:pPr>
        <w:spacing w:after="0" w:line="240" w:lineRule="auto"/>
        <w:jc w:val="both"/>
        <w:rPr>
          <w:rFonts w:ascii="Times New Roman" w:hAnsi="Times New Roman" w:cs="Times New Roman"/>
          <w:b/>
          <w:sz w:val="28"/>
          <w:szCs w:val="28"/>
        </w:rPr>
      </w:pPr>
    </w:p>
    <w:p w:rsidR="00EA4094" w:rsidRPr="007862A1" w:rsidRDefault="00EA4094" w:rsidP="007862A1">
      <w:pPr>
        <w:pStyle w:val="a3"/>
        <w:numPr>
          <w:ilvl w:val="0"/>
          <w:numId w:val="6"/>
        </w:numPr>
        <w:spacing w:after="0" w:line="240" w:lineRule="auto"/>
        <w:jc w:val="both"/>
        <w:rPr>
          <w:rFonts w:ascii="Times New Roman" w:hAnsi="Times New Roman" w:cs="Times New Roman"/>
          <w:b/>
          <w:sz w:val="28"/>
          <w:szCs w:val="28"/>
        </w:rPr>
      </w:pPr>
      <w:r w:rsidRPr="007862A1">
        <w:rPr>
          <w:rFonts w:ascii="Times New Roman" w:hAnsi="Times New Roman" w:cs="Times New Roman"/>
          <w:b/>
          <w:sz w:val="28"/>
          <w:szCs w:val="28"/>
        </w:rPr>
        <w:t xml:space="preserve">График строится на миллиметровой бумаге, масштаб графика 20 см </w:t>
      </w:r>
    </w:p>
    <w:p w:rsidR="007862A1" w:rsidRDefault="007862A1" w:rsidP="007862A1">
      <w:pPr>
        <w:spacing w:after="0" w:line="240" w:lineRule="auto"/>
        <w:jc w:val="both"/>
        <w:rPr>
          <w:rFonts w:ascii="Times New Roman" w:hAnsi="Times New Roman" w:cs="Times New Roman"/>
          <w:sz w:val="28"/>
          <w:szCs w:val="28"/>
        </w:rPr>
      </w:pPr>
    </w:p>
    <w:p w:rsidR="007862A1"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абсцисс откладывается 20 см (на ней откладываются значения концентрации С %)</w:t>
      </w:r>
    </w:p>
    <w:p w:rsidR="00EA4094"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ординат откладывается 20 см (</w:t>
      </w:r>
      <w:r w:rsidR="00405565" w:rsidRPr="007862A1">
        <w:rPr>
          <w:rFonts w:ascii="Times New Roman" w:hAnsi="Times New Roman" w:cs="Times New Roman"/>
          <w:sz w:val="28"/>
          <w:szCs w:val="28"/>
        </w:rPr>
        <w:t>на ней откладываются значения экстинции, или оптической плотности Е)</w:t>
      </w:r>
    </w:p>
    <w:p w:rsidR="007862A1" w:rsidRPr="003977AE" w:rsidRDefault="007862A1" w:rsidP="007862A1">
      <w:pPr>
        <w:spacing w:after="0" w:line="240" w:lineRule="auto"/>
        <w:jc w:val="both"/>
        <w:rPr>
          <w:rFonts w:ascii="Times New Roman" w:hAnsi="Times New Roman" w:cs="Times New Roman"/>
          <w:sz w:val="28"/>
          <w:szCs w:val="28"/>
        </w:rPr>
      </w:pPr>
    </w:p>
    <w:p w:rsidR="00EA4094" w:rsidRDefault="007862A1" w:rsidP="00797376">
      <w:pPr>
        <w:spacing w:after="0" w:line="240" w:lineRule="auto"/>
        <w:ind w:firstLine="709"/>
        <w:jc w:val="both"/>
        <w:rPr>
          <w:rFonts w:ascii="Times New Roman" w:hAnsi="Times New Roman" w:cs="Times New Roman"/>
          <w:b/>
          <w:sz w:val="28"/>
          <w:szCs w:val="28"/>
        </w:rPr>
      </w:pPr>
      <w:r>
        <w:rPr>
          <w:noProof/>
        </w:rPr>
        <w:drawing>
          <wp:inline distT="0" distB="0" distL="0" distR="0" wp14:anchorId="46782BDF" wp14:editId="0B37D64B">
            <wp:extent cx="3448050" cy="3454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551" cy="3456723"/>
                    </a:xfrm>
                    <a:prstGeom prst="rect">
                      <a:avLst/>
                    </a:prstGeom>
                  </pic:spPr>
                </pic:pic>
              </a:graphicData>
            </a:graphic>
          </wp:inline>
        </w:drawing>
      </w:r>
    </w:p>
    <w:p w:rsidR="00EA4094" w:rsidRPr="00EA4094" w:rsidRDefault="00EA4094" w:rsidP="00797376">
      <w:pPr>
        <w:spacing w:after="0" w:line="240" w:lineRule="auto"/>
        <w:ind w:firstLine="709"/>
        <w:jc w:val="both"/>
        <w:rPr>
          <w:rFonts w:ascii="Times New Roman" w:hAnsi="Times New Roman" w:cs="Times New Roman"/>
          <w:b/>
          <w:sz w:val="28"/>
          <w:szCs w:val="28"/>
        </w:rPr>
        <w:sectPr w:rsidR="00EA4094" w:rsidRPr="00EA4094" w:rsidSect="006B300B">
          <w:pgSz w:w="11906" w:h="16838"/>
          <w:pgMar w:top="1134" w:right="851" w:bottom="1134" w:left="1701" w:header="709" w:footer="709" w:gutter="0"/>
          <w:cols w:space="708"/>
          <w:docGrid w:linePitch="360"/>
        </w:sectPr>
      </w:pPr>
    </w:p>
    <w:p w:rsidR="006008DA" w:rsidRPr="00960CD5" w:rsidRDefault="006008DA" w:rsidP="00960CD5">
      <w:pPr>
        <w:pStyle w:val="a3"/>
        <w:numPr>
          <w:ilvl w:val="0"/>
          <w:numId w:val="5"/>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lastRenderedPageBreak/>
        <w:t>Высчитать шаг 1 см для концентрации и экстинции</w:t>
      </w:r>
    </w:p>
    <w:p w:rsidR="000316A7" w:rsidRPr="000316A7" w:rsidRDefault="000316A7" w:rsidP="000316A7">
      <w:pPr>
        <w:pStyle w:val="a3"/>
        <w:spacing w:after="5" w:line="270" w:lineRule="auto"/>
        <w:ind w:left="1069" w:right="119"/>
        <w:rPr>
          <w:rFonts w:ascii="Times New Roman" w:hAnsi="Times New Roman" w:cs="Times New Roman"/>
          <w:sz w:val="28"/>
          <w:szCs w:val="28"/>
        </w:rPr>
      </w:pPr>
      <w:r>
        <w:rPr>
          <w:rFonts w:ascii="Times New Roman" w:hAnsi="Times New Roman" w:cs="Times New Roman"/>
          <w:b/>
          <w:sz w:val="28"/>
          <w:szCs w:val="28"/>
        </w:rPr>
        <w:t xml:space="preserve">Е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и</w:t>
      </w:r>
      <w:r>
        <w:rPr>
          <w:rFonts w:ascii="Times New Roman" w:hAnsi="Times New Roman" w:cs="Times New Roman"/>
          <w:b/>
          <w:sz w:val="28"/>
          <w:szCs w:val="28"/>
        </w:rPr>
        <w:t xml:space="preserve"> С</w:t>
      </w:r>
      <w:r w:rsidRPr="000316A7">
        <w:rPr>
          <w:rFonts w:ascii="Times New Roman" w:hAnsi="Times New Roman" w:cs="Times New Roman"/>
          <w:b/>
          <w:sz w:val="28"/>
          <w:szCs w:val="28"/>
        </w:rPr>
        <w:t xml:space="preserve">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берутся последние значения из таблицы</w:t>
      </w:r>
    </w:p>
    <w:p w:rsidR="006008DA" w:rsidRDefault="006008DA" w:rsidP="006008DA">
      <w:pPr>
        <w:pStyle w:val="a3"/>
        <w:spacing w:after="5" w:line="270" w:lineRule="auto"/>
        <w:ind w:left="1069" w:right="119"/>
        <w:rPr>
          <w:rFonts w:ascii="Times New Roman" w:hAnsi="Times New Roman" w:cs="Times New Roman"/>
          <w:b/>
          <w:sz w:val="28"/>
          <w:szCs w:val="28"/>
        </w:rPr>
      </w:pPr>
    </w:p>
    <w:p w:rsidR="006008DA" w:rsidRPr="006008DA" w:rsidRDefault="000316A7" w:rsidP="006008DA">
      <w:pPr>
        <w:pStyle w:val="a3"/>
        <w:spacing w:after="5" w:line="270" w:lineRule="auto"/>
        <w:ind w:left="1069"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77DFAD5" wp14:editId="370CAF6C">
                <wp:simplePos x="0" y="0"/>
                <wp:positionH relativeFrom="column">
                  <wp:posOffset>4972050</wp:posOffset>
                </wp:positionH>
                <wp:positionV relativeFrom="paragraph">
                  <wp:posOffset>85090</wp:posOffset>
                </wp:positionV>
                <wp:extent cx="285750" cy="314325"/>
                <wp:effectExtent l="0" t="0" r="0" b="0"/>
                <wp:wrapNone/>
                <wp:docPr id="14" name="Равно 14"/>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5C1B" id="Равно 14" o:spid="_x0000_s1026" style="position:absolute;margin-left:391.5pt;margin-top:6.7pt;width: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7343A1D3" wp14:editId="04A40814">
                <wp:simplePos x="0" y="0"/>
                <wp:positionH relativeFrom="column">
                  <wp:posOffset>2225040</wp:posOffset>
                </wp:positionH>
                <wp:positionV relativeFrom="paragraph">
                  <wp:posOffset>46990</wp:posOffset>
                </wp:positionV>
                <wp:extent cx="285750" cy="314325"/>
                <wp:effectExtent l="0" t="0" r="0" b="0"/>
                <wp:wrapNone/>
                <wp:docPr id="15" name="Равно 15"/>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657" id="Равно 15" o:spid="_x0000_s1026" style="position:absolute;margin-left:175.2pt;margin-top:3.7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3D69473" wp14:editId="7A09C78E">
                <wp:simplePos x="0" y="0"/>
                <wp:positionH relativeFrom="column">
                  <wp:posOffset>4429125</wp:posOffset>
                </wp:positionH>
                <wp:positionV relativeFrom="paragraph">
                  <wp:posOffset>213995</wp:posOffset>
                </wp:positionV>
                <wp:extent cx="476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D0938"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6.85pt" to="38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" strokecolor="windowText" strokeweight="1.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439933C" wp14:editId="0FD2605B">
                <wp:simplePos x="0" y="0"/>
                <wp:positionH relativeFrom="column">
                  <wp:posOffset>1720215</wp:posOffset>
                </wp:positionH>
                <wp:positionV relativeFrom="paragraph">
                  <wp:posOffset>229870</wp:posOffset>
                </wp:positionV>
                <wp:extent cx="476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E186"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8.1pt" to="17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" strokecolor="windowText" strokeweight="1.5pt">
                <v:stroke joinstyle="miter"/>
              </v:lin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4C74AB1" wp14:editId="3C8934A7">
                <wp:simplePos x="0" y="0"/>
                <wp:positionH relativeFrom="column">
                  <wp:posOffset>1348740</wp:posOffset>
                </wp:positionH>
                <wp:positionV relativeFrom="paragraph">
                  <wp:posOffset>67944</wp:posOffset>
                </wp:positionV>
                <wp:extent cx="285750" cy="314325"/>
                <wp:effectExtent l="0" t="0" r="0" b="0"/>
                <wp:wrapNone/>
                <wp:docPr id="7" name="Равно 7"/>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68F6" id="Равно 7" o:spid="_x0000_s1026" style="position:absolute;margin-left:106.2pt;margin-top:5.3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6B5C807" wp14:editId="36C79AD2">
                <wp:simplePos x="0" y="0"/>
                <wp:positionH relativeFrom="column">
                  <wp:posOffset>3958590</wp:posOffset>
                </wp:positionH>
                <wp:positionV relativeFrom="paragraph">
                  <wp:posOffset>10160</wp:posOffset>
                </wp:positionV>
                <wp:extent cx="285750" cy="352425"/>
                <wp:effectExtent l="0" t="0" r="0" b="0"/>
                <wp:wrapNone/>
                <wp:docPr id="8" name="Равно 8"/>
                <wp:cNvGraphicFramePr/>
                <a:graphic xmlns:a="http://schemas.openxmlformats.org/drawingml/2006/main">
                  <a:graphicData uri="http://schemas.microsoft.com/office/word/2010/wordprocessingShape">
                    <wps:wsp>
                      <wps:cNvSpPr/>
                      <wps:spPr>
                        <a:xfrm>
                          <a:off x="0" y="0"/>
                          <a:ext cx="285750" cy="352425"/>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76C" id="Равно 8" o:spid="_x0000_s1026" style="position:absolute;margin-left:311.7pt;margin-top:.8pt;width:2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" path="m37876,72600r209998,l247874,155490r-209998,l37876,72600xm37876,196935r209998,l247874,279825r-209998,l37876,196935xe" fillcolor="windowText" strokeweight="1pt">
                <v:stroke joinstyle="miter"/>
                <v:path arrowok="t" o:connecttype="custom" o:connectlocs="37876,72600;247874,72600;247874,155490;37876,155490;37876,72600;37876,196935;247874,196935;247874,279825;37876,279825;37876,19693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28B41E2" wp14:editId="536B3B8A">
                <wp:simplePos x="0" y="0"/>
                <wp:positionH relativeFrom="column">
                  <wp:posOffset>605790</wp:posOffset>
                </wp:positionH>
                <wp:positionV relativeFrom="paragraph">
                  <wp:posOffset>210820</wp:posOffset>
                </wp:positionV>
                <wp:extent cx="628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3EB5"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16.6pt" to="97.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" strokecolor="black [3200]" strokeweight="1.5pt">
                <v:stroke joinstyle="miter"/>
              </v:line>
            </w:pict>
          </mc:Fallback>
        </mc:AlternateContent>
      </w:r>
      <w:r w:rsidR="006008DA">
        <w:rPr>
          <w:rFonts w:ascii="Times New Roman" w:hAnsi="Times New Roman" w:cs="Times New Roman"/>
          <w:b/>
          <w:sz w:val="28"/>
          <w:szCs w:val="28"/>
        </w:rPr>
        <w:t xml:space="preserve">Е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0,5</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0,025          </w:t>
      </w:r>
      <w:r w:rsidR="006008DA">
        <w:rPr>
          <w:rFonts w:ascii="Times New Roman" w:hAnsi="Times New Roman" w:cs="Times New Roman"/>
          <w:b/>
          <w:sz w:val="28"/>
          <w:szCs w:val="28"/>
        </w:rPr>
        <w:t>С</w:t>
      </w:r>
      <w:r w:rsidR="006008DA" w:rsidRPr="000316A7">
        <w:rPr>
          <w:rFonts w:ascii="Times New Roman" w:hAnsi="Times New Roman" w:cs="Times New Roman"/>
          <w:b/>
          <w:sz w:val="28"/>
          <w:szCs w:val="28"/>
        </w:rPr>
        <w:t xml:space="preserve">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1,0                0,05</w:t>
      </w:r>
    </w:p>
    <w:p w:rsidR="006008DA" w:rsidRDefault="006008DA"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AB9E06C" wp14:editId="27E3809B">
                <wp:simplePos x="0" y="0"/>
                <wp:positionH relativeFrom="column">
                  <wp:posOffset>3295650</wp:posOffset>
                </wp:positionH>
                <wp:positionV relativeFrom="paragraph">
                  <wp:posOffset>8890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EA59"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" strokecolor="windowText" strokeweight="1.5pt">
                <v:stroke joinstyle="miter"/>
              </v:line>
            </w:pict>
          </mc:Fallback>
        </mc:AlternateContent>
      </w:r>
      <w:r>
        <w:rPr>
          <w:rFonts w:ascii="Times New Roman" w:hAnsi="Times New Roman" w:cs="Times New Roman"/>
          <w:b/>
          <w:sz w:val="28"/>
          <w:szCs w:val="28"/>
        </w:rPr>
        <w:t xml:space="preserve">              20                    </w:t>
      </w:r>
      <w:r w:rsidR="000316A7">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000316A7">
        <w:rPr>
          <w:rFonts w:ascii="Times New Roman" w:hAnsi="Times New Roman" w:cs="Times New Roman"/>
          <w:b/>
          <w:sz w:val="28"/>
          <w:szCs w:val="28"/>
        </w:rPr>
        <w:t xml:space="preserve">                20  </w:t>
      </w:r>
    </w:p>
    <w:p w:rsidR="006008DA" w:rsidRPr="000316A7" w:rsidRDefault="006008DA" w:rsidP="000055F5">
      <w:pPr>
        <w:spacing w:after="5" w:line="270" w:lineRule="auto"/>
        <w:ind w:right="119"/>
        <w:rPr>
          <w:rFonts w:ascii="Times New Roman" w:hAnsi="Times New Roman" w:cs="Times New Roman"/>
          <w:sz w:val="28"/>
          <w:szCs w:val="28"/>
        </w:rPr>
      </w:pPr>
    </w:p>
    <w:p w:rsidR="006008DA" w:rsidRDefault="000316A7" w:rsidP="00692853">
      <w:pPr>
        <w:spacing w:after="5" w:line="270" w:lineRule="auto"/>
        <w:ind w:left="281" w:right="119"/>
        <w:jc w:val="center"/>
        <w:rPr>
          <w:rFonts w:ascii="Times New Roman" w:hAnsi="Times New Roman" w:cs="Times New Roman"/>
          <w:sz w:val="28"/>
          <w:szCs w:val="28"/>
        </w:rPr>
      </w:pPr>
      <w:r w:rsidRPr="000316A7">
        <w:rPr>
          <w:rFonts w:ascii="Times New Roman" w:hAnsi="Times New Roman" w:cs="Times New Roman"/>
          <w:sz w:val="28"/>
          <w:szCs w:val="28"/>
        </w:rPr>
        <w:t xml:space="preserve">Данные полученные значения </w:t>
      </w:r>
      <w:r>
        <w:rPr>
          <w:rFonts w:ascii="Times New Roman" w:hAnsi="Times New Roman" w:cs="Times New Roman"/>
          <w:sz w:val="28"/>
          <w:szCs w:val="28"/>
        </w:rPr>
        <w:t>будут соответствовать шагу 1 см на миллиметровой бумаге!</w:t>
      </w:r>
    </w:p>
    <w:p w:rsidR="00692853" w:rsidRDefault="00692853" w:rsidP="00692853">
      <w:pPr>
        <w:spacing w:after="5" w:line="270" w:lineRule="auto"/>
        <w:ind w:left="281" w:right="119"/>
        <w:jc w:val="center"/>
        <w:rPr>
          <w:rFonts w:ascii="Times New Roman" w:hAnsi="Times New Roman" w:cs="Times New Roman"/>
          <w:sz w:val="28"/>
          <w:szCs w:val="28"/>
        </w:rPr>
      </w:pPr>
    </w:p>
    <w:p w:rsidR="00692853" w:rsidRDefault="00692853" w:rsidP="00692853">
      <w:pPr>
        <w:spacing w:after="5" w:line="270" w:lineRule="auto"/>
        <w:ind w:left="281" w:right="119"/>
        <w:jc w:val="center"/>
        <w:rPr>
          <w:rFonts w:ascii="Times New Roman" w:hAnsi="Times New Roman" w:cs="Times New Roman"/>
          <w:sz w:val="28"/>
          <w:szCs w:val="28"/>
        </w:rPr>
      </w:pPr>
      <w:r>
        <w:rPr>
          <w:rFonts w:ascii="Times New Roman" w:hAnsi="Times New Roman" w:cs="Times New Roman"/>
          <w:sz w:val="28"/>
          <w:szCs w:val="28"/>
        </w:rPr>
        <w:t>Все последующие точки будут делиться на данные полученные значения шага!</w:t>
      </w:r>
    </w:p>
    <w:p w:rsidR="00960CD5" w:rsidRPr="000316A7" w:rsidRDefault="00960CD5" w:rsidP="00797376">
      <w:pPr>
        <w:spacing w:after="5" w:line="270" w:lineRule="auto"/>
        <w:ind w:left="281" w:right="119"/>
        <w:rPr>
          <w:rFonts w:ascii="Times New Roman" w:hAnsi="Times New Roman" w:cs="Times New Roman"/>
          <w:sz w:val="28"/>
          <w:szCs w:val="28"/>
        </w:rPr>
      </w:pPr>
    </w:p>
    <w:p w:rsidR="006008DA" w:rsidRPr="00960CD5" w:rsidRDefault="00960CD5" w:rsidP="00960CD5">
      <w:pPr>
        <w:pStyle w:val="a3"/>
        <w:numPr>
          <w:ilvl w:val="0"/>
          <w:numId w:val="4"/>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t>Высчитываем поочередно значения экстинции и концентрации</w:t>
      </w:r>
      <w:r>
        <w:rPr>
          <w:rFonts w:ascii="Times New Roman" w:hAnsi="Times New Roman" w:cs="Times New Roman"/>
          <w:b/>
          <w:sz w:val="28"/>
          <w:szCs w:val="28"/>
        </w:rPr>
        <w:t xml:space="preserve"> для нанесения их на график</w:t>
      </w:r>
      <w:r w:rsidR="00692853">
        <w:rPr>
          <w:rFonts w:ascii="Times New Roman" w:hAnsi="Times New Roman" w:cs="Times New Roman"/>
          <w:b/>
          <w:sz w:val="28"/>
          <w:szCs w:val="28"/>
        </w:rPr>
        <w:t xml:space="preserve"> (</w:t>
      </w:r>
      <w:r w:rsidR="00692853" w:rsidRPr="00692853">
        <w:rPr>
          <w:rFonts w:ascii="Times New Roman" w:hAnsi="Times New Roman" w:cs="Times New Roman"/>
          <w:sz w:val="28"/>
          <w:szCs w:val="28"/>
        </w:rPr>
        <w:t>значения берутся из таблицы</w:t>
      </w:r>
      <w:r w:rsidR="00692853">
        <w:rPr>
          <w:rFonts w:ascii="Times New Roman" w:hAnsi="Times New Roman" w:cs="Times New Roman"/>
          <w:b/>
          <w:sz w:val="28"/>
          <w:szCs w:val="28"/>
        </w:rPr>
        <w:t>)</w:t>
      </w:r>
    </w:p>
    <w:p w:rsidR="006008DA"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С1               С2               С3               С4</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1,0 </w:t>
            </w:r>
          </w:p>
        </w:tc>
      </w:tr>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0,5 </w:t>
            </w:r>
          </w:p>
        </w:tc>
      </w:tr>
    </w:tbl>
    <w:p w:rsidR="00960CD5" w:rsidRDefault="00960CD5" w:rsidP="00960CD5">
      <w:pPr>
        <w:spacing w:after="5" w:line="270" w:lineRule="auto"/>
        <w:ind w:right="119"/>
        <w:rPr>
          <w:rFonts w:ascii="Times New Roman" w:hAnsi="Times New Roman" w:cs="Times New Roman"/>
          <w:b/>
          <w:sz w:val="28"/>
          <w:szCs w:val="28"/>
        </w:rPr>
      </w:pPr>
      <w:r>
        <w:rPr>
          <w:rFonts w:ascii="Times New Roman" w:hAnsi="Times New Roman" w:cs="Times New Roman"/>
          <w:b/>
          <w:sz w:val="28"/>
          <w:szCs w:val="28"/>
        </w:rPr>
        <w:t xml:space="preserve">                                      </w:t>
      </w:r>
      <w:r w:rsidRPr="00797376">
        <w:rPr>
          <w:rFonts w:ascii="Times New Roman" w:hAnsi="Times New Roman" w:cs="Times New Roman"/>
          <w:b/>
          <w:sz w:val="28"/>
          <w:szCs w:val="28"/>
        </w:rPr>
        <w:t>Е</w:t>
      </w:r>
      <w:r>
        <w:rPr>
          <w:rFonts w:ascii="Times New Roman" w:hAnsi="Times New Roman" w:cs="Times New Roman"/>
          <w:b/>
          <w:sz w:val="28"/>
          <w:szCs w:val="28"/>
        </w:rPr>
        <w:t xml:space="preserve">1                </w:t>
      </w:r>
      <w:r w:rsidRPr="00797376">
        <w:rPr>
          <w:rFonts w:ascii="Times New Roman" w:hAnsi="Times New Roman" w:cs="Times New Roman"/>
          <w:b/>
          <w:sz w:val="28"/>
          <w:szCs w:val="28"/>
        </w:rPr>
        <w:t>Е</w:t>
      </w:r>
      <w:r>
        <w:rPr>
          <w:rFonts w:ascii="Times New Roman" w:hAnsi="Times New Roman" w:cs="Times New Roman"/>
          <w:b/>
          <w:sz w:val="28"/>
          <w:szCs w:val="28"/>
        </w:rPr>
        <w:t xml:space="preserve">2                 </w:t>
      </w:r>
      <w:r w:rsidRPr="00797376">
        <w:rPr>
          <w:rFonts w:ascii="Times New Roman" w:hAnsi="Times New Roman" w:cs="Times New Roman"/>
          <w:b/>
          <w:sz w:val="28"/>
          <w:szCs w:val="28"/>
        </w:rPr>
        <w:t>Е</w:t>
      </w:r>
      <w:r>
        <w:rPr>
          <w:rFonts w:ascii="Times New Roman" w:hAnsi="Times New Roman" w:cs="Times New Roman"/>
          <w:b/>
          <w:sz w:val="28"/>
          <w:szCs w:val="28"/>
        </w:rPr>
        <w:t xml:space="preserve">3              </w:t>
      </w:r>
      <w:r w:rsidRPr="00797376">
        <w:rPr>
          <w:rFonts w:ascii="Times New Roman" w:hAnsi="Times New Roman" w:cs="Times New Roman"/>
          <w:b/>
          <w:sz w:val="28"/>
          <w:szCs w:val="28"/>
        </w:rPr>
        <w:t>Е</w:t>
      </w:r>
      <w:r>
        <w:rPr>
          <w:rFonts w:ascii="Times New Roman" w:hAnsi="Times New Roman" w:cs="Times New Roman"/>
          <w:b/>
          <w:sz w:val="28"/>
          <w:szCs w:val="28"/>
        </w:rPr>
        <w:t>4</w:t>
      </w:r>
    </w:p>
    <w:p w:rsidR="00960CD5" w:rsidRPr="00960CD5" w:rsidRDefault="00960CD5" w:rsidP="00797376">
      <w:pPr>
        <w:spacing w:after="5" w:line="270" w:lineRule="auto"/>
        <w:ind w:left="281" w:right="119"/>
        <w:rPr>
          <w:rFonts w:ascii="Times New Roman" w:hAnsi="Times New Roman" w:cs="Times New Roman"/>
          <w:sz w:val="28"/>
          <w:szCs w:val="28"/>
        </w:rPr>
      </w:pP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Е1= </w:t>
      </w:r>
      <w:r w:rsidRPr="00960CD5">
        <w:rPr>
          <w:rFonts w:ascii="Times New Roman" w:hAnsi="Times New Roman" w:cs="Times New Roman"/>
          <w:b/>
          <w:color w:val="C00000"/>
          <w:sz w:val="28"/>
          <w:szCs w:val="28"/>
        </w:rPr>
        <w:t>0,1</w:t>
      </w:r>
      <w:r w:rsidRPr="00960CD5">
        <w:rPr>
          <w:rFonts w:ascii="Times New Roman" w:hAnsi="Times New Roman" w:cs="Times New Roman"/>
          <w:b/>
          <w:sz w:val="28"/>
          <w:szCs w:val="28"/>
        </w:rPr>
        <w:t>/</w:t>
      </w:r>
      <w:r w:rsidRPr="00960CD5">
        <w:rPr>
          <w:rFonts w:ascii="Times New Roman" w:hAnsi="Times New Roman" w:cs="Times New Roman"/>
          <w:sz w:val="28"/>
          <w:szCs w:val="28"/>
        </w:rPr>
        <w:t>0,025=4 (это клетки на миллиметровой бумаге)</w:t>
      </w:r>
    </w:p>
    <w:p w:rsidR="00960CD5" w:rsidRPr="00960CD5" w:rsidRDefault="00960CD5" w:rsidP="00797376">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Е2 = </w:t>
      </w:r>
      <w:r w:rsidRPr="00960CD5">
        <w:rPr>
          <w:rFonts w:ascii="Times New Roman" w:hAnsi="Times New Roman" w:cs="Times New Roman"/>
          <w:b/>
          <w:color w:val="C00000"/>
          <w:sz w:val="28"/>
          <w:szCs w:val="28"/>
        </w:rPr>
        <w:t>0,2</w:t>
      </w:r>
      <w:r w:rsidRPr="00960CD5">
        <w:rPr>
          <w:rFonts w:ascii="Times New Roman" w:hAnsi="Times New Roman" w:cs="Times New Roman"/>
          <w:b/>
          <w:sz w:val="28"/>
          <w:szCs w:val="28"/>
        </w:rPr>
        <w:t>/</w:t>
      </w:r>
      <w:r w:rsidRPr="00960CD5">
        <w:rPr>
          <w:rFonts w:ascii="Times New Roman" w:hAnsi="Times New Roman" w:cs="Times New Roman"/>
          <w:sz w:val="28"/>
          <w:szCs w:val="28"/>
        </w:rPr>
        <w:t>0,025=8</w:t>
      </w: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Е3= </w:t>
      </w:r>
      <w:r w:rsidRPr="00960CD5">
        <w:rPr>
          <w:rFonts w:ascii="Times New Roman" w:hAnsi="Times New Roman" w:cs="Times New Roman"/>
          <w:b/>
          <w:color w:val="C00000"/>
          <w:sz w:val="28"/>
          <w:szCs w:val="28"/>
        </w:rPr>
        <w:t>0,3/</w:t>
      </w:r>
      <w:r w:rsidRPr="00960CD5">
        <w:rPr>
          <w:rFonts w:ascii="Times New Roman" w:hAnsi="Times New Roman" w:cs="Times New Roman"/>
          <w:sz w:val="28"/>
          <w:szCs w:val="28"/>
        </w:rPr>
        <w:t>0,025=12</w:t>
      </w:r>
    </w:p>
    <w:p w:rsidR="00960CD5" w:rsidRPr="00960CD5" w:rsidRDefault="00960CD5" w:rsidP="00960CD5">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Е4=</w:t>
      </w:r>
      <w:r w:rsidRPr="00960CD5">
        <w:rPr>
          <w:rFonts w:ascii="Times New Roman" w:hAnsi="Times New Roman" w:cs="Times New Roman"/>
          <w:b/>
          <w:color w:val="C00000"/>
          <w:sz w:val="28"/>
          <w:szCs w:val="28"/>
        </w:rPr>
        <w:t>0,4</w:t>
      </w:r>
      <w:r>
        <w:rPr>
          <w:rFonts w:ascii="Times New Roman" w:hAnsi="Times New Roman" w:cs="Times New Roman"/>
          <w:b/>
          <w:color w:val="C00000"/>
          <w:sz w:val="28"/>
          <w:szCs w:val="28"/>
        </w:rPr>
        <w:t>/</w:t>
      </w:r>
      <w:r w:rsidRPr="00960CD5">
        <w:rPr>
          <w:rFonts w:ascii="Times New Roman" w:hAnsi="Times New Roman" w:cs="Times New Roman"/>
          <w:sz w:val="28"/>
          <w:szCs w:val="28"/>
        </w:rPr>
        <w:t>0,025=16</w:t>
      </w: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960CD5">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С1=</w:t>
      </w:r>
      <w:r w:rsidRPr="00692853">
        <w:rPr>
          <w:rFonts w:ascii="Times New Roman" w:hAnsi="Times New Roman" w:cs="Times New Roman"/>
          <w:b/>
          <w:color w:val="0070C0"/>
          <w:sz w:val="28"/>
          <w:szCs w:val="28"/>
        </w:rPr>
        <w:t>0,2</w:t>
      </w:r>
      <w:r>
        <w:rPr>
          <w:rFonts w:ascii="Times New Roman" w:hAnsi="Times New Roman" w:cs="Times New Roman"/>
          <w:b/>
          <w:sz w:val="28"/>
          <w:szCs w:val="28"/>
        </w:rPr>
        <w:t>/</w:t>
      </w:r>
      <w:r w:rsidRPr="00692853">
        <w:rPr>
          <w:rFonts w:ascii="Times New Roman" w:hAnsi="Times New Roman" w:cs="Times New Roman"/>
          <w:sz w:val="28"/>
          <w:szCs w:val="28"/>
        </w:rPr>
        <w:t>0,05=4</w:t>
      </w:r>
      <w:r>
        <w:rPr>
          <w:rFonts w:ascii="Times New Roman" w:hAnsi="Times New Roman" w:cs="Times New Roman"/>
          <w:b/>
          <w:sz w:val="28"/>
          <w:szCs w:val="28"/>
        </w:rPr>
        <w:t xml:space="preserve"> </w:t>
      </w:r>
      <w:r w:rsidR="00692853" w:rsidRPr="00960CD5">
        <w:rPr>
          <w:rFonts w:ascii="Times New Roman" w:hAnsi="Times New Roman" w:cs="Times New Roman"/>
          <w:sz w:val="28"/>
          <w:szCs w:val="28"/>
        </w:rPr>
        <w:t>(это клетки на миллиметровой бумаге)</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С2=</w:t>
      </w:r>
      <w:r w:rsidRPr="00692853">
        <w:rPr>
          <w:rFonts w:ascii="Times New Roman" w:hAnsi="Times New Roman" w:cs="Times New Roman"/>
          <w:b/>
          <w:color w:val="0070C0"/>
          <w:sz w:val="28"/>
          <w:szCs w:val="28"/>
        </w:rPr>
        <w:t>0,4</w:t>
      </w:r>
      <w:r>
        <w:rPr>
          <w:rFonts w:ascii="Times New Roman" w:hAnsi="Times New Roman" w:cs="Times New Roman"/>
          <w:b/>
          <w:sz w:val="28"/>
          <w:szCs w:val="28"/>
        </w:rPr>
        <w:t>/</w:t>
      </w:r>
      <w:r w:rsidRPr="00692853">
        <w:rPr>
          <w:rFonts w:ascii="Times New Roman" w:hAnsi="Times New Roman" w:cs="Times New Roman"/>
          <w:sz w:val="28"/>
          <w:szCs w:val="28"/>
        </w:rPr>
        <w:t>0,05=8</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С3=</w:t>
      </w:r>
      <w:r w:rsidRPr="00692853">
        <w:rPr>
          <w:rFonts w:ascii="Times New Roman" w:hAnsi="Times New Roman" w:cs="Times New Roman"/>
          <w:b/>
          <w:color w:val="0070C0"/>
          <w:sz w:val="28"/>
          <w:szCs w:val="28"/>
        </w:rPr>
        <w:t>0,6</w:t>
      </w:r>
      <w:r>
        <w:rPr>
          <w:rFonts w:ascii="Times New Roman" w:hAnsi="Times New Roman" w:cs="Times New Roman"/>
          <w:b/>
          <w:sz w:val="28"/>
          <w:szCs w:val="28"/>
        </w:rPr>
        <w:t>/</w:t>
      </w:r>
      <w:r w:rsidRPr="00692853">
        <w:rPr>
          <w:rFonts w:ascii="Times New Roman" w:hAnsi="Times New Roman" w:cs="Times New Roman"/>
          <w:sz w:val="28"/>
          <w:szCs w:val="28"/>
        </w:rPr>
        <w:t xml:space="preserve">0,05=12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С4</w:t>
      </w:r>
      <w:r w:rsidR="00692853">
        <w:rPr>
          <w:rFonts w:ascii="Times New Roman" w:hAnsi="Times New Roman" w:cs="Times New Roman"/>
          <w:b/>
          <w:sz w:val="28"/>
          <w:szCs w:val="28"/>
        </w:rPr>
        <w:t>=</w:t>
      </w:r>
      <w:r w:rsidR="00692853" w:rsidRPr="00692853">
        <w:rPr>
          <w:rFonts w:ascii="Times New Roman" w:hAnsi="Times New Roman" w:cs="Times New Roman"/>
          <w:b/>
          <w:color w:val="0070C0"/>
          <w:sz w:val="28"/>
          <w:szCs w:val="28"/>
        </w:rPr>
        <w:t>0,8</w:t>
      </w:r>
      <w:r w:rsidR="00692853">
        <w:rPr>
          <w:rFonts w:ascii="Times New Roman" w:hAnsi="Times New Roman" w:cs="Times New Roman"/>
          <w:b/>
          <w:sz w:val="28"/>
          <w:szCs w:val="28"/>
        </w:rPr>
        <w:t>/</w:t>
      </w:r>
      <w:r w:rsidR="00692853" w:rsidRPr="00692853">
        <w:rPr>
          <w:rFonts w:ascii="Times New Roman" w:hAnsi="Times New Roman" w:cs="Times New Roman"/>
          <w:sz w:val="28"/>
          <w:szCs w:val="28"/>
        </w:rPr>
        <w:t>0,05=16</w:t>
      </w:r>
    </w:p>
    <w:p w:rsidR="00960CD5" w:rsidRPr="00692853" w:rsidRDefault="00960CD5" w:rsidP="00797376">
      <w:pPr>
        <w:spacing w:after="5" w:line="270" w:lineRule="auto"/>
        <w:ind w:left="281" w:right="119"/>
        <w:rPr>
          <w:rFonts w:ascii="Times New Roman" w:hAnsi="Times New Roman" w:cs="Times New Roman"/>
          <w:sz w:val="28"/>
          <w:szCs w:val="28"/>
        </w:rPr>
      </w:pPr>
    </w:p>
    <w:p w:rsidR="00960CD5"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Полученные значения наносятся на график,</w:t>
      </w:r>
      <w:r>
        <w:rPr>
          <w:rFonts w:ascii="Times New Roman" w:hAnsi="Times New Roman" w:cs="Times New Roman"/>
          <w:b/>
          <w:sz w:val="28"/>
          <w:szCs w:val="28"/>
        </w:rPr>
        <w:t xml:space="preserve"> ОБРАТИТЕ ВНИМАНИЕ </w:t>
      </w:r>
      <w:r w:rsidRPr="00692853">
        <w:rPr>
          <w:rFonts w:ascii="Times New Roman" w:hAnsi="Times New Roman" w:cs="Times New Roman"/>
          <w:sz w:val="28"/>
          <w:szCs w:val="28"/>
        </w:rPr>
        <w:t>полученные значения это получились клетки!!!</w:t>
      </w: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На самом графике проставляются значения из таблицы.</w:t>
      </w:r>
    </w:p>
    <w:p w:rsidR="00692853" w:rsidRDefault="00692853" w:rsidP="00692853">
      <w:pPr>
        <w:spacing w:after="5" w:line="270" w:lineRule="auto"/>
        <w:ind w:left="281" w:right="119"/>
        <w:jc w:val="both"/>
        <w:rPr>
          <w:rFonts w:ascii="Times New Roman" w:hAnsi="Times New Roman" w:cs="Times New Roman"/>
          <w:sz w:val="28"/>
          <w:szCs w:val="28"/>
        </w:rPr>
      </w:pP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Суть данных расчетов, мы провели для того чтобы узнать на каком расстоянии друг от друга будут нанесены данные точки.</w:t>
      </w:r>
    </w:p>
    <w:p w:rsidR="00960CD5" w:rsidRPr="00692853" w:rsidRDefault="00960CD5" w:rsidP="00692853">
      <w:pPr>
        <w:spacing w:after="5" w:line="270" w:lineRule="auto"/>
        <w:ind w:left="281" w:right="119"/>
        <w:jc w:val="both"/>
        <w:rPr>
          <w:rFonts w:ascii="Times New Roman" w:hAnsi="Times New Roman" w:cs="Times New Roman"/>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284ED7" w:rsidP="00797376">
      <w:pPr>
        <w:spacing w:after="5" w:line="270" w:lineRule="auto"/>
        <w:ind w:left="281" w:right="119"/>
        <w:rPr>
          <w:rFonts w:ascii="Times New Roman" w:hAnsi="Times New Roman" w:cs="Times New Roman"/>
          <w:b/>
          <w:sz w:val="28"/>
          <w:szCs w:val="28"/>
        </w:rPr>
      </w:pPr>
      <w:r>
        <w:rPr>
          <w:noProof/>
        </w:rPr>
        <w:lastRenderedPageBreak/>
        <w:drawing>
          <wp:inline distT="0" distB="0" distL="0" distR="0" wp14:anchorId="582B12A8" wp14:editId="1111754E">
            <wp:extent cx="5940425" cy="46678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67885"/>
                    </a:xfrm>
                    <a:prstGeom prst="rect">
                      <a:avLst/>
                    </a:prstGeom>
                  </pic:spPr>
                </pic:pic>
              </a:graphicData>
            </a:graphic>
          </wp:inline>
        </w:drawing>
      </w:r>
    </w:p>
    <w:p w:rsidR="00960CD5" w:rsidRDefault="00960CD5" w:rsidP="00797376">
      <w:pPr>
        <w:spacing w:after="5" w:line="270" w:lineRule="auto"/>
        <w:ind w:left="281" w:right="119"/>
        <w:rPr>
          <w:rFonts w:ascii="Times New Roman" w:hAnsi="Times New Roman" w:cs="Times New Roman"/>
          <w:b/>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Нанесла для Вас только две точки, все остальные так же помещаются на график (Е3 Е4 С3 С4)</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7862A1"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Калибровочный график — это</w:t>
      </w:r>
      <w:r w:rsidR="00284ED7" w:rsidRPr="006D6D10">
        <w:rPr>
          <w:rFonts w:ascii="Times New Roman" w:hAnsi="Times New Roman" w:cs="Times New Roman"/>
          <w:sz w:val="28"/>
          <w:szCs w:val="28"/>
        </w:rPr>
        <w:t xml:space="preserve"> прямая линия, которая идет от нуля, под углом 45 градусов.</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В моем случае все точки попадут на прямую линия. Если точки не все попадают на прямую линию, это говорит о том, что результаты измерения на ФЭК проведены с погрешностью.</w:t>
      </w:r>
    </w:p>
    <w:p w:rsidR="00284ED7" w:rsidRDefault="00284ED7" w:rsidP="00797376">
      <w:pPr>
        <w:spacing w:after="5" w:line="270" w:lineRule="auto"/>
        <w:ind w:left="281" w:right="119"/>
        <w:rPr>
          <w:rFonts w:ascii="Times New Roman" w:hAnsi="Times New Roman" w:cs="Times New Roman"/>
          <w:b/>
          <w:sz w:val="28"/>
          <w:szCs w:val="28"/>
        </w:rPr>
      </w:pPr>
    </w:p>
    <w:p w:rsidR="00284ED7" w:rsidRPr="00284ED7" w:rsidRDefault="00284ED7"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Вывод: </w:t>
      </w:r>
      <w:r w:rsidR="006D6D10">
        <w:rPr>
          <w:rFonts w:ascii="Times New Roman" w:hAnsi="Times New Roman" w:cs="Times New Roman"/>
          <w:b/>
          <w:sz w:val="28"/>
          <w:szCs w:val="28"/>
        </w:rPr>
        <w:t>все точки попали на график, исследование растворов с помощью ФЭК проведено без погрешностей.</w:t>
      </w:r>
    </w:p>
    <w:p w:rsidR="00284ED7" w:rsidRDefault="00284ED7" w:rsidP="00797376">
      <w:pPr>
        <w:spacing w:after="5" w:line="270" w:lineRule="auto"/>
        <w:ind w:left="281" w:right="119"/>
        <w:rPr>
          <w:rFonts w:ascii="Times New Roman" w:hAnsi="Times New Roman" w:cs="Times New Roman"/>
          <w:b/>
          <w:sz w:val="28"/>
          <w:szCs w:val="28"/>
        </w:rPr>
      </w:pPr>
    </w:p>
    <w:p w:rsidR="006D6D10" w:rsidRPr="00797376" w:rsidRDefault="006D6D10" w:rsidP="006D6D10">
      <w:pPr>
        <w:ind w:left="300" w:right="132"/>
        <w:rPr>
          <w:rFonts w:ascii="Times New Roman" w:hAnsi="Times New Roman" w:cs="Times New Roman"/>
          <w:sz w:val="28"/>
          <w:szCs w:val="28"/>
        </w:rPr>
      </w:pPr>
      <w:r w:rsidRPr="006D6D10">
        <w:rPr>
          <w:rFonts w:ascii="Times New Roman" w:hAnsi="Times New Roman" w:cs="Times New Roman"/>
          <w:b/>
          <w:sz w:val="28"/>
          <w:szCs w:val="28"/>
        </w:rPr>
        <w:t>Задание 2.</w:t>
      </w:r>
      <w:r w:rsidRPr="00797376">
        <w:rPr>
          <w:rFonts w:ascii="Times New Roman" w:hAnsi="Times New Roman" w:cs="Times New Roman"/>
          <w:sz w:val="28"/>
          <w:szCs w:val="28"/>
        </w:rPr>
        <w:t xml:space="preserve"> Определите количество вещества по построенному графику при показателе экстинкции 0,225  </w:t>
      </w:r>
    </w:p>
    <w:p w:rsidR="006D6D10" w:rsidRDefault="006D6D10"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Решение:</w:t>
      </w:r>
    </w:p>
    <w:p w:rsidR="006D6D10" w:rsidRDefault="006D6D10" w:rsidP="00797376">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 xml:space="preserve">Е= </w:t>
      </w:r>
      <w:r w:rsidRPr="006D6D10">
        <w:rPr>
          <w:rFonts w:ascii="Times New Roman" w:hAnsi="Times New Roman" w:cs="Times New Roman"/>
          <w:b/>
          <w:sz w:val="28"/>
          <w:szCs w:val="28"/>
        </w:rPr>
        <w:t>0,225/</w:t>
      </w:r>
      <w:r w:rsidRPr="00960CD5">
        <w:rPr>
          <w:rFonts w:ascii="Times New Roman" w:hAnsi="Times New Roman" w:cs="Times New Roman"/>
          <w:sz w:val="28"/>
          <w:szCs w:val="28"/>
        </w:rPr>
        <w:t>0,025</w:t>
      </w:r>
      <w:r>
        <w:rPr>
          <w:rFonts w:ascii="Times New Roman" w:hAnsi="Times New Roman" w:cs="Times New Roman"/>
          <w:sz w:val="28"/>
          <w:szCs w:val="28"/>
        </w:rPr>
        <w:t>=9 (клеток!</w:t>
      </w:r>
    </w:p>
    <w:p w:rsidR="007862A1"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С=9*0,05=0,45   </w:t>
      </w:r>
    </w:p>
    <w:p w:rsidR="007862A1" w:rsidRDefault="007862A1" w:rsidP="007862A1">
      <w:pPr>
        <w:spacing w:after="5" w:line="270" w:lineRule="auto"/>
        <w:ind w:left="281" w:right="119"/>
        <w:rPr>
          <w:rFonts w:ascii="Times New Roman" w:hAnsi="Times New Roman" w:cs="Times New Roman"/>
          <w:b/>
          <w:sz w:val="28"/>
          <w:szCs w:val="28"/>
        </w:rPr>
      </w:pPr>
      <w:r w:rsidRPr="006D6D10">
        <w:rPr>
          <w:rFonts w:ascii="Times New Roman" w:hAnsi="Times New Roman" w:cs="Times New Roman"/>
          <w:b/>
          <w:color w:val="FF0000"/>
          <w:sz w:val="28"/>
          <w:szCs w:val="28"/>
        </w:rPr>
        <w:lastRenderedPageBreak/>
        <w:t>показатели</w:t>
      </w:r>
      <w:r>
        <w:rPr>
          <w:rFonts w:ascii="Times New Roman" w:hAnsi="Times New Roman" w:cs="Times New Roman"/>
          <w:b/>
          <w:sz w:val="28"/>
          <w:szCs w:val="28"/>
        </w:rPr>
        <w:t xml:space="preserve"> 0,025 и  0,05 это шаг 1 см высчитанный в первом задание!                </w:t>
      </w:r>
    </w:p>
    <w:p w:rsidR="006D6D10"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p>
    <w:p w:rsidR="006D6D10" w:rsidRPr="006D6D10" w:rsidRDefault="006D6D10" w:rsidP="006D6D10">
      <w:pPr>
        <w:spacing w:after="5" w:line="270" w:lineRule="auto"/>
        <w:ind w:left="281" w:right="119"/>
        <w:rPr>
          <w:rFonts w:ascii="Times New Roman" w:hAnsi="Times New Roman" w:cs="Times New Roman"/>
          <w:b/>
          <w:color w:val="385623" w:themeColor="accent6" w:themeShade="80"/>
          <w:sz w:val="28"/>
          <w:szCs w:val="28"/>
        </w:rPr>
      </w:pPr>
      <w:r>
        <w:rPr>
          <w:rFonts w:ascii="Times New Roman" w:hAnsi="Times New Roman" w:cs="Times New Roman"/>
          <w:b/>
          <w:sz w:val="28"/>
          <w:szCs w:val="28"/>
        </w:rPr>
        <w:t xml:space="preserve"> </w:t>
      </w:r>
      <w:r w:rsidRPr="006D6D10">
        <w:rPr>
          <w:rFonts w:ascii="Times New Roman" w:hAnsi="Times New Roman" w:cs="Times New Roman"/>
          <w:b/>
          <w:color w:val="385623" w:themeColor="accent6" w:themeShade="80"/>
          <w:sz w:val="28"/>
          <w:szCs w:val="28"/>
        </w:rPr>
        <w:t>ЗНАЧЕНИЯ ПОЛУЧЕННЫЕ ОТКЛАДЫВАЮТСЯ НА ГРАФИКЕ</w:t>
      </w:r>
    </w:p>
    <w:p w:rsidR="006D6D10" w:rsidRDefault="006D6D10" w:rsidP="00797376">
      <w:pPr>
        <w:spacing w:after="5" w:line="270" w:lineRule="auto"/>
        <w:ind w:left="281" w:right="119"/>
        <w:rPr>
          <w:rFonts w:ascii="Times New Roman" w:hAnsi="Times New Roman" w:cs="Times New Roman"/>
          <w:b/>
          <w:sz w:val="28"/>
          <w:szCs w:val="28"/>
        </w:rPr>
      </w:pPr>
    </w:p>
    <w:p w:rsidR="006D6D10" w:rsidRDefault="006D6D10" w:rsidP="00797376">
      <w:pPr>
        <w:spacing w:after="5" w:line="270" w:lineRule="auto"/>
        <w:ind w:left="281" w:right="119"/>
        <w:rPr>
          <w:rFonts w:ascii="Times New Roman" w:hAnsi="Times New Roman" w:cs="Times New Roman"/>
          <w:b/>
          <w:color w:val="385623" w:themeColor="accent6" w:themeShade="80"/>
          <w:sz w:val="28"/>
          <w:szCs w:val="28"/>
        </w:rPr>
      </w:pPr>
    </w:p>
    <w:p w:rsidR="006D6D10" w:rsidRPr="00284ED7" w:rsidRDefault="007862A1" w:rsidP="00797376">
      <w:pPr>
        <w:spacing w:after="5" w:line="270" w:lineRule="auto"/>
        <w:ind w:left="281" w:right="119"/>
        <w:rPr>
          <w:rFonts w:ascii="Times New Roman" w:hAnsi="Times New Roman" w:cs="Times New Roman"/>
          <w:b/>
          <w:sz w:val="28"/>
          <w:szCs w:val="28"/>
        </w:rPr>
      </w:pPr>
      <w:r>
        <w:rPr>
          <w:noProof/>
        </w:rPr>
        <w:drawing>
          <wp:inline distT="0" distB="0" distL="0" distR="0" wp14:anchorId="3FC28B4B" wp14:editId="4A322706">
            <wp:extent cx="5940425" cy="4477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77385"/>
                    </a:xfrm>
                    <a:prstGeom prst="rect">
                      <a:avLst/>
                    </a:prstGeom>
                  </pic:spPr>
                </pic:pic>
              </a:graphicData>
            </a:graphic>
          </wp:inline>
        </w:drawing>
      </w:r>
    </w:p>
    <w:p w:rsidR="00284ED7" w:rsidRPr="00284ED7" w:rsidRDefault="00284ED7"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97376" w:rsidRPr="00797376" w:rsidRDefault="00797376" w:rsidP="00797376">
      <w:pPr>
        <w:spacing w:after="5" w:line="270" w:lineRule="auto"/>
        <w:ind w:left="281" w:right="119"/>
        <w:rPr>
          <w:rFonts w:ascii="Times New Roman" w:hAnsi="Times New Roman" w:cs="Times New Roman"/>
          <w:sz w:val="28"/>
          <w:szCs w:val="28"/>
        </w:rPr>
      </w:pPr>
      <w:r w:rsidRPr="00797376">
        <w:rPr>
          <w:rFonts w:ascii="Times New Roman" w:hAnsi="Times New Roman" w:cs="Times New Roman"/>
          <w:b/>
          <w:sz w:val="28"/>
          <w:szCs w:val="28"/>
        </w:rPr>
        <w:lastRenderedPageBreak/>
        <w:t>2. Выполн</w:t>
      </w:r>
      <w:r>
        <w:rPr>
          <w:rFonts w:ascii="Times New Roman" w:hAnsi="Times New Roman" w:cs="Times New Roman"/>
          <w:b/>
          <w:sz w:val="28"/>
          <w:szCs w:val="28"/>
        </w:rPr>
        <w:t>ите</w:t>
      </w:r>
      <w:r w:rsidRPr="00797376">
        <w:rPr>
          <w:rFonts w:ascii="Times New Roman" w:hAnsi="Times New Roman" w:cs="Times New Roman"/>
          <w:b/>
          <w:sz w:val="28"/>
          <w:szCs w:val="28"/>
        </w:rPr>
        <w:t xml:space="preserve"> задани</w:t>
      </w:r>
      <w:r>
        <w:rPr>
          <w:rFonts w:ascii="Times New Roman" w:hAnsi="Times New Roman" w:cs="Times New Roman"/>
          <w:b/>
          <w:sz w:val="28"/>
          <w:szCs w:val="28"/>
        </w:rPr>
        <w:t>я</w:t>
      </w:r>
      <w:r w:rsidRPr="00797376">
        <w:rPr>
          <w:rFonts w:ascii="Times New Roman" w:hAnsi="Times New Roman" w:cs="Times New Roman"/>
          <w:b/>
          <w:sz w:val="28"/>
          <w:szCs w:val="28"/>
        </w:rPr>
        <w:t xml:space="preserve"> по построению калибровочного графика и определению концентрации раствора по готовому калибровочному графику. </w:t>
      </w:r>
      <w:r w:rsidR="007862A1">
        <w:rPr>
          <w:rFonts w:ascii="Times New Roman" w:hAnsi="Times New Roman" w:cs="Times New Roman"/>
          <w:b/>
          <w:sz w:val="28"/>
          <w:szCs w:val="28"/>
        </w:rPr>
        <w:t xml:space="preserve"> </w:t>
      </w:r>
      <w:r w:rsidR="007862A1" w:rsidRPr="007862A1">
        <w:rPr>
          <w:rFonts w:ascii="Times New Roman" w:hAnsi="Times New Roman" w:cs="Times New Roman"/>
          <w:b/>
          <w:color w:val="FF0000"/>
          <w:sz w:val="28"/>
          <w:szCs w:val="28"/>
        </w:rPr>
        <w:t>ПО ВАРИАНТАМ НА МИЛЛИМЕТРОВОЙ БУМАГЕ</w:t>
      </w:r>
    </w:p>
    <w:p w:rsidR="00797376" w:rsidRPr="00797376" w:rsidRDefault="00797376" w:rsidP="00797376">
      <w:pPr>
        <w:spacing w:after="6"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2175"/>
        <w:rPr>
          <w:rFonts w:ascii="Times New Roman" w:hAnsi="Times New Roman" w:cs="Times New Roman"/>
          <w:b/>
          <w:sz w:val="28"/>
          <w:szCs w:val="28"/>
        </w:rPr>
      </w:pPr>
      <w:r w:rsidRPr="00797376">
        <w:rPr>
          <w:rFonts w:ascii="Times New Roman" w:hAnsi="Times New Roman" w:cs="Times New Roman"/>
          <w:b/>
          <w:sz w:val="28"/>
          <w:szCs w:val="28"/>
        </w:rPr>
        <w:t xml:space="preserve">Вариант- 1 </w:t>
      </w:r>
    </w:p>
    <w:p w:rsidR="00797376" w:rsidRPr="00797376" w:rsidRDefault="00797376" w:rsidP="00EA4094">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tbl>
      <w:tblPr>
        <w:tblW w:w="830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81"/>
        <w:gridCol w:w="1361"/>
        <w:gridCol w:w="1286"/>
        <w:gridCol w:w="1353"/>
        <w:gridCol w:w="1407"/>
      </w:tblGrid>
      <w:tr w:rsidR="00EA4094" w:rsidRPr="00EA4094" w:rsidTr="00864203">
        <w:trPr>
          <w:trHeight w:val="642"/>
        </w:trPr>
        <w:tc>
          <w:tcPr>
            <w:tcW w:w="1418" w:type="dxa"/>
          </w:tcPr>
          <w:p w:rsidR="00EA4094" w:rsidRPr="00EA4094" w:rsidRDefault="00EA4094" w:rsidP="00864203">
            <w:pPr>
              <w:ind w:left="34"/>
              <w:jc w:val="center"/>
              <w:rPr>
                <w:rFonts w:ascii="Times New Roman" w:hAnsi="Times New Roman" w:cs="Times New Roman"/>
                <w:b/>
                <w:sz w:val="28"/>
                <w:szCs w:val="28"/>
              </w:rPr>
            </w:pPr>
            <w:r w:rsidRPr="00EA4094">
              <w:rPr>
                <w:rFonts w:ascii="Times New Roman" w:hAnsi="Times New Roman" w:cs="Times New Roman"/>
                <w:b/>
                <w:sz w:val="28"/>
                <w:szCs w:val="28"/>
              </w:rPr>
              <w:t>мг/л</w:t>
            </w:r>
          </w:p>
        </w:tc>
        <w:tc>
          <w:tcPr>
            <w:tcW w:w="148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1</w:t>
            </w:r>
          </w:p>
        </w:tc>
        <w:tc>
          <w:tcPr>
            <w:tcW w:w="136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2</w:t>
            </w:r>
          </w:p>
        </w:tc>
        <w:tc>
          <w:tcPr>
            <w:tcW w:w="1286"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3</w:t>
            </w:r>
          </w:p>
        </w:tc>
        <w:tc>
          <w:tcPr>
            <w:tcW w:w="1353"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4</w:t>
            </w:r>
          </w:p>
        </w:tc>
        <w:tc>
          <w:tcPr>
            <w:tcW w:w="1407"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5</w:t>
            </w:r>
          </w:p>
        </w:tc>
      </w:tr>
      <w:tr w:rsidR="00EA4094" w:rsidRPr="00EA4094" w:rsidTr="00864203">
        <w:trPr>
          <w:trHeight w:val="572"/>
        </w:trPr>
        <w:tc>
          <w:tcPr>
            <w:tcW w:w="1418" w:type="dxa"/>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Е</w:t>
            </w:r>
          </w:p>
        </w:tc>
        <w:tc>
          <w:tcPr>
            <w:tcW w:w="148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0,2</w:t>
            </w:r>
          </w:p>
        </w:tc>
        <w:tc>
          <w:tcPr>
            <w:tcW w:w="136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0,4</w:t>
            </w:r>
          </w:p>
        </w:tc>
        <w:tc>
          <w:tcPr>
            <w:tcW w:w="1286"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0,7</w:t>
            </w:r>
          </w:p>
        </w:tc>
        <w:tc>
          <w:tcPr>
            <w:tcW w:w="1353"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0,8</w:t>
            </w:r>
          </w:p>
        </w:tc>
        <w:tc>
          <w:tcPr>
            <w:tcW w:w="1407"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1,0</w:t>
            </w:r>
          </w:p>
        </w:tc>
      </w:tr>
    </w:tbl>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w:t>
      </w:r>
      <w:r w:rsidR="00EA4094">
        <w:rPr>
          <w:rFonts w:ascii="Times New Roman" w:hAnsi="Times New Roman" w:cs="Times New Roman"/>
          <w:sz w:val="28"/>
          <w:szCs w:val="28"/>
        </w:rPr>
        <w:t>билирубина</w:t>
      </w:r>
      <w:r w:rsidRPr="00797376">
        <w:rPr>
          <w:rFonts w:ascii="Times New Roman" w:hAnsi="Times New Roman" w:cs="Times New Roman"/>
          <w:sz w:val="28"/>
          <w:szCs w:val="28"/>
        </w:rPr>
        <w:t xml:space="preserve"> по построенному графику при показателе экстинкции 0,225  </w:t>
      </w:r>
    </w:p>
    <w:p w:rsidR="00797376" w:rsidRPr="00797376" w:rsidRDefault="00EA4094" w:rsidP="00797376">
      <w:pPr>
        <w:spacing w:after="13" w:line="259" w:lineRule="auto"/>
        <w:ind w:left="286"/>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797376" w:rsidRPr="00EA4094" w:rsidRDefault="00797376" w:rsidP="00797376">
      <w:pPr>
        <w:ind w:left="300"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Вариант-2 </w:t>
      </w:r>
    </w:p>
    <w:p w:rsidR="00797376" w:rsidRPr="00797376" w:rsidRDefault="00797376" w:rsidP="00797376">
      <w:pPr>
        <w:numPr>
          <w:ilvl w:val="0"/>
          <w:numId w:val="1"/>
        </w:numPr>
        <w:spacing w:after="14" w:line="268" w:lineRule="auto"/>
        <w:ind w:right="132" w:hanging="10"/>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для измерения общего белка в сыворотке (плазме) по следующим данным:  </w:t>
      </w:r>
    </w:p>
    <w:tbl>
      <w:tblPr>
        <w:tblStyle w:val="TableGrid"/>
        <w:tblpPr w:vertAnchor="text" w:horzAnchor="margin" w:tblpXSpec="center" w:tblpY="238"/>
        <w:tblOverlap w:val="never"/>
        <w:tblW w:w="8474" w:type="dxa"/>
        <w:tblInd w:w="0" w:type="dxa"/>
        <w:tblCellMar>
          <w:top w:w="14" w:type="dxa"/>
          <w:left w:w="115" w:type="dxa"/>
          <w:right w:w="115" w:type="dxa"/>
        </w:tblCellMar>
        <w:tblLook w:val="04A0" w:firstRow="1" w:lastRow="0" w:firstColumn="1" w:lastColumn="0" w:noHBand="0" w:noVBand="1"/>
      </w:tblPr>
      <w:tblGrid>
        <w:gridCol w:w="2057"/>
        <w:gridCol w:w="1188"/>
        <w:gridCol w:w="1191"/>
        <w:gridCol w:w="1207"/>
        <w:gridCol w:w="1174"/>
        <w:gridCol w:w="1657"/>
      </w:tblGrid>
      <w:tr w:rsidR="00797376" w:rsidRPr="00797376" w:rsidTr="00797376">
        <w:trPr>
          <w:trHeight w:val="379"/>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г/л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40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60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80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100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120 </w:t>
            </w:r>
          </w:p>
        </w:tc>
      </w:tr>
      <w:tr w:rsidR="00797376" w:rsidRPr="00797376" w:rsidTr="00797376">
        <w:trPr>
          <w:trHeight w:val="356"/>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0,011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0,033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0,044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0,055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0,066 </w:t>
            </w:r>
          </w:p>
        </w:tc>
      </w:tr>
    </w:tbl>
    <w:p w:rsidR="00797376" w:rsidRPr="00797376" w:rsidRDefault="00797376" w:rsidP="00797376">
      <w:pPr>
        <w:spacing w:after="0" w:line="259" w:lineRule="auto"/>
        <w:ind w:left="286"/>
        <w:rPr>
          <w:rFonts w:ascii="Times New Roman" w:hAnsi="Times New Roman" w:cs="Times New Roman"/>
          <w:sz w:val="28"/>
          <w:szCs w:val="28"/>
        </w:rPr>
      </w:pP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EA4094" w:rsidRDefault="00EA4094" w:rsidP="00EA4094">
      <w:pPr>
        <w:spacing w:after="14" w:line="268" w:lineRule="auto"/>
        <w:ind w:left="155" w:right="132"/>
        <w:jc w:val="both"/>
        <w:rPr>
          <w:rFonts w:ascii="Times New Roman" w:hAnsi="Times New Roman" w:cs="Times New Roman"/>
          <w:sz w:val="28"/>
          <w:szCs w:val="28"/>
        </w:rPr>
      </w:pPr>
    </w:p>
    <w:p w:rsidR="00797376" w:rsidRPr="00EA4094" w:rsidRDefault="00797376" w:rsidP="00EA4094">
      <w:pPr>
        <w:pStyle w:val="a3"/>
        <w:numPr>
          <w:ilvl w:val="0"/>
          <w:numId w:val="1"/>
        </w:numPr>
        <w:spacing w:after="14" w:line="268" w:lineRule="auto"/>
        <w:ind w:right="132"/>
        <w:jc w:val="both"/>
        <w:rPr>
          <w:rFonts w:ascii="Times New Roman" w:hAnsi="Times New Roman" w:cs="Times New Roman"/>
          <w:sz w:val="28"/>
          <w:szCs w:val="28"/>
        </w:rPr>
      </w:pPr>
      <w:r w:rsidRPr="00EA4094">
        <w:rPr>
          <w:rFonts w:ascii="Times New Roman" w:hAnsi="Times New Roman" w:cs="Times New Roman"/>
          <w:sz w:val="28"/>
          <w:szCs w:val="28"/>
        </w:rPr>
        <w:t xml:space="preserve">Определите количество белка по построенному графику при показателе экстинкции 0,050. </w:t>
      </w:r>
    </w:p>
    <w:p w:rsidR="00797376" w:rsidRPr="00797376" w:rsidRDefault="00EA4094" w:rsidP="00EA4094">
      <w:pPr>
        <w:spacing w:after="11" w:line="259" w:lineRule="auto"/>
        <w:ind w:left="155"/>
        <w:rPr>
          <w:rFonts w:ascii="Times New Roman" w:hAnsi="Times New Roman" w:cs="Times New Roman"/>
          <w:sz w:val="28"/>
          <w:szCs w:val="28"/>
        </w:rPr>
      </w:pPr>
      <w:r>
        <w:rPr>
          <w:rFonts w:ascii="Times New Roman" w:hAnsi="Times New Roman" w:cs="Times New Roman"/>
          <w:sz w:val="28"/>
          <w:szCs w:val="28"/>
        </w:rPr>
        <w:t>……………………………………………………………………….</w:t>
      </w:r>
    </w:p>
    <w:p w:rsidR="00EA4094" w:rsidRPr="00EA4094" w:rsidRDefault="00797376" w:rsidP="00797376">
      <w:pPr>
        <w:ind w:right="2461"/>
        <w:rPr>
          <w:rFonts w:ascii="Times New Roman" w:hAnsi="Times New Roman" w:cs="Times New Roman"/>
          <w:b/>
          <w:sz w:val="28"/>
          <w:szCs w:val="28"/>
        </w:rPr>
      </w:pPr>
      <w:r w:rsidRPr="00EA4094">
        <w:rPr>
          <w:rFonts w:ascii="Times New Roman" w:hAnsi="Times New Roman" w:cs="Times New Roman"/>
          <w:b/>
          <w:sz w:val="28"/>
          <w:szCs w:val="28"/>
        </w:rPr>
        <w:t>Вариант- 3</w:t>
      </w:r>
    </w:p>
    <w:p w:rsidR="00797376" w:rsidRPr="00797376" w:rsidRDefault="00797376" w:rsidP="00EA4094">
      <w:pPr>
        <w:ind w:right="2461"/>
        <w:rPr>
          <w:rFonts w:ascii="Times New Roman" w:hAnsi="Times New Roman" w:cs="Times New Roman"/>
          <w:sz w:val="28"/>
          <w:szCs w:val="28"/>
        </w:rPr>
      </w:pPr>
      <w:r w:rsidRPr="00797376">
        <w:rPr>
          <w:rFonts w:ascii="Times New Roman" w:hAnsi="Times New Roman" w:cs="Times New Roman"/>
          <w:sz w:val="28"/>
          <w:szCs w:val="28"/>
        </w:rPr>
        <w:t xml:space="preserve"> 1. Начертите калибровочный график по следующим данным: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0"/>
        <w:gridCol w:w="1424"/>
        <w:gridCol w:w="1438"/>
        <w:gridCol w:w="1426"/>
        <w:gridCol w:w="1438"/>
        <w:gridCol w:w="1426"/>
      </w:tblGrid>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4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6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8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0,15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0,28 </w:t>
      </w:r>
    </w:p>
    <w:p w:rsidR="00797376" w:rsidRDefault="00EA4094" w:rsidP="00797376">
      <w:pPr>
        <w:spacing w:after="13" w:line="259" w:lineRule="auto"/>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EA4094" w:rsidRDefault="00EA4094" w:rsidP="00797376">
      <w:pPr>
        <w:spacing w:after="13" w:line="259" w:lineRule="auto"/>
        <w:rPr>
          <w:rFonts w:ascii="Times New Roman" w:hAnsi="Times New Roman" w:cs="Times New Roman"/>
          <w:sz w:val="28"/>
          <w:szCs w:val="28"/>
        </w:rPr>
      </w:pPr>
    </w:p>
    <w:p w:rsidR="007862A1" w:rsidRPr="00797376" w:rsidRDefault="007862A1" w:rsidP="00797376">
      <w:pPr>
        <w:spacing w:after="13" w:line="259" w:lineRule="auto"/>
        <w:rPr>
          <w:rFonts w:ascii="Times New Roman" w:hAnsi="Times New Roman" w:cs="Times New Roman"/>
          <w:sz w:val="28"/>
          <w:szCs w:val="28"/>
        </w:rPr>
      </w:pPr>
    </w:p>
    <w:p w:rsidR="00797376" w:rsidRPr="00EA4094" w:rsidRDefault="00797376" w:rsidP="00797376">
      <w:pPr>
        <w:ind w:right="132"/>
        <w:rPr>
          <w:rFonts w:ascii="Times New Roman" w:hAnsi="Times New Roman" w:cs="Times New Roman"/>
          <w:b/>
          <w:sz w:val="28"/>
          <w:szCs w:val="28"/>
        </w:rPr>
      </w:pPr>
      <w:r w:rsidRPr="00EA4094">
        <w:rPr>
          <w:rFonts w:ascii="Times New Roman" w:hAnsi="Times New Roman" w:cs="Times New Roman"/>
          <w:b/>
          <w:sz w:val="28"/>
          <w:szCs w:val="28"/>
        </w:rPr>
        <w:lastRenderedPageBreak/>
        <w:t xml:space="preserve">Вариант- 4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по следующим данным:  </w:t>
      </w:r>
    </w:p>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5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20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25 </w:t>
            </w:r>
          </w:p>
        </w:tc>
      </w:tr>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0,7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Определите количество </w:t>
      </w:r>
      <w:r w:rsidR="00EA4094">
        <w:rPr>
          <w:rFonts w:ascii="Times New Roman" w:hAnsi="Times New Roman" w:cs="Times New Roman"/>
          <w:sz w:val="28"/>
          <w:szCs w:val="28"/>
        </w:rPr>
        <w:t>глюкозы</w:t>
      </w:r>
      <w:r w:rsidRPr="00797376">
        <w:rPr>
          <w:rFonts w:ascii="Times New Roman" w:hAnsi="Times New Roman" w:cs="Times New Roman"/>
          <w:sz w:val="28"/>
          <w:szCs w:val="28"/>
        </w:rPr>
        <w:t xml:space="preserve"> по построенному графику при показателе экстинкции 0,55 </w:t>
      </w:r>
    </w:p>
    <w:p w:rsidR="001F4506" w:rsidRDefault="00EA4094">
      <w:pPr>
        <w:rPr>
          <w:rFonts w:ascii="Times New Roman" w:hAnsi="Times New Roman" w:cs="Times New Roman"/>
          <w:sz w:val="28"/>
          <w:szCs w:val="28"/>
        </w:rPr>
      </w:pPr>
      <w:r>
        <w:rPr>
          <w:rFonts w:ascii="Times New Roman" w:hAnsi="Times New Roman" w:cs="Times New Roman"/>
          <w:sz w:val="28"/>
          <w:szCs w:val="28"/>
        </w:rPr>
        <w:t>………………………………………………………………………………</w:t>
      </w:r>
    </w:p>
    <w:p w:rsidR="00390004"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FF0000"/>
          <w:sz w:val="28"/>
          <w:szCs w:val="28"/>
        </w:rPr>
        <w:t xml:space="preserve">Задания выполнить на </w:t>
      </w:r>
      <w:r w:rsidR="003977AE" w:rsidRPr="003977AE">
        <w:rPr>
          <w:rFonts w:ascii="Times New Roman" w:hAnsi="Times New Roman" w:cs="Times New Roman"/>
          <w:sz w:val="28"/>
          <w:szCs w:val="28"/>
        </w:rPr>
        <w:t>МИЛЛИМЕТРОВОЙ  БУМАГЕ</w:t>
      </w:r>
      <w:r w:rsidR="003977AE" w:rsidRPr="001415B9">
        <w:rPr>
          <w:rFonts w:ascii="Times New Roman" w:hAnsi="Times New Roman" w:cs="Times New Roman"/>
          <w:color w:val="FF0000"/>
          <w:sz w:val="28"/>
          <w:szCs w:val="28"/>
        </w:rPr>
        <w:t xml:space="preserve">, </w:t>
      </w:r>
      <w:r w:rsidRPr="001415B9">
        <w:rPr>
          <w:rFonts w:ascii="Times New Roman" w:hAnsi="Times New Roman" w:cs="Times New Roman"/>
          <w:color w:val="FF0000"/>
          <w:sz w:val="28"/>
          <w:szCs w:val="28"/>
        </w:rPr>
        <w:t>если не сможете ее купить, распечатываете из интернета.</w:t>
      </w:r>
      <w:r>
        <w:rPr>
          <w:rFonts w:ascii="Times New Roman" w:hAnsi="Times New Roman" w:cs="Times New Roman"/>
          <w:color w:val="FF0000"/>
          <w:sz w:val="28"/>
          <w:szCs w:val="28"/>
        </w:rPr>
        <w:t xml:space="preserve"> </w:t>
      </w:r>
      <w:r w:rsidRPr="001415B9">
        <w:rPr>
          <w:rFonts w:ascii="Times New Roman" w:hAnsi="Times New Roman" w:cs="Times New Roman"/>
          <w:color w:val="000000" w:themeColor="text1"/>
          <w:sz w:val="28"/>
          <w:szCs w:val="28"/>
        </w:rPr>
        <w:t xml:space="preserve">ТЕМА ЭКЗАМЕНА, </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000000" w:themeColor="text1"/>
          <w:sz w:val="28"/>
          <w:szCs w:val="28"/>
        </w:rPr>
        <w:t>НА ЭКЗАМЕНЕ ГРАФИК СТРОИТСЯ НА МИЛЛИМЕТРОВКЕ!</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1</w:t>
      </w:r>
      <w:r w:rsidRPr="001415B9">
        <w:rPr>
          <w:rFonts w:ascii="Times New Roman" w:hAnsi="Times New Roman" w:cs="Times New Roman"/>
          <w:color w:val="000000" w:themeColor="text1"/>
          <w:sz w:val="28"/>
          <w:szCs w:val="28"/>
        </w:rPr>
        <w:t xml:space="preserve"> </w:t>
      </w:r>
      <w:r w:rsidR="00D47F0A">
        <w:rPr>
          <w:rFonts w:ascii="Times New Roman" w:hAnsi="Times New Roman" w:cs="Times New Roman"/>
          <w:color w:val="000000" w:themeColor="text1"/>
          <w:sz w:val="28"/>
          <w:szCs w:val="28"/>
        </w:rPr>
        <w:t>Андрианова, Дывдык</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2</w:t>
      </w:r>
      <w:r>
        <w:rPr>
          <w:rFonts w:ascii="Times New Roman" w:hAnsi="Times New Roman" w:cs="Times New Roman"/>
          <w:color w:val="000000" w:themeColor="text1"/>
          <w:sz w:val="28"/>
          <w:szCs w:val="28"/>
        </w:rPr>
        <w:t xml:space="preserve"> </w:t>
      </w:r>
      <w:r w:rsidR="00D47F0A">
        <w:rPr>
          <w:rFonts w:ascii="Times New Roman" w:hAnsi="Times New Roman" w:cs="Times New Roman"/>
          <w:color w:val="000000" w:themeColor="text1"/>
          <w:sz w:val="28"/>
          <w:szCs w:val="28"/>
        </w:rPr>
        <w:t>Заборцева, Мисюк</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3</w:t>
      </w:r>
      <w:r>
        <w:rPr>
          <w:rFonts w:ascii="Times New Roman" w:hAnsi="Times New Roman" w:cs="Times New Roman"/>
          <w:color w:val="000000" w:themeColor="text1"/>
          <w:sz w:val="28"/>
          <w:szCs w:val="28"/>
        </w:rPr>
        <w:t xml:space="preserve"> </w:t>
      </w:r>
      <w:r w:rsidR="00D47F0A">
        <w:rPr>
          <w:rFonts w:ascii="Times New Roman" w:hAnsi="Times New Roman" w:cs="Times New Roman"/>
          <w:color w:val="000000" w:themeColor="text1"/>
          <w:sz w:val="28"/>
          <w:szCs w:val="28"/>
        </w:rPr>
        <w:t>Сат, Сафарова, Тарабрина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4</w:t>
      </w:r>
      <w:r>
        <w:rPr>
          <w:rFonts w:ascii="Times New Roman" w:hAnsi="Times New Roman" w:cs="Times New Roman"/>
          <w:color w:val="000000" w:themeColor="text1"/>
          <w:sz w:val="28"/>
          <w:szCs w:val="28"/>
        </w:rPr>
        <w:t xml:space="preserve"> </w:t>
      </w:r>
      <w:r w:rsidR="00D47F0A">
        <w:rPr>
          <w:rFonts w:ascii="Times New Roman" w:hAnsi="Times New Roman" w:cs="Times New Roman"/>
          <w:color w:val="000000" w:themeColor="text1"/>
          <w:sz w:val="28"/>
          <w:szCs w:val="28"/>
        </w:rPr>
        <w:t>Сергеева, Стоякина, Шалагина</w:t>
      </w:r>
      <w:bookmarkStart w:id="0" w:name="_GoBack"/>
      <w:bookmarkEnd w:id="0"/>
    </w:p>
    <w:sectPr w:rsidR="001415B9" w:rsidRPr="00141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34036"/>
    <w:multiLevelType w:val="hybridMultilevel"/>
    <w:tmpl w:val="7F44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9E5AE8"/>
    <w:multiLevelType w:val="hybridMultilevel"/>
    <w:tmpl w:val="6A3604CC"/>
    <w:lvl w:ilvl="0" w:tplc="5942D2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2D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EE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687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7E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A2E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C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A88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FE1216"/>
    <w:multiLevelType w:val="hybridMultilevel"/>
    <w:tmpl w:val="8E1C56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10511F"/>
    <w:multiLevelType w:val="hybridMultilevel"/>
    <w:tmpl w:val="ABF2EA96"/>
    <w:lvl w:ilvl="0" w:tplc="00A8AF0C">
      <w:start w:val="1"/>
      <w:numFmt w:val="decimal"/>
      <w:lvlText w:val="%1."/>
      <w:lvlJc w:val="left"/>
      <w:pPr>
        <w:ind w:left="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2B4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6C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AB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4E9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022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B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2E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6FC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B05CFF"/>
    <w:multiLevelType w:val="hybridMultilevel"/>
    <w:tmpl w:val="14FA1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93F62"/>
    <w:multiLevelType w:val="hybridMultilevel"/>
    <w:tmpl w:val="2D5A3D7A"/>
    <w:lvl w:ilvl="0" w:tplc="1BE8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76"/>
    <w:rsid w:val="000055F5"/>
    <w:rsid w:val="000316A7"/>
    <w:rsid w:val="001415B9"/>
    <w:rsid w:val="001F4506"/>
    <w:rsid w:val="0025512F"/>
    <w:rsid w:val="00284ED7"/>
    <w:rsid w:val="00390004"/>
    <w:rsid w:val="003977AE"/>
    <w:rsid w:val="00405565"/>
    <w:rsid w:val="006008DA"/>
    <w:rsid w:val="00692853"/>
    <w:rsid w:val="006D6D10"/>
    <w:rsid w:val="007862A1"/>
    <w:rsid w:val="00797376"/>
    <w:rsid w:val="00960CD5"/>
    <w:rsid w:val="00D47F0A"/>
    <w:rsid w:val="00EA4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F938C"/>
  <w15:chartTrackingRefBased/>
  <w15:docId w15:val="{CF7A204A-4660-4A52-8A92-0338C0AC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37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37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
    <w:name w:val="TableGrid"/>
    <w:rsid w:val="0079737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A4094"/>
    <w:pPr>
      <w:ind w:left="720"/>
      <w:contextualSpacing/>
    </w:pPr>
  </w:style>
  <w:style w:type="paragraph" w:styleId="a4">
    <w:name w:val="caption"/>
    <w:basedOn w:val="a"/>
    <w:next w:val="a"/>
    <w:uiPriority w:val="35"/>
    <w:unhideWhenUsed/>
    <w:qFormat/>
    <w:rsid w:val="0040556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8</Pages>
  <Words>1358</Words>
  <Characters>7744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cp:revision>
  <dcterms:created xsi:type="dcterms:W3CDTF">2020-04-18T04:23:00Z</dcterms:created>
  <dcterms:modified xsi:type="dcterms:W3CDTF">2020-04-25T04:50:00Z</dcterms:modified>
</cp:coreProperties>
</file>