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A9" w:rsidRPr="004B6D05" w:rsidRDefault="003F27A9" w:rsidP="003F27A9">
      <w:pPr>
        <w:pStyle w:val="a3"/>
        <w:jc w:val="center"/>
        <w:rPr>
          <w:sz w:val="30"/>
        </w:rPr>
      </w:pPr>
      <w:r w:rsidRPr="004B6D05">
        <w:rPr>
          <w:sz w:val="30"/>
        </w:rPr>
        <w:t>ФГБОУ ВО «Красноярский государственный медицинский университет им. проф.</w:t>
      </w:r>
    </w:p>
    <w:p w:rsidR="003F27A9" w:rsidRPr="004B6D05" w:rsidRDefault="003F27A9" w:rsidP="003F27A9">
      <w:pPr>
        <w:pStyle w:val="a3"/>
        <w:jc w:val="center"/>
        <w:rPr>
          <w:sz w:val="30"/>
        </w:rPr>
      </w:pPr>
      <w:r w:rsidRPr="004B6D05">
        <w:rPr>
          <w:sz w:val="30"/>
        </w:rPr>
        <w:t>В.Ф. Войно-Ясенецкого» Министерства здравоохранения</w:t>
      </w:r>
    </w:p>
    <w:p w:rsidR="003F27A9" w:rsidRPr="004B6D05" w:rsidRDefault="003F27A9" w:rsidP="003F27A9">
      <w:pPr>
        <w:pStyle w:val="a3"/>
        <w:jc w:val="center"/>
        <w:rPr>
          <w:sz w:val="30"/>
        </w:rPr>
      </w:pPr>
      <w:r w:rsidRPr="004B6D05">
        <w:rPr>
          <w:sz w:val="30"/>
        </w:rPr>
        <w:t>Российской Федерации</w:t>
      </w:r>
    </w:p>
    <w:p w:rsidR="003F27A9" w:rsidRDefault="003F27A9" w:rsidP="003F27A9">
      <w:pPr>
        <w:pStyle w:val="a3"/>
        <w:jc w:val="center"/>
        <w:rPr>
          <w:sz w:val="30"/>
        </w:rPr>
      </w:pPr>
      <w:r w:rsidRPr="004B6D05">
        <w:rPr>
          <w:sz w:val="30"/>
        </w:rPr>
        <w:t>Кафедра мобилизационной подготовки здраво</w:t>
      </w:r>
      <w:r>
        <w:rPr>
          <w:sz w:val="30"/>
        </w:rPr>
        <w:t xml:space="preserve">охранения, медицины катастроф и </w:t>
      </w:r>
      <w:r w:rsidRPr="004B6D05">
        <w:rPr>
          <w:sz w:val="30"/>
        </w:rPr>
        <w:t>скорой помощи с курсом ПО</w:t>
      </w:r>
    </w:p>
    <w:p w:rsidR="003F27A9" w:rsidRDefault="003F27A9" w:rsidP="003F27A9">
      <w:pPr>
        <w:pStyle w:val="a3"/>
        <w:jc w:val="center"/>
        <w:rPr>
          <w:sz w:val="30"/>
        </w:rPr>
      </w:pPr>
    </w:p>
    <w:p w:rsidR="003F27A9" w:rsidRDefault="003F27A9" w:rsidP="003F27A9">
      <w:pPr>
        <w:pStyle w:val="a3"/>
        <w:jc w:val="center"/>
        <w:rPr>
          <w:sz w:val="30"/>
        </w:rPr>
      </w:pPr>
    </w:p>
    <w:p w:rsidR="003F27A9" w:rsidRDefault="003F27A9" w:rsidP="003F27A9">
      <w:pPr>
        <w:pStyle w:val="a3"/>
        <w:jc w:val="center"/>
        <w:rPr>
          <w:sz w:val="30"/>
        </w:rPr>
      </w:pPr>
    </w:p>
    <w:p w:rsidR="003F27A9" w:rsidRDefault="003F27A9" w:rsidP="003F27A9">
      <w:pPr>
        <w:pStyle w:val="a3"/>
        <w:jc w:val="center"/>
        <w:rPr>
          <w:sz w:val="30"/>
        </w:rPr>
      </w:pPr>
    </w:p>
    <w:p w:rsidR="003F27A9" w:rsidRDefault="003F27A9" w:rsidP="003F27A9">
      <w:pPr>
        <w:pStyle w:val="a3"/>
        <w:jc w:val="center"/>
        <w:rPr>
          <w:sz w:val="30"/>
        </w:rPr>
      </w:pPr>
    </w:p>
    <w:p w:rsidR="003F27A9" w:rsidRPr="004B6D05" w:rsidRDefault="003F27A9" w:rsidP="003F27A9">
      <w:pPr>
        <w:pStyle w:val="a3"/>
        <w:jc w:val="center"/>
        <w:rPr>
          <w:sz w:val="30"/>
        </w:rPr>
      </w:pPr>
    </w:p>
    <w:p w:rsidR="003F27A9" w:rsidRDefault="003F27A9" w:rsidP="003F27A9">
      <w:pPr>
        <w:pStyle w:val="a3"/>
        <w:ind w:left="0"/>
        <w:jc w:val="right"/>
        <w:rPr>
          <w:sz w:val="30"/>
        </w:rPr>
      </w:pPr>
      <w:r w:rsidRPr="004B6D05">
        <w:rPr>
          <w:sz w:val="30"/>
        </w:rPr>
        <w:t xml:space="preserve">Зав. Кафедры: ДМН., доцент </w:t>
      </w:r>
      <w:proofErr w:type="spellStart"/>
      <w:r w:rsidRPr="004B6D05">
        <w:rPr>
          <w:sz w:val="30"/>
        </w:rPr>
        <w:t>Штегман</w:t>
      </w:r>
      <w:proofErr w:type="spellEnd"/>
      <w:r w:rsidRPr="004B6D05">
        <w:rPr>
          <w:sz w:val="30"/>
        </w:rPr>
        <w:t xml:space="preserve"> О.А</w:t>
      </w:r>
    </w:p>
    <w:p w:rsidR="003F27A9" w:rsidRDefault="003F27A9" w:rsidP="003F27A9">
      <w:pPr>
        <w:pStyle w:val="a3"/>
        <w:ind w:left="0"/>
        <w:jc w:val="right"/>
        <w:rPr>
          <w:sz w:val="30"/>
        </w:rPr>
      </w:pPr>
    </w:p>
    <w:p w:rsidR="003F27A9" w:rsidRDefault="003F27A9" w:rsidP="003F27A9">
      <w:pPr>
        <w:pStyle w:val="a3"/>
        <w:ind w:left="0"/>
        <w:rPr>
          <w:sz w:val="30"/>
        </w:rPr>
      </w:pPr>
    </w:p>
    <w:p w:rsidR="003F27A9" w:rsidRDefault="003F27A9" w:rsidP="003F27A9">
      <w:pPr>
        <w:pStyle w:val="a3"/>
        <w:ind w:left="0"/>
        <w:rPr>
          <w:sz w:val="30"/>
        </w:rPr>
      </w:pPr>
    </w:p>
    <w:p w:rsidR="003F27A9" w:rsidRDefault="003F27A9" w:rsidP="003F27A9">
      <w:pPr>
        <w:pStyle w:val="a3"/>
        <w:ind w:left="0"/>
        <w:rPr>
          <w:sz w:val="30"/>
        </w:rPr>
      </w:pPr>
    </w:p>
    <w:p w:rsidR="003F27A9" w:rsidRDefault="003F27A9" w:rsidP="003F27A9">
      <w:pPr>
        <w:pStyle w:val="a3"/>
        <w:ind w:left="0"/>
        <w:rPr>
          <w:sz w:val="30"/>
        </w:rPr>
      </w:pPr>
    </w:p>
    <w:p w:rsidR="003F27A9" w:rsidRDefault="003F27A9" w:rsidP="003F27A9">
      <w:pPr>
        <w:pStyle w:val="a3"/>
        <w:ind w:left="0"/>
        <w:rPr>
          <w:sz w:val="30"/>
        </w:rPr>
      </w:pPr>
    </w:p>
    <w:p w:rsidR="003F27A9" w:rsidRDefault="003F27A9" w:rsidP="003F27A9">
      <w:pPr>
        <w:pStyle w:val="1"/>
        <w:spacing w:before="248"/>
        <w:ind w:left="240"/>
      </w:pPr>
      <w:r>
        <w:t>Реферат</w:t>
      </w:r>
      <w:r w:rsidR="009A7C7F">
        <w:t xml:space="preserve"> </w:t>
      </w:r>
      <w:r>
        <w:t>на</w:t>
      </w:r>
      <w:r w:rsidR="009A7C7F">
        <w:t xml:space="preserve"> </w:t>
      </w:r>
      <w:r>
        <w:t>тему:</w:t>
      </w:r>
      <w:r w:rsidR="0079542E">
        <w:t xml:space="preserve"> </w:t>
      </w:r>
      <w:r w:rsidR="009A7C7F">
        <w:t xml:space="preserve">Ожоги, отморожения, </w:t>
      </w:r>
      <w:proofErr w:type="spellStart"/>
      <w:r w:rsidR="009A7C7F">
        <w:t>электротравма</w:t>
      </w:r>
      <w:proofErr w:type="spellEnd"/>
    </w:p>
    <w:p w:rsidR="003F27A9" w:rsidRDefault="003F27A9" w:rsidP="003F27A9">
      <w:pPr>
        <w:pStyle w:val="a3"/>
        <w:ind w:left="0"/>
        <w:rPr>
          <w:sz w:val="40"/>
        </w:rPr>
      </w:pPr>
    </w:p>
    <w:p w:rsidR="003F27A9" w:rsidRDefault="003F27A9" w:rsidP="003F27A9">
      <w:pPr>
        <w:pStyle w:val="a3"/>
        <w:ind w:left="0"/>
        <w:rPr>
          <w:sz w:val="40"/>
        </w:rPr>
      </w:pPr>
    </w:p>
    <w:p w:rsidR="003F27A9" w:rsidRDefault="003F27A9" w:rsidP="003F27A9">
      <w:pPr>
        <w:pStyle w:val="a3"/>
        <w:ind w:left="0"/>
        <w:rPr>
          <w:sz w:val="40"/>
        </w:rPr>
      </w:pPr>
    </w:p>
    <w:p w:rsidR="003F27A9" w:rsidRDefault="003F27A9" w:rsidP="003F27A9">
      <w:pPr>
        <w:pStyle w:val="a3"/>
        <w:ind w:left="0"/>
        <w:rPr>
          <w:sz w:val="40"/>
        </w:rPr>
      </w:pPr>
    </w:p>
    <w:p w:rsidR="003F27A9" w:rsidRDefault="003F27A9" w:rsidP="003F27A9">
      <w:pPr>
        <w:pStyle w:val="a3"/>
        <w:ind w:left="0"/>
        <w:rPr>
          <w:sz w:val="56"/>
        </w:rPr>
      </w:pPr>
    </w:p>
    <w:p w:rsidR="009A7C7F" w:rsidRDefault="009A7C7F" w:rsidP="003F27A9">
      <w:pPr>
        <w:pStyle w:val="a3"/>
        <w:jc w:val="right"/>
      </w:pPr>
    </w:p>
    <w:p w:rsidR="009A7C7F" w:rsidRDefault="009A7C7F" w:rsidP="003F27A9">
      <w:pPr>
        <w:pStyle w:val="a3"/>
        <w:jc w:val="right"/>
      </w:pPr>
    </w:p>
    <w:p w:rsidR="009A7C7F" w:rsidRDefault="009A7C7F" w:rsidP="003F27A9">
      <w:pPr>
        <w:pStyle w:val="a3"/>
        <w:jc w:val="right"/>
      </w:pPr>
    </w:p>
    <w:p w:rsidR="009A7C7F" w:rsidRDefault="009A7C7F" w:rsidP="003F27A9">
      <w:pPr>
        <w:pStyle w:val="a3"/>
        <w:jc w:val="right"/>
      </w:pPr>
    </w:p>
    <w:p w:rsidR="009A7C7F" w:rsidRDefault="009A7C7F" w:rsidP="003F27A9">
      <w:pPr>
        <w:pStyle w:val="a3"/>
        <w:jc w:val="right"/>
      </w:pPr>
    </w:p>
    <w:p w:rsidR="009A7C7F" w:rsidRDefault="009A7C7F" w:rsidP="003F27A9">
      <w:pPr>
        <w:pStyle w:val="a3"/>
        <w:jc w:val="right"/>
      </w:pPr>
    </w:p>
    <w:p w:rsidR="009A7C7F" w:rsidRDefault="009A7C7F" w:rsidP="003F27A9">
      <w:pPr>
        <w:pStyle w:val="a3"/>
        <w:jc w:val="right"/>
      </w:pPr>
    </w:p>
    <w:p w:rsidR="009A7C7F" w:rsidRDefault="009A7C7F" w:rsidP="003F27A9">
      <w:pPr>
        <w:pStyle w:val="a3"/>
        <w:jc w:val="right"/>
      </w:pPr>
    </w:p>
    <w:p w:rsidR="003F27A9" w:rsidRDefault="003F27A9" w:rsidP="003F27A9">
      <w:pPr>
        <w:pStyle w:val="a3"/>
        <w:jc w:val="right"/>
      </w:pPr>
      <w:r>
        <w:t>Выполнил</w:t>
      </w:r>
      <w:proofErr w:type="gramStart"/>
      <w:r>
        <w:t>:о</w:t>
      </w:r>
      <w:proofErr w:type="gramEnd"/>
      <w:r>
        <w:t>рдинатор1года Проскурин С.В.</w:t>
      </w:r>
      <w:r>
        <w:br/>
        <w:t xml:space="preserve">кафедры </w:t>
      </w:r>
      <w:r w:rsidRPr="004B6D05">
        <w:t>мобилизационной подготовки здравоохранения, медицины катастроф и скорой помощи с курсом ПО</w:t>
      </w:r>
    </w:p>
    <w:p w:rsidR="003F27A9" w:rsidRDefault="003F27A9" w:rsidP="003F27A9">
      <w:pPr>
        <w:pStyle w:val="a3"/>
        <w:ind w:left="0"/>
        <w:rPr>
          <w:sz w:val="30"/>
        </w:rPr>
      </w:pPr>
    </w:p>
    <w:p w:rsidR="003F27A9" w:rsidRDefault="003F27A9" w:rsidP="003F27A9">
      <w:pPr>
        <w:pStyle w:val="a3"/>
        <w:ind w:left="0"/>
        <w:rPr>
          <w:sz w:val="30"/>
        </w:rPr>
      </w:pPr>
    </w:p>
    <w:p w:rsidR="003F27A9" w:rsidRDefault="003F27A9" w:rsidP="003F27A9">
      <w:pPr>
        <w:pStyle w:val="a3"/>
        <w:ind w:left="0"/>
        <w:rPr>
          <w:sz w:val="30"/>
        </w:rPr>
      </w:pPr>
    </w:p>
    <w:p w:rsidR="003F27A9" w:rsidRDefault="003F27A9" w:rsidP="003F27A9">
      <w:pPr>
        <w:pStyle w:val="a3"/>
        <w:ind w:left="0"/>
        <w:rPr>
          <w:sz w:val="30"/>
        </w:rPr>
      </w:pPr>
    </w:p>
    <w:p w:rsidR="003F27A9" w:rsidRDefault="003F27A9" w:rsidP="003F27A9">
      <w:pPr>
        <w:pStyle w:val="a3"/>
        <w:spacing w:before="229"/>
        <w:ind w:left="254" w:right="240"/>
        <w:jc w:val="center"/>
        <w:sectPr w:rsidR="003F27A9">
          <w:pgSz w:w="11900" w:h="16840"/>
          <w:pgMar w:top="1020" w:right="740" w:bottom="280" w:left="1580" w:header="720" w:footer="720" w:gutter="0"/>
          <w:cols w:space="720"/>
        </w:sectPr>
      </w:pPr>
      <w:r>
        <w:t>Красноярск</w:t>
      </w:r>
      <w:r w:rsidR="009A7C7F">
        <w:t xml:space="preserve"> </w:t>
      </w:r>
      <w:r>
        <w:t>202</w:t>
      </w:r>
      <w:r w:rsidR="00E53EED">
        <w:t>4</w:t>
      </w:r>
    </w:p>
    <w:p w:rsidR="00B216CE" w:rsidRPr="00040696" w:rsidRDefault="003F27A9" w:rsidP="003F27A9">
      <w:pPr>
        <w:jc w:val="center"/>
        <w:rPr>
          <w:rFonts w:ascii="Times New Roman" w:hAnsi="Times New Roman" w:cs="Times New Roman"/>
          <w:b/>
          <w:bCs/>
          <w:sz w:val="36"/>
          <w:szCs w:val="36"/>
        </w:rPr>
      </w:pPr>
      <w:r w:rsidRPr="00040696">
        <w:rPr>
          <w:rFonts w:ascii="Times New Roman" w:hAnsi="Times New Roman" w:cs="Times New Roman"/>
          <w:b/>
          <w:bCs/>
          <w:sz w:val="36"/>
          <w:szCs w:val="36"/>
        </w:rPr>
        <w:lastRenderedPageBreak/>
        <w:t>Содержание</w:t>
      </w:r>
    </w:p>
    <w:p w:rsidR="005A4258" w:rsidRDefault="009A7C7F" w:rsidP="003E3B2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Определения</w:t>
      </w:r>
    </w:p>
    <w:p w:rsidR="009A7C7F" w:rsidRDefault="009A7C7F" w:rsidP="003E3B2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Классификация</w:t>
      </w:r>
      <w:r w:rsidR="00B24950">
        <w:rPr>
          <w:rFonts w:ascii="Times New Roman" w:hAnsi="Times New Roman" w:cs="Times New Roman"/>
          <w:sz w:val="28"/>
          <w:szCs w:val="28"/>
        </w:rPr>
        <w:t xml:space="preserve"> ожогов</w:t>
      </w:r>
    </w:p>
    <w:p w:rsidR="00D76FB7" w:rsidRDefault="00D76FB7" w:rsidP="003E3B2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Площадь ожогов</w:t>
      </w:r>
    </w:p>
    <w:p w:rsidR="00D76FB7" w:rsidRDefault="00D76FB7" w:rsidP="003E3B2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Ожоговый шок</w:t>
      </w:r>
      <w:r w:rsidR="00900A85">
        <w:rPr>
          <w:rFonts w:ascii="Times New Roman" w:hAnsi="Times New Roman" w:cs="Times New Roman"/>
          <w:sz w:val="28"/>
          <w:szCs w:val="28"/>
        </w:rPr>
        <w:t xml:space="preserve"> и его лечение на </w:t>
      </w:r>
      <w:proofErr w:type="spellStart"/>
      <w:r w:rsidR="00900A85">
        <w:rPr>
          <w:rFonts w:ascii="Times New Roman" w:hAnsi="Times New Roman" w:cs="Times New Roman"/>
          <w:sz w:val="28"/>
          <w:szCs w:val="28"/>
        </w:rPr>
        <w:t>догоспитальном</w:t>
      </w:r>
      <w:proofErr w:type="spellEnd"/>
      <w:r w:rsidR="00900A85">
        <w:rPr>
          <w:rFonts w:ascii="Times New Roman" w:hAnsi="Times New Roman" w:cs="Times New Roman"/>
          <w:sz w:val="28"/>
          <w:szCs w:val="28"/>
        </w:rPr>
        <w:t xml:space="preserve"> этапе</w:t>
      </w:r>
    </w:p>
    <w:p w:rsidR="00B24950" w:rsidRDefault="00B24950" w:rsidP="003E3B2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Отморожение</w:t>
      </w:r>
    </w:p>
    <w:p w:rsidR="00176B57" w:rsidRPr="00E53EED" w:rsidRDefault="00176B57" w:rsidP="003E3B2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Электротравма</w:t>
      </w: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3E3B24" w:rsidRDefault="003E3B24" w:rsidP="003E3B24">
      <w:pPr>
        <w:rPr>
          <w:rFonts w:ascii="Times New Roman" w:hAnsi="Times New Roman" w:cs="Times New Roman"/>
          <w:sz w:val="36"/>
          <w:szCs w:val="36"/>
        </w:rPr>
      </w:pPr>
    </w:p>
    <w:p w:rsidR="00EA251A" w:rsidRDefault="00EA251A" w:rsidP="0079542E">
      <w:pPr>
        <w:jc w:val="center"/>
        <w:rPr>
          <w:rFonts w:ascii="Times New Roman" w:hAnsi="Times New Roman" w:cs="Times New Roman"/>
          <w:b/>
          <w:sz w:val="36"/>
          <w:szCs w:val="36"/>
        </w:rPr>
      </w:pPr>
    </w:p>
    <w:p w:rsidR="005A4258" w:rsidRDefault="005A4258" w:rsidP="009A7C7F">
      <w:pPr>
        <w:rPr>
          <w:rFonts w:ascii="Times New Roman" w:hAnsi="Times New Roman" w:cs="Times New Roman"/>
          <w:bCs/>
          <w:sz w:val="28"/>
          <w:szCs w:val="28"/>
        </w:rPr>
      </w:pPr>
    </w:p>
    <w:p w:rsidR="009A7C7F" w:rsidRDefault="009A7C7F" w:rsidP="009A7C7F">
      <w:pPr>
        <w:rPr>
          <w:rFonts w:ascii="Times New Roman" w:hAnsi="Times New Roman" w:cs="Times New Roman"/>
          <w:bCs/>
          <w:sz w:val="28"/>
          <w:szCs w:val="28"/>
        </w:rPr>
      </w:pPr>
    </w:p>
    <w:p w:rsidR="009A7C7F" w:rsidRDefault="009A7C7F" w:rsidP="009A7C7F">
      <w:pPr>
        <w:rPr>
          <w:rFonts w:ascii="Times New Roman" w:hAnsi="Times New Roman" w:cs="Times New Roman"/>
          <w:bCs/>
          <w:sz w:val="28"/>
          <w:szCs w:val="28"/>
        </w:rPr>
      </w:pPr>
    </w:p>
    <w:p w:rsidR="009A7C7F" w:rsidRDefault="009A7C7F" w:rsidP="009A7C7F">
      <w:pPr>
        <w:rPr>
          <w:rFonts w:ascii="Times New Roman" w:hAnsi="Times New Roman" w:cs="Times New Roman"/>
          <w:bCs/>
          <w:sz w:val="28"/>
          <w:szCs w:val="28"/>
        </w:rPr>
      </w:pPr>
    </w:p>
    <w:p w:rsidR="009A7C7F" w:rsidRDefault="009A7C7F" w:rsidP="009A7C7F">
      <w:pPr>
        <w:rPr>
          <w:rFonts w:ascii="Times New Roman" w:hAnsi="Times New Roman" w:cs="Times New Roman"/>
          <w:bCs/>
          <w:sz w:val="28"/>
          <w:szCs w:val="28"/>
        </w:rPr>
      </w:pPr>
    </w:p>
    <w:p w:rsidR="009A7C7F" w:rsidRDefault="009A7C7F" w:rsidP="009A7C7F">
      <w:pPr>
        <w:rPr>
          <w:rFonts w:ascii="Times New Roman" w:hAnsi="Times New Roman" w:cs="Times New Roman"/>
          <w:bCs/>
          <w:sz w:val="28"/>
          <w:szCs w:val="28"/>
        </w:rPr>
      </w:pPr>
    </w:p>
    <w:p w:rsidR="009A7C7F" w:rsidRDefault="009A7C7F" w:rsidP="009A7C7F">
      <w:pPr>
        <w:jc w:val="center"/>
        <w:rPr>
          <w:rFonts w:ascii="Times New Roman" w:hAnsi="Times New Roman" w:cs="Times New Roman"/>
          <w:b/>
          <w:bCs/>
          <w:sz w:val="36"/>
          <w:szCs w:val="36"/>
        </w:rPr>
      </w:pPr>
      <w:r>
        <w:rPr>
          <w:rFonts w:ascii="Times New Roman" w:hAnsi="Times New Roman" w:cs="Times New Roman"/>
          <w:b/>
          <w:bCs/>
          <w:sz w:val="36"/>
          <w:szCs w:val="36"/>
        </w:rPr>
        <w:t>Определения</w:t>
      </w:r>
    </w:p>
    <w:p w:rsidR="009A7C7F" w:rsidRDefault="009A7C7F" w:rsidP="009A7C7F">
      <w:pPr>
        <w:jc w:val="center"/>
        <w:rPr>
          <w:rFonts w:ascii="Times New Roman" w:hAnsi="Times New Roman" w:cs="Times New Roman"/>
          <w:b/>
          <w:bCs/>
          <w:sz w:val="36"/>
          <w:szCs w:val="36"/>
        </w:rPr>
      </w:pPr>
    </w:p>
    <w:p w:rsidR="009A7C7F" w:rsidRDefault="009A7C7F" w:rsidP="009A7C7F">
      <w:pPr>
        <w:rPr>
          <w:rFonts w:ascii="Times New Roman" w:hAnsi="Times New Roman" w:cs="Times New Roman"/>
          <w:bCs/>
          <w:sz w:val="28"/>
          <w:szCs w:val="28"/>
        </w:rPr>
      </w:pPr>
      <w:r w:rsidRPr="009A7C7F">
        <w:rPr>
          <w:rFonts w:ascii="Times New Roman" w:hAnsi="Times New Roman" w:cs="Times New Roman"/>
          <w:b/>
          <w:bCs/>
          <w:sz w:val="28"/>
          <w:szCs w:val="28"/>
        </w:rPr>
        <w:t>Ожог </w:t>
      </w:r>
      <w:r w:rsidRPr="009A7C7F">
        <w:rPr>
          <w:rFonts w:ascii="Times New Roman" w:hAnsi="Times New Roman" w:cs="Times New Roman"/>
          <w:bCs/>
          <w:sz w:val="28"/>
          <w:szCs w:val="28"/>
        </w:rPr>
        <w:t>- повреждение тканей организма, возникающее в результате местного действия высокой температуры, а также химических веществ, электрического тока или ионизирующего излучения.</w:t>
      </w:r>
    </w:p>
    <w:p w:rsidR="009A7C7F" w:rsidRDefault="009A7C7F" w:rsidP="009A7C7F">
      <w:pPr>
        <w:rPr>
          <w:rFonts w:ascii="Times New Roman" w:hAnsi="Times New Roman" w:cs="Times New Roman"/>
          <w:bCs/>
          <w:sz w:val="28"/>
          <w:szCs w:val="28"/>
        </w:rPr>
      </w:pPr>
      <w:r w:rsidRPr="009A7C7F">
        <w:rPr>
          <w:rFonts w:ascii="Times New Roman" w:hAnsi="Times New Roman" w:cs="Times New Roman"/>
          <w:b/>
          <w:bCs/>
          <w:sz w:val="28"/>
          <w:szCs w:val="28"/>
        </w:rPr>
        <w:t>Отморожение </w:t>
      </w:r>
      <w:r>
        <w:rPr>
          <w:rFonts w:ascii="Times New Roman" w:hAnsi="Times New Roman" w:cs="Times New Roman"/>
          <w:bCs/>
          <w:i/>
          <w:iCs/>
          <w:sz w:val="28"/>
          <w:szCs w:val="28"/>
        </w:rPr>
        <w:t xml:space="preserve">- </w:t>
      </w:r>
      <w:r w:rsidRPr="009A7C7F">
        <w:rPr>
          <w:rFonts w:ascii="Times New Roman" w:hAnsi="Times New Roman" w:cs="Times New Roman"/>
          <w:bCs/>
          <w:sz w:val="28"/>
          <w:szCs w:val="28"/>
        </w:rPr>
        <w:t>совокупность клинических симптомов, возникающих под влиянием низких температур и проявляющихся некрозом и реактивным воспалением тканей.</w:t>
      </w:r>
    </w:p>
    <w:p w:rsidR="009A7C7F" w:rsidRDefault="009A7C7F" w:rsidP="009A7C7F">
      <w:pPr>
        <w:rPr>
          <w:rFonts w:ascii="Times New Roman" w:hAnsi="Times New Roman" w:cs="Times New Roman"/>
          <w:bCs/>
          <w:sz w:val="28"/>
          <w:szCs w:val="28"/>
        </w:rPr>
      </w:pPr>
      <w:proofErr w:type="spellStart"/>
      <w:r w:rsidRPr="009A7C7F">
        <w:rPr>
          <w:rFonts w:ascii="Times New Roman" w:hAnsi="Times New Roman" w:cs="Times New Roman"/>
          <w:b/>
          <w:bCs/>
          <w:sz w:val="28"/>
          <w:szCs w:val="28"/>
        </w:rPr>
        <w:t>Электротравма</w:t>
      </w:r>
      <w:proofErr w:type="spellEnd"/>
      <w:r w:rsidRPr="009A7C7F">
        <w:rPr>
          <w:rFonts w:ascii="Times New Roman" w:hAnsi="Times New Roman" w:cs="Times New Roman"/>
          <w:b/>
          <w:bCs/>
          <w:sz w:val="28"/>
          <w:szCs w:val="28"/>
        </w:rPr>
        <w:t> </w:t>
      </w:r>
      <w:r w:rsidRPr="009A7C7F">
        <w:rPr>
          <w:rFonts w:ascii="Times New Roman" w:hAnsi="Times New Roman" w:cs="Times New Roman"/>
          <w:bCs/>
          <w:sz w:val="28"/>
          <w:szCs w:val="28"/>
        </w:rPr>
        <w:t>- комплекс изменений в организме пострадавшего при воздействии электрического поля.</w:t>
      </w:r>
    </w:p>
    <w:p w:rsidR="009A7C7F" w:rsidRDefault="009A7C7F" w:rsidP="009A7C7F">
      <w:pPr>
        <w:rPr>
          <w:rFonts w:ascii="Times New Roman" w:hAnsi="Times New Roman" w:cs="Times New Roman"/>
          <w:bCs/>
          <w:sz w:val="28"/>
          <w:szCs w:val="28"/>
        </w:rPr>
      </w:pPr>
    </w:p>
    <w:p w:rsidR="009A7C7F" w:rsidRDefault="009A7C7F" w:rsidP="009A7C7F">
      <w:pPr>
        <w:jc w:val="center"/>
        <w:rPr>
          <w:rFonts w:ascii="Times New Roman" w:hAnsi="Times New Roman" w:cs="Times New Roman"/>
          <w:b/>
          <w:bCs/>
          <w:sz w:val="36"/>
          <w:szCs w:val="36"/>
        </w:rPr>
      </w:pPr>
      <w:r>
        <w:rPr>
          <w:rFonts w:ascii="Times New Roman" w:hAnsi="Times New Roman" w:cs="Times New Roman"/>
          <w:b/>
          <w:bCs/>
          <w:sz w:val="36"/>
          <w:szCs w:val="36"/>
        </w:rPr>
        <w:t>Классификация</w:t>
      </w:r>
      <w:r w:rsidR="002558B5">
        <w:rPr>
          <w:rFonts w:ascii="Times New Roman" w:hAnsi="Times New Roman" w:cs="Times New Roman"/>
          <w:b/>
          <w:bCs/>
          <w:sz w:val="36"/>
          <w:szCs w:val="36"/>
        </w:rPr>
        <w:t xml:space="preserve"> ожогов</w:t>
      </w:r>
    </w:p>
    <w:p w:rsidR="009A7C7F" w:rsidRDefault="009A7C7F" w:rsidP="009A7C7F">
      <w:pPr>
        <w:jc w:val="center"/>
        <w:rPr>
          <w:rFonts w:ascii="Times New Roman" w:hAnsi="Times New Roman" w:cs="Times New Roman"/>
          <w:b/>
          <w:bCs/>
          <w:sz w:val="36"/>
          <w:szCs w:val="36"/>
        </w:rPr>
      </w:pPr>
    </w:p>
    <w:p w:rsidR="009A7C7F" w:rsidRPr="00EE3E65" w:rsidRDefault="009A7C7F" w:rsidP="009A7C7F">
      <w:pPr>
        <w:rPr>
          <w:rFonts w:ascii="Times New Roman" w:hAnsi="Times New Roman" w:cs="Times New Roman"/>
          <w:bCs/>
          <w:sz w:val="28"/>
          <w:szCs w:val="28"/>
        </w:rPr>
      </w:pPr>
      <w:r w:rsidRPr="00EE3E65">
        <w:rPr>
          <w:rFonts w:ascii="Times New Roman" w:hAnsi="Times New Roman" w:cs="Times New Roman"/>
          <w:bCs/>
          <w:sz w:val="28"/>
          <w:szCs w:val="28"/>
        </w:rPr>
        <w:t>По обстоятельствам получения ожога</w:t>
      </w:r>
      <w:r w:rsidR="00EE3E65">
        <w:rPr>
          <w:rFonts w:ascii="Times New Roman" w:hAnsi="Times New Roman" w:cs="Times New Roman"/>
          <w:bCs/>
          <w:sz w:val="28"/>
          <w:szCs w:val="28"/>
        </w:rPr>
        <w:t>:</w:t>
      </w:r>
    </w:p>
    <w:p w:rsidR="009A7C7F" w:rsidRPr="009A7C7F" w:rsidRDefault="009A7C7F" w:rsidP="009A7C7F">
      <w:pPr>
        <w:rPr>
          <w:rFonts w:ascii="Times New Roman" w:hAnsi="Times New Roman" w:cs="Times New Roman"/>
          <w:bCs/>
          <w:sz w:val="28"/>
          <w:szCs w:val="28"/>
        </w:rPr>
      </w:pPr>
      <w:r>
        <w:rPr>
          <w:rFonts w:ascii="Times New Roman" w:hAnsi="Times New Roman" w:cs="Times New Roman"/>
          <w:bCs/>
          <w:sz w:val="28"/>
          <w:szCs w:val="28"/>
        </w:rPr>
        <w:t>•  производственные</w:t>
      </w:r>
    </w:p>
    <w:p w:rsidR="009A7C7F" w:rsidRPr="009A7C7F" w:rsidRDefault="009A7C7F" w:rsidP="009A7C7F">
      <w:pPr>
        <w:rPr>
          <w:rFonts w:ascii="Times New Roman" w:hAnsi="Times New Roman" w:cs="Times New Roman"/>
          <w:bCs/>
          <w:sz w:val="28"/>
          <w:szCs w:val="28"/>
        </w:rPr>
      </w:pPr>
      <w:r>
        <w:rPr>
          <w:rFonts w:ascii="Times New Roman" w:hAnsi="Times New Roman" w:cs="Times New Roman"/>
          <w:bCs/>
          <w:sz w:val="28"/>
          <w:szCs w:val="28"/>
        </w:rPr>
        <w:t>•  бытовые</w:t>
      </w:r>
    </w:p>
    <w:p w:rsidR="009A7C7F" w:rsidRDefault="009A7C7F" w:rsidP="009A7C7F">
      <w:pPr>
        <w:rPr>
          <w:rFonts w:ascii="Times New Roman" w:hAnsi="Times New Roman" w:cs="Times New Roman"/>
          <w:bCs/>
          <w:sz w:val="28"/>
          <w:szCs w:val="28"/>
        </w:rPr>
      </w:pPr>
      <w:r>
        <w:rPr>
          <w:rFonts w:ascii="Times New Roman" w:hAnsi="Times New Roman" w:cs="Times New Roman"/>
          <w:bCs/>
          <w:sz w:val="28"/>
          <w:szCs w:val="28"/>
        </w:rPr>
        <w:t>•  военного времени</w:t>
      </w:r>
    </w:p>
    <w:p w:rsidR="00D76FB7" w:rsidRDefault="00D76FB7" w:rsidP="00EE3E65">
      <w:pPr>
        <w:rPr>
          <w:rFonts w:ascii="Times New Roman" w:hAnsi="Times New Roman" w:cs="Times New Roman"/>
          <w:bCs/>
          <w:sz w:val="28"/>
          <w:szCs w:val="28"/>
        </w:rPr>
      </w:pPr>
    </w:p>
    <w:p w:rsidR="00EE3E65" w:rsidRPr="00EE3E65" w:rsidRDefault="00EE3E65" w:rsidP="00EE3E65">
      <w:pPr>
        <w:rPr>
          <w:rFonts w:ascii="Times New Roman" w:hAnsi="Times New Roman" w:cs="Times New Roman"/>
          <w:bCs/>
          <w:sz w:val="28"/>
          <w:szCs w:val="28"/>
        </w:rPr>
      </w:pPr>
      <w:r w:rsidRPr="00EE3E65">
        <w:rPr>
          <w:rFonts w:ascii="Times New Roman" w:hAnsi="Times New Roman" w:cs="Times New Roman"/>
          <w:bCs/>
          <w:sz w:val="28"/>
          <w:szCs w:val="28"/>
        </w:rPr>
        <w:t>По этиологическому признаку:</w:t>
      </w:r>
    </w:p>
    <w:p w:rsidR="00EE3E65" w:rsidRPr="00EE3E65" w:rsidRDefault="002558B5" w:rsidP="00EE3E65">
      <w:pPr>
        <w:rPr>
          <w:rFonts w:ascii="Times New Roman" w:hAnsi="Times New Roman" w:cs="Times New Roman"/>
          <w:bCs/>
          <w:sz w:val="28"/>
          <w:szCs w:val="28"/>
        </w:rPr>
      </w:pPr>
      <w:r>
        <w:rPr>
          <w:rFonts w:ascii="Times New Roman" w:hAnsi="Times New Roman" w:cs="Times New Roman"/>
          <w:bCs/>
          <w:sz w:val="28"/>
          <w:szCs w:val="28"/>
        </w:rPr>
        <w:t>•  термические</w:t>
      </w:r>
    </w:p>
    <w:p w:rsidR="00EE3E65" w:rsidRPr="00EE3E65" w:rsidRDefault="00EE3E65" w:rsidP="00EE3E65">
      <w:pPr>
        <w:rPr>
          <w:rFonts w:ascii="Times New Roman" w:hAnsi="Times New Roman" w:cs="Times New Roman"/>
          <w:bCs/>
          <w:sz w:val="28"/>
          <w:szCs w:val="28"/>
        </w:rPr>
      </w:pPr>
      <w:r w:rsidRPr="00EE3E65">
        <w:rPr>
          <w:rFonts w:ascii="Times New Roman" w:hAnsi="Times New Roman" w:cs="Times New Roman"/>
          <w:bCs/>
          <w:sz w:val="28"/>
          <w:szCs w:val="28"/>
        </w:rPr>
        <w:t>• </w:t>
      </w:r>
      <w:r w:rsidR="002558B5">
        <w:rPr>
          <w:rFonts w:ascii="Times New Roman" w:hAnsi="Times New Roman" w:cs="Times New Roman"/>
          <w:bCs/>
          <w:sz w:val="28"/>
          <w:szCs w:val="28"/>
        </w:rPr>
        <w:t> химические</w:t>
      </w:r>
    </w:p>
    <w:p w:rsidR="00EE3E65" w:rsidRPr="00EE3E65" w:rsidRDefault="002558B5" w:rsidP="00EE3E65">
      <w:pPr>
        <w:rPr>
          <w:rFonts w:ascii="Times New Roman" w:hAnsi="Times New Roman" w:cs="Times New Roman"/>
          <w:bCs/>
          <w:sz w:val="28"/>
          <w:szCs w:val="28"/>
        </w:rPr>
      </w:pPr>
      <w:r>
        <w:rPr>
          <w:rFonts w:ascii="Times New Roman" w:hAnsi="Times New Roman" w:cs="Times New Roman"/>
          <w:bCs/>
          <w:sz w:val="28"/>
          <w:szCs w:val="28"/>
        </w:rPr>
        <w:t>•  электрические</w:t>
      </w:r>
    </w:p>
    <w:p w:rsidR="00EE3E65" w:rsidRPr="00EE3E65" w:rsidRDefault="002558B5" w:rsidP="00EE3E65">
      <w:pPr>
        <w:rPr>
          <w:rFonts w:ascii="Times New Roman" w:hAnsi="Times New Roman" w:cs="Times New Roman"/>
          <w:bCs/>
          <w:sz w:val="28"/>
          <w:szCs w:val="28"/>
        </w:rPr>
      </w:pPr>
      <w:r>
        <w:rPr>
          <w:rFonts w:ascii="Times New Roman" w:hAnsi="Times New Roman" w:cs="Times New Roman"/>
          <w:bCs/>
          <w:sz w:val="28"/>
          <w:szCs w:val="28"/>
        </w:rPr>
        <w:t>•  лучевые</w:t>
      </w:r>
    </w:p>
    <w:p w:rsidR="00D76FB7" w:rsidRDefault="00D76FB7" w:rsidP="00D76FB7">
      <w:pPr>
        <w:rPr>
          <w:rFonts w:ascii="Times New Roman" w:hAnsi="Times New Roman" w:cs="Times New Roman"/>
          <w:bCs/>
          <w:sz w:val="28"/>
          <w:szCs w:val="28"/>
        </w:rPr>
      </w:pP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По локализации:</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функционально акт</w:t>
      </w:r>
      <w:r>
        <w:rPr>
          <w:rFonts w:ascii="Times New Roman" w:hAnsi="Times New Roman" w:cs="Times New Roman"/>
          <w:bCs/>
          <w:sz w:val="28"/>
          <w:szCs w:val="28"/>
        </w:rPr>
        <w:t>ивных частей тела (конечностей)</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lastRenderedPageBreak/>
        <w:t>•  неп</w:t>
      </w:r>
      <w:r>
        <w:rPr>
          <w:rFonts w:ascii="Times New Roman" w:hAnsi="Times New Roman" w:cs="Times New Roman"/>
          <w:bCs/>
          <w:sz w:val="28"/>
          <w:szCs w:val="28"/>
        </w:rPr>
        <w:t>одвижных частей тела (туловища)</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лица;</w:t>
      </w:r>
    </w:p>
    <w:p w:rsidR="00D76FB7" w:rsidRPr="00D76FB7" w:rsidRDefault="00D76FB7" w:rsidP="00D76FB7">
      <w:pPr>
        <w:rPr>
          <w:rFonts w:ascii="Times New Roman" w:hAnsi="Times New Roman" w:cs="Times New Roman"/>
          <w:bCs/>
          <w:sz w:val="28"/>
          <w:szCs w:val="28"/>
        </w:rPr>
      </w:pPr>
      <w:r>
        <w:rPr>
          <w:rFonts w:ascii="Times New Roman" w:hAnsi="Times New Roman" w:cs="Times New Roman"/>
          <w:bCs/>
          <w:sz w:val="28"/>
          <w:szCs w:val="28"/>
        </w:rPr>
        <w:t>•  волосистой части головы</w:t>
      </w:r>
    </w:p>
    <w:p w:rsidR="00D76FB7" w:rsidRPr="00D76FB7" w:rsidRDefault="00D76FB7" w:rsidP="00D76FB7">
      <w:pPr>
        <w:rPr>
          <w:rFonts w:ascii="Times New Roman" w:hAnsi="Times New Roman" w:cs="Times New Roman"/>
          <w:bCs/>
          <w:sz w:val="28"/>
          <w:szCs w:val="28"/>
        </w:rPr>
      </w:pPr>
      <w:r>
        <w:rPr>
          <w:rFonts w:ascii="Times New Roman" w:hAnsi="Times New Roman" w:cs="Times New Roman"/>
          <w:bCs/>
          <w:sz w:val="28"/>
          <w:szCs w:val="28"/>
        </w:rPr>
        <w:t>•  верхних дыхательных путей</w:t>
      </w:r>
    </w:p>
    <w:p w:rsidR="00D76FB7" w:rsidRDefault="00D76FB7" w:rsidP="00D76FB7">
      <w:pPr>
        <w:rPr>
          <w:rFonts w:ascii="Times New Roman" w:hAnsi="Times New Roman" w:cs="Times New Roman"/>
          <w:bCs/>
          <w:sz w:val="28"/>
          <w:szCs w:val="28"/>
        </w:rPr>
      </w:pPr>
      <w:r>
        <w:rPr>
          <w:rFonts w:ascii="Times New Roman" w:hAnsi="Times New Roman" w:cs="Times New Roman"/>
          <w:bCs/>
          <w:sz w:val="28"/>
          <w:szCs w:val="28"/>
        </w:rPr>
        <w:t>•  промежности</w:t>
      </w:r>
    </w:p>
    <w:p w:rsidR="00D76FB7" w:rsidRDefault="00D76FB7" w:rsidP="00D76FB7">
      <w:pPr>
        <w:rPr>
          <w:rFonts w:ascii="Times New Roman" w:hAnsi="Times New Roman" w:cs="Times New Roman"/>
          <w:bCs/>
          <w:sz w:val="28"/>
          <w:szCs w:val="28"/>
        </w:rPr>
      </w:pPr>
    </w:p>
    <w:p w:rsidR="00D76FB7" w:rsidRDefault="00D76FB7" w:rsidP="00D76FB7">
      <w:pPr>
        <w:rPr>
          <w:rFonts w:ascii="Times New Roman" w:hAnsi="Times New Roman" w:cs="Times New Roman"/>
          <w:bCs/>
          <w:sz w:val="28"/>
          <w:szCs w:val="28"/>
        </w:rPr>
      </w:pPr>
      <w:r>
        <w:rPr>
          <w:rFonts w:ascii="Times New Roman" w:hAnsi="Times New Roman" w:cs="Times New Roman"/>
          <w:bCs/>
          <w:sz w:val="28"/>
          <w:szCs w:val="28"/>
        </w:rPr>
        <w:t>По глубине поражения выделяют 4 степени:</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I степень - поражение на уровне эпидермиса, проявляющееся гиперемией и отёком кожи.</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II степень - повреждение всего эпителия с образованием пузырей, заполненных прозрачной жидкостью.</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III степень - некроз кожи. Выделяют</w:t>
      </w:r>
      <w:proofErr w:type="gramStart"/>
      <w:r w:rsidRPr="00D76FB7">
        <w:rPr>
          <w:rFonts w:ascii="Times New Roman" w:hAnsi="Times New Roman" w:cs="Times New Roman"/>
          <w:bCs/>
          <w:sz w:val="28"/>
          <w:szCs w:val="28"/>
        </w:rPr>
        <w:t xml:space="preserve"> Ш</w:t>
      </w:r>
      <w:proofErr w:type="gramEnd"/>
      <w:r w:rsidRPr="00D76FB7">
        <w:rPr>
          <w:rFonts w:ascii="Times New Roman" w:hAnsi="Times New Roman" w:cs="Times New Roman"/>
          <w:bCs/>
          <w:sz w:val="28"/>
          <w:szCs w:val="28"/>
        </w:rPr>
        <w:t xml:space="preserve">а и </w:t>
      </w:r>
      <w:proofErr w:type="spellStart"/>
      <w:r w:rsidRPr="00D76FB7">
        <w:rPr>
          <w:rFonts w:ascii="Times New Roman" w:hAnsi="Times New Roman" w:cs="Times New Roman"/>
          <w:bCs/>
          <w:sz w:val="28"/>
          <w:szCs w:val="28"/>
        </w:rPr>
        <w:t>Шб</w:t>
      </w:r>
      <w:proofErr w:type="spellEnd"/>
      <w:r w:rsidRPr="00D76FB7">
        <w:rPr>
          <w:rFonts w:ascii="Times New Roman" w:hAnsi="Times New Roman" w:cs="Times New Roman"/>
          <w:bCs/>
          <w:sz w:val="28"/>
          <w:szCs w:val="28"/>
        </w:rPr>
        <w:t xml:space="preserve"> степени:</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Ша степень - некроз эпителия и поверхностных слоев дермы;</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w:t>
      </w:r>
      <w:proofErr w:type="spellStart"/>
      <w:r w:rsidRPr="00D76FB7">
        <w:rPr>
          <w:rFonts w:ascii="Times New Roman" w:hAnsi="Times New Roman" w:cs="Times New Roman"/>
          <w:bCs/>
          <w:sz w:val="28"/>
          <w:szCs w:val="28"/>
        </w:rPr>
        <w:t>Шб</w:t>
      </w:r>
      <w:proofErr w:type="spellEnd"/>
      <w:r w:rsidRPr="00D76FB7">
        <w:rPr>
          <w:rFonts w:ascii="Times New Roman" w:hAnsi="Times New Roman" w:cs="Times New Roman"/>
          <w:bCs/>
          <w:sz w:val="28"/>
          <w:szCs w:val="28"/>
        </w:rPr>
        <w:t xml:space="preserve"> степень - некроз всех слоев дермы вместе с волосяными луковицами, потовыми и сальными железами с переходом на подкожную клетчатку.</w:t>
      </w:r>
    </w:p>
    <w:p w:rsidR="00D76FB7" w:rsidRP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IV степень - некроз всей кожи и глубжележащих тканей (подкожной клетчатки, фасции, мышц, костей).</w:t>
      </w:r>
    </w:p>
    <w:p w:rsidR="00D76FB7" w:rsidRPr="00D76FB7" w:rsidRDefault="00D76FB7" w:rsidP="00D76FB7">
      <w:pPr>
        <w:rPr>
          <w:rFonts w:ascii="Times New Roman" w:hAnsi="Times New Roman" w:cs="Times New Roman"/>
          <w:bCs/>
          <w:sz w:val="28"/>
          <w:szCs w:val="28"/>
        </w:rPr>
      </w:pPr>
    </w:p>
    <w:p w:rsidR="00EE3E65" w:rsidRDefault="00D76FB7" w:rsidP="00D76FB7">
      <w:pPr>
        <w:jc w:val="center"/>
        <w:rPr>
          <w:rFonts w:ascii="Times New Roman" w:hAnsi="Times New Roman" w:cs="Times New Roman"/>
          <w:b/>
          <w:bCs/>
          <w:sz w:val="36"/>
          <w:szCs w:val="36"/>
        </w:rPr>
      </w:pPr>
      <w:r>
        <w:rPr>
          <w:rFonts w:ascii="Times New Roman" w:hAnsi="Times New Roman" w:cs="Times New Roman"/>
          <w:b/>
          <w:bCs/>
          <w:sz w:val="36"/>
          <w:szCs w:val="36"/>
        </w:rPr>
        <w:t>Площадь ожогов</w:t>
      </w:r>
    </w:p>
    <w:p w:rsidR="00D76FB7" w:rsidRDefault="00D76FB7" w:rsidP="00D76FB7">
      <w:pPr>
        <w:rPr>
          <w:rFonts w:ascii="Times New Roman" w:hAnsi="Times New Roman" w:cs="Times New Roman"/>
          <w:bCs/>
          <w:sz w:val="28"/>
          <w:szCs w:val="28"/>
        </w:rPr>
      </w:pPr>
    </w:p>
    <w:p w:rsid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В оценке тяжести повреждения и выборе плана лечения, кроме глубины ожога, большое значение имеет определение его площади, обычно выражаемой в процентах общей поверхности тела. Значение имеет именно относительная (по отношению к общей поверхности кожи) величина зоны повреждени</w:t>
      </w:r>
      <w:r>
        <w:rPr>
          <w:rFonts w:ascii="Times New Roman" w:hAnsi="Times New Roman" w:cs="Times New Roman"/>
          <w:bCs/>
          <w:sz w:val="28"/>
          <w:szCs w:val="28"/>
        </w:rPr>
        <w:t>я.</w:t>
      </w:r>
    </w:p>
    <w:p w:rsidR="00D76FB7" w:rsidRDefault="00D76FB7" w:rsidP="00D76FB7">
      <w:pPr>
        <w:rPr>
          <w:rFonts w:ascii="Times New Roman" w:hAnsi="Times New Roman" w:cs="Times New Roman"/>
          <w:b/>
          <w:bCs/>
          <w:sz w:val="28"/>
          <w:szCs w:val="28"/>
        </w:rPr>
      </w:pPr>
    </w:p>
    <w:p w:rsidR="00D76FB7" w:rsidRDefault="00D76FB7" w:rsidP="00D76FB7">
      <w:pPr>
        <w:rPr>
          <w:rFonts w:ascii="Times New Roman" w:hAnsi="Times New Roman" w:cs="Times New Roman"/>
          <w:b/>
          <w:bCs/>
          <w:sz w:val="28"/>
          <w:szCs w:val="28"/>
        </w:rPr>
      </w:pPr>
    </w:p>
    <w:p w:rsidR="00D76FB7" w:rsidRDefault="00D76FB7" w:rsidP="00D76FB7">
      <w:pPr>
        <w:rPr>
          <w:rFonts w:ascii="Times New Roman" w:hAnsi="Times New Roman" w:cs="Times New Roman"/>
          <w:b/>
          <w:bCs/>
          <w:sz w:val="28"/>
          <w:szCs w:val="28"/>
        </w:rPr>
      </w:pPr>
    </w:p>
    <w:p w:rsidR="00D76FB7" w:rsidRDefault="00D76FB7" w:rsidP="00D76FB7">
      <w:pPr>
        <w:rPr>
          <w:rFonts w:ascii="Times New Roman" w:hAnsi="Times New Roman" w:cs="Times New Roman"/>
          <w:b/>
          <w:bCs/>
          <w:sz w:val="28"/>
          <w:szCs w:val="28"/>
        </w:rPr>
      </w:pPr>
    </w:p>
    <w:p w:rsidR="00D76FB7" w:rsidRDefault="00D76FB7" w:rsidP="00D76FB7">
      <w:pPr>
        <w:rPr>
          <w:rFonts w:ascii="Times New Roman" w:hAnsi="Times New Roman" w:cs="Times New Roman"/>
          <w:b/>
          <w:bCs/>
          <w:sz w:val="28"/>
          <w:szCs w:val="28"/>
        </w:rPr>
      </w:pPr>
    </w:p>
    <w:p w:rsidR="00D76FB7" w:rsidRDefault="00D76FB7" w:rsidP="00D76FB7">
      <w:pPr>
        <w:rPr>
          <w:rFonts w:ascii="Times New Roman" w:hAnsi="Times New Roman" w:cs="Times New Roman"/>
          <w:b/>
          <w:bCs/>
          <w:sz w:val="28"/>
          <w:szCs w:val="28"/>
        </w:rPr>
      </w:pPr>
    </w:p>
    <w:p w:rsidR="00D76FB7" w:rsidRDefault="00D76FB7" w:rsidP="00D76FB7">
      <w:pPr>
        <w:rPr>
          <w:rFonts w:ascii="Times New Roman" w:hAnsi="Times New Roman" w:cs="Times New Roman"/>
          <w:b/>
          <w:bCs/>
          <w:sz w:val="28"/>
          <w:szCs w:val="28"/>
        </w:rPr>
      </w:pPr>
    </w:p>
    <w:p w:rsidR="00D76FB7" w:rsidRDefault="00D76FB7" w:rsidP="00D76FB7">
      <w:pPr>
        <w:rPr>
          <w:rFonts w:ascii="Times New Roman" w:hAnsi="Times New Roman" w:cs="Times New Roman"/>
          <w:b/>
          <w:bCs/>
          <w:sz w:val="28"/>
          <w:szCs w:val="28"/>
        </w:rPr>
      </w:pPr>
    </w:p>
    <w:p w:rsidR="00D76FB7" w:rsidRPr="00D76FB7" w:rsidRDefault="00D76FB7" w:rsidP="00D76FB7">
      <w:pPr>
        <w:rPr>
          <w:rFonts w:ascii="Times New Roman" w:hAnsi="Times New Roman" w:cs="Times New Roman"/>
          <w:b/>
          <w:bCs/>
          <w:sz w:val="28"/>
          <w:szCs w:val="28"/>
        </w:rPr>
      </w:pPr>
      <w:r w:rsidRPr="00D76FB7">
        <w:rPr>
          <w:rFonts w:ascii="Times New Roman" w:hAnsi="Times New Roman" w:cs="Times New Roman"/>
          <w:b/>
          <w:bCs/>
          <w:sz w:val="28"/>
          <w:szCs w:val="28"/>
        </w:rPr>
        <w:t>Метод А.Уоллеса</w:t>
      </w:r>
    </w:p>
    <w:p w:rsid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Метод известен под названием «правило девяток». В соответствии с ним площадь поверхности всех основных частей тела составляет 1-2 девятки (9% всей поверхности тела) - соответственно 9 и 18% (рис. 14-2). У детей указанные соотношения несколько иные, они изменяются с возрастом.</w:t>
      </w:r>
      <w:r>
        <w:rPr>
          <w:rFonts w:ascii="Times New Roman" w:hAnsi="Times New Roman" w:cs="Times New Roman"/>
          <w:bCs/>
          <w:sz w:val="28"/>
          <w:szCs w:val="28"/>
        </w:rPr>
        <w:t xml:space="preserve"> </w:t>
      </w:r>
      <w:r w:rsidRPr="00D76FB7">
        <w:rPr>
          <w:rFonts w:ascii="Times New Roman" w:hAnsi="Times New Roman" w:cs="Times New Roman"/>
          <w:bCs/>
          <w:sz w:val="28"/>
          <w:szCs w:val="28"/>
        </w:rPr>
        <w:t>Хотя схема Уоллеса не совсем точна, она даёт возможность определить площад</w:t>
      </w:r>
      <w:r>
        <w:rPr>
          <w:rFonts w:ascii="Times New Roman" w:hAnsi="Times New Roman" w:cs="Times New Roman"/>
          <w:bCs/>
          <w:sz w:val="28"/>
          <w:szCs w:val="28"/>
        </w:rPr>
        <w:t>ь пора</w:t>
      </w:r>
      <w:r w:rsidRPr="00D76FB7">
        <w:rPr>
          <w:rFonts w:ascii="Times New Roman" w:hAnsi="Times New Roman" w:cs="Times New Roman"/>
          <w:bCs/>
          <w:sz w:val="28"/>
          <w:szCs w:val="28"/>
        </w:rPr>
        <w:t>жённой поверхности просто и быстро</w:t>
      </w:r>
      <w:r>
        <w:rPr>
          <w:rFonts w:ascii="Times New Roman" w:hAnsi="Times New Roman" w:cs="Times New Roman"/>
          <w:bCs/>
          <w:sz w:val="28"/>
          <w:szCs w:val="28"/>
        </w:rPr>
        <w:t>.</w:t>
      </w:r>
    </w:p>
    <w:p w:rsidR="00D76FB7" w:rsidRDefault="00D76FB7" w:rsidP="00D76FB7">
      <w:pPr>
        <w:rPr>
          <w:rFonts w:ascii="Times New Roman" w:hAnsi="Times New Roman" w:cs="Times New Roman"/>
          <w:bCs/>
          <w:sz w:val="28"/>
          <w:szCs w:val="28"/>
        </w:rPr>
      </w:pPr>
      <w:r>
        <w:rPr>
          <w:noProof/>
          <w:lang w:eastAsia="ru-RU"/>
        </w:rPr>
        <w:drawing>
          <wp:inline distT="0" distB="0" distL="0" distR="0">
            <wp:extent cx="1252362" cy="3088257"/>
            <wp:effectExtent l="19050" t="0" r="4938" b="0"/>
            <wp:docPr id="1" name="Рисунок 3" descr="http://vmede.org/sait/content/Xirurgiya_objaya_petrov_2010/15_files/mb4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Xirurgiya_objaya_petrov_2010/15_files/mb4_010.png"/>
                    <pic:cNvPicPr>
                      <a:picLocks noChangeAspect="1" noChangeArrowheads="1"/>
                    </pic:cNvPicPr>
                  </pic:nvPicPr>
                  <pic:blipFill>
                    <a:blip r:embed="rId5"/>
                    <a:srcRect/>
                    <a:stretch>
                      <a:fillRect/>
                    </a:stretch>
                  </pic:blipFill>
                  <pic:spPr bwMode="auto">
                    <a:xfrm>
                      <a:off x="0" y="0"/>
                      <a:ext cx="1253907" cy="3092067"/>
                    </a:xfrm>
                    <a:prstGeom prst="rect">
                      <a:avLst/>
                    </a:prstGeom>
                    <a:noFill/>
                    <a:ln w="9525">
                      <a:noFill/>
                      <a:miter lim="800000"/>
                      <a:headEnd/>
                      <a:tailEnd/>
                    </a:ln>
                  </pic:spPr>
                </pic:pic>
              </a:graphicData>
            </a:graphic>
          </wp:inline>
        </w:drawing>
      </w:r>
    </w:p>
    <w:p w:rsidR="00D76FB7" w:rsidRDefault="00D76FB7" w:rsidP="00D76FB7">
      <w:pPr>
        <w:rPr>
          <w:rFonts w:ascii="Times New Roman" w:hAnsi="Times New Roman" w:cs="Times New Roman"/>
          <w:bCs/>
          <w:sz w:val="28"/>
          <w:szCs w:val="28"/>
        </w:rPr>
      </w:pPr>
    </w:p>
    <w:p w:rsidR="00D76FB7" w:rsidRPr="00D76FB7" w:rsidRDefault="00D76FB7" w:rsidP="00D76FB7">
      <w:pPr>
        <w:rPr>
          <w:rFonts w:ascii="Times New Roman" w:hAnsi="Times New Roman" w:cs="Times New Roman"/>
          <w:b/>
          <w:bCs/>
          <w:sz w:val="28"/>
          <w:szCs w:val="28"/>
        </w:rPr>
      </w:pPr>
      <w:r w:rsidRPr="00D76FB7">
        <w:rPr>
          <w:rFonts w:ascii="Times New Roman" w:hAnsi="Times New Roman" w:cs="Times New Roman"/>
          <w:b/>
          <w:bCs/>
          <w:sz w:val="28"/>
          <w:szCs w:val="28"/>
        </w:rPr>
        <w:t xml:space="preserve">Метод И.И. </w:t>
      </w:r>
      <w:proofErr w:type="spellStart"/>
      <w:r w:rsidRPr="00D76FB7">
        <w:rPr>
          <w:rFonts w:ascii="Times New Roman" w:hAnsi="Times New Roman" w:cs="Times New Roman"/>
          <w:b/>
          <w:bCs/>
          <w:sz w:val="28"/>
          <w:szCs w:val="28"/>
        </w:rPr>
        <w:t>Глумова</w:t>
      </w:r>
      <w:proofErr w:type="spellEnd"/>
    </w:p>
    <w:p w:rsidR="00D76FB7" w:rsidRDefault="00D76FB7" w:rsidP="00D76FB7">
      <w:pPr>
        <w:rPr>
          <w:rFonts w:ascii="Times New Roman" w:hAnsi="Times New Roman" w:cs="Times New Roman"/>
          <w:bCs/>
          <w:sz w:val="28"/>
          <w:szCs w:val="28"/>
        </w:rPr>
      </w:pPr>
      <w:r w:rsidRPr="00D76FB7">
        <w:rPr>
          <w:rFonts w:ascii="Times New Roman" w:hAnsi="Times New Roman" w:cs="Times New Roman"/>
          <w:bCs/>
          <w:sz w:val="28"/>
          <w:szCs w:val="28"/>
        </w:rPr>
        <w:t xml:space="preserve">Метод был предложен в 1953 г. И.И. </w:t>
      </w:r>
      <w:proofErr w:type="spellStart"/>
      <w:r w:rsidRPr="00D76FB7">
        <w:rPr>
          <w:rFonts w:ascii="Times New Roman" w:hAnsi="Times New Roman" w:cs="Times New Roman"/>
          <w:bCs/>
          <w:sz w:val="28"/>
          <w:szCs w:val="28"/>
        </w:rPr>
        <w:t>Глумовым</w:t>
      </w:r>
      <w:proofErr w:type="spellEnd"/>
      <w:r w:rsidRPr="00D76FB7">
        <w:rPr>
          <w:rFonts w:ascii="Times New Roman" w:hAnsi="Times New Roman" w:cs="Times New Roman"/>
          <w:bCs/>
          <w:sz w:val="28"/>
          <w:szCs w:val="28"/>
        </w:rPr>
        <w:t xml:space="preserve"> и получил название «правило ладони». В соответстви</w:t>
      </w:r>
      <w:r>
        <w:rPr>
          <w:rFonts w:ascii="Times New Roman" w:hAnsi="Times New Roman" w:cs="Times New Roman"/>
          <w:bCs/>
          <w:sz w:val="28"/>
          <w:szCs w:val="28"/>
        </w:rPr>
        <w:t>и с ним площадь ожога сравнива</w:t>
      </w:r>
      <w:r w:rsidRPr="00D76FB7">
        <w:rPr>
          <w:rFonts w:ascii="Times New Roman" w:hAnsi="Times New Roman" w:cs="Times New Roman"/>
          <w:bCs/>
          <w:sz w:val="28"/>
          <w:szCs w:val="28"/>
        </w:rPr>
        <w:t>ется с площадью ладони пострадавшего, равной 1% всей поверхности тела. Для удобства можно использовать бумажный шаблон ладони пострадавшего и им измерять площадь поражения. Обычно для определения площади поверхности ожога пользуются одновременно «правилом девяток» и «правилом ладони».</w:t>
      </w:r>
    </w:p>
    <w:p w:rsidR="00D76FB7" w:rsidRDefault="00D76FB7" w:rsidP="00D76FB7">
      <w:pPr>
        <w:jc w:val="center"/>
        <w:rPr>
          <w:rFonts w:ascii="Times New Roman" w:hAnsi="Times New Roman" w:cs="Times New Roman"/>
          <w:bCs/>
          <w:sz w:val="28"/>
          <w:szCs w:val="28"/>
        </w:rPr>
      </w:pPr>
      <w:r>
        <w:rPr>
          <w:noProof/>
          <w:lang w:eastAsia="ru-RU"/>
        </w:rPr>
        <w:lastRenderedPageBreak/>
        <w:drawing>
          <wp:inline distT="0" distB="0" distL="0" distR="0">
            <wp:extent cx="5046345" cy="2165350"/>
            <wp:effectExtent l="19050" t="0" r="1905" b="0"/>
            <wp:docPr id="10" name="Рисунок 6" descr="http://vmede.org/sait/content/Xirurgiya_objaya_petrov_2010/15_files/mb4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de.org/sait/content/Xirurgiya_objaya_petrov_2010/15_files/mb4_009.png"/>
                    <pic:cNvPicPr>
                      <a:picLocks noChangeAspect="1" noChangeArrowheads="1"/>
                    </pic:cNvPicPr>
                  </pic:nvPicPr>
                  <pic:blipFill>
                    <a:blip r:embed="rId6"/>
                    <a:srcRect/>
                    <a:stretch>
                      <a:fillRect/>
                    </a:stretch>
                  </pic:blipFill>
                  <pic:spPr bwMode="auto">
                    <a:xfrm>
                      <a:off x="0" y="0"/>
                      <a:ext cx="5046345" cy="2165350"/>
                    </a:xfrm>
                    <a:prstGeom prst="rect">
                      <a:avLst/>
                    </a:prstGeom>
                    <a:noFill/>
                    <a:ln w="9525">
                      <a:noFill/>
                      <a:miter lim="800000"/>
                      <a:headEnd/>
                      <a:tailEnd/>
                    </a:ln>
                  </pic:spPr>
                </pic:pic>
              </a:graphicData>
            </a:graphic>
          </wp:inline>
        </w:drawing>
      </w:r>
    </w:p>
    <w:p w:rsidR="00D76FB7" w:rsidRDefault="00D76FB7" w:rsidP="00D76FB7">
      <w:pPr>
        <w:jc w:val="center"/>
        <w:rPr>
          <w:rFonts w:ascii="Times New Roman" w:hAnsi="Times New Roman" w:cs="Times New Roman"/>
          <w:bCs/>
          <w:sz w:val="28"/>
          <w:szCs w:val="28"/>
        </w:rPr>
      </w:pPr>
      <w:r>
        <w:rPr>
          <w:noProof/>
          <w:lang w:eastAsia="ru-RU"/>
        </w:rPr>
        <w:drawing>
          <wp:inline distT="0" distB="0" distL="0" distR="0">
            <wp:extent cx="5046345" cy="3200400"/>
            <wp:effectExtent l="19050" t="0" r="1905" b="0"/>
            <wp:docPr id="11" name="Рисунок 9" descr="http://vmede.org/sait/content/Xirurgiya_objaya_petrov_2010/15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mede.org/sait/content/Xirurgiya_objaya_petrov_2010/15_files/mb4.png"/>
                    <pic:cNvPicPr>
                      <a:picLocks noChangeAspect="1" noChangeArrowheads="1"/>
                    </pic:cNvPicPr>
                  </pic:nvPicPr>
                  <pic:blipFill>
                    <a:blip r:embed="rId7"/>
                    <a:srcRect/>
                    <a:stretch>
                      <a:fillRect/>
                    </a:stretch>
                  </pic:blipFill>
                  <pic:spPr bwMode="auto">
                    <a:xfrm>
                      <a:off x="0" y="0"/>
                      <a:ext cx="5046345" cy="3200400"/>
                    </a:xfrm>
                    <a:prstGeom prst="rect">
                      <a:avLst/>
                    </a:prstGeom>
                    <a:noFill/>
                    <a:ln w="9525">
                      <a:noFill/>
                      <a:miter lim="800000"/>
                      <a:headEnd/>
                      <a:tailEnd/>
                    </a:ln>
                  </pic:spPr>
                </pic:pic>
              </a:graphicData>
            </a:graphic>
          </wp:inline>
        </w:drawing>
      </w:r>
    </w:p>
    <w:p w:rsidR="00D76FB7" w:rsidRPr="00D76FB7" w:rsidRDefault="00D76FB7" w:rsidP="00D76FB7">
      <w:pPr>
        <w:rPr>
          <w:rFonts w:ascii="Times New Roman" w:hAnsi="Times New Roman" w:cs="Times New Roman"/>
          <w:bCs/>
          <w:sz w:val="28"/>
          <w:szCs w:val="28"/>
        </w:rPr>
      </w:pPr>
    </w:p>
    <w:p w:rsidR="00D76FB7" w:rsidRDefault="00900A85" w:rsidP="00900A85">
      <w:pPr>
        <w:jc w:val="center"/>
        <w:rPr>
          <w:rFonts w:ascii="Times New Roman" w:hAnsi="Times New Roman" w:cs="Times New Roman"/>
          <w:b/>
          <w:bCs/>
          <w:sz w:val="36"/>
          <w:szCs w:val="36"/>
        </w:rPr>
      </w:pPr>
      <w:r>
        <w:rPr>
          <w:rFonts w:ascii="Times New Roman" w:hAnsi="Times New Roman" w:cs="Times New Roman"/>
          <w:b/>
          <w:bCs/>
          <w:sz w:val="36"/>
          <w:szCs w:val="36"/>
        </w:rPr>
        <w:t>Ожоговый шок</w:t>
      </w:r>
    </w:p>
    <w:p w:rsidR="00900A85" w:rsidRDefault="00900A85" w:rsidP="00900A85">
      <w:pPr>
        <w:jc w:val="center"/>
        <w:rPr>
          <w:rFonts w:ascii="Times New Roman" w:hAnsi="Times New Roman" w:cs="Times New Roman"/>
          <w:b/>
          <w:bCs/>
          <w:sz w:val="36"/>
          <w:szCs w:val="36"/>
        </w:rPr>
      </w:pPr>
    </w:p>
    <w:p w:rsid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По клиническому течению выделяют три степени ожогового шока</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
          <w:bCs/>
          <w:sz w:val="28"/>
          <w:szCs w:val="28"/>
        </w:rPr>
        <w:t>Ожоговый шок I степени</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 xml:space="preserve">Наблюдают у лиц молодого и среднего возраста с неотягощённым анамнезом при ожогах 15-20% поверхности тела. Если поражение преимущественно поверхностное, пострадавшие испытывают сильную боль и жжение в местах ожога. Поэтому </w:t>
      </w:r>
      <w:proofErr w:type="gramStart"/>
      <w:r w:rsidRPr="00900A85">
        <w:rPr>
          <w:rFonts w:ascii="Times New Roman" w:hAnsi="Times New Roman" w:cs="Times New Roman"/>
          <w:bCs/>
          <w:sz w:val="28"/>
          <w:szCs w:val="28"/>
        </w:rPr>
        <w:t>в первые</w:t>
      </w:r>
      <w:proofErr w:type="gramEnd"/>
      <w:r w:rsidRPr="00900A85">
        <w:rPr>
          <w:rFonts w:ascii="Times New Roman" w:hAnsi="Times New Roman" w:cs="Times New Roman"/>
          <w:bCs/>
          <w:sz w:val="28"/>
          <w:szCs w:val="28"/>
        </w:rPr>
        <w:t xml:space="preserve"> минуты, а иногда и часы они несколько возбуждены. ЧСС - до 90 в мин. АД незначительно повышено или </w:t>
      </w:r>
      <w:proofErr w:type="gramStart"/>
      <w:r w:rsidRPr="00900A85">
        <w:rPr>
          <w:rFonts w:ascii="Times New Roman" w:hAnsi="Times New Roman" w:cs="Times New Roman"/>
          <w:bCs/>
          <w:sz w:val="28"/>
          <w:szCs w:val="28"/>
        </w:rPr>
        <w:t>нормальное</w:t>
      </w:r>
      <w:proofErr w:type="gramEnd"/>
      <w:r w:rsidRPr="00900A85">
        <w:rPr>
          <w:rFonts w:ascii="Times New Roman" w:hAnsi="Times New Roman" w:cs="Times New Roman"/>
          <w:bCs/>
          <w:sz w:val="28"/>
          <w:szCs w:val="28"/>
        </w:rPr>
        <w:t xml:space="preserve">. Дыхание не нарушено. Почасовой диурез не снижен. Если </w:t>
      </w:r>
      <w:proofErr w:type="spellStart"/>
      <w:r w:rsidRPr="00900A85">
        <w:rPr>
          <w:rFonts w:ascii="Times New Roman" w:hAnsi="Times New Roman" w:cs="Times New Roman"/>
          <w:bCs/>
          <w:sz w:val="28"/>
          <w:szCs w:val="28"/>
        </w:rPr>
        <w:t>инфузионную</w:t>
      </w:r>
      <w:proofErr w:type="spellEnd"/>
      <w:r w:rsidRPr="00900A85">
        <w:rPr>
          <w:rFonts w:ascii="Times New Roman" w:hAnsi="Times New Roman" w:cs="Times New Roman"/>
          <w:bCs/>
          <w:sz w:val="28"/>
          <w:szCs w:val="28"/>
        </w:rPr>
        <w:t xml:space="preserve"> терапию не проводят или её начало запаздывает на 6-8 ч, возможно развитие </w:t>
      </w:r>
      <w:proofErr w:type="spellStart"/>
      <w:r w:rsidRPr="00900A85">
        <w:rPr>
          <w:rFonts w:ascii="Times New Roman" w:hAnsi="Times New Roman" w:cs="Times New Roman"/>
          <w:bCs/>
          <w:sz w:val="28"/>
          <w:szCs w:val="28"/>
        </w:rPr>
        <w:t>олигурии</w:t>
      </w:r>
      <w:proofErr w:type="spellEnd"/>
      <w:r w:rsidRPr="00900A85">
        <w:rPr>
          <w:rFonts w:ascii="Times New Roman" w:hAnsi="Times New Roman" w:cs="Times New Roman"/>
          <w:bCs/>
          <w:sz w:val="28"/>
          <w:szCs w:val="28"/>
        </w:rPr>
        <w:t xml:space="preserve"> и умеренно выраженной </w:t>
      </w:r>
      <w:proofErr w:type="spellStart"/>
      <w:r w:rsidRPr="00900A85">
        <w:rPr>
          <w:rFonts w:ascii="Times New Roman" w:hAnsi="Times New Roman" w:cs="Times New Roman"/>
          <w:bCs/>
          <w:sz w:val="28"/>
          <w:szCs w:val="28"/>
        </w:rPr>
        <w:t>гемоконцентрации</w:t>
      </w:r>
      <w:proofErr w:type="spellEnd"/>
      <w:r w:rsidRPr="00900A85">
        <w:rPr>
          <w:rFonts w:ascii="Times New Roman" w:hAnsi="Times New Roman" w:cs="Times New Roman"/>
          <w:bCs/>
          <w:sz w:val="28"/>
          <w:szCs w:val="28"/>
        </w:rPr>
        <w:t>.</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
          <w:bCs/>
          <w:sz w:val="28"/>
          <w:szCs w:val="28"/>
        </w:rPr>
        <w:lastRenderedPageBreak/>
        <w:t>Ожоговый шок II степени</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Развивается при повреждении 21-60% поверхности тела и характеризуется быстрым нарастанием заторможенности и адинамии при с</w:t>
      </w:r>
      <w:proofErr w:type="gramStart"/>
      <w:r w:rsidRPr="00900A85">
        <w:rPr>
          <w:rFonts w:ascii="Times New Roman" w:hAnsi="Times New Roman" w:cs="Times New Roman"/>
          <w:bCs/>
          <w:sz w:val="28"/>
          <w:szCs w:val="28"/>
        </w:rPr>
        <w:t>о-</w:t>
      </w:r>
      <w:proofErr w:type="gramEnd"/>
      <w:r w:rsidRPr="00900A85">
        <w:rPr>
          <w:rFonts w:ascii="Times New Roman" w:hAnsi="Times New Roman" w:cs="Times New Roman"/>
          <w:bCs/>
          <w:sz w:val="28"/>
          <w:szCs w:val="28"/>
        </w:rPr>
        <w:t xml:space="preserve"> хранённом сознании. Тахикардия до 100-120 в минуту. Отмечают тенденцию к артериальной гипотензии, АД остаётся стабильным только при </w:t>
      </w:r>
      <w:proofErr w:type="spellStart"/>
      <w:r w:rsidRPr="00900A85">
        <w:rPr>
          <w:rFonts w:ascii="Times New Roman" w:hAnsi="Times New Roman" w:cs="Times New Roman"/>
          <w:bCs/>
          <w:sz w:val="28"/>
          <w:szCs w:val="28"/>
        </w:rPr>
        <w:t>инфузионной</w:t>
      </w:r>
      <w:proofErr w:type="spellEnd"/>
      <w:r w:rsidRPr="00900A85">
        <w:rPr>
          <w:rFonts w:ascii="Times New Roman" w:hAnsi="Times New Roman" w:cs="Times New Roman"/>
          <w:bCs/>
          <w:sz w:val="28"/>
          <w:szCs w:val="28"/>
        </w:rPr>
        <w:t xml:space="preserve"> терапии и применении </w:t>
      </w:r>
      <w:proofErr w:type="spellStart"/>
      <w:r w:rsidRPr="00900A85">
        <w:rPr>
          <w:rFonts w:ascii="Times New Roman" w:hAnsi="Times New Roman" w:cs="Times New Roman"/>
          <w:bCs/>
          <w:sz w:val="28"/>
          <w:szCs w:val="28"/>
        </w:rPr>
        <w:t>кардиотонических</w:t>
      </w:r>
      <w:proofErr w:type="spellEnd"/>
      <w:r w:rsidRPr="00900A85">
        <w:rPr>
          <w:rFonts w:ascii="Times New Roman" w:hAnsi="Times New Roman" w:cs="Times New Roman"/>
          <w:bCs/>
          <w:sz w:val="28"/>
          <w:szCs w:val="28"/>
        </w:rPr>
        <w:t xml:space="preserve"> средств.</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 xml:space="preserve">Пострадавшие зябнут, температура тела ниже нормы. Характерны жажда и </w:t>
      </w:r>
      <w:proofErr w:type="spellStart"/>
      <w:r w:rsidRPr="00900A85">
        <w:rPr>
          <w:rFonts w:ascii="Times New Roman" w:hAnsi="Times New Roman" w:cs="Times New Roman"/>
          <w:bCs/>
          <w:sz w:val="28"/>
          <w:szCs w:val="28"/>
        </w:rPr>
        <w:t>диспептические</w:t>
      </w:r>
      <w:proofErr w:type="spellEnd"/>
      <w:r w:rsidRPr="00900A85">
        <w:rPr>
          <w:rFonts w:ascii="Times New Roman" w:hAnsi="Times New Roman" w:cs="Times New Roman"/>
          <w:bCs/>
          <w:sz w:val="28"/>
          <w:szCs w:val="28"/>
        </w:rPr>
        <w:t xml:space="preserve"> явления. Возможен парез желудочно-кишечного тракта. Уменьшается мочеотделение. Диурез поддерживают только с помощью медикаментозных средств. Выражена </w:t>
      </w:r>
      <w:proofErr w:type="spellStart"/>
      <w:r w:rsidRPr="00900A85">
        <w:rPr>
          <w:rFonts w:ascii="Times New Roman" w:hAnsi="Times New Roman" w:cs="Times New Roman"/>
          <w:bCs/>
          <w:sz w:val="28"/>
          <w:szCs w:val="28"/>
        </w:rPr>
        <w:t>гемоконцентрация</w:t>
      </w:r>
      <w:proofErr w:type="spellEnd"/>
      <w:r w:rsidRPr="00900A85">
        <w:rPr>
          <w:rFonts w:ascii="Times New Roman" w:hAnsi="Times New Roman" w:cs="Times New Roman"/>
          <w:bCs/>
          <w:sz w:val="28"/>
          <w:szCs w:val="28"/>
        </w:rPr>
        <w:t xml:space="preserve"> (</w:t>
      </w:r>
      <w:proofErr w:type="spellStart"/>
      <w:r w:rsidRPr="00900A85">
        <w:rPr>
          <w:rFonts w:ascii="Times New Roman" w:hAnsi="Times New Roman" w:cs="Times New Roman"/>
          <w:bCs/>
          <w:sz w:val="28"/>
          <w:szCs w:val="28"/>
        </w:rPr>
        <w:t>гем</w:t>
      </w:r>
      <w:proofErr w:type="gramStart"/>
      <w:r w:rsidRPr="00900A85">
        <w:rPr>
          <w:rFonts w:ascii="Times New Roman" w:hAnsi="Times New Roman" w:cs="Times New Roman"/>
          <w:bCs/>
          <w:sz w:val="28"/>
          <w:szCs w:val="28"/>
        </w:rPr>
        <w:t>а</w:t>
      </w:r>
      <w:proofErr w:type="spellEnd"/>
      <w:r w:rsidRPr="00900A85">
        <w:rPr>
          <w:rFonts w:ascii="Times New Roman" w:hAnsi="Times New Roman" w:cs="Times New Roman"/>
          <w:bCs/>
          <w:sz w:val="28"/>
          <w:szCs w:val="28"/>
        </w:rPr>
        <w:t>-</w:t>
      </w:r>
      <w:proofErr w:type="gramEnd"/>
      <w:r w:rsidRPr="00900A85">
        <w:rPr>
          <w:rFonts w:ascii="Times New Roman" w:hAnsi="Times New Roman" w:cs="Times New Roman"/>
          <w:bCs/>
          <w:sz w:val="28"/>
          <w:szCs w:val="28"/>
        </w:rPr>
        <w:t xml:space="preserve"> </w:t>
      </w:r>
      <w:proofErr w:type="spellStart"/>
      <w:r w:rsidRPr="00900A85">
        <w:rPr>
          <w:rFonts w:ascii="Times New Roman" w:hAnsi="Times New Roman" w:cs="Times New Roman"/>
          <w:bCs/>
          <w:sz w:val="28"/>
          <w:szCs w:val="28"/>
        </w:rPr>
        <w:t>токрит</w:t>
      </w:r>
      <w:proofErr w:type="spellEnd"/>
      <w:r w:rsidRPr="00900A85">
        <w:rPr>
          <w:rFonts w:ascii="Times New Roman" w:hAnsi="Times New Roman" w:cs="Times New Roman"/>
          <w:bCs/>
          <w:sz w:val="28"/>
          <w:szCs w:val="28"/>
        </w:rPr>
        <w:t xml:space="preserve"> возрастает до 60-65%). С первых часов после травмы определяют умеренный метаболический ацидоз с респираторной компенсацией.</w:t>
      </w:r>
    </w:p>
    <w:tbl>
      <w:tblPr>
        <w:tblW w:w="9496" w:type="dxa"/>
        <w:tblCellSpacing w:w="0" w:type="dxa"/>
        <w:tblCellMar>
          <w:left w:w="0" w:type="dxa"/>
          <w:right w:w="0" w:type="dxa"/>
        </w:tblCellMar>
        <w:tblLook w:val="04A0"/>
      </w:tblPr>
      <w:tblGrid>
        <w:gridCol w:w="9496"/>
      </w:tblGrid>
      <w:tr w:rsidR="00900A85" w:rsidRPr="00900A85" w:rsidTr="00900A85">
        <w:trPr>
          <w:tblCellSpacing w:w="0" w:type="dxa"/>
        </w:trPr>
        <w:tc>
          <w:tcPr>
            <w:tcW w:w="0" w:type="auto"/>
            <w:vAlign w:val="center"/>
            <w:hideMark/>
          </w:tcPr>
          <w:p w:rsidR="00900A85" w:rsidRPr="00900A85" w:rsidRDefault="00900A85" w:rsidP="00900A85">
            <w:pPr>
              <w:rPr>
                <w:rFonts w:ascii="Times New Roman" w:hAnsi="Times New Roman" w:cs="Times New Roman"/>
                <w:bCs/>
                <w:sz w:val="28"/>
                <w:szCs w:val="28"/>
              </w:rPr>
            </w:pPr>
          </w:p>
        </w:tc>
      </w:tr>
    </w:tbl>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
          <w:bCs/>
          <w:sz w:val="28"/>
          <w:szCs w:val="28"/>
        </w:rPr>
        <w:t>Ожоговый шок III степени</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Развивается при термическом поражении больше 60% поверхности тела. Состояние пострадавших крайне тяжёлое. Через 1-3 ч после травмы сознание становится спутанным. Наступают заторможенность и сопор. Пульс нитевидный, АД снижается до 80 мм </w:t>
      </w:r>
      <w:proofErr w:type="spellStart"/>
      <w:r w:rsidRPr="00900A85">
        <w:rPr>
          <w:rFonts w:ascii="Times New Roman" w:hAnsi="Times New Roman" w:cs="Times New Roman"/>
          <w:bCs/>
          <w:sz w:val="28"/>
          <w:szCs w:val="28"/>
        </w:rPr>
        <w:t>рт.ст</w:t>
      </w:r>
      <w:proofErr w:type="spellEnd"/>
      <w:r w:rsidRPr="00900A85">
        <w:rPr>
          <w:rFonts w:ascii="Times New Roman" w:hAnsi="Times New Roman" w:cs="Times New Roman"/>
          <w:bCs/>
          <w:sz w:val="28"/>
          <w:szCs w:val="28"/>
        </w:rPr>
        <w:t>. и ниже, что сопровождается критическим ухудшением перфузии внутренних органов и их гипоксией. Дыхание поверхностное. Неблагоприятным клиническим признаком крайне тяжёлого ожогового шока считают парез желудочно-кишечного тракта - часто развиваются тошнота, икота, повторная рвота, нередко цвета кофейной гущи (кровотечение из эрозий и острых язв желудка).</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 xml:space="preserve">Тяжёлые расстройства </w:t>
      </w:r>
      <w:proofErr w:type="spellStart"/>
      <w:r w:rsidRPr="00900A85">
        <w:rPr>
          <w:rFonts w:ascii="Times New Roman" w:hAnsi="Times New Roman" w:cs="Times New Roman"/>
          <w:bCs/>
          <w:sz w:val="28"/>
          <w:szCs w:val="28"/>
        </w:rPr>
        <w:t>микроциркуляции</w:t>
      </w:r>
      <w:proofErr w:type="spellEnd"/>
      <w:r w:rsidRPr="00900A85">
        <w:rPr>
          <w:rFonts w:ascii="Times New Roman" w:hAnsi="Times New Roman" w:cs="Times New Roman"/>
          <w:bCs/>
          <w:sz w:val="28"/>
          <w:szCs w:val="28"/>
        </w:rPr>
        <w:t xml:space="preserve"> и повышение проницаемости клеточных мембран приводят к опасным для жизни пострадавшего нарушениям функций органов и систем, наиболее </w:t>
      </w:r>
      <w:proofErr w:type="spellStart"/>
      <w:r w:rsidRPr="00900A85">
        <w:rPr>
          <w:rFonts w:ascii="Times New Roman" w:hAnsi="Times New Roman" w:cs="Times New Roman"/>
          <w:bCs/>
          <w:sz w:val="28"/>
          <w:szCs w:val="28"/>
        </w:rPr>
        <w:t>отчётл</w:t>
      </w:r>
      <w:proofErr w:type="gramStart"/>
      <w:r w:rsidRPr="00900A85">
        <w:rPr>
          <w:rFonts w:ascii="Times New Roman" w:hAnsi="Times New Roman" w:cs="Times New Roman"/>
          <w:bCs/>
          <w:sz w:val="28"/>
          <w:szCs w:val="28"/>
        </w:rPr>
        <w:t>и</w:t>
      </w:r>
      <w:proofErr w:type="spellEnd"/>
      <w:r w:rsidRPr="00900A85">
        <w:rPr>
          <w:rFonts w:ascii="Times New Roman" w:hAnsi="Times New Roman" w:cs="Times New Roman"/>
          <w:bCs/>
          <w:sz w:val="28"/>
          <w:szCs w:val="28"/>
        </w:rPr>
        <w:t>-</w:t>
      </w:r>
      <w:proofErr w:type="gramEnd"/>
      <w:r w:rsidRPr="00900A85">
        <w:rPr>
          <w:rFonts w:ascii="Times New Roman" w:hAnsi="Times New Roman" w:cs="Times New Roman"/>
          <w:bCs/>
          <w:sz w:val="28"/>
          <w:szCs w:val="28"/>
        </w:rPr>
        <w:t xml:space="preserve"> во они проявляются расстройствами функций почек в виде </w:t>
      </w:r>
      <w:proofErr w:type="spellStart"/>
      <w:r w:rsidRPr="00900A85">
        <w:rPr>
          <w:rFonts w:ascii="Times New Roman" w:hAnsi="Times New Roman" w:cs="Times New Roman"/>
          <w:bCs/>
          <w:sz w:val="28"/>
          <w:szCs w:val="28"/>
        </w:rPr>
        <w:t>олигурии</w:t>
      </w:r>
      <w:proofErr w:type="spellEnd"/>
      <w:r w:rsidRPr="00900A85">
        <w:rPr>
          <w:rFonts w:ascii="Times New Roman" w:hAnsi="Times New Roman" w:cs="Times New Roman"/>
          <w:bCs/>
          <w:sz w:val="28"/>
          <w:szCs w:val="28"/>
        </w:rPr>
        <w:t xml:space="preserve"> и анурии. Уже в первых порциях мочи выявляют </w:t>
      </w:r>
      <w:proofErr w:type="spellStart"/>
      <w:r w:rsidRPr="00900A85">
        <w:rPr>
          <w:rFonts w:ascii="Times New Roman" w:hAnsi="Times New Roman" w:cs="Times New Roman"/>
          <w:bCs/>
          <w:sz w:val="28"/>
          <w:szCs w:val="28"/>
        </w:rPr>
        <w:t>микроили</w:t>
      </w:r>
      <w:proofErr w:type="spellEnd"/>
      <w:r w:rsidRPr="00900A85">
        <w:rPr>
          <w:rFonts w:ascii="Times New Roman" w:hAnsi="Times New Roman" w:cs="Times New Roman"/>
          <w:bCs/>
          <w:sz w:val="28"/>
          <w:szCs w:val="28"/>
        </w:rPr>
        <w:t xml:space="preserve"> </w:t>
      </w:r>
      <w:proofErr w:type="spellStart"/>
      <w:r w:rsidRPr="00900A85">
        <w:rPr>
          <w:rFonts w:ascii="Times New Roman" w:hAnsi="Times New Roman" w:cs="Times New Roman"/>
          <w:bCs/>
          <w:sz w:val="28"/>
          <w:szCs w:val="28"/>
        </w:rPr>
        <w:t>макрогематурию</w:t>
      </w:r>
      <w:proofErr w:type="spellEnd"/>
      <w:r w:rsidRPr="00900A85">
        <w:rPr>
          <w:rFonts w:ascii="Times New Roman" w:hAnsi="Times New Roman" w:cs="Times New Roman"/>
          <w:bCs/>
          <w:sz w:val="28"/>
          <w:szCs w:val="28"/>
        </w:rPr>
        <w:t>, затем моча становится тёмно-коричневой (типа «мясных помоев»), достаточно быстро развивается анурия.</w:t>
      </w:r>
    </w:p>
    <w:p w:rsidR="00900A85" w:rsidRPr="00900A85" w:rsidRDefault="00900A85" w:rsidP="00900A85">
      <w:pPr>
        <w:rPr>
          <w:rFonts w:ascii="Times New Roman" w:hAnsi="Times New Roman" w:cs="Times New Roman"/>
          <w:bCs/>
          <w:sz w:val="28"/>
          <w:szCs w:val="28"/>
        </w:rPr>
      </w:pPr>
      <w:proofErr w:type="spellStart"/>
      <w:r w:rsidRPr="00900A85">
        <w:rPr>
          <w:rFonts w:ascii="Times New Roman" w:hAnsi="Times New Roman" w:cs="Times New Roman"/>
          <w:bCs/>
          <w:sz w:val="28"/>
          <w:szCs w:val="28"/>
        </w:rPr>
        <w:t>Гемоконцентрация</w:t>
      </w:r>
      <w:proofErr w:type="spellEnd"/>
      <w:r w:rsidRPr="00900A85">
        <w:rPr>
          <w:rFonts w:ascii="Times New Roman" w:hAnsi="Times New Roman" w:cs="Times New Roman"/>
          <w:bCs/>
          <w:sz w:val="28"/>
          <w:szCs w:val="28"/>
        </w:rPr>
        <w:t xml:space="preserve"> развивается через 2-3 ч, гематокрит может превышать 70%. Нарастают </w:t>
      </w:r>
      <w:proofErr w:type="spellStart"/>
      <w:r w:rsidRPr="00900A85">
        <w:rPr>
          <w:rFonts w:ascii="Times New Roman" w:hAnsi="Times New Roman" w:cs="Times New Roman"/>
          <w:bCs/>
          <w:sz w:val="28"/>
          <w:szCs w:val="28"/>
        </w:rPr>
        <w:t>гиперкалиемия</w:t>
      </w:r>
      <w:proofErr w:type="spellEnd"/>
      <w:r w:rsidRPr="00900A85">
        <w:rPr>
          <w:rFonts w:ascii="Times New Roman" w:hAnsi="Times New Roman" w:cs="Times New Roman"/>
          <w:bCs/>
          <w:sz w:val="28"/>
          <w:szCs w:val="28"/>
        </w:rPr>
        <w:t xml:space="preserve"> и </w:t>
      </w:r>
      <w:proofErr w:type="spellStart"/>
      <w:r w:rsidRPr="00900A85">
        <w:rPr>
          <w:rFonts w:ascii="Times New Roman" w:hAnsi="Times New Roman" w:cs="Times New Roman"/>
          <w:bCs/>
          <w:sz w:val="28"/>
          <w:szCs w:val="28"/>
        </w:rPr>
        <w:t>декомпенсированный</w:t>
      </w:r>
      <w:proofErr w:type="spellEnd"/>
      <w:r w:rsidRPr="00900A85">
        <w:rPr>
          <w:rFonts w:ascii="Times New Roman" w:hAnsi="Times New Roman" w:cs="Times New Roman"/>
          <w:bCs/>
          <w:sz w:val="28"/>
          <w:szCs w:val="28"/>
        </w:rPr>
        <w:t xml:space="preserve"> ацидоз. Температура тела снижается до 36 ?С и ниже. Из лабораторных показателей, неблагоприятных в прогностическом отношении, в первую очередь нужно отметить выраженный смешанный ацидоз с дефицитом буферных оснований.</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
          <w:bCs/>
          <w:sz w:val="28"/>
          <w:szCs w:val="28"/>
        </w:rPr>
        <w:t>Острая ожоговая токсемия</w:t>
      </w:r>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 xml:space="preserve">При благоприятном течении ожоговый шок постепенно переходит в стадию токсемии. Эта стадия достигает максимума своего развития </w:t>
      </w:r>
      <w:proofErr w:type="gramStart"/>
      <w:r w:rsidRPr="00900A85">
        <w:rPr>
          <w:rFonts w:ascii="Times New Roman" w:hAnsi="Times New Roman" w:cs="Times New Roman"/>
          <w:bCs/>
          <w:sz w:val="28"/>
          <w:szCs w:val="28"/>
        </w:rPr>
        <w:t>на</w:t>
      </w:r>
      <w:proofErr w:type="gramEnd"/>
    </w:p>
    <w:p w:rsidR="00900A85" w:rsidRP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lastRenderedPageBreak/>
        <w:t xml:space="preserve">2-3-й день после ожога и продолжается 10-15 </w:t>
      </w:r>
      <w:proofErr w:type="spellStart"/>
      <w:r w:rsidRPr="00900A85">
        <w:rPr>
          <w:rFonts w:ascii="Times New Roman" w:hAnsi="Times New Roman" w:cs="Times New Roman"/>
          <w:bCs/>
          <w:sz w:val="28"/>
          <w:szCs w:val="28"/>
        </w:rPr>
        <w:t>сут</w:t>
      </w:r>
      <w:proofErr w:type="spellEnd"/>
      <w:r w:rsidRPr="00900A85">
        <w:rPr>
          <w:rFonts w:ascii="Times New Roman" w:hAnsi="Times New Roman" w:cs="Times New Roman"/>
          <w:bCs/>
          <w:sz w:val="28"/>
          <w:szCs w:val="28"/>
        </w:rPr>
        <w:t>. Конец этого периода совпадает с началом нагноительного процесса в ожоговых ранах.</w:t>
      </w:r>
    </w:p>
    <w:p w:rsidR="00900A85" w:rsidRDefault="00900A85" w:rsidP="00900A85">
      <w:pPr>
        <w:rPr>
          <w:rFonts w:ascii="Times New Roman" w:hAnsi="Times New Roman" w:cs="Times New Roman"/>
          <w:bCs/>
          <w:sz w:val="28"/>
          <w:szCs w:val="28"/>
        </w:rPr>
      </w:pPr>
      <w:r w:rsidRPr="00900A85">
        <w:rPr>
          <w:rFonts w:ascii="Times New Roman" w:hAnsi="Times New Roman" w:cs="Times New Roman"/>
          <w:bCs/>
          <w:sz w:val="28"/>
          <w:szCs w:val="28"/>
        </w:rPr>
        <w:t xml:space="preserve">Токсемия может развиваться вслед за ожоговым шоком или без предшествующего шока. При глубоких поражениях ожоговая токсемия переходит в III стадию ожоговой болезни - </w:t>
      </w:r>
      <w:proofErr w:type="spellStart"/>
      <w:r w:rsidRPr="00900A85">
        <w:rPr>
          <w:rFonts w:ascii="Times New Roman" w:hAnsi="Times New Roman" w:cs="Times New Roman"/>
          <w:bCs/>
          <w:sz w:val="28"/>
          <w:szCs w:val="28"/>
        </w:rPr>
        <w:t>септикотоксемию</w:t>
      </w:r>
      <w:proofErr w:type="spellEnd"/>
      <w:r w:rsidRPr="00900A85">
        <w:rPr>
          <w:rFonts w:ascii="Times New Roman" w:hAnsi="Times New Roman" w:cs="Times New Roman"/>
          <w:bCs/>
          <w:sz w:val="28"/>
          <w:szCs w:val="28"/>
        </w:rPr>
        <w:t>, при более лёгких (в основном поверхностных) ожогах заканчивается выздоровлением.</w:t>
      </w:r>
    </w:p>
    <w:p w:rsidR="00900A85" w:rsidRDefault="00900A85" w:rsidP="00900A85">
      <w:pPr>
        <w:rPr>
          <w:rFonts w:ascii="Times New Roman" w:hAnsi="Times New Roman" w:cs="Times New Roman"/>
          <w:bCs/>
          <w:sz w:val="28"/>
          <w:szCs w:val="28"/>
        </w:rPr>
      </w:pPr>
    </w:p>
    <w:p w:rsidR="00900A85" w:rsidRDefault="00900A85" w:rsidP="00900A85">
      <w:pPr>
        <w:jc w:val="center"/>
        <w:rPr>
          <w:rFonts w:ascii="Times New Roman" w:hAnsi="Times New Roman" w:cs="Times New Roman"/>
          <w:b/>
          <w:bCs/>
          <w:sz w:val="36"/>
          <w:szCs w:val="36"/>
        </w:rPr>
      </w:pPr>
      <w:r>
        <w:rPr>
          <w:rFonts w:ascii="Times New Roman" w:hAnsi="Times New Roman" w:cs="Times New Roman"/>
          <w:b/>
          <w:bCs/>
          <w:sz w:val="36"/>
          <w:szCs w:val="36"/>
        </w:rPr>
        <w:t>Лечение ожогового шока</w:t>
      </w:r>
      <w:r w:rsidRPr="00900A85">
        <w:rPr>
          <w:rFonts w:ascii="Times New Roman" w:hAnsi="Times New Roman" w:cs="Times New Roman"/>
          <w:b/>
          <w:bCs/>
          <w:sz w:val="36"/>
          <w:szCs w:val="36"/>
        </w:rPr>
        <w:t xml:space="preserve"> на </w:t>
      </w:r>
      <w:proofErr w:type="spellStart"/>
      <w:r w:rsidRPr="00900A85">
        <w:rPr>
          <w:rFonts w:ascii="Times New Roman" w:hAnsi="Times New Roman" w:cs="Times New Roman"/>
          <w:b/>
          <w:bCs/>
          <w:sz w:val="36"/>
          <w:szCs w:val="36"/>
        </w:rPr>
        <w:t>догоспитальном</w:t>
      </w:r>
      <w:proofErr w:type="spellEnd"/>
      <w:r w:rsidRPr="00900A85">
        <w:rPr>
          <w:rFonts w:ascii="Times New Roman" w:hAnsi="Times New Roman" w:cs="Times New Roman"/>
          <w:b/>
          <w:bCs/>
          <w:sz w:val="36"/>
          <w:szCs w:val="36"/>
        </w:rPr>
        <w:t xml:space="preserve"> этапе</w:t>
      </w:r>
    </w:p>
    <w:p w:rsidR="00900A85" w:rsidRDefault="00900A85" w:rsidP="00900A85">
      <w:pPr>
        <w:jc w:val="center"/>
        <w:rPr>
          <w:rFonts w:ascii="Times New Roman" w:hAnsi="Times New Roman" w:cs="Times New Roman"/>
          <w:b/>
          <w:bCs/>
          <w:sz w:val="36"/>
          <w:szCs w:val="36"/>
        </w:rPr>
      </w:pPr>
    </w:p>
    <w:p w:rsidR="00900A85" w:rsidRDefault="00900A85" w:rsidP="00900A85">
      <w:pPr>
        <w:rPr>
          <w:rFonts w:ascii="Times New Roman" w:hAnsi="Times New Roman" w:cs="Times New Roman"/>
          <w:bCs/>
          <w:sz w:val="28"/>
          <w:szCs w:val="28"/>
        </w:rPr>
      </w:pPr>
      <w:r w:rsidRPr="00900A85">
        <w:rPr>
          <w:rFonts w:ascii="Times New Roman" w:eastAsia="Calibri" w:hAnsi="Times New Roman" w:cs="Times New Roman"/>
          <w:bCs/>
          <w:sz w:val="28"/>
          <w:szCs w:val="28"/>
        </w:rPr>
        <w:t xml:space="preserve">При подозрении на отравление продуктами горения и поражение дыхательных путей немедленно начинают ингаляцию увлажненного кислорода. Пациентам в коме, с признаками нарушения проходимости дыхательных путей и острой дыхательной недостаточностью (шумное дыхание, </w:t>
      </w:r>
      <w:proofErr w:type="spellStart"/>
      <w:r w:rsidRPr="00900A85">
        <w:rPr>
          <w:rFonts w:ascii="Times New Roman" w:eastAsia="Calibri" w:hAnsi="Times New Roman" w:cs="Times New Roman"/>
          <w:bCs/>
          <w:sz w:val="28"/>
          <w:szCs w:val="28"/>
        </w:rPr>
        <w:t>стридор</w:t>
      </w:r>
      <w:proofErr w:type="spellEnd"/>
      <w:r w:rsidRPr="00900A85">
        <w:rPr>
          <w:rFonts w:ascii="Times New Roman" w:eastAsia="Calibri" w:hAnsi="Times New Roman" w:cs="Times New Roman"/>
          <w:bCs/>
          <w:sz w:val="28"/>
          <w:szCs w:val="28"/>
        </w:rPr>
        <w:t>, одышка, тахикардия, беспокойство, цианоз) производят интубацию трахеи и начинают ИВЛ.</w:t>
      </w:r>
    </w:p>
    <w:p w:rsidR="00900A85" w:rsidRDefault="00900A85" w:rsidP="00900A85">
      <w:pPr>
        <w:rPr>
          <w:rFonts w:ascii="Times New Roman" w:hAnsi="Times New Roman" w:cs="Times New Roman"/>
          <w:bCs/>
          <w:sz w:val="28"/>
          <w:szCs w:val="28"/>
        </w:rPr>
      </w:pPr>
      <w:r>
        <w:rPr>
          <w:rFonts w:ascii="Times New Roman" w:hAnsi="Times New Roman" w:cs="Times New Roman"/>
          <w:bCs/>
          <w:sz w:val="28"/>
          <w:szCs w:val="28"/>
        </w:rPr>
        <w:t xml:space="preserve">- Анальгетики  </w:t>
      </w:r>
      <w:r w:rsidRPr="00900A85">
        <w:rPr>
          <w:rFonts w:ascii="Times New Roman" w:eastAsia="Calibri" w:hAnsi="Times New Roman" w:cs="Times New Roman"/>
          <w:bCs/>
          <w:sz w:val="28"/>
          <w:szCs w:val="28"/>
        </w:rPr>
        <w:t xml:space="preserve">1% раствор морфина (методом титрования по 2 мг до получения эффекта, но не более 10 мг) или его аналоги в эквивалентной дозе. </w:t>
      </w:r>
    </w:p>
    <w:p w:rsidR="00900A85" w:rsidRDefault="00900A85" w:rsidP="00900A85">
      <w:pPr>
        <w:rPr>
          <w:rFonts w:ascii="Times New Roman" w:hAnsi="Times New Roman" w:cs="Times New Roman"/>
          <w:bCs/>
          <w:sz w:val="28"/>
          <w:szCs w:val="28"/>
        </w:rPr>
      </w:pPr>
      <w:r>
        <w:rPr>
          <w:rFonts w:ascii="Times New Roman" w:hAnsi="Times New Roman" w:cs="Times New Roman"/>
          <w:bCs/>
          <w:sz w:val="28"/>
          <w:szCs w:val="28"/>
        </w:rPr>
        <w:t xml:space="preserve">- </w:t>
      </w:r>
      <w:r w:rsidRPr="00900A85">
        <w:rPr>
          <w:rFonts w:ascii="Times New Roman" w:eastAsia="Calibri" w:hAnsi="Times New Roman" w:cs="Times New Roman"/>
          <w:bCs/>
          <w:sz w:val="28"/>
          <w:szCs w:val="28"/>
        </w:rPr>
        <w:t>Антигистаминны</w:t>
      </w:r>
      <w:r>
        <w:rPr>
          <w:rFonts w:ascii="Times New Roman" w:hAnsi="Times New Roman" w:cs="Times New Roman"/>
          <w:bCs/>
          <w:sz w:val="28"/>
          <w:szCs w:val="28"/>
        </w:rPr>
        <w:t xml:space="preserve">е (2 мл 1% раствора </w:t>
      </w:r>
      <w:proofErr w:type="spellStart"/>
      <w:r>
        <w:rPr>
          <w:rFonts w:ascii="Times New Roman" w:hAnsi="Times New Roman" w:cs="Times New Roman"/>
          <w:bCs/>
          <w:sz w:val="28"/>
          <w:szCs w:val="28"/>
        </w:rPr>
        <w:t>димедрола</w:t>
      </w:r>
      <w:proofErr w:type="spellEnd"/>
      <w:r>
        <w:rPr>
          <w:rFonts w:ascii="Times New Roman" w:hAnsi="Times New Roman" w:cs="Times New Roman"/>
          <w:bCs/>
          <w:sz w:val="28"/>
          <w:szCs w:val="28"/>
        </w:rPr>
        <w:t>)</w:t>
      </w:r>
    </w:p>
    <w:p w:rsidR="00900A85" w:rsidRDefault="00900A85" w:rsidP="00900A85">
      <w:pPr>
        <w:rPr>
          <w:rFonts w:ascii="Times New Roman" w:hAnsi="Times New Roman" w:cs="Times New Roman"/>
          <w:bCs/>
          <w:sz w:val="28"/>
          <w:szCs w:val="28"/>
        </w:rPr>
      </w:pPr>
      <w:r>
        <w:rPr>
          <w:rFonts w:ascii="Times New Roman" w:hAnsi="Times New Roman" w:cs="Times New Roman"/>
          <w:bCs/>
          <w:sz w:val="28"/>
          <w:szCs w:val="28"/>
        </w:rPr>
        <w:t>- С</w:t>
      </w:r>
      <w:r w:rsidRPr="00900A85">
        <w:rPr>
          <w:rFonts w:ascii="Times New Roman" w:eastAsia="Calibri" w:hAnsi="Times New Roman" w:cs="Times New Roman"/>
          <w:bCs/>
          <w:sz w:val="28"/>
          <w:szCs w:val="28"/>
        </w:rPr>
        <w:t>едативные средства</w:t>
      </w:r>
      <w:r>
        <w:rPr>
          <w:rFonts w:ascii="Times New Roman" w:hAnsi="Times New Roman" w:cs="Times New Roman"/>
          <w:bCs/>
          <w:sz w:val="28"/>
          <w:szCs w:val="28"/>
        </w:rPr>
        <w:t xml:space="preserve"> (2 мл 0,5% раствора </w:t>
      </w:r>
      <w:proofErr w:type="spellStart"/>
      <w:r>
        <w:rPr>
          <w:rFonts w:ascii="Times New Roman" w:hAnsi="Times New Roman" w:cs="Times New Roman"/>
          <w:bCs/>
          <w:sz w:val="28"/>
          <w:szCs w:val="28"/>
        </w:rPr>
        <w:t>сибазона</w:t>
      </w:r>
      <w:proofErr w:type="spellEnd"/>
      <w:r>
        <w:rPr>
          <w:rFonts w:ascii="Times New Roman" w:hAnsi="Times New Roman" w:cs="Times New Roman"/>
          <w:bCs/>
          <w:sz w:val="28"/>
          <w:szCs w:val="28"/>
        </w:rPr>
        <w:t>)</w:t>
      </w:r>
    </w:p>
    <w:p w:rsidR="00900A85" w:rsidRDefault="00900A85" w:rsidP="00900A85">
      <w:pPr>
        <w:rPr>
          <w:rFonts w:ascii="Times New Roman" w:hAnsi="Times New Roman" w:cs="Times New Roman"/>
          <w:bCs/>
          <w:sz w:val="28"/>
          <w:szCs w:val="28"/>
        </w:rPr>
      </w:pPr>
      <w:r>
        <w:rPr>
          <w:rFonts w:ascii="Times New Roman" w:hAnsi="Times New Roman" w:cs="Times New Roman"/>
          <w:bCs/>
          <w:sz w:val="28"/>
          <w:szCs w:val="28"/>
        </w:rPr>
        <w:t>- Катетеризация 1-2 периферических вен</w:t>
      </w:r>
      <w:r w:rsidRPr="00900A85">
        <w:rPr>
          <w:rFonts w:ascii="Times New Roman" w:eastAsia="Calibri" w:hAnsi="Times New Roman" w:cs="Times New Roman"/>
          <w:bCs/>
          <w:sz w:val="28"/>
          <w:szCs w:val="28"/>
        </w:rPr>
        <w:t xml:space="preserve">. </w:t>
      </w:r>
    </w:p>
    <w:p w:rsidR="00900A85" w:rsidRDefault="00900A85" w:rsidP="00900A85">
      <w:pPr>
        <w:rPr>
          <w:rFonts w:ascii="Times New Roman" w:hAnsi="Times New Roman" w:cs="Times New Roman"/>
          <w:bCs/>
          <w:sz w:val="28"/>
          <w:szCs w:val="28"/>
        </w:rPr>
      </w:pPr>
      <w:r>
        <w:rPr>
          <w:rFonts w:ascii="Times New Roman" w:hAnsi="Times New Roman" w:cs="Times New Roman"/>
          <w:bCs/>
          <w:sz w:val="28"/>
          <w:szCs w:val="28"/>
        </w:rPr>
        <w:t xml:space="preserve">- </w:t>
      </w:r>
      <w:r w:rsidRPr="00900A85">
        <w:rPr>
          <w:rFonts w:ascii="Times New Roman" w:eastAsia="Calibri" w:hAnsi="Times New Roman" w:cs="Times New Roman"/>
          <w:bCs/>
          <w:sz w:val="28"/>
          <w:szCs w:val="28"/>
        </w:rPr>
        <w:t xml:space="preserve">Внутривенно </w:t>
      </w:r>
      <w:proofErr w:type="spellStart"/>
      <w:r w:rsidRPr="00900A85">
        <w:rPr>
          <w:rFonts w:ascii="Times New Roman" w:eastAsia="Calibri" w:hAnsi="Times New Roman" w:cs="Times New Roman"/>
          <w:bCs/>
          <w:sz w:val="28"/>
          <w:szCs w:val="28"/>
        </w:rPr>
        <w:t>капельно</w:t>
      </w:r>
      <w:proofErr w:type="spellEnd"/>
      <w:r w:rsidRPr="00900A85">
        <w:rPr>
          <w:rFonts w:ascii="Times New Roman" w:eastAsia="Calibri" w:hAnsi="Times New Roman" w:cs="Times New Roman"/>
          <w:bCs/>
          <w:sz w:val="28"/>
          <w:szCs w:val="28"/>
        </w:rPr>
        <w:t xml:space="preserve"> вводят 500-1000 мл </w:t>
      </w:r>
      <w:proofErr w:type="spellStart"/>
      <w:r w:rsidRPr="00900A85">
        <w:rPr>
          <w:rFonts w:ascii="Times New Roman" w:eastAsia="Calibri" w:hAnsi="Times New Roman" w:cs="Times New Roman"/>
          <w:bCs/>
          <w:sz w:val="28"/>
          <w:szCs w:val="28"/>
        </w:rPr>
        <w:t>кристаллоидного</w:t>
      </w:r>
      <w:proofErr w:type="spellEnd"/>
      <w:r w:rsidRPr="00900A85">
        <w:rPr>
          <w:rFonts w:ascii="Times New Roman" w:eastAsia="Calibri" w:hAnsi="Times New Roman" w:cs="Times New Roman"/>
          <w:bCs/>
          <w:sz w:val="28"/>
          <w:szCs w:val="28"/>
        </w:rPr>
        <w:t xml:space="preserve"> раствора (0,9% </w:t>
      </w:r>
      <w:proofErr w:type="spellStart"/>
      <w:r w:rsidRPr="00900A85">
        <w:rPr>
          <w:rFonts w:ascii="Times New Roman" w:eastAsia="Calibri" w:hAnsi="Times New Roman" w:cs="Times New Roman"/>
          <w:bCs/>
          <w:sz w:val="28"/>
          <w:szCs w:val="28"/>
        </w:rPr>
        <w:t>р-р</w:t>
      </w:r>
      <w:proofErr w:type="spellEnd"/>
      <w:r w:rsidRPr="00900A85">
        <w:rPr>
          <w:rFonts w:ascii="Times New Roman" w:eastAsia="Calibri" w:hAnsi="Times New Roman" w:cs="Times New Roman"/>
          <w:bCs/>
          <w:sz w:val="28"/>
          <w:szCs w:val="28"/>
        </w:rPr>
        <w:t xml:space="preserve"> </w:t>
      </w:r>
      <w:proofErr w:type="spellStart"/>
      <w:r w:rsidRPr="00900A85">
        <w:rPr>
          <w:rFonts w:ascii="Times New Roman" w:eastAsia="Calibri" w:hAnsi="Times New Roman" w:cs="Times New Roman"/>
          <w:bCs/>
          <w:sz w:val="28"/>
          <w:szCs w:val="28"/>
          <w:lang w:val="en-US"/>
        </w:rPr>
        <w:t>NaCl</w:t>
      </w:r>
      <w:proofErr w:type="spellEnd"/>
      <w:r w:rsidRPr="00900A85">
        <w:rPr>
          <w:rFonts w:ascii="Times New Roman" w:eastAsia="Calibri" w:hAnsi="Times New Roman" w:cs="Times New Roman"/>
          <w:bCs/>
          <w:sz w:val="28"/>
          <w:szCs w:val="28"/>
        </w:rPr>
        <w:t>)</w:t>
      </w:r>
    </w:p>
    <w:p w:rsidR="00900A85" w:rsidRPr="00900A85" w:rsidRDefault="00900A85" w:rsidP="00900A85">
      <w:pPr>
        <w:rPr>
          <w:rFonts w:ascii="Times New Roman" w:hAnsi="Times New Roman" w:cs="Times New Roman"/>
          <w:bCs/>
          <w:sz w:val="28"/>
          <w:szCs w:val="28"/>
        </w:rPr>
      </w:pPr>
      <w:r w:rsidRPr="00900A85">
        <w:rPr>
          <w:rFonts w:ascii="Times New Roman" w:eastAsia="Calibri" w:hAnsi="Times New Roman" w:cs="Times New Roman"/>
          <w:bCs/>
          <w:sz w:val="28"/>
          <w:szCs w:val="28"/>
        </w:rPr>
        <w:t xml:space="preserve">На ожоговые раны накладываются асептические повязки. В случае обширных ожогов допускается транспортировка в простынях. Медицинская эвакуация в сопровождении выездной бригады скорой медицинской помощи в положении лежа на носилках. В процессе транспортировки необходимо исключить охлаждение пострадавшего, тепло укрыть или использовать </w:t>
      </w:r>
      <w:proofErr w:type="spellStart"/>
      <w:r w:rsidRPr="00900A85">
        <w:rPr>
          <w:rFonts w:ascii="Times New Roman" w:eastAsia="Calibri" w:hAnsi="Times New Roman" w:cs="Times New Roman"/>
          <w:bCs/>
          <w:sz w:val="28"/>
          <w:szCs w:val="28"/>
        </w:rPr>
        <w:t>термоодеяло</w:t>
      </w:r>
      <w:proofErr w:type="spellEnd"/>
      <w:r w:rsidRPr="00900A85">
        <w:rPr>
          <w:rFonts w:ascii="Times New Roman" w:eastAsia="Calibri" w:hAnsi="Times New Roman" w:cs="Times New Roman"/>
          <w:bCs/>
          <w:sz w:val="28"/>
          <w:szCs w:val="28"/>
        </w:rPr>
        <w:t xml:space="preserve">. Минимальный мониторинг в процессе транспортировки должен включать в себя контроль параметров кровообращения и дыхания: АД, ЧСС, ЭКГ, температуру тела, </w:t>
      </w:r>
      <w:proofErr w:type="spellStart"/>
      <w:r w:rsidRPr="00900A85">
        <w:rPr>
          <w:rFonts w:ascii="Times New Roman" w:eastAsia="Calibri" w:hAnsi="Times New Roman" w:cs="Times New Roman"/>
          <w:bCs/>
          <w:sz w:val="28"/>
          <w:szCs w:val="28"/>
        </w:rPr>
        <w:t>пульсоксиметрию</w:t>
      </w:r>
      <w:proofErr w:type="spellEnd"/>
      <w:r w:rsidRPr="00900A85">
        <w:rPr>
          <w:rFonts w:ascii="Times New Roman" w:eastAsia="Calibri" w:hAnsi="Times New Roman" w:cs="Times New Roman"/>
          <w:bCs/>
          <w:sz w:val="28"/>
          <w:szCs w:val="28"/>
        </w:rPr>
        <w:t>.</w:t>
      </w:r>
    </w:p>
    <w:p w:rsidR="00B24950" w:rsidRDefault="00B24950" w:rsidP="00900A85">
      <w:pPr>
        <w:rPr>
          <w:rFonts w:ascii="Times New Roman" w:hAnsi="Times New Roman" w:cs="Times New Roman"/>
          <w:b/>
          <w:bCs/>
          <w:sz w:val="28"/>
          <w:szCs w:val="28"/>
        </w:rPr>
      </w:pPr>
    </w:p>
    <w:p w:rsidR="00B24950" w:rsidRDefault="00B24950" w:rsidP="00900A85">
      <w:pPr>
        <w:rPr>
          <w:rFonts w:ascii="Times New Roman" w:hAnsi="Times New Roman" w:cs="Times New Roman"/>
          <w:b/>
          <w:bCs/>
          <w:sz w:val="28"/>
          <w:szCs w:val="28"/>
        </w:rPr>
      </w:pPr>
    </w:p>
    <w:p w:rsidR="00B24950" w:rsidRDefault="00B24950" w:rsidP="00900A85">
      <w:pPr>
        <w:rPr>
          <w:rFonts w:ascii="Times New Roman" w:hAnsi="Times New Roman" w:cs="Times New Roman"/>
          <w:b/>
          <w:bCs/>
          <w:sz w:val="28"/>
          <w:szCs w:val="28"/>
        </w:rPr>
      </w:pPr>
    </w:p>
    <w:p w:rsidR="00B24950" w:rsidRDefault="00B24950" w:rsidP="00900A85">
      <w:pPr>
        <w:rPr>
          <w:rFonts w:ascii="Times New Roman" w:hAnsi="Times New Roman" w:cs="Times New Roman"/>
          <w:b/>
          <w:bCs/>
          <w:sz w:val="28"/>
          <w:szCs w:val="28"/>
        </w:rPr>
      </w:pPr>
    </w:p>
    <w:p w:rsidR="00B24950" w:rsidRDefault="00B24950" w:rsidP="00900A85">
      <w:pPr>
        <w:rPr>
          <w:rFonts w:ascii="Times New Roman" w:hAnsi="Times New Roman" w:cs="Times New Roman"/>
          <w:bCs/>
          <w:sz w:val="28"/>
          <w:szCs w:val="28"/>
        </w:rPr>
      </w:pPr>
      <w:r w:rsidRPr="00B24950">
        <w:rPr>
          <w:rFonts w:ascii="Times New Roman" w:hAnsi="Times New Roman" w:cs="Times New Roman"/>
          <w:b/>
          <w:bCs/>
          <w:sz w:val="28"/>
          <w:szCs w:val="28"/>
        </w:rPr>
        <w:lastRenderedPageBreak/>
        <w:t>Особенности химических ожогов</w:t>
      </w:r>
      <w:r>
        <w:rPr>
          <w:rFonts w:ascii="Times New Roman" w:hAnsi="Times New Roman" w:cs="Times New Roman"/>
          <w:bCs/>
          <w:sz w:val="28"/>
          <w:szCs w:val="28"/>
        </w:rPr>
        <w:t>:</w:t>
      </w:r>
    </w:p>
    <w:p w:rsidR="00B24950" w:rsidRDefault="00B24950" w:rsidP="00900A85">
      <w:pPr>
        <w:rPr>
          <w:rFonts w:ascii="Times New Roman" w:hAnsi="Times New Roman" w:cs="Times New Roman"/>
          <w:bCs/>
          <w:sz w:val="28"/>
          <w:szCs w:val="28"/>
        </w:rPr>
      </w:pPr>
      <w:r w:rsidRPr="00B24950">
        <w:rPr>
          <w:rFonts w:ascii="Times New Roman" w:hAnsi="Times New Roman" w:cs="Times New Roman"/>
          <w:bCs/>
          <w:sz w:val="28"/>
          <w:szCs w:val="28"/>
        </w:rPr>
        <w:t>Истинными химическими ожогами следует считать поражение веществами, способными в короткие сроки вызвать омертвение тканей. Химические ожоги возникают при воздействии на кожу и слизистые оболочки концентрированн</w:t>
      </w:r>
      <w:r>
        <w:rPr>
          <w:rFonts w:ascii="Times New Roman" w:hAnsi="Times New Roman" w:cs="Times New Roman"/>
          <w:bCs/>
          <w:sz w:val="28"/>
          <w:szCs w:val="28"/>
        </w:rPr>
        <w:t>ых кислот, щёлочей, солей тяжё</w:t>
      </w:r>
      <w:r w:rsidRPr="00B24950">
        <w:rPr>
          <w:rFonts w:ascii="Times New Roman" w:hAnsi="Times New Roman" w:cs="Times New Roman"/>
          <w:bCs/>
          <w:sz w:val="28"/>
          <w:szCs w:val="28"/>
        </w:rPr>
        <w:t>лых металлов и некоторых газов.</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При оказании первой помощи основная задача состоит в быстрейшем удалении с поверхности кожи всех следов повреждающего агента (химического вещества). Наиболее эффективно промывание </w:t>
      </w:r>
      <w:r>
        <w:rPr>
          <w:rFonts w:ascii="Times New Roman" w:hAnsi="Times New Roman" w:cs="Times New Roman"/>
          <w:bCs/>
          <w:sz w:val="28"/>
          <w:szCs w:val="28"/>
        </w:rPr>
        <w:t>водой в течение 10-15 мин. Испо</w:t>
      </w:r>
      <w:r w:rsidRPr="00B24950">
        <w:rPr>
          <w:rFonts w:ascii="Times New Roman" w:hAnsi="Times New Roman" w:cs="Times New Roman"/>
          <w:bCs/>
          <w:sz w:val="28"/>
          <w:szCs w:val="28"/>
        </w:rPr>
        <w:t>льзование нейтрализующих химических веществ нецелесообразно, так как развивающаяся химическая реакция носит экзотермический характер, что может дополнительно вызывать термическое повреждение тканей. По этой же причине нельзя промывать кожу водой после ожогов негашёной известью (её удаляют механическим путём).</w:t>
      </w:r>
      <w:r>
        <w:rPr>
          <w:rFonts w:ascii="Times New Roman" w:hAnsi="Times New Roman" w:cs="Times New Roman"/>
          <w:bCs/>
          <w:sz w:val="28"/>
          <w:szCs w:val="28"/>
        </w:rPr>
        <w:t xml:space="preserve"> </w:t>
      </w:r>
      <w:r w:rsidRPr="00B24950">
        <w:rPr>
          <w:rFonts w:ascii="Times New Roman" w:hAnsi="Times New Roman" w:cs="Times New Roman"/>
          <w:bCs/>
          <w:sz w:val="28"/>
          <w:szCs w:val="28"/>
        </w:rPr>
        <w:t>Дальнейшее лечение при химических ожогах проводят по общим принципам лечения сухого (при ожогах кислотами) или влажного</w:t>
      </w:r>
      <w:r>
        <w:rPr>
          <w:rFonts w:ascii="Times New Roman" w:hAnsi="Times New Roman" w:cs="Times New Roman"/>
          <w:bCs/>
          <w:sz w:val="28"/>
          <w:szCs w:val="28"/>
        </w:rPr>
        <w:t xml:space="preserve"> </w:t>
      </w:r>
      <w:r w:rsidRPr="00B24950">
        <w:rPr>
          <w:rFonts w:ascii="Times New Roman" w:hAnsi="Times New Roman" w:cs="Times New Roman"/>
          <w:bCs/>
          <w:sz w:val="28"/>
          <w:szCs w:val="28"/>
        </w:rPr>
        <w:t>(при ожогах щёлочами) некроза, с учётом возможного токсического действия химического агента.</w:t>
      </w:r>
    </w:p>
    <w:p w:rsidR="00B24950" w:rsidRPr="00900A85" w:rsidRDefault="00B24950" w:rsidP="00900A85">
      <w:pPr>
        <w:rPr>
          <w:rFonts w:ascii="Times New Roman" w:hAnsi="Times New Roman" w:cs="Times New Roman"/>
          <w:bCs/>
          <w:sz w:val="28"/>
          <w:szCs w:val="28"/>
        </w:rPr>
      </w:pPr>
    </w:p>
    <w:p w:rsidR="009A7C7F" w:rsidRDefault="00B24950" w:rsidP="00B24950">
      <w:pPr>
        <w:jc w:val="center"/>
        <w:rPr>
          <w:rFonts w:ascii="Times New Roman" w:hAnsi="Times New Roman" w:cs="Times New Roman"/>
          <w:b/>
          <w:bCs/>
          <w:sz w:val="36"/>
          <w:szCs w:val="36"/>
        </w:rPr>
      </w:pPr>
      <w:r>
        <w:rPr>
          <w:rFonts w:ascii="Times New Roman" w:hAnsi="Times New Roman" w:cs="Times New Roman"/>
          <w:b/>
          <w:bCs/>
          <w:sz w:val="36"/>
          <w:szCs w:val="36"/>
        </w:rPr>
        <w:t>Отморожение</w:t>
      </w:r>
    </w:p>
    <w:p w:rsidR="00B24950" w:rsidRDefault="00B24950" w:rsidP="00B24950">
      <w:pPr>
        <w:rPr>
          <w:rFonts w:ascii="Times New Roman" w:hAnsi="Times New Roman" w:cs="Times New Roman"/>
          <w:b/>
          <w:bCs/>
          <w:sz w:val="36"/>
          <w:szCs w:val="36"/>
        </w:rPr>
      </w:pP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
          <w:bCs/>
          <w:sz w:val="28"/>
          <w:szCs w:val="28"/>
        </w:rPr>
        <w:t>Периоды</w:t>
      </w:r>
      <w:r>
        <w:rPr>
          <w:rFonts w:ascii="Times New Roman" w:hAnsi="Times New Roman" w:cs="Times New Roman"/>
          <w:b/>
          <w:bCs/>
          <w:sz w:val="28"/>
          <w:szCs w:val="28"/>
        </w:rPr>
        <w:t xml:space="preserve"> </w:t>
      </w:r>
      <w:r w:rsidRPr="00B24950">
        <w:rPr>
          <w:rFonts w:ascii="Times New Roman" w:hAnsi="Times New Roman" w:cs="Times New Roman"/>
          <w:b/>
          <w:bCs/>
          <w:sz w:val="28"/>
          <w:szCs w:val="28"/>
        </w:rPr>
        <w:t xml:space="preserve"> течения отморожений</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Различают два периода: </w:t>
      </w:r>
      <w:proofErr w:type="spellStart"/>
      <w:r w:rsidRPr="00B24950">
        <w:rPr>
          <w:rFonts w:ascii="Times New Roman" w:hAnsi="Times New Roman" w:cs="Times New Roman"/>
          <w:bCs/>
          <w:sz w:val="28"/>
          <w:szCs w:val="28"/>
        </w:rPr>
        <w:t>дореактивный</w:t>
      </w:r>
      <w:proofErr w:type="spellEnd"/>
      <w:r w:rsidRPr="00B24950">
        <w:rPr>
          <w:rFonts w:ascii="Times New Roman" w:hAnsi="Times New Roman" w:cs="Times New Roman"/>
          <w:bCs/>
          <w:sz w:val="28"/>
          <w:szCs w:val="28"/>
        </w:rPr>
        <w:t xml:space="preserve"> (или скрытый) и реактивный. В </w:t>
      </w:r>
      <w:proofErr w:type="spellStart"/>
      <w:r w:rsidRPr="00B24950">
        <w:rPr>
          <w:rFonts w:ascii="Times New Roman" w:hAnsi="Times New Roman" w:cs="Times New Roman"/>
          <w:bCs/>
          <w:sz w:val="28"/>
          <w:szCs w:val="28"/>
        </w:rPr>
        <w:t>дореактивном</w:t>
      </w:r>
      <w:proofErr w:type="spellEnd"/>
      <w:r w:rsidRPr="00B24950">
        <w:rPr>
          <w:rFonts w:ascii="Times New Roman" w:hAnsi="Times New Roman" w:cs="Times New Roman"/>
          <w:bCs/>
          <w:sz w:val="28"/>
          <w:szCs w:val="28"/>
        </w:rPr>
        <w:t xml:space="preserve"> периоде ткани находятся в состоянии гипотермии, реактивный период начинается после их согревания. Морфологические изменения в тканях обнаруживают только в реактивном периоде.</w:t>
      </w:r>
    </w:p>
    <w:p w:rsidR="00B24950" w:rsidRPr="00B24950" w:rsidRDefault="00B24950" w:rsidP="00B24950">
      <w:pPr>
        <w:rPr>
          <w:rFonts w:ascii="Times New Roman" w:hAnsi="Times New Roman" w:cs="Times New Roman"/>
          <w:bCs/>
          <w:sz w:val="28"/>
          <w:szCs w:val="28"/>
        </w:rPr>
      </w:pPr>
      <w:proofErr w:type="spellStart"/>
      <w:r w:rsidRPr="00B24950">
        <w:rPr>
          <w:rFonts w:ascii="Times New Roman" w:hAnsi="Times New Roman" w:cs="Times New Roman"/>
          <w:bCs/>
          <w:i/>
          <w:iCs/>
          <w:sz w:val="28"/>
          <w:szCs w:val="28"/>
        </w:rPr>
        <w:t>Дореактивный</w:t>
      </w:r>
      <w:proofErr w:type="spellEnd"/>
      <w:r w:rsidRPr="00B24950">
        <w:rPr>
          <w:rFonts w:ascii="Times New Roman" w:hAnsi="Times New Roman" w:cs="Times New Roman"/>
          <w:bCs/>
          <w:i/>
          <w:iCs/>
          <w:sz w:val="28"/>
          <w:szCs w:val="28"/>
        </w:rPr>
        <w:t xml:space="preserve"> период</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Первые жалобы сводятся к специфическому ощущению холода, появлению парестезии: покалывания и жжения в области поражения. Затем наступает полная утрата чувствительности. Пострадавшие з</w:t>
      </w:r>
      <w:proofErr w:type="gramStart"/>
      <w:r w:rsidRPr="00B24950">
        <w:rPr>
          <w:rFonts w:ascii="Times New Roman" w:hAnsi="Times New Roman" w:cs="Times New Roman"/>
          <w:bCs/>
          <w:sz w:val="28"/>
          <w:szCs w:val="28"/>
        </w:rPr>
        <w:t>а-</w:t>
      </w:r>
      <w:proofErr w:type="gramEnd"/>
      <w:r w:rsidRPr="00B24950">
        <w:rPr>
          <w:rFonts w:ascii="Times New Roman" w:hAnsi="Times New Roman" w:cs="Times New Roman"/>
          <w:bCs/>
          <w:sz w:val="28"/>
          <w:szCs w:val="28"/>
        </w:rPr>
        <w:t xml:space="preserve"> частую узнают об отморожении от окружающих людей, отмечающих</w:t>
      </w:r>
      <w:r w:rsidR="00176B57">
        <w:rPr>
          <w:rFonts w:ascii="Times New Roman" w:hAnsi="Times New Roman" w:cs="Times New Roman"/>
          <w:bCs/>
          <w:sz w:val="28"/>
          <w:szCs w:val="28"/>
        </w:rPr>
        <w:t xml:space="preserve"> </w:t>
      </w:r>
      <w:r w:rsidRPr="00B24950">
        <w:rPr>
          <w:rFonts w:ascii="Times New Roman" w:hAnsi="Times New Roman" w:cs="Times New Roman"/>
          <w:bCs/>
          <w:sz w:val="28"/>
          <w:szCs w:val="28"/>
        </w:rPr>
        <w:t>характерный белый цвет кожи, что обусловлено спазмом периферических сосудов.</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Ни глубины некроза, ни его распространения определить в этом периоде нельзя, но чем длительнее этот период, тем больше необратимых изменений происходит в тканях. Обычно </w:t>
      </w:r>
      <w:proofErr w:type="spellStart"/>
      <w:r w:rsidRPr="00B24950">
        <w:rPr>
          <w:rFonts w:ascii="Times New Roman" w:hAnsi="Times New Roman" w:cs="Times New Roman"/>
          <w:bCs/>
          <w:sz w:val="28"/>
          <w:szCs w:val="28"/>
        </w:rPr>
        <w:t>дореактивный</w:t>
      </w:r>
      <w:proofErr w:type="spellEnd"/>
      <w:r w:rsidRPr="00B24950">
        <w:rPr>
          <w:rFonts w:ascii="Times New Roman" w:hAnsi="Times New Roman" w:cs="Times New Roman"/>
          <w:bCs/>
          <w:sz w:val="28"/>
          <w:szCs w:val="28"/>
        </w:rPr>
        <w:t xml:space="preserve"> период продолжается от нескольких часов до суток.</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i/>
          <w:iCs/>
          <w:sz w:val="28"/>
          <w:szCs w:val="28"/>
        </w:rPr>
        <w:lastRenderedPageBreak/>
        <w:t>Реактивный период</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С началом согревания конечности начинается реактивный период, его разделяют ранний (до 5 </w:t>
      </w:r>
      <w:proofErr w:type="spellStart"/>
      <w:r w:rsidRPr="00B24950">
        <w:rPr>
          <w:rFonts w:ascii="Times New Roman" w:hAnsi="Times New Roman" w:cs="Times New Roman"/>
          <w:bCs/>
          <w:sz w:val="28"/>
          <w:szCs w:val="28"/>
        </w:rPr>
        <w:t>сут</w:t>
      </w:r>
      <w:proofErr w:type="spellEnd"/>
      <w:r w:rsidRPr="00B24950">
        <w:rPr>
          <w:rFonts w:ascii="Times New Roman" w:hAnsi="Times New Roman" w:cs="Times New Roman"/>
          <w:bCs/>
          <w:sz w:val="28"/>
          <w:szCs w:val="28"/>
        </w:rPr>
        <w:t xml:space="preserve">) и поздний (после 5 </w:t>
      </w:r>
      <w:proofErr w:type="spellStart"/>
      <w:r w:rsidRPr="00B24950">
        <w:rPr>
          <w:rFonts w:ascii="Times New Roman" w:hAnsi="Times New Roman" w:cs="Times New Roman"/>
          <w:bCs/>
          <w:sz w:val="28"/>
          <w:szCs w:val="28"/>
        </w:rPr>
        <w:t>сут</w:t>
      </w:r>
      <w:proofErr w:type="spellEnd"/>
      <w:r w:rsidRPr="00B24950">
        <w:rPr>
          <w:rFonts w:ascii="Times New Roman" w:hAnsi="Times New Roman" w:cs="Times New Roman"/>
          <w:bCs/>
          <w:sz w:val="28"/>
          <w:szCs w:val="28"/>
        </w:rPr>
        <w:t>).</w:t>
      </w:r>
      <w:r w:rsidR="00176B57">
        <w:rPr>
          <w:rFonts w:ascii="Times New Roman" w:hAnsi="Times New Roman" w:cs="Times New Roman"/>
          <w:bCs/>
          <w:sz w:val="28"/>
          <w:szCs w:val="28"/>
        </w:rPr>
        <w:t xml:space="preserve"> </w:t>
      </w:r>
      <w:r w:rsidRPr="00B24950">
        <w:rPr>
          <w:rFonts w:ascii="Times New Roman" w:hAnsi="Times New Roman" w:cs="Times New Roman"/>
          <w:bCs/>
          <w:sz w:val="28"/>
          <w:szCs w:val="28"/>
        </w:rPr>
        <w:t xml:space="preserve">После согревания тканей до их обычной температуры в повреждённых участках тела появляются боли, иногда очень сильные. Кожа становится </w:t>
      </w:r>
      <w:proofErr w:type="spellStart"/>
      <w:r w:rsidRPr="00B24950">
        <w:rPr>
          <w:rFonts w:ascii="Times New Roman" w:hAnsi="Times New Roman" w:cs="Times New Roman"/>
          <w:bCs/>
          <w:sz w:val="28"/>
          <w:szCs w:val="28"/>
        </w:rPr>
        <w:t>цианотичной</w:t>
      </w:r>
      <w:proofErr w:type="spellEnd"/>
      <w:r w:rsidRPr="00B24950">
        <w:rPr>
          <w:rFonts w:ascii="Times New Roman" w:hAnsi="Times New Roman" w:cs="Times New Roman"/>
          <w:bCs/>
          <w:sz w:val="28"/>
          <w:szCs w:val="28"/>
        </w:rPr>
        <w:t>. Появляется и нарастает отёк. Развиваются выраженные разнообразные нарушения чувствительности - гиперестезии, парестезии (чувство одеревенелости, ползанья мурашек, жара или холода).</w:t>
      </w:r>
      <w:r w:rsidR="00176B57">
        <w:rPr>
          <w:rFonts w:ascii="Times New Roman" w:hAnsi="Times New Roman" w:cs="Times New Roman"/>
          <w:bCs/>
          <w:sz w:val="28"/>
          <w:szCs w:val="28"/>
        </w:rPr>
        <w:t xml:space="preserve"> </w:t>
      </w:r>
      <w:r w:rsidRPr="00B24950">
        <w:rPr>
          <w:rFonts w:ascii="Times New Roman" w:hAnsi="Times New Roman" w:cs="Times New Roman"/>
          <w:bCs/>
          <w:sz w:val="28"/>
          <w:szCs w:val="28"/>
        </w:rPr>
        <w:t xml:space="preserve">Местные изменения, свидетельствующие о гибели тканей, выявляют не сразу. В течение первых суток и даже недели трудно установить границы патологического </w:t>
      </w:r>
      <w:proofErr w:type="gramStart"/>
      <w:r w:rsidRPr="00B24950">
        <w:rPr>
          <w:rFonts w:ascii="Times New Roman" w:hAnsi="Times New Roman" w:cs="Times New Roman"/>
          <w:bCs/>
          <w:sz w:val="28"/>
          <w:szCs w:val="28"/>
        </w:rPr>
        <w:t>процесса</w:t>
      </w:r>
      <w:proofErr w:type="gramEnd"/>
      <w:r w:rsidRPr="00B24950">
        <w:rPr>
          <w:rFonts w:ascii="Times New Roman" w:hAnsi="Times New Roman" w:cs="Times New Roman"/>
          <w:bCs/>
          <w:sz w:val="28"/>
          <w:szCs w:val="28"/>
        </w:rPr>
        <w:t xml:space="preserve"> как по протяженности, так и по глубине. И только потом становится возможным определение глубины омертвения тканей, формируются местные признаки, соответствующие определённой степени отморожения.</w:t>
      </w:r>
    </w:p>
    <w:tbl>
      <w:tblPr>
        <w:tblW w:w="9496" w:type="dxa"/>
        <w:tblCellSpacing w:w="0" w:type="dxa"/>
        <w:tblCellMar>
          <w:left w:w="0" w:type="dxa"/>
          <w:right w:w="0" w:type="dxa"/>
        </w:tblCellMar>
        <w:tblLook w:val="04A0"/>
      </w:tblPr>
      <w:tblGrid>
        <w:gridCol w:w="9496"/>
      </w:tblGrid>
      <w:tr w:rsidR="00B24950" w:rsidRPr="00B24950" w:rsidTr="00B24950">
        <w:trPr>
          <w:tblCellSpacing w:w="0" w:type="dxa"/>
        </w:trPr>
        <w:tc>
          <w:tcPr>
            <w:tcW w:w="0" w:type="auto"/>
            <w:vAlign w:val="center"/>
            <w:hideMark/>
          </w:tcPr>
          <w:p w:rsidR="00B24950" w:rsidRPr="00B24950" w:rsidRDefault="00B24950" w:rsidP="00B24950">
            <w:pPr>
              <w:rPr>
                <w:rFonts w:ascii="Times New Roman" w:hAnsi="Times New Roman" w:cs="Times New Roman"/>
                <w:bCs/>
                <w:sz w:val="28"/>
                <w:szCs w:val="28"/>
              </w:rPr>
            </w:pPr>
          </w:p>
        </w:tc>
      </w:tr>
    </w:tbl>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
          <w:bCs/>
          <w:sz w:val="28"/>
          <w:szCs w:val="28"/>
        </w:rPr>
        <w:t>Клиническая характеристика степеней отморожения</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i/>
          <w:iCs/>
          <w:sz w:val="28"/>
          <w:szCs w:val="28"/>
        </w:rPr>
        <w:t>I степень</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Внешние признаки - умеренная гиперемия и отёк. Пузырей и очагов некроза нет. Пациенты жалуются на незначительные боли, чувство жжения. Характерны непродолжительный скрытый период (несколько часов) и быстрое полное восстановление (к 5-6-му дню).</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i/>
          <w:iCs/>
          <w:sz w:val="28"/>
          <w:szCs w:val="28"/>
        </w:rPr>
        <w:t>II степень</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По истечении </w:t>
      </w:r>
      <w:proofErr w:type="spellStart"/>
      <w:r w:rsidRPr="00B24950">
        <w:rPr>
          <w:rFonts w:ascii="Times New Roman" w:hAnsi="Times New Roman" w:cs="Times New Roman"/>
          <w:bCs/>
          <w:sz w:val="28"/>
          <w:szCs w:val="28"/>
        </w:rPr>
        <w:t>дореактивного</w:t>
      </w:r>
      <w:proofErr w:type="spellEnd"/>
      <w:r w:rsidRPr="00B24950">
        <w:rPr>
          <w:rFonts w:ascii="Times New Roman" w:hAnsi="Times New Roman" w:cs="Times New Roman"/>
          <w:bCs/>
          <w:sz w:val="28"/>
          <w:szCs w:val="28"/>
        </w:rPr>
        <w:t xml:space="preserve"> периода отмечают гиперемию и отёк кожи с образованием пузырей, заполненных прозрачной жидкостью. Выраженный болевой синдром, парестезии. Восстановление происходит через 2-3 </w:t>
      </w:r>
      <w:proofErr w:type="spellStart"/>
      <w:r w:rsidRPr="00B24950">
        <w:rPr>
          <w:rFonts w:ascii="Times New Roman" w:hAnsi="Times New Roman" w:cs="Times New Roman"/>
          <w:bCs/>
          <w:sz w:val="28"/>
          <w:szCs w:val="28"/>
        </w:rPr>
        <w:t>нед</w:t>
      </w:r>
      <w:proofErr w:type="spellEnd"/>
      <w:r w:rsidRPr="00B24950">
        <w:rPr>
          <w:rFonts w:ascii="Times New Roman" w:hAnsi="Times New Roman" w:cs="Times New Roman"/>
          <w:bCs/>
          <w:sz w:val="28"/>
          <w:szCs w:val="28"/>
        </w:rPr>
        <w:t>.</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i/>
          <w:iCs/>
          <w:sz w:val="28"/>
          <w:szCs w:val="28"/>
        </w:rPr>
        <w:t>III степень</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На фоне выраженной гиперемии с </w:t>
      </w:r>
      <w:proofErr w:type="spellStart"/>
      <w:r w:rsidRPr="00B24950">
        <w:rPr>
          <w:rFonts w:ascii="Times New Roman" w:hAnsi="Times New Roman" w:cs="Times New Roman"/>
          <w:bCs/>
          <w:sz w:val="28"/>
          <w:szCs w:val="28"/>
        </w:rPr>
        <w:t>цианотичным</w:t>
      </w:r>
      <w:proofErr w:type="spellEnd"/>
      <w:r w:rsidRPr="00B24950">
        <w:rPr>
          <w:rFonts w:ascii="Times New Roman" w:hAnsi="Times New Roman" w:cs="Times New Roman"/>
          <w:bCs/>
          <w:sz w:val="28"/>
          <w:szCs w:val="28"/>
        </w:rPr>
        <w:t xml:space="preserve"> оттенком и </w:t>
      </w:r>
      <w:proofErr w:type="spellStart"/>
      <w:r w:rsidRPr="00B24950">
        <w:rPr>
          <w:rFonts w:ascii="Times New Roman" w:hAnsi="Times New Roman" w:cs="Times New Roman"/>
          <w:bCs/>
          <w:sz w:val="28"/>
          <w:szCs w:val="28"/>
        </w:rPr>
        <w:t>от</w:t>
      </w:r>
      <w:proofErr w:type="gramStart"/>
      <w:r w:rsidRPr="00B24950">
        <w:rPr>
          <w:rFonts w:ascii="Times New Roman" w:hAnsi="Times New Roman" w:cs="Times New Roman"/>
          <w:bCs/>
          <w:sz w:val="28"/>
          <w:szCs w:val="28"/>
        </w:rPr>
        <w:t>ё</w:t>
      </w:r>
      <w:proofErr w:type="spellEnd"/>
      <w:r w:rsidRPr="00B24950">
        <w:rPr>
          <w:rFonts w:ascii="Times New Roman" w:hAnsi="Times New Roman" w:cs="Times New Roman"/>
          <w:bCs/>
          <w:sz w:val="28"/>
          <w:szCs w:val="28"/>
        </w:rPr>
        <w:t>-</w:t>
      </w:r>
      <w:proofErr w:type="gramEnd"/>
      <w:r w:rsidRPr="00B24950">
        <w:rPr>
          <w:rFonts w:ascii="Times New Roman" w:hAnsi="Times New Roman" w:cs="Times New Roman"/>
          <w:bCs/>
          <w:sz w:val="28"/>
          <w:szCs w:val="28"/>
        </w:rPr>
        <w:t xml:space="preserve"> </w:t>
      </w:r>
      <w:proofErr w:type="spellStart"/>
      <w:r w:rsidRPr="00B24950">
        <w:rPr>
          <w:rFonts w:ascii="Times New Roman" w:hAnsi="Times New Roman" w:cs="Times New Roman"/>
          <w:bCs/>
          <w:sz w:val="28"/>
          <w:szCs w:val="28"/>
        </w:rPr>
        <w:t>ка</w:t>
      </w:r>
      <w:proofErr w:type="spellEnd"/>
      <w:r w:rsidRPr="00B24950">
        <w:rPr>
          <w:rFonts w:ascii="Times New Roman" w:hAnsi="Times New Roman" w:cs="Times New Roman"/>
          <w:bCs/>
          <w:sz w:val="28"/>
          <w:szCs w:val="28"/>
        </w:rPr>
        <w:t xml:space="preserve"> появляются очаги некроза и пузыри с геморрагическим содержи-</w:t>
      </w:r>
    </w:p>
    <w:p w:rsidR="00B24950" w:rsidRPr="00B24950" w:rsidRDefault="00B24950" w:rsidP="00B24950">
      <w:pPr>
        <w:rPr>
          <w:rFonts w:ascii="Times New Roman" w:hAnsi="Times New Roman" w:cs="Times New Roman"/>
          <w:bCs/>
          <w:sz w:val="28"/>
          <w:szCs w:val="28"/>
        </w:rPr>
      </w:pPr>
      <w:proofErr w:type="spellStart"/>
      <w:r w:rsidRPr="00B24950">
        <w:rPr>
          <w:rFonts w:ascii="Times New Roman" w:hAnsi="Times New Roman" w:cs="Times New Roman"/>
          <w:bCs/>
          <w:sz w:val="28"/>
          <w:szCs w:val="28"/>
        </w:rPr>
        <w:t>мым</w:t>
      </w:r>
      <w:proofErr w:type="spellEnd"/>
      <w:r w:rsidRPr="00B24950">
        <w:rPr>
          <w:rFonts w:ascii="Times New Roman" w:hAnsi="Times New Roman" w:cs="Times New Roman"/>
          <w:bCs/>
          <w:sz w:val="28"/>
          <w:szCs w:val="28"/>
        </w:rPr>
        <w:t xml:space="preserve">. В дальнейшем после отторжения погибших тканей через 2-3 </w:t>
      </w:r>
      <w:proofErr w:type="spellStart"/>
      <w:r w:rsidRPr="00B24950">
        <w:rPr>
          <w:rFonts w:ascii="Times New Roman" w:hAnsi="Times New Roman" w:cs="Times New Roman"/>
          <w:bCs/>
          <w:sz w:val="28"/>
          <w:szCs w:val="28"/>
        </w:rPr>
        <w:t>нед</w:t>
      </w:r>
      <w:proofErr w:type="spellEnd"/>
      <w:r w:rsidRPr="00B24950">
        <w:rPr>
          <w:rFonts w:ascii="Times New Roman" w:hAnsi="Times New Roman" w:cs="Times New Roman"/>
          <w:bCs/>
          <w:sz w:val="28"/>
          <w:szCs w:val="28"/>
        </w:rPr>
        <w:t xml:space="preserve"> раневая поверхность покрывается грануляциями, а затем идёт краевая </w:t>
      </w:r>
      <w:proofErr w:type="spellStart"/>
      <w:r w:rsidRPr="00B24950">
        <w:rPr>
          <w:rFonts w:ascii="Times New Roman" w:hAnsi="Times New Roman" w:cs="Times New Roman"/>
          <w:bCs/>
          <w:sz w:val="28"/>
          <w:szCs w:val="28"/>
        </w:rPr>
        <w:t>эпителизация</w:t>
      </w:r>
      <w:proofErr w:type="spellEnd"/>
      <w:r w:rsidRPr="00B24950">
        <w:rPr>
          <w:rFonts w:ascii="Times New Roman" w:hAnsi="Times New Roman" w:cs="Times New Roman"/>
          <w:bCs/>
          <w:sz w:val="28"/>
          <w:szCs w:val="28"/>
        </w:rPr>
        <w:t xml:space="preserve"> (нарастание эпителия </w:t>
      </w:r>
      <w:proofErr w:type="gramStart"/>
      <w:r w:rsidRPr="00B24950">
        <w:rPr>
          <w:rFonts w:ascii="Times New Roman" w:hAnsi="Times New Roman" w:cs="Times New Roman"/>
          <w:bCs/>
          <w:sz w:val="28"/>
          <w:szCs w:val="28"/>
        </w:rPr>
        <w:t>с</w:t>
      </w:r>
      <w:proofErr w:type="gramEnd"/>
      <w:r w:rsidRPr="00B24950">
        <w:rPr>
          <w:rFonts w:ascii="Times New Roman" w:hAnsi="Times New Roman" w:cs="Times New Roman"/>
          <w:bCs/>
          <w:sz w:val="28"/>
          <w:szCs w:val="28"/>
        </w:rPr>
        <w:t xml:space="preserve"> дна раны невозможно) с рубцеванием. Восстановление при локальном характере изменений происходит через 1-2 мес. При обширных поражениях необходима кожная пластика.</w:t>
      </w:r>
    </w:p>
    <w:p w:rsidR="00B24950" w:rsidRPr="00B24950" w:rsidRDefault="00B24950" w:rsidP="00B24950">
      <w:pPr>
        <w:rPr>
          <w:rFonts w:ascii="Times New Roman" w:hAnsi="Times New Roman" w:cs="Times New Roman"/>
          <w:bCs/>
          <w:sz w:val="28"/>
          <w:szCs w:val="28"/>
        </w:rPr>
      </w:pPr>
      <w:r w:rsidRPr="00B24950">
        <w:rPr>
          <w:rFonts w:ascii="Times New Roman" w:hAnsi="Times New Roman" w:cs="Times New Roman"/>
          <w:bCs/>
          <w:i/>
          <w:iCs/>
          <w:sz w:val="28"/>
          <w:szCs w:val="28"/>
        </w:rPr>
        <w:t>IV степень</w:t>
      </w:r>
    </w:p>
    <w:p w:rsid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Местные изменения выражаются в развитии характерной картины сухой или влажной гангрены. При отсутствии инфекции демаркационная линия формируется через 2 </w:t>
      </w:r>
      <w:proofErr w:type="spellStart"/>
      <w:r w:rsidRPr="00B24950">
        <w:rPr>
          <w:rFonts w:ascii="Times New Roman" w:hAnsi="Times New Roman" w:cs="Times New Roman"/>
          <w:bCs/>
          <w:sz w:val="28"/>
          <w:szCs w:val="28"/>
        </w:rPr>
        <w:t>нед</w:t>
      </w:r>
      <w:proofErr w:type="spellEnd"/>
      <w:r w:rsidRPr="00B24950">
        <w:rPr>
          <w:rFonts w:ascii="Times New Roman" w:hAnsi="Times New Roman" w:cs="Times New Roman"/>
          <w:bCs/>
          <w:sz w:val="28"/>
          <w:szCs w:val="28"/>
        </w:rPr>
        <w:t xml:space="preserve">, после чего необходимо выполнить </w:t>
      </w:r>
      <w:proofErr w:type="spellStart"/>
      <w:r w:rsidRPr="00B24950">
        <w:rPr>
          <w:rFonts w:ascii="Times New Roman" w:hAnsi="Times New Roman" w:cs="Times New Roman"/>
          <w:bCs/>
          <w:sz w:val="28"/>
          <w:szCs w:val="28"/>
        </w:rPr>
        <w:t>некрэктомию</w:t>
      </w:r>
      <w:proofErr w:type="spellEnd"/>
      <w:r w:rsidRPr="00B24950">
        <w:rPr>
          <w:rFonts w:ascii="Times New Roman" w:hAnsi="Times New Roman" w:cs="Times New Roman"/>
          <w:bCs/>
          <w:sz w:val="28"/>
          <w:szCs w:val="28"/>
        </w:rPr>
        <w:t xml:space="preserve"> или ампутацию (в зависимости от объёма поражения). При естественном </w:t>
      </w:r>
      <w:r w:rsidRPr="00B24950">
        <w:rPr>
          <w:rFonts w:ascii="Times New Roman" w:hAnsi="Times New Roman" w:cs="Times New Roman"/>
          <w:bCs/>
          <w:sz w:val="28"/>
          <w:szCs w:val="28"/>
        </w:rPr>
        <w:lastRenderedPageBreak/>
        <w:t xml:space="preserve">течении через 1,5-2 </w:t>
      </w:r>
      <w:proofErr w:type="spellStart"/>
      <w:proofErr w:type="gramStart"/>
      <w:r w:rsidRPr="00B24950">
        <w:rPr>
          <w:rFonts w:ascii="Times New Roman" w:hAnsi="Times New Roman" w:cs="Times New Roman"/>
          <w:bCs/>
          <w:sz w:val="28"/>
          <w:szCs w:val="28"/>
        </w:rPr>
        <w:t>мес</w:t>
      </w:r>
      <w:proofErr w:type="spellEnd"/>
      <w:proofErr w:type="gramEnd"/>
      <w:r w:rsidRPr="00B24950">
        <w:rPr>
          <w:rFonts w:ascii="Times New Roman" w:hAnsi="Times New Roman" w:cs="Times New Roman"/>
          <w:bCs/>
          <w:sz w:val="28"/>
          <w:szCs w:val="28"/>
        </w:rPr>
        <w:t xml:space="preserve"> возможна </w:t>
      </w:r>
      <w:proofErr w:type="spellStart"/>
      <w:r w:rsidRPr="00B24950">
        <w:rPr>
          <w:rFonts w:ascii="Times New Roman" w:hAnsi="Times New Roman" w:cs="Times New Roman"/>
          <w:bCs/>
          <w:sz w:val="28"/>
          <w:szCs w:val="28"/>
        </w:rPr>
        <w:t>самоампутация</w:t>
      </w:r>
      <w:proofErr w:type="spellEnd"/>
      <w:r w:rsidRPr="00B24950">
        <w:rPr>
          <w:rFonts w:ascii="Times New Roman" w:hAnsi="Times New Roman" w:cs="Times New Roman"/>
          <w:bCs/>
          <w:sz w:val="28"/>
          <w:szCs w:val="28"/>
        </w:rPr>
        <w:t xml:space="preserve"> погибших тканей, при этом обычно образуется гранулирующая культя с выступающей в центре костью, что требует </w:t>
      </w:r>
      <w:proofErr w:type="spellStart"/>
      <w:r w:rsidRPr="00B24950">
        <w:rPr>
          <w:rFonts w:ascii="Times New Roman" w:hAnsi="Times New Roman" w:cs="Times New Roman"/>
          <w:bCs/>
          <w:sz w:val="28"/>
          <w:szCs w:val="28"/>
        </w:rPr>
        <w:t>реампутации</w:t>
      </w:r>
      <w:proofErr w:type="spellEnd"/>
      <w:r w:rsidRPr="00B24950">
        <w:rPr>
          <w:rFonts w:ascii="Times New Roman" w:hAnsi="Times New Roman" w:cs="Times New Roman"/>
          <w:bCs/>
          <w:sz w:val="28"/>
          <w:szCs w:val="28"/>
        </w:rPr>
        <w:t>.</w:t>
      </w:r>
    </w:p>
    <w:p w:rsidR="00B24950" w:rsidRDefault="00B24950" w:rsidP="00B24950">
      <w:pPr>
        <w:rPr>
          <w:rFonts w:ascii="Times New Roman" w:hAnsi="Times New Roman" w:cs="Times New Roman"/>
          <w:bCs/>
          <w:sz w:val="28"/>
          <w:szCs w:val="28"/>
        </w:rPr>
      </w:pPr>
      <w:r w:rsidRPr="00176B57">
        <w:rPr>
          <w:rFonts w:ascii="Times New Roman" w:hAnsi="Times New Roman" w:cs="Times New Roman"/>
          <w:b/>
          <w:bCs/>
          <w:sz w:val="28"/>
          <w:szCs w:val="28"/>
        </w:rPr>
        <w:t xml:space="preserve">Лечение </w:t>
      </w:r>
      <w:r w:rsidR="00176B57">
        <w:rPr>
          <w:rFonts w:ascii="Times New Roman" w:hAnsi="Times New Roman" w:cs="Times New Roman"/>
          <w:bCs/>
          <w:sz w:val="28"/>
          <w:szCs w:val="28"/>
        </w:rPr>
        <w:t xml:space="preserve">заключается </w:t>
      </w:r>
      <w:r w:rsidRPr="00B24950">
        <w:rPr>
          <w:rFonts w:ascii="Times New Roman" w:hAnsi="Times New Roman" w:cs="Times New Roman"/>
          <w:bCs/>
          <w:sz w:val="28"/>
          <w:szCs w:val="28"/>
        </w:rPr>
        <w:t>в прекращении охлаждения, согревании конечности, восстановления кровообращения в поражённых холодом тканях и предупреждения развития инфекции. Первое, что надо сделать при признаках отморожения — доставить пострадавшего в ближайшее тёплое помещение, снять промёрзшую обувь, носки, перчатки. Постепенно согревать сухим теплом (</w:t>
      </w:r>
      <w:proofErr w:type="spellStart"/>
      <w:r w:rsidRPr="00B24950">
        <w:rPr>
          <w:rFonts w:ascii="Times New Roman" w:hAnsi="Times New Roman" w:cs="Times New Roman"/>
          <w:bCs/>
          <w:sz w:val="28"/>
          <w:szCs w:val="28"/>
        </w:rPr>
        <w:t>теплоизлучатели</w:t>
      </w:r>
      <w:proofErr w:type="spellEnd"/>
      <w:r w:rsidRPr="00B24950">
        <w:rPr>
          <w:rFonts w:ascii="Times New Roman" w:hAnsi="Times New Roman" w:cs="Times New Roman"/>
          <w:bCs/>
          <w:sz w:val="28"/>
          <w:szCs w:val="28"/>
        </w:rPr>
        <w:t xml:space="preserve">). На пораженную поверхность наложить специальную </w:t>
      </w:r>
      <w:proofErr w:type="spellStart"/>
      <w:r w:rsidRPr="00B24950">
        <w:rPr>
          <w:rFonts w:ascii="Times New Roman" w:hAnsi="Times New Roman" w:cs="Times New Roman"/>
          <w:bCs/>
          <w:sz w:val="28"/>
          <w:szCs w:val="28"/>
        </w:rPr>
        <w:t>термоизолирующую</w:t>
      </w:r>
      <w:proofErr w:type="spellEnd"/>
      <w:r w:rsidRPr="00B24950">
        <w:rPr>
          <w:rFonts w:ascii="Times New Roman" w:hAnsi="Times New Roman" w:cs="Times New Roman"/>
          <w:bCs/>
          <w:sz w:val="28"/>
          <w:szCs w:val="28"/>
        </w:rPr>
        <w:t xml:space="preserve"> повязку – вначале пораженный участок бинтуют, затем укутывают толстым слоем ваты, поверх которой необходимо наложить слой полиэтилена, клеенки; после чего пострадавший участок с повязкой заворачивается в шерстяную ткань (шарф, платок, одеяло). Пострадавшему необходимо предложить выпить кофе или чай. Одновременно с проведением мероприятий первой помощи необходимо срочно вызвать скорую помощь. </w:t>
      </w:r>
    </w:p>
    <w:p w:rsidR="00B24950"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 xml:space="preserve">При отморожении </w:t>
      </w:r>
      <w:r>
        <w:rPr>
          <w:rFonts w:ascii="Times New Roman" w:hAnsi="Times New Roman" w:cs="Times New Roman"/>
          <w:bCs/>
          <w:sz w:val="28"/>
          <w:szCs w:val="28"/>
        </w:rPr>
        <w:t xml:space="preserve"> </w:t>
      </w:r>
      <w:r w:rsidRPr="00B24950">
        <w:rPr>
          <w:rFonts w:ascii="Times New Roman" w:hAnsi="Times New Roman" w:cs="Times New Roman"/>
          <w:bCs/>
          <w:sz w:val="28"/>
          <w:szCs w:val="28"/>
        </w:rPr>
        <w:t xml:space="preserve">I степени охлаждённые участки следует согреть до покраснения тёплыми руками, лёгким массажем, дыханием, а затем наложить ватно-марлевую повязку. </w:t>
      </w:r>
    </w:p>
    <w:p w:rsidR="00176B57" w:rsidRDefault="00B24950" w:rsidP="00B24950">
      <w:pPr>
        <w:rPr>
          <w:rFonts w:ascii="Times New Roman" w:hAnsi="Times New Roman" w:cs="Times New Roman"/>
          <w:bCs/>
          <w:sz w:val="28"/>
          <w:szCs w:val="28"/>
        </w:rPr>
      </w:pPr>
      <w:r w:rsidRPr="00B24950">
        <w:rPr>
          <w:rFonts w:ascii="Times New Roman" w:hAnsi="Times New Roman" w:cs="Times New Roman"/>
          <w:bCs/>
          <w:sz w:val="28"/>
          <w:szCs w:val="28"/>
        </w:rPr>
        <w:t>При отморожении II—IV степени быстрое согревание, массаж или растирание делать не следует. Наложите на поражённую поверхность теплоизолирующую повязку (слой марли, толстый слой ваты, вновь слой марли, а сверху клеёнку или прорезиненную ткань). Поражённые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верхнюю одежду и прочее. Пострадавшим дают горячее п</w:t>
      </w:r>
      <w:r>
        <w:rPr>
          <w:rFonts w:ascii="Times New Roman" w:hAnsi="Times New Roman" w:cs="Times New Roman"/>
          <w:bCs/>
          <w:sz w:val="28"/>
          <w:szCs w:val="28"/>
        </w:rPr>
        <w:t>итьё, горячую пищу, анальгетики по требованию.</w:t>
      </w:r>
    </w:p>
    <w:p w:rsidR="00B24950" w:rsidRDefault="00176B57" w:rsidP="00B24950">
      <w:pPr>
        <w:rPr>
          <w:rFonts w:ascii="Times New Roman" w:hAnsi="Times New Roman" w:cs="Times New Roman"/>
          <w:bCs/>
          <w:sz w:val="28"/>
          <w:szCs w:val="28"/>
        </w:rPr>
      </w:pPr>
      <w:r w:rsidRPr="00176B57">
        <w:rPr>
          <w:b/>
        </w:rPr>
        <w:t xml:space="preserve"> </w:t>
      </w:r>
      <w:r w:rsidRPr="00176B57">
        <w:rPr>
          <w:rFonts w:ascii="Times New Roman" w:hAnsi="Times New Roman" w:cs="Times New Roman"/>
          <w:b/>
          <w:bCs/>
          <w:sz w:val="28"/>
          <w:szCs w:val="28"/>
        </w:rPr>
        <w:t>Нельзя</w:t>
      </w:r>
      <w:r w:rsidRPr="00176B57">
        <w:rPr>
          <w:rFonts w:ascii="Times New Roman" w:hAnsi="Times New Roman" w:cs="Times New Roman"/>
          <w:bCs/>
          <w:sz w:val="28"/>
          <w:szCs w:val="28"/>
        </w:rPr>
        <w:t xml:space="preserve"> глубоко промороженные ткани растирать тканью или снегом, то нарушится целостность клеток промерзших участков кожи, что приводит к раздражению, ссадинам, кровоподтекам, мокнущим ранам и нарывам. Кроме того, нельзя опускать обмороженную конечность в теплую воду – даже комнатной температуры. Это связано с тем, что промерзший слой быстро оттает, в нем возобновятся кровоснабжение и другие биологические процессы, но в более глубоких слоях промерзшей кожи более длительно сохраняется минусовая температура, и этот участок как бы «отрежет» оттаявший верхний слой от всего организма. Может произойти омертвение верхнего участка или всей конечности.</w:t>
      </w:r>
    </w:p>
    <w:p w:rsidR="00B24950" w:rsidRDefault="00176B57" w:rsidP="00176B57">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rsidR="00176B57" w:rsidRDefault="00176B57" w:rsidP="00176B57">
      <w:pPr>
        <w:jc w:val="center"/>
        <w:rPr>
          <w:rFonts w:ascii="Times New Roman" w:hAnsi="Times New Roman" w:cs="Times New Roman"/>
          <w:b/>
          <w:bCs/>
          <w:sz w:val="36"/>
          <w:szCs w:val="36"/>
        </w:rPr>
      </w:pPr>
      <w:proofErr w:type="spellStart"/>
      <w:r>
        <w:rPr>
          <w:rFonts w:ascii="Times New Roman" w:hAnsi="Times New Roman" w:cs="Times New Roman"/>
          <w:b/>
          <w:bCs/>
          <w:sz w:val="36"/>
          <w:szCs w:val="36"/>
        </w:rPr>
        <w:lastRenderedPageBreak/>
        <w:t>Электротравма</w:t>
      </w:r>
      <w:proofErr w:type="spellEnd"/>
    </w:p>
    <w:p w:rsidR="00176B57" w:rsidRPr="00176B57" w:rsidRDefault="00176B57" w:rsidP="00176B57">
      <w:pPr>
        <w:rPr>
          <w:rFonts w:ascii="Times New Roman" w:hAnsi="Times New Roman" w:cs="Times New Roman"/>
          <w:b/>
          <w:bCs/>
          <w:sz w:val="28"/>
          <w:szCs w:val="28"/>
        </w:rPr>
      </w:pPr>
      <w:r w:rsidRPr="00176B57">
        <w:rPr>
          <w:rFonts w:ascii="Times New Roman" w:hAnsi="Times New Roman" w:cs="Times New Roman"/>
          <w:b/>
          <w:bCs/>
          <w:sz w:val="28"/>
          <w:szCs w:val="28"/>
        </w:rPr>
        <w:t>Клиническая картина:</w:t>
      </w:r>
    </w:p>
    <w:p w:rsidR="00176B57" w:rsidRPr="00176B57" w:rsidRDefault="00176B57" w:rsidP="00176B57">
      <w:pPr>
        <w:rPr>
          <w:rFonts w:ascii="Times New Roman" w:hAnsi="Times New Roman" w:cs="Times New Roman"/>
          <w:bCs/>
          <w:sz w:val="28"/>
          <w:szCs w:val="28"/>
        </w:rPr>
      </w:pPr>
      <w:r>
        <w:rPr>
          <w:rFonts w:ascii="Times New Roman" w:hAnsi="Times New Roman" w:cs="Times New Roman"/>
          <w:bCs/>
          <w:sz w:val="28"/>
          <w:szCs w:val="28"/>
        </w:rPr>
        <w:t xml:space="preserve">На месте воздействия электрического тока возникают так называемые «знаки тока», которые </w:t>
      </w:r>
      <w:r w:rsidRPr="00176B57">
        <w:rPr>
          <w:rFonts w:ascii="Times New Roman" w:hAnsi="Times New Roman" w:cs="Times New Roman"/>
          <w:bCs/>
          <w:sz w:val="28"/>
          <w:szCs w:val="28"/>
        </w:rPr>
        <w:t>характеризуются следующими признаками:</w:t>
      </w:r>
    </w:p>
    <w:p w:rsidR="00176B57" w:rsidRP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видны обычно небольшие (диаметром до 2-3 см) участки сухого некроза округлой или линейной формы, иногда в виде отпечатка проводника; в центре - втяжение, края приподняты, полосы скручены;</w:t>
      </w:r>
    </w:p>
    <w:p w:rsidR="00176B57" w:rsidRP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гиперемия вокруг очага некроза практически отсутствует;</w:t>
      </w:r>
    </w:p>
    <w:p w:rsidR="00176B57" w:rsidRP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нет болевых ощущений;</w:t>
      </w:r>
    </w:p>
    <w:p w:rsid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xml:space="preserve">•  может возникать металлизация поражённых участков из-за разбрызгивания мелких частиц </w:t>
      </w:r>
      <w:proofErr w:type="spellStart"/>
      <w:r w:rsidRPr="00176B57">
        <w:rPr>
          <w:rFonts w:ascii="Times New Roman" w:hAnsi="Times New Roman" w:cs="Times New Roman"/>
          <w:bCs/>
          <w:sz w:val="28"/>
          <w:szCs w:val="28"/>
        </w:rPr>
        <w:t>проводника.</w:t>
      </w:r>
      <w:proofErr w:type="spellEnd"/>
    </w:p>
    <w:p w:rsidR="00176B57" w:rsidRDefault="00176B57" w:rsidP="00176B57">
      <w:pPr>
        <w:rPr>
          <w:rFonts w:ascii="Times New Roman" w:hAnsi="Times New Roman" w:cs="Times New Roman"/>
          <w:bCs/>
          <w:sz w:val="28"/>
          <w:szCs w:val="28"/>
        </w:rPr>
      </w:pPr>
      <w:proofErr w:type="spellStart"/>
      <w:r w:rsidRPr="00176B57">
        <w:rPr>
          <w:rFonts w:ascii="Times New Roman" w:hAnsi="Times New Roman" w:cs="Times New Roman"/>
          <w:bCs/>
          <w:sz w:val="28"/>
          <w:szCs w:val="28"/>
        </w:rPr>
        <w:t>Электроожоги</w:t>
      </w:r>
      <w:proofErr w:type="spellEnd"/>
      <w:r w:rsidRPr="00176B57">
        <w:rPr>
          <w:rFonts w:ascii="Times New Roman" w:hAnsi="Times New Roman" w:cs="Times New Roman"/>
          <w:bCs/>
          <w:sz w:val="28"/>
          <w:szCs w:val="28"/>
        </w:rPr>
        <w:t xml:space="preserve"> почти всегда глубокие. Отторжение продолжается долго как из-за глубины поражения, так и вследствие нарушения кровоснабжения в результате спазма и тромбоза кровеносных сосудов.</w:t>
      </w:r>
      <w:r>
        <w:rPr>
          <w:rFonts w:ascii="Times New Roman" w:hAnsi="Times New Roman" w:cs="Times New Roman"/>
          <w:bCs/>
          <w:sz w:val="28"/>
          <w:szCs w:val="28"/>
        </w:rPr>
        <w:t xml:space="preserve"> </w:t>
      </w:r>
      <w:r w:rsidRPr="00176B57">
        <w:rPr>
          <w:rFonts w:ascii="Times New Roman" w:hAnsi="Times New Roman" w:cs="Times New Roman"/>
          <w:bCs/>
          <w:sz w:val="28"/>
          <w:szCs w:val="28"/>
        </w:rPr>
        <w:t xml:space="preserve">Осложнение </w:t>
      </w:r>
      <w:proofErr w:type="spellStart"/>
      <w:r w:rsidRPr="00176B57">
        <w:rPr>
          <w:rFonts w:ascii="Times New Roman" w:hAnsi="Times New Roman" w:cs="Times New Roman"/>
          <w:bCs/>
          <w:sz w:val="28"/>
          <w:szCs w:val="28"/>
        </w:rPr>
        <w:t>электроожогов</w:t>
      </w:r>
      <w:proofErr w:type="spellEnd"/>
      <w:r w:rsidRPr="00176B57">
        <w:rPr>
          <w:rFonts w:ascii="Times New Roman" w:hAnsi="Times New Roman" w:cs="Times New Roman"/>
          <w:bCs/>
          <w:sz w:val="28"/>
          <w:szCs w:val="28"/>
        </w:rPr>
        <w:t xml:space="preserve"> - вторичный некроз тканей из-за тромбоза магистральных сосудов вплоть до развития гангрены. При поражении молнией образуются знаки молнии - древовидные разветвления и полосы гиперемии на коже (следствие поражения стенок кожных сосудов - паралич и стаз). </w:t>
      </w:r>
    </w:p>
    <w:p w:rsidR="00176B57" w:rsidRPr="00176B57" w:rsidRDefault="00176B57" w:rsidP="00176B57">
      <w:pPr>
        <w:rPr>
          <w:rFonts w:ascii="Times New Roman" w:hAnsi="Times New Roman" w:cs="Times New Roman"/>
          <w:b/>
          <w:bCs/>
          <w:sz w:val="28"/>
          <w:szCs w:val="28"/>
        </w:rPr>
      </w:pPr>
      <w:r w:rsidRPr="00176B57">
        <w:rPr>
          <w:rFonts w:ascii="Times New Roman" w:hAnsi="Times New Roman" w:cs="Times New Roman"/>
          <w:b/>
          <w:bCs/>
          <w:sz w:val="28"/>
          <w:szCs w:val="28"/>
        </w:rPr>
        <w:t xml:space="preserve">Лечение: </w:t>
      </w:r>
    </w:p>
    <w:p w:rsidR="00176B57" w:rsidRP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Прекратить воздействие электрического тока (освободить от контакта с носителем тока). Следует помнить о том, что касаться пострадавшего можно только после обесточивания электрической сети или в специальном изоляционном костюме (резиновых перчатках и пр.), иначе возможно поражение током лица, оказывающего первую помощь. Для безопасности рекомендуют сбросить провода с тела пострадавшего деревянным предметом (доской) и волоком переместить тело в безопасное место, взяв его за края одежды.</w:t>
      </w:r>
    </w:p>
    <w:tbl>
      <w:tblPr>
        <w:tblW w:w="9496" w:type="dxa"/>
        <w:tblCellSpacing w:w="0" w:type="dxa"/>
        <w:tblCellMar>
          <w:left w:w="0" w:type="dxa"/>
          <w:right w:w="0" w:type="dxa"/>
        </w:tblCellMar>
        <w:tblLook w:val="04A0"/>
      </w:tblPr>
      <w:tblGrid>
        <w:gridCol w:w="9496"/>
      </w:tblGrid>
      <w:tr w:rsidR="00176B57" w:rsidRPr="00176B57" w:rsidTr="00176B57">
        <w:trPr>
          <w:tblCellSpacing w:w="0" w:type="dxa"/>
        </w:trPr>
        <w:tc>
          <w:tcPr>
            <w:tcW w:w="0" w:type="auto"/>
            <w:vAlign w:val="center"/>
            <w:hideMark/>
          </w:tcPr>
          <w:p w:rsidR="00176B57" w:rsidRPr="00176B57" w:rsidRDefault="00176B57" w:rsidP="00176B57">
            <w:pPr>
              <w:rPr>
                <w:rFonts w:ascii="Times New Roman" w:hAnsi="Times New Roman" w:cs="Times New Roman"/>
                <w:bCs/>
                <w:sz w:val="28"/>
                <w:szCs w:val="28"/>
              </w:rPr>
            </w:pPr>
          </w:p>
        </w:tc>
      </w:tr>
    </w:tbl>
    <w:p w:rsidR="00176B57" w:rsidRP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Провести реанимационные мероприятия при наличии показаний к ним (при признаках клинической смерти).</w:t>
      </w:r>
    </w:p>
    <w:p w:rsidR="00176B57" w:rsidRP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Наложить сухие асептические повязки на область ожогов.</w:t>
      </w:r>
    </w:p>
    <w:p w:rsidR="00176B57" w:rsidRPr="00176B57" w:rsidRDefault="00176B57" w:rsidP="00176B57">
      <w:pPr>
        <w:rPr>
          <w:rFonts w:ascii="Times New Roman" w:hAnsi="Times New Roman" w:cs="Times New Roman"/>
          <w:bCs/>
          <w:sz w:val="28"/>
          <w:szCs w:val="28"/>
        </w:rPr>
      </w:pPr>
      <w:r w:rsidRPr="00176B57">
        <w:rPr>
          <w:rFonts w:ascii="Times New Roman" w:hAnsi="Times New Roman" w:cs="Times New Roman"/>
          <w:bCs/>
          <w:sz w:val="28"/>
          <w:szCs w:val="28"/>
        </w:rPr>
        <w:t>•  Доставить больного в стационар (в больницу скорой помощи, ожоговый центр).</w:t>
      </w:r>
    </w:p>
    <w:p w:rsidR="00176B57" w:rsidRPr="00176B57" w:rsidRDefault="00176B57" w:rsidP="00176B57">
      <w:pPr>
        <w:rPr>
          <w:rFonts w:ascii="Times New Roman" w:hAnsi="Times New Roman" w:cs="Times New Roman"/>
          <w:bCs/>
          <w:sz w:val="28"/>
          <w:szCs w:val="28"/>
        </w:rPr>
      </w:pPr>
    </w:p>
    <w:p w:rsidR="00176B57" w:rsidRPr="00176B57" w:rsidRDefault="00176B57" w:rsidP="00176B57">
      <w:pPr>
        <w:rPr>
          <w:rFonts w:ascii="Times New Roman" w:hAnsi="Times New Roman" w:cs="Times New Roman"/>
          <w:b/>
          <w:bCs/>
          <w:sz w:val="36"/>
          <w:szCs w:val="36"/>
        </w:rPr>
      </w:pPr>
    </w:p>
    <w:sectPr w:rsidR="00176B57" w:rsidRPr="00176B57" w:rsidSect="002E4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88B"/>
    <w:multiLevelType w:val="multilevel"/>
    <w:tmpl w:val="FE9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70BE0"/>
    <w:multiLevelType w:val="multilevel"/>
    <w:tmpl w:val="A0B8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566B0"/>
    <w:multiLevelType w:val="multilevel"/>
    <w:tmpl w:val="83A8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80A74"/>
    <w:multiLevelType w:val="multilevel"/>
    <w:tmpl w:val="90F23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63DE5"/>
    <w:multiLevelType w:val="hybridMultilevel"/>
    <w:tmpl w:val="41D4E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E2B1E"/>
    <w:multiLevelType w:val="multilevel"/>
    <w:tmpl w:val="B528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45FFF"/>
    <w:multiLevelType w:val="hybridMultilevel"/>
    <w:tmpl w:val="86E0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37D69"/>
    <w:multiLevelType w:val="multilevel"/>
    <w:tmpl w:val="EF5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80B17"/>
    <w:multiLevelType w:val="hybridMultilevel"/>
    <w:tmpl w:val="2714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E520FC"/>
    <w:multiLevelType w:val="hybridMultilevel"/>
    <w:tmpl w:val="FC9CB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27B0E"/>
    <w:multiLevelType w:val="hybridMultilevel"/>
    <w:tmpl w:val="5C4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35427"/>
    <w:multiLevelType w:val="hybridMultilevel"/>
    <w:tmpl w:val="28A25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6EE6C15"/>
    <w:multiLevelType w:val="multilevel"/>
    <w:tmpl w:val="472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35C77"/>
    <w:multiLevelType w:val="hybridMultilevel"/>
    <w:tmpl w:val="25AC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A90009"/>
    <w:multiLevelType w:val="multilevel"/>
    <w:tmpl w:val="0908F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5064CE"/>
    <w:multiLevelType w:val="multilevel"/>
    <w:tmpl w:val="F1FCE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CE757E"/>
    <w:multiLevelType w:val="hybridMultilevel"/>
    <w:tmpl w:val="77626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0FE746E"/>
    <w:multiLevelType w:val="hybridMultilevel"/>
    <w:tmpl w:val="E9B2D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C57E77"/>
    <w:multiLevelType w:val="hybridMultilevel"/>
    <w:tmpl w:val="F1E8E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9A4F29"/>
    <w:multiLevelType w:val="hybridMultilevel"/>
    <w:tmpl w:val="5F106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2E0448"/>
    <w:multiLevelType w:val="multilevel"/>
    <w:tmpl w:val="F808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B049B4"/>
    <w:multiLevelType w:val="multilevel"/>
    <w:tmpl w:val="8F38DE9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742557"/>
    <w:multiLevelType w:val="multilevel"/>
    <w:tmpl w:val="6336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52E7"/>
    <w:multiLevelType w:val="hybridMultilevel"/>
    <w:tmpl w:val="59CE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13349F"/>
    <w:multiLevelType w:val="hybridMultilevel"/>
    <w:tmpl w:val="F1E8E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8253BE"/>
    <w:multiLevelType w:val="multilevel"/>
    <w:tmpl w:val="DB22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206B45"/>
    <w:multiLevelType w:val="multilevel"/>
    <w:tmpl w:val="F920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4E1C03"/>
    <w:multiLevelType w:val="hybridMultilevel"/>
    <w:tmpl w:val="658C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879"/>
    <w:multiLevelType w:val="multilevel"/>
    <w:tmpl w:val="29A29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FD1A26"/>
    <w:multiLevelType w:val="multilevel"/>
    <w:tmpl w:val="9612D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1022C9"/>
    <w:multiLevelType w:val="hybridMultilevel"/>
    <w:tmpl w:val="6CF6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372493"/>
    <w:multiLevelType w:val="hybridMultilevel"/>
    <w:tmpl w:val="B75E1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6B6C1B"/>
    <w:multiLevelType w:val="multilevel"/>
    <w:tmpl w:val="15D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78222A"/>
    <w:multiLevelType w:val="hybridMultilevel"/>
    <w:tmpl w:val="A442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C368ED"/>
    <w:multiLevelType w:val="hybridMultilevel"/>
    <w:tmpl w:val="36BE7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1A4778"/>
    <w:multiLevelType w:val="hybridMultilevel"/>
    <w:tmpl w:val="C406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741BEE"/>
    <w:multiLevelType w:val="multilevel"/>
    <w:tmpl w:val="5BDE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9F764F"/>
    <w:multiLevelType w:val="multilevel"/>
    <w:tmpl w:val="09A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0B1017"/>
    <w:multiLevelType w:val="hybridMultilevel"/>
    <w:tmpl w:val="337A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390232"/>
    <w:multiLevelType w:val="multilevel"/>
    <w:tmpl w:val="E094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C73F7D"/>
    <w:multiLevelType w:val="multilevel"/>
    <w:tmpl w:val="B4AA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EC5588"/>
    <w:multiLevelType w:val="hybridMultilevel"/>
    <w:tmpl w:val="F5C8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2B7D0D"/>
    <w:multiLevelType w:val="multilevel"/>
    <w:tmpl w:val="5B6A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420844"/>
    <w:multiLevelType w:val="hybridMultilevel"/>
    <w:tmpl w:val="160ABC0E"/>
    <w:lvl w:ilvl="0" w:tplc="2D462CF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C37313"/>
    <w:multiLevelType w:val="hybridMultilevel"/>
    <w:tmpl w:val="DFBC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DD0966"/>
    <w:multiLevelType w:val="multilevel"/>
    <w:tmpl w:val="6C7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770C2E"/>
    <w:multiLevelType w:val="multilevel"/>
    <w:tmpl w:val="E0B06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8F5D9C"/>
    <w:multiLevelType w:val="hybridMultilevel"/>
    <w:tmpl w:val="F1E8E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71D8D"/>
    <w:multiLevelType w:val="multilevel"/>
    <w:tmpl w:val="CC14D1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1B765E"/>
    <w:multiLevelType w:val="hybridMultilevel"/>
    <w:tmpl w:val="AED2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49"/>
  </w:num>
  <w:num w:numId="4">
    <w:abstractNumId w:val="30"/>
  </w:num>
  <w:num w:numId="5">
    <w:abstractNumId w:val="41"/>
  </w:num>
  <w:num w:numId="6">
    <w:abstractNumId w:val="27"/>
  </w:num>
  <w:num w:numId="7">
    <w:abstractNumId w:val="17"/>
  </w:num>
  <w:num w:numId="8">
    <w:abstractNumId w:val="10"/>
  </w:num>
  <w:num w:numId="9">
    <w:abstractNumId w:val="44"/>
  </w:num>
  <w:num w:numId="10">
    <w:abstractNumId w:val="9"/>
  </w:num>
  <w:num w:numId="11">
    <w:abstractNumId w:val="43"/>
  </w:num>
  <w:num w:numId="12">
    <w:abstractNumId w:val="35"/>
  </w:num>
  <w:num w:numId="13">
    <w:abstractNumId w:val="6"/>
  </w:num>
  <w:num w:numId="14">
    <w:abstractNumId w:val="4"/>
  </w:num>
  <w:num w:numId="15">
    <w:abstractNumId w:val="8"/>
  </w:num>
  <w:num w:numId="16">
    <w:abstractNumId w:val="13"/>
  </w:num>
  <w:num w:numId="17">
    <w:abstractNumId w:val="19"/>
  </w:num>
  <w:num w:numId="18">
    <w:abstractNumId w:val="38"/>
  </w:num>
  <w:num w:numId="19">
    <w:abstractNumId w:val="16"/>
  </w:num>
  <w:num w:numId="20">
    <w:abstractNumId w:val="31"/>
  </w:num>
  <w:num w:numId="21">
    <w:abstractNumId w:val="11"/>
  </w:num>
  <w:num w:numId="22">
    <w:abstractNumId w:val="34"/>
  </w:num>
  <w:num w:numId="23">
    <w:abstractNumId w:val="23"/>
  </w:num>
  <w:num w:numId="24">
    <w:abstractNumId w:val="39"/>
  </w:num>
  <w:num w:numId="25">
    <w:abstractNumId w:val="47"/>
  </w:num>
  <w:num w:numId="26">
    <w:abstractNumId w:val="32"/>
  </w:num>
  <w:num w:numId="27">
    <w:abstractNumId w:val="20"/>
  </w:num>
  <w:num w:numId="28">
    <w:abstractNumId w:val="25"/>
  </w:num>
  <w:num w:numId="29">
    <w:abstractNumId w:val="28"/>
  </w:num>
  <w:num w:numId="30">
    <w:abstractNumId w:val="15"/>
  </w:num>
  <w:num w:numId="31">
    <w:abstractNumId w:val="45"/>
  </w:num>
  <w:num w:numId="32">
    <w:abstractNumId w:val="29"/>
  </w:num>
  <w:num w:numId="33">
    <w:abstractNumId w:val="7"/>
  </w:num>
  <w:num w:numId="34">
    <w:abstractNumId w:val="48"/>
  </w:num>
  <w:num w:numId="35">
    <w:abstractNumId w:val="22"/>
  </w:num>
  <w:num w:numId="36">
    <w:abstractNumId w:val="40"/>
  </w:num>
  <w:num w:numId="37">
    <w:abstractNumId w:val="21"/>
  </w:num>
  <w:num w:numId="38">
    <w:abstractNumId w:val="5"/>
  </w:num>
  <w:num w:numId="39">
    <w:abstractNumId w:val="0"/>
  </w:num>
  <w:num w:numId="40">
    <w:abstractNumId w:val="14"/>
  </w:num>
  <w:num w:numId="41">
    <w:abstractNumId w:val="36"/>
  </w:num>
  <w:num w:numId="42">
    <w:abstractNumId w:val="12"/>
  </w:num>
  <w:num w:numId="43">
    <w:abstractNumId w:val="3"/>
  </w:num>
  <w:num w:numId="44">
    <w:abstractNumId w:val="1"/>
  </w:num>
  <w:num w:numId="45">
    <w:abstractNumId w:val="26"/>
  </w:num>
  <w:num w:numId="46">
    <w:abstractNumId w:val="37"/>
  </w:num>
  <w:num w:numId="47">
    <w:abstractNumId w:val="46"/>
  </w:num>
  <w:num w:numId="48">
    <w:abstractNumId w:val="2"/>
    <w:lvlOverride w:ilvl="0">
      <w:startOverride w:val="1"/>
    </w:lvlOverride>
  </w:num>
  <w:num w:numId="49">
    <w:abstractNumId w:val="42"/>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2407"/>
    <w:rsid w:val="00040052"/>
    <w:rsid w:val="00040696"/>
    <w:rsid w:val="00176B57"/>
    <w:rsid w:val="001D2406"/>
    <w:rsid w:val="002558B5"/>
    <w:rsid w:val="002C45E2"/>
    <w:rsid w:val="002E4D74"/>
    <w:rsid w:val="003069D4"/>
    <w:rsid w:val="00361735"/>
    <w:rsid w:val="003911E1"/>
    <w:rsid w:val="003E3B24"/>
    <w:rsid w:val="003F27A9"/>
    <w:rsid w:val="004E60EE"/>
    <w:rsid w:val="00524997"/>
    <w:rsid w:val="005A4258"/>
    <w:rsid w:val="005C3866"/>
    <w:rsid w:val="00616B11"/>
    <w:rsid w:val="00692407"/>
    <w:rsid w:val="0079542E"/>
    <w:rsid w:val="00847791"/>
    <w:rsid w:val="00866655"/>
    <w:rsid w:val="008F4100"/>
    <w:rsid w:val="00900A85"/>
    <w:rsid w:val="00902CAF"/>
    <w:rsid w:val="00920030"/>
    <w:rsid w:val="009A7C7F"/>
    <w:rsid w:val="00A82230"/>
    <w:rsid w:val="00B216CE"/>
    <w:rsid w:val="00B24950"/>
    <w:rsid w:val="00BC3486"/>
    <w:rsid w:val="00C35627"/>
    <w:rsid w:val="00C36DB3"/>
    <w:rsid w:val="00D76FB7"/>
    <w:rsid w:val="00DC706B"/>
    <w:rsid w:val="00E3147C"/>
    <w:rsid w:val="00E32D9C"/>
    <w:rsid w:val="00E53EED"/>
    <w:rsid w:val="00EA251A"/>
    <w:rsid w:val="00EE3E65"/>
    <w:rsid w:val="00F72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74"/>
  </w:style>
  <w:style w:type="paragraph" w:styleId="1">
    <w:name w:val="heading 1"/>
    <w:basedOn w:val="a"/>
    <w:link w:val="10"/>
    <w:uiPriority w:val="1"/>
    <w:qFormat/>
    <w:rsid w:val="003F27A9"/>
    <w:pPr>
      <w:widowControl w:val="0"/>
      <w:autoSpaceDE w:val="0"/>
      <w:autoSpaceDN w:val="0"/>
      <w:spacing w:before="56" w:after="0" w:line="240" w:lineRule="auto"/>
      <w:ind w:left="254" w:right="243"/>
      <w:jc w:val="center"/>
      <w:outlineLvl w:val="0"/>
    </w:pPr>
    <w:rPr>
      <w:rFonts w:ascii="Times New Roman" w:eastAsia="Times New Roman" w:hAnsi="Times New Roman" w:cs="Times New Roman"/>
      <w:sz w:val="36"/>
      <w:szCs w:val="36"/>
    </w:rPr>
  </w:style>
  <w:style w:type="paragraph" w:styleId="2">
    <w:name w:val="heading 2"/>
    <w:basedOn w:val="a"/>
    <w:next w:val="a"/>
    <w:link w:val="20"/>
    <w:uiPriority w:val="9"/>
    <w:semiHidden/>
    <w:unhideWhenUsed/>
    <w:qFormat/>
    <w:rsid w:val="001D2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D2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D24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27A9"/>
    <w:rPr>
      <w:rFonts w:ascii="Times New Roman" w:eastAsia="Times New Roman" w:hAnsi="Times New Roman" w:cs="Times New Roman"/>
      <w:sz w:val="36"/>
      <w:szCs w:val="36"/>
    </w:rPr>
  </w:style>
  <w:style w:type="paragraph" w:styleId="a3">
    <w:name w:val="Body Text"/>
    <w:basedOn w:val="a"/>
    <w:link w:val="a4"/>
    <w:uiPriority w:val="1"/>
    <w:unhideWhenUsed/>
    <w:qFormat/>
    <w:rsid w:val="003F27A9"/>
    <w:pPr>
      <w:widowControl w:val="0"/>
      <w:autoSpaceDE w:val="0"/>
      <w:autoSpaceDN w:val="0"/>
      <w:spacing w:after="0" w:line="240" w:lineRule="auto"/>
      <w:ind w:left="119"/>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3F27A9"/>
    <w:rPr>
      <w:rFonts w:ascii="Times New Roman" w:eastAsia="Times New Roman" w:hAnsi="Times New Roman" w:cs="Times New Roman"/>
      <w:sz w:val="28"/>
      <w:szCs w:val="28"/>
    </w:rPr>
  </w:style>
  <w:style w:type="paragraph" w:styleId="a5">
    <w:name w:val="List Paragraph"/>
    <w:basedOn w:val="a"/>
    <w:uiPriority w:val="34"/>
    <w:qFormat/>
    <w:rsid w:val="003F27A9"/>
    <w:pPr>
      <w:ind w:left="720"/>
      <w:contextualSpacing/>
    </w:pPr>
  </w:style>
  <w:style w:type="character" w:styleId="a6">
    <w:name w:val="Strong"/>
    <w:basedOn w:val="a0"/>
    <w:uiPriority w:val="22"/>
    <w:qFormat/>
    <w:rsid w:val="003E3B24"/>
    <w:rPr>
      <w:b/>
      <w:bCs/>
    </w:rPr>
  </w:style>
  <w:style w:type="character" w:customStyle="1" w:styleId="20">
    <w:name w:val="Заголовок 2 Знак"/>
    <w:basedOn w:val="a0"/>
    <w:link w:val="2"/>
    <w:uiPriority w:val="9"/>
    <w:semiHidden/>
    <w:rsid w:val="001D240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1D240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1D2406"/>
    <w:rPr>
      <w:rFonts w:asciiTheme="majorHAnsi" w:eastAsiaTheme="majorEastAsia" w:hAnsiTheme="majorHAnsi" w:cstheme="majorBidi"/>
      <w:i/>
      <w:iCs/>
      <w:color w:val="2F5496" w:themeColor="accent1" w:themeShade="BF"/>
    </w:rPr>
  </w:style>
  <w:style w:type="paragraph" w:styleId="a7">
    <w:name w:val="Balloon Text"/>
    <w:basedOn w:val="a"/>
    <w:link w:val="a8"/>
    <w:uiPriority w:val="99"/>
    <w:semiHidden/>
    <w:unhideWhenUsed/>
    <w:rsid w:val="00847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30809">
      <w:bodyDiv w:val="1"/>
      <w:marLeft w:val="0"/>
      <w:marRight w:val="0"/>
      <w:marTop w:val="0"/>
      <w:marBottom w:val="0"/>
      <w:divBdr>
        <w:top w:val="none" w:sz="0" w:space="0" w:color="auto"/>
        <w:left w:val="none" w:sz="0" w:space="0" w:color="auto"/>
        <w:bottom w:val="none" w:sz="0" w:space="0" w:color="auto"/>
        <w:right w:val="none" w:sz="0" w:space="0" w:color="auto"/>
      </w:divBdr>
    </w:div>
    <w:div w:id="75908731">
      <w:bodyDiv w:val="1"/>
      <w:marLeft w:val="0"/>
      <w:marRight w:val="0"/>
      <w:marTop w:val="0"/>
      <w:marBottom w:val="0"/>
      <w:divBdr>
        <w:top w:val="none" w:sz="0" w:space="0" w:color="auto"/>
        <w:left w:val="none" w:sz="0" w:space="0" w:color="auto"/>
        <w:bottom w:val="none" w:sz="0" w:space="0" w:color="auto"/>
        <w:right w:val="none" w:sz="0" w:space="0" w:color="auto"/>
      </w:divBdr>
      <w:divsChild>
        <w:div w:id="1679232459">
          <w:marLeft w:val="0"/>
          <w:marRight w:val="0"/>
          <w:marTop w:val="0"/>
          <w:marBottom w:val="0"/>
          <w:divBdr>
            <w:top w:val="none" w:sz="0" w:space="0" w:color="auto"/>
            <w:left w:val="none" w:sz="0" w:space="0" w:color="auto"/>
            <w:bottom w:val="none" w:sz="0" w:space="0" w:color="auto"/>
            <w:right w:val="none" w:sz="0" w:space="0" w:color="auto"/>
          </w:divBdr>
        </w:div>
        <w:div w:id="518157954">
          <w:marLeft w:val="0"/>
          <w:marRight w:val="0"/>
          <w:marTop w:val="0"/>
          <w:marBottom w:val="0"/>
          <w:divBdr>
            <w:top w:val="none" w:sz="0" w:space="0" w:color="auto"/>
            <w:left w:val="none" w:sz="0" w:space="0" w:color="auto"/>
            <w:bottom w:val="none" w:sz="0" w:space="0" w:color="auto"/>
            <w:right w:val="none" w:sz="0" w:space="0" w:color="auto"/>
          </w:divBdr>
        </w:div>
      </w:divsChild>
    </w:div>
    <w:div w:id="133644346">
      <w:bodyDiv w:val="1"/>
      <w:marLeft w:val="0"/>
      <w:marRight w:val="0"/>
      <w:marTop w:val="0"/>
      <w:marBottom w:val="0"/>
      <w:divBdr>
        <w:top w:val="none" w:sz="0" w:space="0" w:color="auto"/>
        <w:left w:val="none" w:sz="0" w:space="0" w:color="auto"/>
        <w:bottom w:val="none" w:sz="0" w:space="0" w:color="auto"/>
        <w:right w:val="none" w:sz="0" w:space="0" w:color="auto"/>
      </w:divBdr>
    </w:div>
    <w:div w:id="212348141">
      <w:bodyDiv w:val="1"/>
      <w:marLeft w:val="0"/>
      <w:marRight w:val="0"/>
      <w:marTop w:val="0"/>
      <w:marBottom w:val="0"/>
      <w:divBdr>
        <w:top w:val="none" w:sz="0" w:space="0" w:color="auto"/>
        <w:left w:val="none" w:sz="0" w:space="0" w:color="auto"/>
        <w:bottom w:val="none" w:sz="0" w:space="0" w:color="auto"/>
        <w:right w:val="none" w:sz="0" w:space="0" w:color="auto"/>
      </w:divBdr>
    </w:div>
    <w:div w:id="230821836">
      <w:bodyDiv w:val="1"/>
      <w:marLeft w:val="0"/>
      <w:marRight w:val="0"/>
      <w:marTop w:val="0"/>
      <w:marBottom w:val="0"/>
      <w:divBdr>
        <w:top w:val="none" w:sz="0" w:space="0" w:color="auto"/>
        <w:left w:val="none" w:sz="0" w:space="0" w:color="auto"/>
        <w:bottom w:val="none" w:sz="0" w:space="0" w:color="auto"/>
        <w:right w:val="none" w:sz="0" w:space="0" w:color="auto"/>
      </w:divBdr>
    </w:div>
    <w:div w:id="280917673">
      <w:bodyDiv w:val="1"/>
      <w:marLeft w:val="0"/>
      <w:marRight w:val="0"/>
      <w:marTop w:val="0"/>
      <w:marBottom w:val="0"/>
      <w:divBdr>
        <w:top w:val="none" w:sz="0" w:space="0" w:color="auto"/>
        <w:left w:val="none" w:sz="0" w:space="0" w:color="auto"/>
        <w:bottom w:val="none" w:sz="0" w:space="0" w:color="auto"/>
        <w:right w:val="none" w:sz="0" w:space="0" w:color="auto"/>
      </w:divBdr>
    </w:div>
    <w:div w:id="329143326">
      <w:bodyDiv w:val="1"/>
      <w:marLeft w:val="0"/>
      <w:marRight w:val="0"/>
      <w:marTop w:val="0"/>
      <w:marBottom w:val="0"/>
      <w:divBdr>
        <w:top w:val="none" w:sz="0" w:space="0" w:color="auto"/>
        <w:left w:val="none" w:sz="0" w:space="0" w:color="auto"/>
        <w:bottom w:val="none" w:sz="0" w:space="0" w:color="auto"/>
        <w:right w:val="none" w:sz="0" w:space="0" w:color="auto"/>
      </w:divBdr>
    </w:div>
    <w:div w:id="354502035">
      <w:bodyDiv w:val="1"/>
      <w:marLeft w:val="0"/>
      <w:marRight w:val="0"/>
      <w:marTop w:val="0"/>
      <w:marBottom w:val="0"/>
      <w:divBdr>
        <w:top w:val="none" w:sz="0" w:space="0" w:color="auto"/>
        <w:left w:val="none" w:sz="0" w:space="0" w:color="auto"/>
        <w:bottom w:val="none" w:sz="0" w:space="0" w:color="auto"/>
        <w:right w:val="none" w:sz="0" w:space="0" w:color="auto"/>
      </w:divBdr>
    </w:div>
    <w:div w:id="397479049">
      <w:bodyDiv w:val="1"/>
      <w:marLeft w:val="0"/>
      <w:marRight w:val="0"/>
      <w:marTop w:val="0"/>
      <w:marBottom w:val="0"/>
      <w:divBdr>
        <w:top w:val="none" w:sz="0" w:space="0" w:color="auto"/>
        <w:left w:val="none" w:sz="0" w:space="0" w:color="auto"/>
        <w:bottom w:val="none" w:sz="0" w:space="0" w:color="auto"/>
        <w:right w:val="none" w:sz="0" w:space="0" w:color="auto"/>
      </w:divBdr>
    </w:div>
    <w:div w:id="475033370">
      <w:bodyDiv w:val="1"/>
      <w:marLeft w:val="0"/>
      <w:marRight w:val="0"/>
      <w:marTop w:val="0"/>
      <w:marBottom w:val="0"/>
      <w:divBdr>
        <w:top w:val="none" w:sz="0" w:space="0" w:color="auto"/>
        <w:left w:val="none" w:sz="0" w:space="0" w:color="auto"/>
        <w:bottom w:val="none" w:sz="0" w:space="0" w:color="auto"/>
        <w:right w:val="none" w:sz="0" w:space="0" w:color="auto"/>
      </w:divBdr>
    </w:div>
    <w:div w:id="549148770">
      <w:bodyDiv w:val="1"/>
      <w:marLeft w:val="0"/>
      <w:marRight w:val="0"/>
      <w:marTop w:val="0"/>
      <w:marBottom w:val="0"/>
      <w:divBdr>
        <w:top w:val="none" w:sz="0" w:space="0" w:color="auto"/>
        <w:left w:val="none" w:sz="0" w:space="0" w:color="auto"/>
        <w:bottom w:val="none" w:sz="0" w:space="0" w:color="auto"/>
        <w:right w:val="none" w:sz="0" w:space="0" w:color="auto"/>
      </w:divBdr>
    </w:div>
    <w:div w:id="576790425">
      <w:bodyDiv w:val="1"/>
      <w:marLeft w:val="0"/>
      <w:marRight w:val="0"/>
      <w:marTop w:val="0"/>
      <w:marBottom w:val="0"/>
      <w:divBdr>
        <w:top w:val="none" w:sz="0" w:space="0" w:color="auto"/>
        <w:left w:val="none" w:sz="0" w:space="0" w:color="auto"/>
        <w:bottom w:val="none" w:sz="0" w:space="0" w:color="auto"/>
        <w:right w:val="none" w:sz="0" w:space="0" w:color="auto"/>
      </w:divBdr>
    </w:div>
    <w:div w:id="582036085">
      <w:bodyDiv w:val="1"/>
      <w:marLeft w:val="0"/>
      <w:marRight w:val="0"/>
      <w:marTop w:val="0"/>
      <w:marBottom w:val="0"/>
      <w:divBdr>
        <w:top w:val="none" w:sz="0" w:space="0" w:color="auto"/>
        <w:left w:val="none" w:sz="0" w:space="0" w:color="auto"/>
        <w:bottom w:val="none" w:sz="0" w:space="0" w:color="auto"/>
        <w:right w:val="none" w:sz="0" w:space="0" w:color="auto"/>
      </w:divBdr>
    </w:div>
    <w:div w:id="594439955">
      <w:bodyDiv w:val="1"/>
      <w:marLeft w:val="0"/>
      <w:marRight w:val="0"/>
      <w:marTop w:val="0"/>
      <w:marBottom w:val="0"/>
      <w:divBdr>
        <w:top w:val="none" w:sz="0" w:space="0" w:color="auto"/>
        <w:left w:val="none" w:sz="0" w:space="0" w:color="auto"/>
        <w:bottom w:val="none" w:sz="0" w:space="0" w:color="auto"/>
        <w:right w:val="none" w:sz="0" w:space="0" w:color="auto"/>
      </w:divBdr>
    </w:div>
    <w:div w:id="611522110">
      <w:bodyDiv w:val="1"/>
      <w:marLeft w:val="0"/>
      <w:marRight w:val="0"/>
      <w:marTop w:val="0"/>
      <w:marBottom w:val="0"/>
      <w:divBdr>
        <w:top w:val="none" w:sz="0" w:space="0" w:color="auto"/>
        <w:left w:val="none" w:sz="0" w:space="0" w:color="auto"/>
        <w:bottom w:val="none" w:sz="0" w:space="0" w:color="auto"/>
        <w:right w:val="none" w:sz="0" w:space="0" w:color="auto"/>
      </w:divBdr>
    </w:div>
    <w:div w:id="612051929">
      <w:bodyDiv w:val="1"/>
      <w:marLeft w:val="0"/>
      <w:marRight w:val="0"/>
      <w:marTop w:val="0"/>
      <w:marBottom w:val="0"/>
      <w:divBdr>
        <w:top w:val="none" w:sz="0" w:space="0" w:color="auto"/>
        <w:left w:val="none" w:sz="0" w:space="0" w:color="auto"/>
        <w:bottom w:val="none" w:sz="0" w:space="0" w:color="auto"/>
        <w:right w:val="none" w:sz="0" w:space="0" w:color="auto"/>
      </w:divBdr>
    </w:div>
    <w:div w:id="686295376">
      <w:bodyDiv w:val="1"/>
      <w:marLeft w:val="0"/>
      <w:marRight w:val="0"/>
      <w:marTop w:val="0"/>
      <w:marBottom w:val="0"/>
      <w:divBdr>
        <w:top w:val="none" w:sz="0" w:space="0" w:color="auto"/>
        <w:left w:val="none" w:sz="0" w:space="0" w:color="auto"/>
        <w:bottom w:val="none" w:sz="0" w:space="0" w:color="auto"/>
        <w:right w:val="none" w:sz="0" w:space="0" w:color="auto"/>
      </w:divBdr>
    </w:div>
    <w:div w:id="773327162">
      <w:bodyDiv w:val="1"/>
      <w:marLeft w:val="0"/>
      <w:marRight w:val="0"/>
      <w:marTop w:val="0"/>
      <w:marBottom w:val="0"/>
      <w:divBdr>
        <w:top w:val="none" w:sz="0" w:space="0" w:color="auto"/>
        <w:left w:val="none" w:sz="0" w:space="0" w:color="auto"/>
        <w:bottom w:val="none" w:sz="0" w:space="0" w:color="auto"/>
        <w:right w:val="none" w:sz="0" w:space="0" w:color="auto"/>
      </w:divBdr>
    </w:div>
    <w:div w:id="802768648">
      <w:bodyDiv w:val="1"/>
      <w:marLeft w:val="0"/>
      <w:marRight w:val="0"/>
      <w:marTop w:val="0"/>
      <w:marBottom w:val="0"/>
      <w:divBdr>
        <w:top w:val="none" w:sz="0" w:space="0" w:color="auto"/>
        <w:left w:val="none" w:sz="0" w:space="0" w:color="auto"/>
        <w:bottom w:val="none" w:sz="0" w:space="0" w:color="auto"/>
        <w:right w:val="none" w:sz="0" w:space="0" w:color="auto"/>
      </w:divBdr>
    </w:div>
    <w:div w:id="805972227">
      <w:bodyDiv w:val="1"/>
      <w:marLeft w:val="0"/>
      <w:marRight w:val="0"/>
      <w:marTop w:val="0"/>
      <w:marBottom w:val="0"/>
      <w:divBdr>
        <w:top w:val="none" w:sz="0" w:space="0" w:color="auto"/>
        <w:left w:val="none" w:sz="0" w:space="0" w:color="auto"/>
        <w:bottom w:val="none" w:sz="0" w:space="0" w:color="auto"/>
        <w:right w:val="none" w:sz="0" w:space="0" w:color="auto"/>
      </w:divBdr>
    </w:div>
    <w:div w:id="853114135">
      <w:bodyDiv w:val="1"/>
      <w:marLeft w:val="0"/>
      <w:marRight w:val="0"/>
      <w:marTop w:val="0"/>
      <w:marBottom w:val="0"/>
      <w:divBdr>
        <w:top w:val="none" w:sz="0" w:space="0" w:color="auto"/>
        <w:left w:val="none" w:sz="0" w:space="0" w:color="auto"/>
        <w:bottom w:val="none" w:sz="0" w:space="0" w:color="auto"/>
        <w:right w:val="none" w:sz="0" w:space="0" w:color="auto"/>
      </w:divBdr>
    </w:div>
    <w:div w:id="861355989">
      <w:bodyDiv w:val="1"/>
      <w:marLeft w:val="0"/>
      <w:marRight w:val="0"/>
      <w:marTop w:val="0"/>
      <w:marBottom w:val="0"/>
      <w:divBdr>
        <w:top w:val="none" w:sz="0" w:space="0" w:color="auto"/>
        <w:left w:val="none" w:sz="0" w:space="0" w:color="auto"/>
        <w:bottom w:val="none" w:sz="0" w:space="0" w:color="auto"/>
        <w:right w:val="none" w:sz="0" w:space="0" w:color="auto"/>
      </w:divBdr>
      <w:divsChild>
        <w:div w:id="1786072151">
          <w:marLeft w:val="0"/>
          <w:marRight w:val="0"/>
          <w:marTop w:val="0"/>
          <w:marBottom w:val="0"/>
          <w:divBdr>
            <w:top w:val="none" w:sz="0" w:space="0" w:color="auto"/>
            <w:left w:val="none" w:sz="0" w:space="0" w:color="auto"/>
            <w:bottom w:val="none" w:sz="0" w:space="0" w:color="auto"/>
            <w:right w:val="none" w:sz="0" w:space="0" w:color="auto"/>
          </w:divBdr>
        </w:div>
        <w:div w:id="1046830568">
          <w:marLeft w:val="0"/>
          <w:marRight w:val="0"/>
          <w:marTop w:val="0"/>
          <w:marBottom w:val="0"/>
          <w:divBdr>
            <w:top w:val="none" w:sz="0" w:space="0" w:color="auto"/>
            <w:left w:val="none" w:sz="0" w:space="0" w:color="auto"/>
            <w:bottom w:val="none" w:sz="0" w:space="0" w:color="auto"/>
            <w:right w:val="none" w:sz="0" w:space="0" w:color="auto"/>
          </w:divBdr>
        </w:div>
      </w:divsChild>
    </w:div>
    <w:div w:id="914509217">
      <w:bodyDiv w:val="1"/>
      <w:marLeft w:val="0"/>
      <w:marRight w:val="0"/>
      <w:marTop w:val="0"/>
      <w:marBottom w:val="0"/>
      <w:divBdr>
        <w:top w:val="none" w:sz="0" w:space="0" w:color="auto"/>
        <w:left w:val="none" w:sz="0" w:space="0" w:color="auto"/>
        <w:bottom w:val="none" w:sz="0" w:space="0" w:color="auto"/>
        <w:right w:val="none" w:sz="0" w:space="0" w:color="auto"/>
      </w:divBdr>
    </w:div>
    <w:div w:id="989016084">
      <w:bodyDiv w:val="1"/>
      <w:marLeft w:val="0"/>
      <w:marRight w:val="0"/>
      <w:marTop w:val="0"/>
      <w:marBottom w:val="0"/>
      <w:divBdr>
        <w:top w:val="none" w:sz="0" w:space="0" w:color="auto"/>
        <w:left w:val="none" w:sz="0" w:space="0" w:color="auto"/>
        <w:bottom w:val="none" w:sz="0" w:space="0" w:color="auto"/>
        <w:right w:val="none" w:sz="0" w:space="0" w:color="auto"/>
      </w:divBdr>
      <w:divsChild>
        <w:div w:id="470682816">
          <w:marLeft w:val="0"/>
          <w:marRight w:val="0"/>
          <w:marTop w:val="0"/>
          <w:marBottom w:val="0"/>
          <w:divBdr>
            <w:top w:val="none" w:sz="0" w:space="0" w:color="auto"/>
            <w:left w:val="none" w:sz="0" w:space="0" w:color="auto"/>
            <w:bottom w:val="none" w:sz="0" w:space="0" w:color="auto"/>
            <w:right w:val="none" w:sz="0" w:space="0" w:color="auto"/>
          </w:divBdr>
        </w:div>
        <w:div w:id="594673876">
          <w:marLeft w:val="0"/>
          <w:marRight w:val="0"/>
          <w:marTop w:val="0"/>
          <w:marBottom w:val="0"/>
          <w:divBdr>
            <w:top w:val="none" w:sz="0" w:space="0" w:color="auto"/>
            <w:left w:val="none" w:sz="0" w:space="0" w:color="auto"/>
            <w:bottom w:val="none" w:sz="0" w:space="0" w:color="auto"/>
            <w:right w:val="none" w:sz="0" w:space="0" w:color="auto"/>
          </w:divBdr>
        </w:div>
      </w:divsChild>
    </w:div>
    <w:div w:id="1073432887">
      <w:bodyDiv w:val="1"/>
      <w:marLeft w:val="0"/>
      <w:marRight w:val="0"/>
      <w:marTop w:val="0"/>
      <w:marBottom w:val="0"/>
      <w:divBdr>
        <w:top w:val="none" w:sz="0" w:space="0" w:color="auto"/>
        <w:left w:val="none" w:sz="0" w:space="0" w:color="auto"/>
        <w:bottom w:val="none" w:sz="0" w:space="0" w:color="auto"/>
        <w:right w:val="none" w:sz="0" w:space="0" w:color="auto"/>
      </w:divBdr>
    </w:div>
    <w:div w:id="1117026370">
      <w:bodyDiv w:val="1"/>
      <w:marLeft w:val="0"/>
      <w:marRight w:val="0"/>
      <w:marTop w:val="0"/>
      <w:marBottom w:val="0"/>
      <w:divBdr>
        <w:top w:val="none" w:sz="0" w:space="0" w:color="auto"/>
        <w:left w:val="none" w:sz="0" w:space="0" w:color="auto"/>
        <w:bottom w:val="none" w:sz="0" w:space="0" w:color="auto"/>
        <w:right w:val="none" w:sz="0" w:space="0" w:color="auto"/>
      </w:divBdr>
      <w:divsChild>
        <w:div w:id="452791312">
          <w:marLeft w:val="0"/>
          <w:marRight w:val="0"/>
          <w:marTop w:val="0"/>
          <w:marBottom w:val="0"/>
          <w:divBdr>
            <w:top w:val="none" w:sz="0" w:space="0" w:color="auto"/>
            <w:left w:val="none" w:sz="0" w:space="0" w:color="auto"/>
            <w:bottom w:val="none" w:sz="0" w:space="0" w:color="auto"/>
            <w:right w:val="none" w:sz="0" w:space="0" w:color="auto"/>
          </w:divBdr>
        </w:div>
        <w:div w:id="1074087025">
          <w:marLeft w:val="0"/>
          <w:marRight w:val="0"/>
          <w:marTop w:val="0"/>
          <w:marBottom w:val="0"/>
          <w:divBdr>
            <w:top w:val="none" w:sz="0" w:space="0" w:color="auto"/>
            <w:left w:val="none" w:sz="0" w:space="0" w:color="auto"/>
            <w:bottom w:val="none" w:sz="0" w:space="0" w:color="auto"/>
            <w:right w:val="none" w:sz="0" w:space="0" w:color="auto"/>
          </w:divBdr>
        </w:div>
      </w:divsChild>
    </w:div>
    <w:div w:id="1132408215">
      <w:bodyDiv w:val="1"/>
      <w:marLeft w:val="0"/>
      <w:marRight w:val="0"/>
      <w:marTop w:val="0"/>
      <w:marBottom w:val="0"/>
      <w:divBdr>
        <w:top w:val="none" w:sz="0" w:space="0" w:color="auto"/>
        <w:left w:val="none" w:sz="0" w:space="0" w:color="auto"/>
        <w:bottom w:val="none" w:sz="0" w:space="0" w:color="auto"/>
        <w:right w:val="none" w:sz="0" w:space="0" w:color="auto"/>
      </w:divBdr>
    </w:div>
    <w:div w:id="1142770004">
      <w:bodyDiv w:val="1"/>
      <w:marLeft w:val="0"/>
      <w:marRight w:val="0"/>
      <w:marTop w:val="0"/>
      <w:marBottom w:val="0"/>
      <w:divBdr>
        <w:top w:val="none" w:sz="0" w:space="0" w:color="auto"/>
        <w:left w:val="none" w:sz="0" w:space="0" w:color="auto"/>
        <w:bottom w:val="none" w:sz="0" w:space="0" w:color="auto"/>
        <w:right w:val="none" w:sz="0" w:space="0" w:color="auto"/>
      </w:divBdr>
    </w:div>
    <w:div w:id="1234896337">
      <w:bodyDiv w:val="1"/>
      <w:marLeft w:val="0"/>
      <w:marRight w:val="0"/>
      <w:marTop w:val="0"/>
      <w:marBottom w:val="0"/>
      <w:divBdr>
        <w:top w:val="none" w:sz="0" w:space="0" w:color="auto"/>
        <w:left w:val="none" w:sz="0" w:space="0" w:color="auto"/>
        <w:bottom w:val="none" w:sz="0" w:space="0" w:color="auto"/>
        <w:right w:val="none" w:sz="0" w:space="0" w:color="auto"/>
      </w:divBdr>
    </w:div>
    <w:div w:id="1370760786">
      <w:bodyDiv w:val="1"/>
      <w:marLeft w:val="0"/>
      <w:marRight w:val="0"/>
      <w:marTop w:val="0"/>
      <w:marBottom w:val="0"/>
      <w:divBdr>
        <w:top w:val="none" w:sz="0" w:space="0" w:color="auto"/>
        <w:left w:val="none" w:sz="0" w:space="0" w:color="auto"/>
        <w:bottom w:val="none" w:sz="0" w:space="0" w:color="auto"/>
        <w:right w:val="none" w:sz="0" w:space="0" w:color="auto"/>
      </w:divBdr>
    </w:div>
    <w:div w:id="1378551326">
      <w:bodyDiv w:val="1"/>
      <w:marLeft w:val="0"/>
      <w:marRight w:val="0"/>
      <w:marTop w:val="0"/>
      <w:marBottom w:val="0"/>
      <w:divBdr>
        <w:top w:val="none" w:sz="0" w:space="0" w:color="auto"/>
        <w:left w:val="none" w:sz="0" w:space="0" w:color="auto"/>
        <w:bottom w:val="none" w:sz="0" w:space="0" w:color="auto"/>
        <w:right w:val="none" w:sz="0" w:space="0" w:color="auto"/>
      </w:divBdr>
    </w:div>
    <w:div w:id="1436287639">
      <w:bodyDiv w:val="1"/>
      <w:marLeft w:val="0"/>
      <w:marRight w:val="0"/>
      <w:marTop w:val="0"/>
      <w:marBottom w:val="0"/>
      <w:divBdr>
        <w:top w:val="none" w:sz="0" w:space="0" w:color="auto"/>
        <w:left w:val="none" w:sz="0" w:space="0" w:color="auto"/>
        <w:bottom w:val="none" w:sz="0" w:space="0" w:color="auto"/>
        <w:right w:val="none" w:sz="0" w:space="0" w:color="auto"/>
      </w:divBdr>
    </w:div>
    <w:div w:id="1444617448">
      <w:bodyDiv w:val="1"/>
      <w:marLeft w:val="0"/>
      <w:marRight w:val="0"/>
      <w:marTop w:val="0"/>
      <w:marBottom w:val="0"/>
      <w:divBdr>
        <w:top w:val="none" w:sz="0" w:space="0" w:color="auto"/>
        <w:left w:val="none" w:sz="0" w:space="0" w:color="auto"/>
        <w:bottom w:val="none" w:sz="0" w:space="0" w:color="auto"/>
        <w:right w:val="none" w:sz="0" w:space="0" w:color="auto"/>
      </w:divBdr>
    </w:div>
    <w:div w:id="1456362825">
      <w:bodyDiv w:val="1"/>
      <w:marLeft w:val="0"/>
      <w:marRight w:val="0"/>
      <w:marTop w:val="0"/>
      <w:marBottom w:val="0"/>
      <w:divBdr>
        <w:top w:val="none" w:sz="0" w:space="0" w:color="auto"/>
        <w:left w:val="none" w:sz="0" w:space="0" w:color="auto"/>
        <w:bottom w:val="none" w:sz="0" w:space="0" w:color="auto"/>
        <w:right w:val="none" w:sz="0" w:space="0" w:color="auto"/>
      </w:divBdr>
      <w:divsChild>
        <w:div w:id="1958759440">
          <w:marLeft w:val="0"/>
          <w:marRight w:val="0"/>
          <w:marTop w:val="0"/>
          <w:marBottom w:val="0"/>
          <w:divBdr>
            <w:top w:val="none" w:sz="0" w:space="0" w:color="auto"/>
            <w:left w:val="none" w:sz="0" w:space="0" w:color="auto"/>
            <w:bottom w:val="none" w:sz="0" w:space="0" w:color="auto"/>
            <w:right w:val="none" w:sz="0" w:space="0" w:color="auto"/>
          </w:divBdr>
        </w:div>
        <w:div w:id="694189684">
          <w:marLeft w:val="0"/>
          <w:marRight w:val="0"/>
          <w:marTop w:val="0"/>
          <w:marBottom w:val="0"/>
          <w:divBdr>
            <w:top w:val="none" w:sz="0" w:space="0" w:color="auto"/>
            <w:left w:val="none" w:sz="0" w:space="0" w:color="auto"/>
            <w:bottom w:val="none" w:sz="0" w:space="0" w:color="auto"/>
            <w:right w:val="none" w:sz="0" w:space="0" w:color="auto"/>
          </w:divBdr>
        </w:div>
      </w:divsChild>
    </w:div>
    <w:div w:id="1456406622">
      <w:bodyDiv w:val="1"/>
      <w:marLeft w:val="0"/>
      <w:marRight w:val="0"/>
      <w:marTop w:val="0"/>
      <w:marBottom w:val="0"/>
      <w:divBdr>
        <w:top w:val="none" w:sz="0" w:space="0" w:color="auto"/>
        <w:left w:val="none" w:sz="0" w:space="0" w:color="auto"/>
        <w:bottom w:val="none" w:sz="0" w:space="0" w:color="auto"/>
        <w:right w:val="none" w:sz="0" w:space="0" w:color="auto"/>
      </w:divBdr>
    </w:div>
    <w:div w:id="146908378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
    <w:div w:id="1500922610">
      <w:bodyDiv w:val="1"/>
      <w:marLeft w:val="0"/>
      <w:marRight w:val="0"/>
      <w:marTop w:val="0"/>
      <w:marBottom w:val="0"/>
      <w:divBdr>
        <w:top w:val="none" w:sz="0" w:space="0" w:color="auto"/>
        <w:left w:val="none" w:sz="0" w:space="0" w:color="auto"/>
        <w:bottom w:val="none" w:sz="0" w:space="0" w:color="auto"/>
        <w:right w:val="none" w:sz="0" w:space="0" w:color="auto"/>
      </w:divBdr>
    </w:div>
    <w:div w:id="1502424584">
      <w:bodyDiv w:val="1"/>
      <w:marLeft w:val="0"/>
      <w:marRight w:val="0"/>
      <w:marTop w:val="0"/>
      <w:marBottom w:val="0"/>
      <w:divBdr>
        <w:top w:val="none" w:sz="0" w:space="0" w:color="auto"/>
        <w:left w:val="none" w:sz="0" w:space="0" w:color="auto"/>
        <w:bottom w:val="none" w:sz="0" w:space="0" w:color="auto"/>
        <w:right w:val="none" w:sz="0" w:space="0" w:color="auto"/>
      </w:divBdr>
    </w:div>
    <w:div w:id="1521973972">
      <w:bodyDiv w:val="1"/>
      <w:marLeft w:val="0"/>
      <w:marRight w:val="0"/>
      <w:marTop w:val="0"/>
      <w:marBottom w:val="0"/>
      <w:divBdr>
        <w:top w:val="none" w:sz="0" w:space="0" w:color="auto"/>
        <w:left w:val="none" w:sz="0" w:space="0" w:color="auto"/>
        <w:bottom w:val="none" w:sz="0" w:space="0" w:color="auto"/>
        <w:right w:val="none" w:sz="0" w:space="0" w:color="auto"/>
      </w:divBdr>
    </w:div>
    <w:div w:id="1569000623">
      <w:bodyDiv w:val="1"/>
      <w:marLeft w:val="0"/>
      <w:marRight w:val="0"/>
      <w:marTop w:val="0"/>
      <w:marBottom w:val="0"/>
      <w:divBdr>
        <w:top w:val="none" w:sz="0" w:space="0" w:color="auto"/>
        <w:left w:val="none" w:sz="0" w:space="0" w:color="auto"/>
        <w:bottom w:val="none" w:sz="0" w:space="0" w:color="auto"/>
        <w:right w:val="none" w:sz="0" w:space="0" w:color="auto"/>
      </w:divBdr>
    </w:div>
    <w:div w:id="1620647919">
      <w:bodyDiv w:val="1"/>
      <w:marLeft w:val="0"/>
      <w:marRight w:val="0"/>
      <w:marTop w:val="0"/>
      <w:marBottom w:val="0"/>
      <w:divBdr>
        <w:top w:val="none" w:sz="0" w:space="0" w:color="auto"/>
        <w:left w:val="none" w:sz="0" w:space="0" w:color="auto"/>
        <w:bottom w:val="none" w:sz="0" w:space="0" w:color="auto"/>
        <w:right w:val="none" w:sz="0" w:space="0" w:color="auto"/>
      </w:divBdr>
    </w:div>
    <w:div w:id="1628702094">
      <w:bodyDiv w:val="1"/>
      <w:marLeft w:val="0"/>
      <w:marRight w:val="0"/>
      <w:marTop w:val="0"/>
      <w:marBottom w:val="0"/>
      <w:divBdr>
        <w:top w:val="none" w:sz="0" w:space="0" w:color="auto"/>
        <w:left w:val="none" w:sz="0" w:space="0" w:color="auto"/>
        <w:bottom w:val="none" w:sz="0" w:space="0" w:color="auto"/>
        <w:right w:val="none" w:sz="0" w:space="0" w:color="auto"/>
      </w:divBdr>
    </w:div>
    <w:div w:id="1668290987">
      <w:bodyDiv w:val="1"/>
      <w:marLeft w:val="0"/>
      <w:marRight w:val="0"/>
      <w:marTop w:val="0"/>
      <w:marBottom w:val="0"/>
      <w:divBdr>
        <w:top w:val="none" w:sz="0" w:space="0" w:color="auto"/>
        <w:left w:val="none" w:sz="0" w:space="0" w:color="auto"/>
        <w:bottom w:val="none" w:sz="0" w:space="0" w:color="auto"/>
        <w:right w:val="none" w:sz="0" w:space="0" w:color="auto"/>
      </w:divBdr>
    </w:div>
    <w:div w:id="1675381974">
      <w:bodyDiv w:val="1"/>
      <w:marLeft w:val="0"/>
      <w:marRight w:val="0"/>
      <w:marTop w:val="0"/>
      <w:marBottom w:val="0"/>
      <w:divBdr>
        <w:top w:val="none" w:sz="0" w:space="0" w:color="auto"/>
        <w:left w:val="none" w:sz="0" w:space="0" w:color="auto"/>
        <w:bottom w:val="none" w:sz="0" w:space="0" w:color="auto"/>
        <w:right w:val="none" w:sz="0" w:space="0" w:color="auto"/>
      </w:divBdr>
    </w:div>
    <w:div w:id="1706758904">
      <w:bodyDiv w:val="1"/>
      <w:marLeft w:val="0"/>
      <w:marRight w:val="0"/>
      <w:marTop w:val="0"/>
      <w:marBottom w:val="0"/>
      <w:divBdr>
        <w:top w:val="none" w:sz="0" w:space="0" w:color="auto"/>
        <w:left w:val="none" w:sz="0" w:space="0" w:color="auto"/>
        <w:bottom w:val="none" w:sz="0" w:space="0" w:color="auto"/>
        <w:right w:val="none" w:sz="0" w:space="0" w:color="auto"/>
      </w:divBdr>
    </w:div>
    <w:div w:id="1748918876">
      <w:bodyDiv w:val="1"/>
      <w:marLeft w:val="0"/>
      <w:marRight w:val="0"/>
      <w:marTop w:val="0"/>
      <w:marBottom w:val="0"/>
      <w:divBdr>
        <w:top w:val="none" w:sz="0" w:space="0" w:color="auto"/>
        <w:left w:val="none" w:sz="0" w:space="0" w:color="auto"/>
        <w:bottom w:val="none" w:sz="0" w:space="0" w:color="auto"/>
        <w:right w:val="none" w:sz="0" w:space="0" w:color="auto"/>
      </w:divBdr>
      <w:divsChild>
        <w:div w:id="1566572746">
          <w:marLeft w:val="0"/>
          <w:marRight w:val="0"/>
          <w:marTop w:val="0"/>
          <w:marBottom w:val="0"/>
          <w:divBdr>
            <w:top w:val="none" w:sz="0" w:space="0" w:color="auto"/>
            <w:left w:val="none" w:sz="0" w:space="0" w:color="auto"/>
            <w:bottom w:val="none" w:sz="0" w:space="0" w:color="auto"/>
            <w:right w:val="none" w:sz="0" w:space="0" w:color="auto"/>
          </w:divBdr>
        </w:div>
        <w:div w:id="1390959438">
          <w:marLeft w:val="0"/>
          <w:marRight w:val="0"/>
          <w:marTop w:val="0"/>
          <w:marBottom w:val="0"/>
          <w:divBdr>
            <w:top w:val="none" w:sz="0" w:space="0" w:color="auto"/>
            <w:left w:val="none" w:sz="0" w:space="0" w:color="auto"/>
            <w:bottom w:val="none" w:sz="0" w:space="0" w:color="auto"/>
            <w:right w:val="none" w:sz="0" w:space="0" w:color="auto"/>
          </w:divBdr>
        </w:div>
      </w:divsChild>
    </w:div>
    <w:div w:id="1791244287">
      <w:bodyDiv w:val="1"/>
      <w:marLeft w:val="0"/>
      <w:marRight w:val="0"/>
      <w:marTop w:val="0"/>
      <w:marBottom w:val="0"/>
      <w:divBdr>
        <w:top w:val="none" w:sz="0" w:space="0" w:color="auto"/>
        <w:left w:val="none" w:sz="0" w:space="0" w:color="auto"/>
        <w:bottom w:val="none" w:sz="0" w:space="0" w:color="auto"/>
        <w:right w:val="none" w:sz="0" w:space="0" w:color="auto"/>
      </w:divBdr>
    </w:div>
    <w:div w:id="1797596823">
      <w:bodyDiv w:val="1"/>
      <w:marLeft w:val="0"/>
      <w:marRight w:val="0"/>
      <w:marTop w:val="0"/>
      <w:marBottom w:val="0"/>
      <w:divBdr>
        <w:top w:val="none" w:sz="0" w:space="0" w:color="auto"/>
        <w:left w:val="none" w:sz="0" w:space="0" w:color="auto"/>
        <w:bottom w:val="none" w:sz="0" w:space="0" w:color="auto"/>
        <w:right w:val="none" w:sz="0" w:space="0" w:color="auto"/>
      </w:divBdr>
    </w:div>
    <w:div w:id="1807745943">
      <w:bodyDiv w:val="1"/>
      <w:marLeft w:val="0"/>
      <w:marRight w:val="0"/>
      <w:marTop w:val="0"/>
      <w:marBottom w:val="0"/>
      <w:divBdr>
        <w:top w:val="none" w:sz="0" w:space="0" w:color="auto"/>
        <w:left w:val="none" w:sz="0" w:space="0" w:color="auto"/>
        <w:bottom w:val="none" w:sz="0" w:space="0" w:color="auto"/>
        <w:right w:val="none" w:sz="0" w:space="0" w:color="auto"/>
      </w:divBdr>
    </w:div>
    <w:div w:id="1811749260">
      <w:bodyDiv w:val="1"/>
      <w:marLeft w:val="0"/>
      <w:marRight w:val="0"/>
      <w:marTop w:val="0"/>
      <w:marBottom w:val="0"/>
      <w:divBdr>
        <w:top w:val="none" w:sz="0" w:space="0" w:color="auto"/>
        <w:left w:val="none" w:sz="0" w:space="0" w:color="auto"/>
        <w:bottom w:val="none" w:sz="0" w:space="0" w:color="auto"/>
        <w:right w:val="none" w:sz="0" w:space="0" w:color="auto"/>
      </w:divBdr>
    </w:div>
    <w:div w:id="1902790502">
      <w:bodyDiv w:val="1"/>
      <w:marLeft w:val="0"/>
      <w:marRight w:val="0"/>
      <w:marTop w:val="0"/>
      <w:marBottom w:val="0"/>
      <w:divBdr>
        <w:top w:val="none" w:sz="0" w:space="0" w:color="auto"/>
        <w:left w:val="none" w:sz="0" w:space="0" w:color="auto"/>
        <w:bottom w:val="none" w:sz="0" w:space="0" w:color="auto"/>
        <w:right w:val="none" w:sz="0" w:space="0" w:color="auto"/>
      </w:divBdr>
      <w:divsChild>
        <w:div w:id="1404252677">
          <w:marLeft w:val="0"/>
          <w:marRight w:val="0"/>
          <w:marTop w:val="0"/>
          <w:marBottom w:val="0"/>
          <w:divBdr>
            <w:top w:val="none" w:sz="0" w:space="0" w:color="auto"/>
            <w:left w:val="none" w:sz="0" w:space="0" w:color="auto"/>
            <w:bottom w:val="none" w:sz="0" w:space="0" w:color="auto"/>
            <w:right w:val="none" w:sz="0" w:space="0" w:color="auto"/>
          </w:divBdr>
        </w:div>
        <w:div w:id="81220657">
          <w:marLeft w:val="0"/>
          <w:marRight w:val="0"/>
          <w:marTop w:val="0"/>
          <w:marBottom w:val="0"/>
          <w:divBdr>
            <w:top w:val="none" w:sz="0" w:space="0" w:color="auto"/>
            <w:left w:val="none" w:sz="0" w:space="0" w:color="auto"/>
            <w:bottom w:val="none" w:sz="0" w:space="0" w:color="auto"/>
            <w:right w:val="none" w:sz="0" w:space="0" w:color="auto"/>
          </w:divBdr>
        </w:div>
      </w:divsChild>
    </w:div>
    <w:div w:id="1987202097">
      <w:bodyDiv w:val="1"/>
      <w:marLeft w:val="0"/>
      <w:marRight w:val="0"/>
      <w:marTop w:val="0"/>
      <w:marBottom w:val="0"/>
      <w:divBdr>
        <w:top w:val="none" w:sz="0" w:space="0" w:color="auto"/>
        <w:left w:val="none" w:sz="0" w:space="0" w:color="auto"/>
        <w:bottom w:val="none" w:sz="0" w:space="0" w:color="auto"/>
        <w:right w:val="none" w:sz="0" w:space="0" w:color="auto"/>
      </w:divBdr>
      <w:divsChild>
        <w:div w:id="1695496661">
          <w:marLeft w:val="0"/>
          <w:marRight w:val="0"/>
          <w:marTop w:val="0"/>
          <w:marBottom w:val="0"/>
          <w:divBdr>
            <w:top w:val="none" w:sz="0" w:space="0" w:color="auto"/>
            <w:left w:val="none" w:sz="0" w:space="0" w:color="auto"/>
            <w:bottom w:val="none" w:sz="0" w:space="0" w:color="auto"/>
            <w:right w:val="none" w:sz="0" w:space="0" w:color="auto"/>
          </w:divBdr>
        </w:div>
        <w:div w:id="1169176316">
          <w:marLeft w:val="0"/>
          <w:marRight w:val="0"/>
          <w:marTop w:val="0"/>
          <w:marBottom w:val="0"/>
          <w:divBdr>
            <w:top w:val="none" w:sz="0" w:space="0" w:color="auto"/>
            <w:left w:val="none" w:sz="0" w:space="0" w:color="auto"/>
            <w:bottom w:val="none" w:sz="0" w:space="0" w:color="auto"/>
            <w:right w:val="none" w:sz="0" w:space="0" w:color="auto"/>
          </w:divBdr>
        </w:div>
      </w:divsChild>
    </w:div>
    <w:div w:id="20165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12</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2024-05-08T17:46:00Z</cp:lastPrinted>
  <dcterms:created xsi:type="dcterms:W3CDTF">2023-11-22T14:40:00Z</dcterms:created>
  <dcterms:modified xsi:type="dcterms:W3CDTF">2024-05-08T17:46:00Z</dcterms:modified>
</cp:coreProperties>
</file>