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A73A" w14:textId="5BF93F1C" w:rsidR="00566A11" w:rsidRDefault="009A016E" w:rsidP="00841AE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3F705B8" wp14:editId="22164B0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9040" cy="9959340"/>
            <wp:effectExtent l="0" t="0" r="3810" b="3810"/>
            <wp:wrapThrough wrapText="bothSides">
              <wp:wrapPolygon edited="0">
                <wp:start x="0" y="0"/>
                <wp:lineTo x="0" y="21567"/>
                <wp:lineTo x="21556" y="21567"/>
                <wp:lineTo x="215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95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A11">
        <w:rPr>
          <w:rFonts w:ascii="Times New Roman" w:hAnsi="Times New Roman" w:cs="Times New Roman"/>
          <w:b/>
          <w:bCs/>
          <w:sz w:val="32"/>
          <w:szCs w:val="32"/>
        </w:rPr>
        <w:t>Содержание:</w:t>
      </w:r>
    </w:p>
    <w:p w14:paraId="44822CC5" w14:textId="06D7FD3C" w:rsidR="00566A11" w:rsidRDefault="009A016E" w:rsidP="00841A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271A9567" w14:textId="77777777" w:rsidR="009A016E" w:rsidRPr="009A016E" w:rsidRDefault="009A016E" w:rsidP="00841A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FC4D18" w14:textId="77777777" w:rsidR="00566A11" w:rsidRDefault="00566A11" w:rsidP="00841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14:paraId="7A266F27" w14:textId="77777777" w:rsidR="00566A11" w:rsidRDefault="00566A11" w:rsidP="00841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14:paraId="2F83186A" w14:textId="77777777" w:rsidR="00566A11" w:rsidRDefault="00566A11" w:rsidP="00841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риска (причины) возникновения полипрагмазии</w:t>
      </w:r>
    </w:p>
    <w:p w14:paraId="534C6E0D" w14:textId="77777777" w:rsidR="00566A11" w:rsidRDefault="00566A11" w:rsidP="00841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лекарственного взаимодействия</w:t>
      </w:r>
    </w:p>
    <w:p w14:paraId="3626D6DE" w14:textId="77777777" w:rsidR="00566A11" w:rsidRDefault="00566A11" w:rsidP="00841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полипрагмазии</w:t>
      </w:r>
    </w:p>
    <w:p w14:paraId="0B0DDCF1" w14:textId="77777777" w:rsidR="00566A11" w:rsidRDefault="00566A11" w:rsidP="00841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Осложнения</w:t>
      </w:r>
    </w:p>
    <w:p w14:paraId="2DE1B84F" w14:textId="77777777" w:rsidR="00566A11" w:rsidRDefault="00566A11" w:rsidP="00841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борьбы</w:t>
      </w:r>
    </w:p>
    <w:p w14:paraId="47686F5D" w14:textId="77777777" w:rsidR="00566A11" w:rsidRDefault="00566A11" w:rsidP="00841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и профилактика</w:t>
      </w:r>
    </w:p>
    <w:p w14:paraId="0C851343" w14:textId="77777777" w:rsidR="00566A11" w:rsidRDefault="00566A11" w:rsidP="00841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6840A7F6" w14:textId="77777777" w:rsidR="00566A11" w:rsidRDefault="00566A11" w:rsidP="00841AE7">
      <w:pPr>
        <w:rPr>
          <w:rFonts w:ascii="Times New Roman" w:hAnsi="Times New Roman" w:cs="Times New Roman"/>
          <w:sz w:val="28"/>
          <w:szCs w:val="28"/>
        </w:rPr>
      </w:pPr>
    </w:p>
    <w:p w14:paraId="1378722B" w14:textId="77777777" w:rsidR="00566A11" w:rsidRDefault="00566A11" w:rsidP="00841AE7">
      <w:pPr>
        <w:rPr>
          <w:rFonts w:ascii="Times New Roman" w:hAnsi="Times New Roman" w:cs="Times New Roman"/>
          <w:sz w:val="28"/>
          <w:szCs w:val="28"/>
        </w:rPr>
      </w:pPr>
    </w:p>
    <w:p w14:paraId="0EC0A162" w14:textId="77777777" w:rsidR="00566A11" w:rsidRDefault="00566A11" w:rsidP="0084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FBE434" w14:textId="77777777" w:rsidR="00566A11" w:rsidRDefault="00566A11" w:rsidP="00841A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Определение</w:t>
      </w:r>
    </w:p>
    <w:p w14:paraId="706E49D2" w14:textId="77777777" w:rsidR="00566A11" w:rsidRDefault="00566A11" w:rsidP="00841A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130090" w14:textId="77777777" w:rsidR="00566A11" w:rsidRDefault="00566A11" w:rsidP="00841A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Полипрагмазия</w:t>
      </w:r>
      <w:r w:rsidRPr="00E32B5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2B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это одновременное назначение множества лекарственных средств или лечебных процедур. Такой подход сопровождается снижением эффективности терапии, увеличением срока амбулаторного и стационарного лечения пациентов.</w:t>
      </w:r>
    </w:p>
    <w:p w14:paraId="3E097725" w14:textId="77777777" w:rsidR="00566A11" w:rsidRDefault="00566A11" w:rsidP="00841A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2C9053" w14:textId="77777777" w:rsidR="00566A11" w:rsidRDefault="00566A11" w:rsidP="00841AE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Общие сведения</w:t>
      </w:r>
    </w:p>
    <w:p w14:paraId="24A97760" w14:textId="77777777" w:rsidR="00566A11" w:rsidRPr="00EA439F" w:rsidRDefault="00566A11" w:rsidP="00841AE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45572B2" w14:textId="77777777" w:rsidR="00566A11" w:rsidRDefault="00566A11" w:rsidP="00841A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зарубежных медицинских источниках полипрагмазию называют </w:t>
      </w:r>
      <w:proofErr w:type="spellStart"/>
      <w:r w:rsidRPr="00EA4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полифармацией</w:t>
      </w:r>
      <w:proofErr w:type="spellEnd"/>
      <w:r w:rsidRPr="00EA4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РФ под полипрагмазией понимают одновременное назначение более 5 медикаментозных средств. </w:t>
      </w:r>
    </w:p>
    <w:p w14:paraId="2D1DE1D2" w14:textId="77777777" w:rsidR="00566A11" w:rsidRDefault="00566A11" w:rsidP="00841A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6CEFE1" w14:textId="77777777" w:rsidR="00566A11" w:rsidRDefault="00566A11" w:rsidP="00841A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эпидемиологического анализа установлено, что эта проблема выявляется в 20,5% случаев фармакотерапии пациентов старше 18 лет. </w:t>
      </w:r>
    </w:p>
    <w:p w14:paraId="643B8C96" w14:textId="77777777" w:rsidR="00566A11" w:rsidRDefault="00566A11" w:rsidP="00841A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8D4E73" w14:textId="77777777" w:rsidR="00566A11" w:rsidRDefault="00566A11" w:rsidP="00841A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распространена полипрагмазия среди пожилых людей: в возрасте 60-79 лет она встречается в 7,6-28,6% случаев, а у больных старше 80 лет — в 18,6-51,8%. </w:t>
      </w:r>
    </w:p>
    <w:p w14:paraId="57078A90" w14:textId="77777777" w:rsidR="00566A11" w:rsidRDefault="00566A11" w:rsidP="00841A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5B88A8" w14:textId="77777777" w:rsidR="00566A11" w:rsidRDefault="00566A11" w:rsidP="00841AE7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EA4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Среди детей полипрагмазия чаще наблюдается при стационарном лечении: пациенты получают от 3 до 9 лекарств ежедневно.</w:t>
      </w:r>
    </w:p>
    <w:p w14:paraId="6D9686C5" w14:textId="77777777" w:rsidR="00566A11" w:rsidRPr="00E55AE8" w:rsidRDefault="00566A11" w:rsidP="00841A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BD296E" w14:textId="77777777" w:rsidR="00566A11" w:rsidRDefault="00566A11" w:rsidP="00841A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EB3028" w14:textId="77777777" w:rsidR="00566A11" w:rsidRDefault="00566A11" w:rsidP="00841AE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Факторы риска (Причины)</w:t>
      </w:r>
    </w:p>
    <w:p w14:paraId="72A36E82" w14:textId="77777777" w:rsidR="00566A11" w:rsidRDefault="00566A11" w:rsidP="00841AE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02D3545C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5AB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медицины и фармации обуславливает внедрение в практическое здравоохранения огромного количества медикаментозных форм. Лекарства обладают доказанной эффективностью и помогают улучшить состояние пациента. </w:t>
      </w:r>
    </w:p>
    <w:p w14:paraId="00580CE4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CF33489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5AB3">
        <w:rPr>
          <w:rFonts w:ascii="Times New Roman" w:hAnsi="Times New Roman" w:cs="Times New Roman"/>
          <w:color w:val="000000"/>
          <w:sz w:val="28"/>
          <w:szCs w:val="28"/>
        </w:rPr>
        <w:t xml:space="preserve">Но огромный выбор доступных лекарственных </w:t>
      </w:r>
      <w:proofErr w:type="gramStart"/>
      <w:r w:rsidRPr="00345AB3">
        <w:rPr>
          <w:rFonts w:ascii="Times New Roman" w:hAnsi="Times New Roman" w:cs="Times New Roman"/>
          <w:color w:val="000000"/>
          <w:sz w:val="28"/>
          <w:szCs w:val="28"/>
        </w:rPr>
        <w:t>средств  и</w:t>
      </w:r>
      <w:proofErr w:type="gramEnd"/>
      <w:r w:rsidRPr="00345AB3">
        <w:rPr>
          <w:rFonts w:ascii="Times New Roman" w:hAnsi="Times New Roman" w:cs="Times New Roman"/>
          <w:color w:val="000000"/>
          <w:sz w:val="28"/>
          <w:szCs w:val="28"/>
        </w:rPr>
        <w:t xml:space="preserve"> стремление помочь больному сразу излечиться от всех болезней неизбежно приводит к полипрагмазии. Основные причины необоснованного применения большого количества медикаментов:</w:t>
      </w:r>
    </w:p>
    <w:p w14:paraId="293354F7" w14:textId="77777777" w:rsidR="00566A11" w:rsidRPr="00345AB3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314F5236" w14:textId="77777777" w:rsidR="00566A11" w:rsidRDefault="00566A11" w:rsidP="00841AE7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Мультиморбидность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эта п</w:t>
      </w:r>
      <w:r w:rsidRPr="0034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роблема наиболее выражена у людей пожилого возраста, 80% которых имеют 2 и больше хронических заболеваний. Для улучшения качества жизни пациентов необходимо назначение лекарств разных фармакологических групп. </w:t>
      </w:r>
    </w:p>
    <w:p w14:paraId="4B11AA39" w14:textId="77777777" w:rsidR="00566A11" w:rsidRPr="00345AB3" w:rsidRDefault="00566A11" w:rsidP="00841AE7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BC26EB" w14:textId="77777777" w:rsidR="00566A11" w:rsidRDefault="00566A11" w:rsidP="00841AE7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Потенцирование терапевтического эффекта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</w:t>
      </w:r>
      <w:r w:rsidRPr="0034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екоторые врачи предпочитают комбинировать 2-3 лекарства со сходным механизмом действия, чтобы ускорить выздоровление. Если при этом у человека не </w:t>
      </w:r>
      <w:r w:rsidRPr="00345A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одна хроническая болезнь, число ежедневно используемых медикаментов достигает 7-10 наименований, что характерно для полипрагмазии.</w:t>
      </w:r>
    </w:p>
    <w:p w14:paraId="702DF9E2" w14:textId="77777777" w:rsidR="00566A11" w:rsidRDefault="00566A11" w:rsidP="00841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D83E53" w14:textId="77777777" w:rsidR="00566A11" w:rsidRPr="00345AB3" w:rsidRDefault="00566A11" w:rsidP="00841AE7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DBCD4B" w14:textId="77777777" w:rsidR="00566A11" w:rsidRDefault="00566A11" w:rsidP="00841AE7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Проблемы системы здравоохранения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</w:t>
      </w:r>
      <w:r w:rsidRPr="00345AB3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преемственности и системного подхода ведет к неоправданному увеличению списка назначенных пациенту медикаментов и полипрагмазии. Обычно больной наблюдается сразу у нескольких специалистов одного профиля, которые не согласовывают свои лекарственные назначения.</w:t>
      </w:r>
    </w:p>
    <w:p w14:paraId="635F9999" w14:textId="77777777" w:rsidR="00566A11" w:rsidRPr="00345AB3" w:rsidRDefault="00566A11" w:rsidP="00841AE7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947D3D" w14:textId="77777777" w:rsidR="00566A11" w:rsidRPr="00345AB3" w:rsidRDefault="00566A11" w:rsidP="00841AE7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Распространенность самолечения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</w:t>
      </w:r>
      <w:r w:rsidRPr="0034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обилием безрецептурных средств и доступностью медицинской информации люди не хотят обращаться к врачам и самостоятельно в неограниченных количествах покупают лекарства. При самолечении в ход идут как официальные лекарственные средства, так и сомнительные натуральные биодобавки, эффект которых не подкреплен никакой доказательной базой.</w:t>
      </w:r>
    </w:p>
    <w:p w14:paraId="0C957444" w14:textId="77777777" w:rsidR="00566A11" w:rsidRDefault="00566A11" w:rsidP="00841AE7">
      <w:pPr>
        <w:rPr>
          <w:rFonts w:ascii="Times New Roman" w:hAnsi="Times New Roman" w:cs="Times New Roman"/>
          <w:sz w:val="28"/>
          <w:szCs w:val="28"/>
        </w:rPr>
      </w:pPr>
    </w:p>
    <w:p w14:paraId="5C9A05C8" w14:textId="77777777" w:rsidR="00566A11" w:rsidRDefault="00566A11" w:rsidP="00841AE7">
      <w:pPr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4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Факторы риска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1BDCA286" w14:textId="77777777" w:rsidR="00566A11" w:rsidRPr="00304989" w:rsidRDefault="00566A11" w:rsidP="00841AE7">
      <w:pPr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53B27D" w14:textId="77777777" w:rsidR="00566A11" w:rsidRDefault="00566A11" w:rsidP="00841AE7">
      <w:pPr>
        <w:pStyle w:val="a3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фактором риска полипрагмазии служит пожилой и старческий возраст, что связано с </w:t>
      </w:r>
      <w:proofErr w:type="spellStart"/>
      <w:r w:rsidRPr="006732FE">
        <w:rPr>
          <w:rFonts w:ascii="Times New Roman" w:hAnsi="Times New Roman" w:cs="Times New Roman"/>
          <w:color w:val="000000" w:themeColor="text1"/>
          <w:sz w:val="28"/>
          <w:szCs w:val="28"/>
        </w:rPr>
        <w:t>мультиморбидностью</w:t>
      </w:r>
      <w:proofErr w:type="spellEnd"/>
      <w:r w:rsidRPr="00673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множественными функциональными нарушениями работы организма. Пожилые люди потребляют около 1/3 всех медикаментов, продаваемых в аптеках и назначаемых в стационарах. </w:t>
      </w:r>
    </w:p>
    <w:p w14:paraId="77F34E02" w14:textId="77777777" w:rsidR="00566A11" w:rsidRPr="006732FE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049272" w14:textId="77777777" w:rsidR="00566A11" w:rsidRDefault="00566A11" w:rsidP="00841AE7">
      <w:pPr>
        <w:pStyle w:val="a3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2FE">
        <w:rPr>
          <w:rFonts w:ascii="Times New Roman" w:hAnsi="Times New Roman" w:cs="Times New Roman"/>
          <w:color w:val="000000" w:themeColor="text1"/>
          <w:sz w:val="28"/>
          <w:szCs w:val="28"/>
        </w:rPr>
        <w:t>Важный фактор риска в любом возрасте — наличие серьезного хронического заболевания (</w:t>
      </w:r>
      <w:hyperlink r:id="rId8" w:history="1">
        <w:r w:rsidRPr="006732FE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гипертония</w:t>
        </w:r>
      </w:hyperlink>
      <w:r w:rsidRPr="006732FE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9" w:history="1">
        <w:r w:rsidRPr="006732FE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сахарный диабет</w:t>
        </w:r>
      </w:hyperlink>
      <w:r w:rsidRPr="006732FE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0" w:history="1">
        <w:r w:rsidRPr="006732FE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бронхиальная астма</w:t>
        </w:r>
      </w:hyperlink>
      <w:r w:rsidRPr="00673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которое требует частого посещения врача. </w:t>
      </w:r>
    </w:p>
    <w:p w14:paraId="6672F2A8" w14:textId="77777777" w:rsidR="00566A11" w:rsidRPr="00DD47AE" w:rsidRDefault="00566A11" w:rsidP="0084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D40FAA" w14:textId="77777777" w:rsidR="00566A11" w:rsidRPr="006732FE" w:rsidRDefault="00566A11" w:rsidP="00841AE7">
      <w:pPr>
        <w:pStyle w:val="a3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же еще один важный фактор – это у</w:t>
      </w:r>
      <w:r w:rsidRPr="006732FE">
        <w:rPr>
          <w:rFonts w:ascii="Times New Roman" w:hAnsi="Times New Roman" w:cs="Times New Roman"/>
          <w:color w:val="000000" w:themeColor="text1"/>
          <w:sz w:val="28"/>
          <w:szCs w:val="28"/>
        </w:rPr>
        <w:t>величени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73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полипрагмазии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счет</w:t>
      </w:r>
      <w:r w:rsidRPr="00673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73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732FE">
        <w:rPr>
          <w:rFonts w:ascii="Times New Roman" w:hAnsi="Times New Roman" w:cs="Times New Roman"/>
          <w:color w:val="000000" w:themeColor="text1"/>
          <w:sz w:val="28"/>
          <w:szCs w:val="28"/>
        </w:rPr>
        <w:t>околомедицинских</w:t>
      </w:r>
      <w:proofErr w:type="spellEnd"/>
      <w:r w:rsidRPr="00673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сайтов и форумов, на которых люди без профильного образования дают свои рекомендации по лечению.</w:t>
      </w:r>
    </w:p>
    <w:p w14:paraId="7C69D787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7E5008" w14:textId="77777777" w:rsidR="00566A11" w:rsidRDefault="00566A11" w:rsidP="00841AE7">
      <w:pPr>
        <w:pStyle w:val="a3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распространенность полипрагмазии влияют социально-демографические факторы. В странах с хорошим уровнем образования и более высокими доходами люди чаще обращаются за медицинской помощью к разным специалистам. </w:t>
      </w:r>
    </w:p>
    <w:p w14:paraId="1FD0EB4B" w14:textId="77777777" w:rsidR="00566A11" w:rsidRPr="0023444D" w:rsidRDefault="00566A11" w:rsidP="00841A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DF726A" w14:textId="77777777" w:rsidR="00566A11" w:rsidRPr="0023444D" w:rsidRDefault="00566A11" w:rsidP="00841AE7">
      <w:pPr>
        <w:pStyle w:val="a3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44D">
        <w:rPr>
          <w:rFonts w:ascii="Times New Roman" w:hAnsi="Times New Roman" w:cs="Times New Roman"/>
          <w:color w:val="000000" w:themeColor="text1"/>
          <w:sz w:val="28"/>
          <w:szCs w:val="28"/>
        </w:rPr>
        <w:t>Имеют значение и национальные особенности, то, как человек воспринимает свою болезнь, какие методики лечения использует.</w:t>
      </w:r>
    </w:p>
    <w:p w14:paraId="13352201" w14:textId="77777777" w:rsidR="00566A11" w:rsidRDefault="00566A11" w:rsidP="00841AE7">
      <w:pPr>
        <w:rPr>
          <w:rFonts w:ascii="Times New Roman" w:hAnsi="Times New Roman" w:cs="Times New Roman"/>
          <w:sz w:val="28"/>
          <w:szCs w:val="28"/>
        </w:rPr>
      </w:pPr>
    </w:p>
    <w:p w14:paraId="78663D80" w14:textId="77777777" w:rsidR="00566A11" w:rsidRDefault="00566A11" w:rsidP="00841A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Механизмы лекарственного взаимодействия</w:t>
      </w:r>
    </w:p>
    <w:p w14:paraId="05526019" w14:textId="77777777" w:rsidR="00566A11" w:rsidRDefault="00566A11" w:rsidP="00841A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3D57A7" w14:textId="77777777" w:rsidR="00566A11" w:rsidRDefault="00566A11" w:rsidP="00841AE7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C1C77">
        <w:rPr>
          <w:color w:val="000000"/>
          <w:sz w:val="28"/>
          <w:szCs w:val="28"/>
        </w:rPr>
        <w:t xml:space="preserve">Существует 3 вида лекарственного взаимодействия: </w:t>
      </w:r>
    </w:p>
    <w:p w14:paraId="005880D5" w14:textId="77777777" w:rsidR="00566A11" w:rsidRDefault="00566A11" w:rsidP="00841AE7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5E5312B7" w14:textId="77777777" w:rsidR="00566A11" w:rsidRDefault="00566A11" w:rsidP="00841AE7">
      <w:pPr>
        <w:pStyle w:val="a4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C1C77">
        <w:rPr>
          <w:color w:val="000000"/>
          <w:sz w:val="28"/>
          <w:szCs w:val="28"/>
        </w:rPr>
        <w:t>Фармацевтическое</w:t>
      </w:r>
      <w:r>
        <w:rPr>
          <w:color w:val="000000"/>
          <w:sz w:val="28"/>
          <w:szCs w:val="28"/>
        </w:rPr>
        <w:t xml:space="preserve"> (</w:t>
      </w:r>
      <w:r w:rsidRPr="00AC1C77">
        <w:rPr>
          <w:color w:val="000000"/>
          <w:sz w:val="28"/>
          <w:szCs w:val="28"/>
        </w:rPr>
        <w:t>происходит до введения ЛС в организм и особого значения при полипрагмазии не имеет</w:t>
      </w:r>
      <w:r>
        <w:rPr>
          <w:color w:val="000000"/>
          <w:sz w:val="28"/>
          <w:szCs w:val="28"/>
        </w:rPr>
        <w:t>)</w:t>
      </w:r>
      <w:r w:rsidRPr="00AC1C77">
        <w:rPr>
          <w:color w:val="000000"/>
          <w:sz w:val="28"/>
          <w:szCs w:val="28"/>
        </w:rPr>
        <w:t>.</w:t>
      </w:r>
    </w:p>
    <w:p w14:paraId="3401DE2F" w14:textId="77777777" w:rsidR="00566A11" w:rsidRDefault="00566A11" w:rsidP="00841AE7">
      <w:pPr>
        <w:pStyle w:val="a4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C1C77">
        <w:rPr>
          <w:color w:val="000000"/>
          <w:sz w:val="28"/>
          <w:szCs w:val="28"/>
        </w:rPr>
        <w:t xml:space="preserve">фармакокинетическое </w:t>
      </w:r>
      <w:r>
        <w:rPr>
          <w:color w:val="000000"/>
          <w:sz w:val="28"/>
          <w:szCs w:val="28"/>
        </w:rPr>
        <w:t>(н</w:t>
      </w:r>
      <w:r w:rsidRPr="00AC1C77">
        <w:rPr>
          <w:color w:val="000000"/>
          <w:sz w:val="28"/>
          <w:szCs w:val="28"/>
        </w:rPr>
        <w:t>аблюдается на этапе всасывания, распределения и трансформации, а также выведения препаратов из организма</w:t>
      </w:r>
      <w:r>
        <w:rPr>
          <w:color w:val="000000"/>
          <w:sz w:val="28"/>
          <w:szCs w:val="28"/>
        </w:rPr>
        <w:t>).</w:t>
      </w:r>
    </w:p>
    <w:p w14:paraId="46B581EC" w14:textId="77777777" w:rsidR="00566A11" w:rsidRPr="00F91D14" w:rsidRDefault="00566A11" w:rsidP="00841AE7">
      <w:pPr>
        <w:pStyle w:val="a4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91D14">
        <w:rPr>
          <w:color w:val="000000"/>
          <w:sz w:val="28"/>
          <w:szCs w:val="28"/>
        </w:rPr>
        <w:t xml:space="preserve">Фармакодинамическое </w:t>
      </w:r>
      <w:proofErr w:type="gramStart"/>
      <w:r w:rsidRPr="00F91D14">
        <w:rPr>
          <w:color w:val="000000"/>
          <w:sz w:val="28"/>
          <w:szCs w:val="28"/>
        </w:rPr>
        <w:t>( при</w:t>
      </w:r>
      <w:proofErr w:type="gramEnd"/>
      <w:r w:rsidRPr="00F91D14">
        <w:rPr>
          <w:color w:val="000000"/>
          <w:sz w:val="28"/>
          <w:szCs w:val="28"/>
        </w:rPr>
        <w:t xml:space="preserve"> взаимном усилении или ослаблении эффектов лекарств).</w:t>
      </w:r>
    </w:p>
    <w:p w14:paraId="3C461433" w14:textId="77777777" w:rsidR="00566A11" w:rsidRDefault="00566A11" w:rsidP="00841AE7">
      <w:pPr>
        <w:pStyle w:val="a4"/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</w:p>
    <w:p w14:paraId="6781BDB8" w14:textId="77777777" w:rsidR="00566A11" w:rsidRDefault="00566A11" w:rsidP="00841AE7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C1C77">
        <w:rPr>
          <w:color w:val="000000"/>
          <w:sz w:val="28"/>
          <w:szCs w:val="28"/>
        </w:rPr>
        <w:t xml:space="preserve">Чтобы исключить нежелательные эффекты полипрагмазии, врачу необходимо разбираться не только в механизме действия медикаментов, но и учитывать прогнозируемую лекарственную совместимость. </w:t>
      </w:r>
    </w:p>
    <w:p w14:paraId="775829D6" w14:textId="77777777" w:rsidR="00566A11" w:rsidRDefault="00566A11" w:rsidP="00841AE7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0C49E976" w14:textId="77777777" w:rsidR="00566A11" w:rsidRDefault="00566A11" w:rsidP="00841AE7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C1C77">
        <w:rPr>
          <w:color w:val="000000"/>
          <w:sz w:val="28"/>
          <w:szCs w:val="28"/>
        </w:rPr>
        <w:t xml:space="preserve">Если схема фармакотерапии подобрана неправильно, последствия могут быть различными: от отсутствия положительной динамики до серьезных осложнений. </w:t>
      </w:r>
    </w:p>
    <w:p w14:paraId="0A8E0AF1" w14:textId="77777777" w:rsidR="00566A11" w:rsidRDefault="00566A11" w:rsidP="00841AE7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06468670" w14:textId="77777777" w:rsidR="00566A11" w:rsidRDefault="00566A11" w:rsidP="00841AE7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color w:val="000000"/>
          <w:sz w:val="28"/>
          <w:szCs w:val="28"/>
        </w:rPr>
        <w:t xml:space="preserve"># </w:t>
      </w:r>
      <w:r w:rsidRPr="00AC1C77">
        <w:rPr>
          <w:color w:val="000000"/>
          <w:sz w:val="28"/>
          <w:szCs w:val="28"/>
        </w:rPr>
        <w:t>Например</w:t>
      </w:r>
      <w:proofErr w:type="gramEnd"/>
      <w:r w:rsidRPr="00AC1C77">
        <w:rPr>
          <w:color w:val="000000"/>
          <w:sz w:val="28"/>
          <w:szCs w:val="28"/>
        </w:rPr>
        <w:t xml:space="preserve">, при сочетании противогрибкового средства </w:t>
      </w:r>
      <w:proofErr w:type="spellStart"/>
      <w:r w:rsidRPr="00AC1C77">
        <w:rPr>
          <w:color w:val="000000"/>
          <w:sz w:val="28"/>
          <w:szCs w:val="28"/>
        </w:rPr>
        <w:t>кетоконазола</w:t>
      </w:r>
      <w:proofErr w:type="spellEnd"/>
      <w:r w:rsidRPr="00AC1C77">
        <w:rPr>
          <w:color w:val="000000"/>
          <w:sz w:val="28"/>
          <w:szCs w:val="28"/>
        </w:rPr>
        <w:t xml:space="preserve"> со </w:t>
      </w:r>
      <w:proofErr w:type="spellStart"/>
      <w:r w:rsidRPr="00AC1C77">
        <w:rPr>
          <w:color w:val="000000"/>
          <w:sz w:val="28"/>
          <w:szCs w:val="28"/>
        </w:rPr>
        <w:t>статинами</w:t>
      </w:r>
      <w:proofErr w:type="spellEnd"/>
      <w:r w:rsidRPr="00AC1C77">
        <w:rPr>
          <w:color w:val="000000"/>
          <w:sz w:val="28"/>
          <w:szCs w:val="28"/>
        </w:rPr>
        <w:t xml:space="preserve"> существует вероятность поражения поперечнополосатой мускулатуры.</w:t>
      </w:r>
    </w:p>
    <w:p w14:paraId="5AA023B8" w14:textId="77777777" w:rsidR="00566A11" w:rsidRDefault="00566A11" w:rsidP="00841AE7">
      <w:pPr>
        <w:rPr>
          <w:rFonts w:ascii="Times New Roman" w:hAnsi="Times New Roman" w:cs="Times New Roman"/>
          <w:sz w:val="28"/>
          <w:szCs w:val="28"/>
        </w:rPr>
      </w:pPr>
    </w:p>
    <w:p w14:paraId="4C872A0D" w14:textId="77777777" w:rsidR="00566A11" w:rsidRDefault="00566A11" w:rsidP="00841A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Признаки полипрагмазии</w:t>
      </w:r>
    </w:p>
    <w:p w14:paraId="78651740" w14:textId="77777777" w:rsidR="00566A11" w:rsidRDefault="00566A11" w:rsidP="00841A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39ECFB" w14:textId="77777777" w:rsidR="00566A11" w:rsidRDefault="00566A11" w:rsidP="00841AE7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26E7E">
        <w:rPr>
          <w:color w:val="000000" w:themeColor="text1"/>
          <w:sz w:val="28"/>
          <w:szCs w:val="28"/>
        </w:rPr>
        <w:t xml:space="preserve">Основной признак </w:t>
      </w:r>
      <w:proofErr w:type="spellStart"/>
      <w:r w:rsidRPr="00526E7E">
        <w:rPr>
          <w:color w:val="000000" w:themeColor="text1"/>
          <w:sz w:val="28"/>
          <w:szCs w:val="28"/>
        </w:rPr>
        <w:t>полифармации</w:t>
      </w:r>
      <w:proofErr w:type="spellEnd"/>
      <w:r w:rsidRPr="00526E7E">
        <w:rPr>
          <w:color w:val="000000" w:themeColor="text1"/>
          <w:sz w:val="28"/>
          <w:szCs w:val="28"/>
        </w:rPr>
        <w:t xml:space="preserve"> — отсутствие позитивной динамики состояния после проведенного курса лечения. Несмотря на прием и введение множества фармацевтических средств, симптомы основного заболевания не исчезают. </w:t>
      </w:r>
    </w:p>
    <w:p w14:paraId="1E454768" w14:textId="77777777" w:rsidR="00566A11" w:rsidRDefault="00566A11" w:rsidP="00841AE7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62D11BAC" w14:textId="77777777" w:rsidR="00566A11" w:rsidRPr="00526E7E" w:rsidRDefault="00566A11" w:rsidP="00841AE7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26E7E">
        <w:rPr>
          <w:color w:val="000000" w:themeColor="text1"/>
          <w:sz w:val="28"/>
          <w:szCs w:val="28"/>
        </w:rPr>
        <w:t>Для полипрагмазии характерно затяжное течение патологий, частое присоединение осложнений. При добавлении в терапевтическую схему новых препаратов самочувствие ухудшается.</w:t>
      </w:r>
    </w:p>
    <w:p w14:paraId="0B1F8CD9" w14:textId="77777777" w:rsidR="00566A11" w:rsidRDefault="00566A11" w:rsidP="00841AE7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546B21DE" w14:textId="77777777" w:rsidR="00566A11" w:rsidRDefault="00566A11" w:rsidP="00841AE7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26E7E">
        <w:rPr>
          <w:color w:val="000000" w:themeColor="text1"/>
          <w:sz w:val="28"/>
          <w:szCs w:val="28"/>
        </w:rPr>
        <w:t>На фоне приема различных ЛС наблюдаются пищеварительные расстройства:</w:t>
      </w:r>
      <w:r w:rsidRPr="00526E7E">
        <w:rPr>
          <w:rStyle w:val="apple-converted-space"/>
          <w:color w:val="000000" w:themeColor="text1"/>
          <w:sz w:val="28"/>
          <w:szCs w:val="28"/>
        </w:rPr>
        <w:t> </w:t>
      </w:r>
      <w:hyperlink r:id="rId11" w:history="1">
        <w:r w:rsidRPr="00526E7E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тошнота</w:t>
        </w:r>
      </w:hyperlink>
      <w:r w:rsidRPr="00526E7E">
        <w:rPr>
          <w:color w:val="000000" w:themeColor="text1"/>
          <w:sz w:val="28"/>
          <w:szCs w:val="28"/>
        </w:rPr>
        <w:t>, спазмы в животе,</w:t>
      </w:r>
      <w:r w:rsidRPr="00526E7E">
        <w:rPr>
          <w:rStyle w:val="apple-converted-space"/>
          <w:color w:val="000000" w:themeColor="text1"/>
          <w:sz w:val="28"/>
          <w:szCs w:val="28"/>
        </w:rPr>
        <w:t> </w:t>
      </w:r>
      <w:hyperlink r:id="rId12" w:history="1">
        <w:r w:rsidRPr="00526E7E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диарея</w:t>
        </w:r>
      </w:hyperlink>
      <w:r w:rsidRPr="00526E7E">
        <w:rPr>
          <w:color w:val="000000" w:themeColor="text1"/>
          <w:sz w:val="28"/>
          <w:szCs w:val="28"/>
        </w:rPr>
        <w:t>. При полипрагмазии возможно снижение аппетита,</w:t>
      </w:r>
      <w:r w:rsidRPr="00526E7E">
        <w:rPr>
          <w:rStyle w:val="apple-converted-space"/>
          <w:color w:val="000000" w:themeColor="text1"/>
          <w:sz w:val="28"/>
          <w:szCs w:val="28"/>
        </w:rPr>
        <w:t> </w:t>
      </w:r>
      <w:hyperlink r:id="rId13" w:history="1">
        <w:r w:rsidRPr="00526E7E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потеря массы тела</w:t>
        </w:r>
      </w:hyperlink>
      <w:r w:rsidRPr="00526E7E">
        <w:rPr>
          <w:color w:val="000000" w:themeColor="text1"/>
          <w:sz w:val="28"/>
          <w:szCs w:val="28"/>
        </w:rPr>
        <w:t xml:space="preserve">. </w:t>
      </w:r>
    </w:p>
    <w:p w14:paraId="2CFF34F7" w14:textId="77777777" w:rsidR="00566A11" w:rsidRDefault="00566A11" w:rsidP="00841AE7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559FB01C" w14:textId="77777777" w:rsidR="00566A11" w:rsidRDefault="00566A11" w:rsidP="00841AE7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26E7E">
        <w:rPr>
          <w:color w:val="000000" w:themeColor="text1"/>
          <w:sz w:val="28"/>
          <w:szCs w:val="28"/>
        </w:rPr>
        <w:t>Возникает беспричинная</w:t>
      </w:r>
      <w:r w:rsidRPr="00526E7E">
        <w:rPr>
          <w:rStyle w:val="apple-converted-space"/>
          <w:color w:val="000000" w:themeColor="text1"/>
          <w:sz w:val="28"/>
          <w:szCs w:val="28"/>
        </w:rPr>
        <w:t> </w:t>
      </w:r>
      <w:hyperlink r:id="rId14" w:history="1">
        <w:r w:rsidRPr="00526E7E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слабость</w:t>
        </w:r>
      </w:hyperlink>
      <w:r w:rsidRPr="00526E7E">
        <w:rPr>
          <w:color w:val="000000" w:themeColor="text1"/>
          <w:sz w:val="28"/>
          <w:szCs w:val="28"/>
        </w:rPr>
        <w:t>,</w:t>
      </w:r>
      <w:r w:rsidRPr="00526E7E">
        <w:rPr>
          <w:rStyle w:val="apple-converted-space"/>
          <w:color w:val="000000" w:themeColor="text1"/>
          <w:sz w:val="28"/>
          <w:szCs w:val="28"/>
        </w:rPr>
        <w:t> </w:t>
      </w:r>
      <w:hyperlink r:id="rId15" w:history="1">
        <w:r w:rsidRPr="00526E7E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астения</w:t>
        </w:r>
      </w:hyperlink>
      <w:r w:rsidRPr="00526E7E">
        <w:rPr>
          <w:color w:val="000000" w:themeColor="text1"/>
          <w:sz w:val="28"/>
          <w:szCs w:val="28"/>
        </w:rPr>
        <w:t xml:space="preserve">, снижается работоспособность. У склонных к аллергическим реакциям зачастую появляются кожные высыпания. </w:t>
      </w:r>
    </w:p>
    <w:p w14:paraId="6A340DD7" w14:textId="77777777" w:rsidR="00566A11" w:rsidRDefault="00566A11" w:rsidP="00841AE7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26E7E">
        <w:rPr>
          <w:color w:val="000000" w:themeColor="text1"/>
          <w:sz w:val="28"/>
          <w:szCs w:val="28"/>
        </w:rPr>
        <w:t>Иногда вследствие полипрагмазии больные чувствуют себя хуже, чем до начала лечения.</w:t>
      </w:r>
    </w:p>
    <w:p w14:paraId="6A03F1FB" w14:textId="77777777" w:rsidR="00566A11" w:rsidRDefault="00566A11" w:rsidP="00841A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Осложнения</w:t>
      </w:r>
    </w:p>
    <w:p w14:paraId="34671435" w14:textId="77777777" w:rsidR="00566A11" w:rsidRDefault="00566A11" w:rsidP="00841A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7F0FEA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039">
        <w:rPr>
          <w:rFonts w:ascii="Times New Roman" w:hAnsi="Times New Roman" w:cs="Times New Roman"/>
          <w:color w:val="000000" w:themeColor="text1"/>
          <w:sz w:val="28"/>
          <w:szCs w:val="28"/>
        </w:rPr>
        <w:t>Вероятность нежелательных лекарственных реакций коррелирует с количеством назначенных средств: </w:t>
      </w:r>
    </w:p>
    <w:p w14:paraId="32927BF8" w14:textId="77777777" w:rsidR="00566A11" w:rsidRPr="002A7039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AAAB97" w14:textId="77777777" w:rsidR="00566A11" w:rsidRPr="002A7039" w:rsidRDefault="00566A11" w:rsidP="00841AE7">
      <w:pPr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использовании 5 и менее лекарств риск составляет 4-5%; </w:t>
      </w:r>
    </w:p>
    <w:p w14:paraId="0685992C" w14:textId="77777777" w:rsidR="00566A11" w:rsidRPr="002A7039" w:rsidRDefault="00566A11" w:rsidP="00841AE7">
      <w:pPr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одновременном приеме от 6 до 9 медикаментов возрастает до 25%; </w:t>
      </w:r>
    </w:p>
    <w:p w14:paraId="4E51F43E" w14:textId="77777777" w:rsidR="00566A11" w:rsidRDefault="00566A11" w:rsidP="00841AE7">
      <w:pPr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7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назначении 10 ЛС — составляет 100%. </w:t>
      </w:r>
    </w:p>
    <w:p w14:paraId="3913BE66" w14:textId="77777777" w:rsidR="00566A11" w:rsidRPr="002A7039" w:rsidRDefault="00566A11" w:rsidP="00841AE7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7C1AA8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039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опасна полипрагмазия в гериатрической практике, поскольку прием более 10 лекарств при тяжелых заболеваниях увеличивает риск летального исхода на 10%.</w:t>
      </w:r>
    </w:p>
    <w:p w14:paraId="4517836F" w14:textId="77777777" w:rsidR="00566A11" w:rsidRPr="002A7039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1A2273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Из-за угнетения ферментативной активности печени, уменьшения процента мышечной ткани, неврологических нарушений к непрогнозируемым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нежелательным реакциям</w:t>
      </w:r>
      <w:r w:rsidRPr="002A7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склонны пожилые пациенты. У таких больных полипрагмазия чаще вызывает тяжелые осложнения со стороны системы кроветворения и гемостаза (38,3%), ЦНС (13,8%), ЖКТ (13,7%). Реже развиваются </w:t>
      </w:r>
      <w:proofErr w:type="spellStart"/>
      <w:r w:rsidRPr="002A7039">
        <w:rPr>
          <w:rFonts w:ascii="Times New Roman" w:hAnsi="Times New Roman" w:cs="Times New Roman"/>
          <w:color w:val="000000" w:themeColor="text1"/>
          <w:sz w:val="28"/>
          <w:szCs w:val="28"/>
        </w:rPr>
        <w:t>жизнеугрожающие</w:t>
      </w:r>
      <w:proofErr w:type="spellEnd"/>
      <w:r w:rsidRPr="002A7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 — </w:t>
      </w:r>
      <w:hyperlink r:id="rId16" w:history="1">
        <w:r w:rsidRPr="002A7039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почечная</w:t>
        </w:r>
      </w:hyperlink>
      <w:r w:rsidRPr="002A7039">
        <w:rPr>
          <w:rFonts w:ascii="Times New Roman" w:hAnsi="Times New Roman" w:cs="Times New Roman"/>
          <w:color w:val="000000" w:themeColor="text1"/>
          <w:sz w:val="28"/>
          <w:szCs w:val="28"/>
        </w:rPr>
        <w:t> или </w:t>
      </w:r>
      <w:hyperlink r:id="rId17" w:history="1">
        <w:r w:rsidRPr="002A7039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печеночная недостаточность</w:t>
        </w:r>
      </w:hyperlink>
      <w:r w:rsidRPr="002A7039">
        <w:rPr>
          <w:rFonts w:ascii="Times New Roman" w:hAnsi="Times New Roman" w:cs="Times New Roman"/>
          <w:color w:val="000000" w:themeColor="text1"/>
          <w:sz w:val="28"/>
          <w:szCs w:val="28"/>
        </w:rPr>
        <w:t>, сердечно-сосудистые кризы.</w:t>
      </w:r>
    </w:p>
    <w:p w14:paraId="2FA8698C" w14:textId="77777777" w:rsidR="00566A11" w:rsidRPr="002A7039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E5FC8B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детском возрасте нежелательные последствия полипрагмазии чаще всего наблюдаются в ответ на применение барбитуратов и салицилатов, что обусловлено недостаточно сформированными энзимными системами. </w:t>
      </w:r>
    </w:p>
    <w:p w14:paraId="141654CA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BF7943" w14:textId="77777777" w:rsidR="00566A11" w:rsidRPr="002A7039" w:rsidRDefault="00566A11" w:rsidP="00841AE7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A7039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Возникают осложнения в виде </w:t>
      </w:r>
      <w:proofErr w:type="spellStart"/>
      <w:r w:rsidRPr="002A703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A703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"https://www.krasotaimedicina.ru/diseases/children/hyperkinesis" </w:instrText>
      </w:r>
      <w:r w:rsidRPr="002A703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A703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гиперкинезии</w:t>
      </w:r>
      <w:proofErr w:type="spellEnd"/>
      <w:r w:rsidRPr="002A703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A7039">
        <w:rPr>
          <w:rFonts w:ascii="Times New Roman" w:hAnsi="Times New Roman" w:cs="Times New Roman"/>
          <w:color w:val="000000" w:themeColor="text1"/>
          <w:sz w:val="28"/>
          <w:szCs w:val="28"/>
        </w:rPr>
        <w:t>, парадоксального возбуждения и </w:t>
      </w:r>
      <w:hyperlink r:id="rId18" w:history="1">
        <w:r w:rsidRPr="002A7039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бессонницы</w:t>
        </w:r>
      </w:hyperlink>
      <w:r w:rsidRPr="002A7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детей около 25% 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нежелательных реакций</w:t>
      </w:r>
      <w:r w:rsidRPr="002A7039">
        <w:rPr>
          <w:rFonts w:ascii="Times New Roman" w:hAnsi="Times New Roman" w:cs="Times New Roman"/>
          <w:color w:val="000000" w:themeColor="text1"/>
          <w:sz w:val="28"/>
          <w:szCs w:val="28"/>
        </w:rPr>
        <w:t>, спровоцированных полипрагмазией, составляют токсико-аллергические реакции, которые наблюдаются при употреблении антибиотиков и НПВС.</w:t>
      </w:r>
    </w:p>
    <w:p w14:paraId="479BDBCD" w14:textId="77777777" w:rsidR="00566A11" w:rsidRDefault="00566A11" w:rsidP="00841AE7">
      <w:pPr>
        <w:rPr>
          <w:rFonts w:ascii="Times New Roman" w:hAnsi="Times New Roman" w:cs="Times New Roman"/>
          <w:sz w:val="28"/>
          <w:szCs w:val="28"/>
        </w:rPr>
      </w:pPr>
    </w:p>
    <w:p w14:paraId="414C26DB" w14:textId="77777777" w:rsidR="00566A11" w:rsidRDefault="00566A11" w:rsidP="00841A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Борьба с полипрагмазией (стратегии)</w:t>
      </w:r>
    </w:p>
    <w:p w14:paraId="217B822B" w14:textId="77777777" w:rsidR="00566A11" w:rsidRDefault="00566A11" w:rsidP="00841A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3D6099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Международные рекомендации по минимизации числа назначенных медикаментов предлагают использовать современные подходы к анализу каждой лекарственной комбинации. Также существуют базы данных </w:t>
      </w:r>
      <w:proofErr w:type="spellStart"/>
      <w:r w:rsidRPr="004F081A">
        <w:rPr>
          <w:rFonts w:ascii="Times New Roman" w:hAnsi="Times New Roman" w:cs="Times New Roman"/>
          <w:color w:val="000000" w:themeColor="text1"/>
          <w:sz w:val="28"/>
          <w:szCs w:val="28"/>
        </w:rPr>
        <w:t>межлекарственного</w:t>
      </w:r>
      <w:proofErr w:type="spellEnd"/>
      <w:r w:rsidRPr="004F0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взаимодействия, «ограничительные» перечни. </w:t>
      </w:r>
    </w:p>
    <w:p w14:paraId="3FAF912B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60F251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81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методы предупреждения полипрагмазии:</w:t>
      </w:r>
    </w:p>
    <w:p w14:paraId="1B3CE325" w14:textId="77777777" w:rsidR="00566A11" w:rsidRPr="004F081A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E2D47E" w14:textId="77777777" w:rsidR="00566A11" w:rsidRDefault="00566A11" w:rsidP="00841AE7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8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Многоцелевая </w:t>
      </w:r>
      <w:proofErr w:type="spellStart"/>
      <w:r w:rsidRPr="004F08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монотерапия</w:t>
      </w:r>
      <w:proofErr w:type="spellEnd"/>
      <w:r w:rsidRPr="004F08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Часть лекарственных препаратов обладает 2-3 механизмами действия, в результате чего они эффективно работают для терапии сразу нескольких заболеваний. </w:t>
      </w:r>
    </w:p>
    <w:p w14:paraId="5DFE9547" w14:textId="77777777" w:rsidR="00566A11" w:rsidRDefault="00566A11" w:rsidP="00841AE7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B1A4C8" w14:textId="77777777" w:rsidR="00566A11" w:rsidRDefault="00566A11" w:rsidP="00841AE7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# </w:t>
      </w:r>
      <w:r w:rsidRPr="004F08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4F08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гипотензивные бета-адреноблокаторы также имеют антиангинальное действие.</w:t>
      </w:r>
    </w:p>
    <w:p w14:paraId="5C0B33EB" w14:textId="77777777" w:rsidR="00566A11" w:rsidRPr="004F081A" w:rsidRDefault="00566A11" w:rsidP="00841AE7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D39F1B" w14:textId="77777777" w:rsidR="00566A11" w:rsidRDefault="00566A11" w:rsidP="00841AE7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8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Индекс рациональности MAI</w:t>
      </w:r>
      <w:r w:rsidRPr="004F08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Представляет собой опросник из 10 пунктов, на которые врач должен ответить по каждому из рекомендуемых фармацевтических средств. Метод помогает выбрать наиболее эффективные лекарства и выявить ЛС, которые можно отменить или заменить более эффективными аналогами.</w:t>
      </w:r>
    </w:p>
    <w:p w14:paraId="358B9564" w14:textId="77777777" w:rsidR="00566A11" w:rsidRPr="004F081A" w:rsidRDefault="00566A11" w:rsidP="00841AE7">
      <w:p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EEFB37" w14:textId="77777777" w:rsidR="00566A11" w:rsidRDefault="00566A11" w:rsidP="00841AE7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8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Критерии Бирса</w:t>
      </w:r>
      <w:r w:rsidRPr="004F08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Методика применяется для профилактики полипрагмазии и подбора рациональной фармакотерапии пациентам старше 65 лет. Все препараты, представленные в перечне, имеют доказательную базу. Лекарства разделены на несколько групп: запрещенные, потенциально не рекомендованные, разрешенные к применению.</w:t>
      </w:r>
    </w:p>
    <w:p w14:paraId="5928374F" w14:textId="77777777" w:rsidR="00566A11" w:rsidRDefault="00566A11" w:rsidP="00841AE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DEB2BA" w14:textId="77777777" w:rsidR="00566A11" w:rsidRPr="004F081A" w:rsidRDefault="00566A11" w:rsidP="00841AE7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8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587B9263" w14:textId="77777777" w:rsidR="00566A11" w:rsidRDefault="00566A11" w:rsidP="00841AE7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8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Критерии STOPP/START</w:t>
      </w:r>
      <w:r w:rsidRPr="004F08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Используются в </w:t>
      </w:r>
      <w:proofErr w:type="spellStart"/>
      <w:r w:rsidRPr="004F08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гериартрической</w:t>
      </w:r>
      <w:proofErr w:type="spellEnd"/>
      <w:r w:rsidRPr="004F08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практике для выявления необоснованно назначенных медикаментов и выбора наиболее эффективных для каждого конкретного больного препаратов. Работа по этой методике снижает риск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нежелательных реакций</w:t>
      </w:r>
      <w:r w:rsidRPr="004F08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9,3%, сокращает время пребывания в стационаре пожилых людей.</w:t>
      </w:r>
    </w:p>
    <w:p w14:paraId="17ABD3E2" w14:textId="77777777" w:rsidR="00566A11" w:rsidRPr="004F081A" w:rsidRDefault="00566A11" w:rsidP="00841AE7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EC3881" w14:textId="77777777" w:rsidR="00566A11" w:rsidRDefault="00566A11" w:rsidP="00841AE7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8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Алгоритм «Паллиативный подход»</w:t>
      </w:r>
      <w:r w:rsidRPr="004F08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Метод предполагает активное участие самого пациента или его опекуна в подборе схемы фармакотерапии. Назначая любое лекарство, врач обсуждает с больным показания, возможные противопоказания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нежелательные реакции</w:t>
      </w:r>
      <w:r w:rsidRPr="004F08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фармакологические альтернативы. Такой подход к борьбе с полипрагмазией снижает частоту госпитализаций в отделения реанимации и интенсивной терапии с 30% до 11,8%.</w:t>
      </w:r>
    </w:p>
    <w:p w14:paraId="42407791" w14:textId="77777777" w:rsidR="00566A11" w:rsidRDefault="00566A11" w:rsidP="00841AE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37D330" w14:textId="77777777" w:rsidR="00566A11" w:rsidRPr="004F081A" w:rsidRDefault="00566A11" w:rsidP="00841AE7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ADA649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81A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ее время активно внедрилась</w:t>
      </w:r>
      <w:r w:rsidRPr="004F0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новая специальность — </w:t>
      </w:r>
      <w:hyperlink r:id="rId19" w:history="1">
        <w:r w:rsidRPr="004F081A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клинический фармаколог</w:t>
        </w:r>
      </w:hyperlink>
      <w:r w:rsidRPr="004F0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Этот специалист разбирается в механизмах действия и взаимодействия препаратов, оказывает консультативную помощь врачам с целью предотвращения полипрагмазии. </w:t>
      </w:r>
    </w:p>
    <w:p w14:paraId="66D13428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CAC345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81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законодательству РФ, направление больного к клиническому фармакологу желательно при одномоментном назначении более 5 препаратов либо при приеме больше 10 лекарств для курсового лечения.</w:t>
      </w:r>
    </w:p>
    <w:p w14:paraId="37B1CE49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43A468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070B1D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22F81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2524C8" w14:textId="77777777" w:rsidR="00566A11" w:rsidRDefault="00566A11" w:rsidP="00841AE7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00D9FB" w14:textId="77777777" w:rsidR="00566A11" w:rsidRDefault="00566A11" w:rsidP="00841AE7">
      <w:pPr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Прогноз и профилактика</w:t>
      </w:r>
    </w:p>
    <w:p w14:paraId="77B77468" w14:textId="77777777" w:rsidR="00566A11" w:rsidRDefault="00566A11" w:rsidP="00841AE7">
      <w:pPr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53F9AE4B" w14:textId="77777777" w:rsidR="00566A11" w:rsidRDefault="00566A11" w:rsidP="00841A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Борьба с полипрагмазией признана одной из главных задач развития системы здравоохранения, поэтому современные методики внедряются в рутинную работу врачей всех специальностей. </w:t>
      </w:r>
    </w:p>
    <w:p w14:paraId="2CA05E78" w14:textId="77777777" w:rsidR="00566A11" w:rsidRDefault="00566A11" w:rsidP="00841A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54F8AA" w14:textId="77777777" w:rsidR="00566A11" w:rsidRDefault="00566A11" w:rsidP="00841A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слаженном взаимодействии медицинских работников и пациентов удается подобрать индивидуальную схему лечения с минимальным числом препаратов, которые имеют высокую эффективность. </w:t>
      </w:r>
    </w:p>
    <w:p w14:paraId="19D447C9" w14:textId="77777777" w:rsidR="00566A11" w:rsidRDefault="00566A11" w:rsidP="00841A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D29C11" w14:textId="77777777" w:rsidR="00566A11" w:rsidRPr="004A5B21" w:rsidRDefault="00566A11" w:rsidP="00841AE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5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Нерешенной проблемой полипрагмазии пока что является самолечение и прием БАДов с недоказанным действием.</w:t>
      </w:r>
    </w:p>
    <w:p w14:paraId="4DBA4544" w14:textId="77777777" w:rsidR="00566A11" w:rsidRDefault="00566A11" w:rsidP="00841A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001CBD" w14:textId="77777777" w:rsidR="00566A11" w:rsidRDefault="00566A11" w:rsidP="00841A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5B7319" w14:textId="77777777" w:rsidR="00566A11" w:rsidRDefault="00566A11" w:rsidP="00841AE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Список литературы</w:t>
      </w:r>
    </w:p>
    <w:p w14:paraId="005B6A6A" w14:textId="77777777" w:rsidR="00566A11" w:rsidRDefault="00566A11" w:rsidP="00841AE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E0E204D" w14:textId="77777777" w:rsidR="00566A11" w:rsidRPr="00F90475" w:rsidRDefault="00566A11" w:rsidP="00841AE7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Полипрагмазия: взгляд клинического фармаколога. Д.А. Сычев, В.А. </w:t>
      </w:r>
      <w:proofErr w:type="spellStart"/>
      <w:r w:rsidRPr="00F90475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Отделенов</w:t>
      </w:r>
      <w:proofErr w:type="spellEnd"/>
      <w:r w:rsidRPr="00F90475">
        <w:rPr>
          <w:rFonts w:ascii="Times New Roman" w:eastAsia="Times New Roman" w:hAnsi="Times New Roman" w:cs="Times New Roman"/>
          <w:color w:val="000000"/>
          <w:sz w:val="28"/>
          <w:szCs w:val="28"/>
        </w:rPr>
        <w:t>, Н.М. Краснова, Е.С. Ильина// Терапевтический архив. — 2016.</w:t>
      </w:r>
    </w:p>
    <w:p w14:paraId="0EFA01DE" w14:textId="77777777" w:rsidR="00566A11" w:rsidRPr="00F90475" w:rsidRDefault="00566A11" w:rsidP="00841AE7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90475">
        <w:rPr>
          <w:rFonts w:ascii="Times New Roman" w:eastAsia="Times New Roman" w:hAnsi="Times New Roman" w:cs="Times New Roman"/>
          <w:color w:val="000000"/>
          <w:sz w:val="28"/>
          <w:szCs w:val="28"/>
        </w:rPr>
        <w:t>. Клиническая фармакология и фармакотерапия / Ю.Б. Белоусов. — 2010.</w:t>
      </w:r>
    </w:p>
    <w:p w14:paraId="282665FC" w14:textId="77777777" w:rsidR="00566A11" w:rsidRDefault="00566A11" w:rsidP="00841AE7">
      <w:pPr>
        <w:pStyle w:val="1"/>
        <w:spacing w:before="0" w:line="345" w:lineRule="atLeast"/>
        <w:textAlignment w:val="top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90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Научная статья по специальности «Клиническая медицина» </w:t>
      </w:r>
      <w:r w:rsidRPr="000E1973">
        <w:rPr>
          <w:rFonts w:ascii="Times New Roman" w:hAnsi="Times New Roman" w:cs="Times New Roman"/>
          <w:color w:val="000000" w:themeColor="text1"/>
          <w:sz w:val="28"/>
          <w:szCs w:val="28"/>
        </w:rPr>
        <w:t>ПОЛИМОРБИДНОСТЬ И ПОЛИПРАГМАЗИЯ У ПАЦИЕНТОВ ВЫСОКОГО И ОЧЕНЬ ВЫСОКОГО СЕРДЕЧНО-СОСУДИСТОГО РИСКА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Изможерова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 xml:space="preserve"> Н.В., Попов А. А., Гаврилова Е.И.2019г.</w:t>
      </w:r>
    </w:p>
    <w:p w14:paraId="64234132" w14:textId="77777777" w:rsidR="00566A11" w:rsidRPr="000E1973" w:rsidRDefault="00566A11" w:rsidP="00841AE7">
      <w:pPr>
        <w:pStyle w:val="1"/>
        <w:spacing w:before="0" w:line="345" w:lineRule="atLeast"/>
        <w:textAlignment w:val="top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B42E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DB42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Научная статья по специальности «Клиническая медицина» </w:t>
      </w:r>
      <w:r w:rsidRPr="00DB42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</w:rPr>
        <w:t>Полипрагмазия у амбулаторных пациентов пожилого возраста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Панова Е.А., Серов В.А., Шутов А.М. 2019г.</w:t>
      </w:r>
    </w:p>
    <w:p w14:paraId="37891466" w14:textId="77777777" w:rsidR="00566A11" w:rsidRPr="00F90475" w:rsidRDefault="00566A11" w:rsidP="00841AE7">
      <w:pPr>
        <w:spacing w:line="270" w:lineRule="atLeast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14:paraId="20E062DA" w14:textId="77777777" w:rsidR="00566A11" w:rsidRPr="00A03290" w:rsidRDefault="00566A11" w:rsidP="00841A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23CDA5" w14:textId="77777777" w:rsidR="00566A11" w:rsidRDefault="00566A11"/>
    <w:sectPr w:rsidR="00566A1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75EAC" w14:textId="77777777" w:rsidR="009F5D46" w:rsidRDefault="009F5D46" w:rsidP="009A016E">
      <w:r>
        <w:separator/>
      </w:r>
    </w:p>
  </w:endnote>
  <w:endnote w:type="continuationSeparator" w:id="0">
    <w:p w14:paraId="4B9297B8" w14:textId="77777777" w:rsidR="009F5D46" w:rsidRDefault="009F5D46" w:rsidP="009A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B5F4" w14:textId="77777777" w:rsidR="009A016E" w:rsidRDefault="009A01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53660" w14:textId="77777777" w:rsidR="009A016E" w:rsidRDefault="009A016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0487" w14:textId="77777777" w:rsidR="009A016E" w:rsidRDefault="009A01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8DBFB" w14:textId="77777777" w:rsidR="009F5D46" w:rsidRDefault="009F5D46" w:rsidP="009A016E">
      <w:r>
        <w:separator/>
      </w:r>
    </w:p>
  </w:footnote>
  <w:footnote w:type="continuationSeparator" w:id="0">
    <w:p w14:paraId="7C353FEA" w14:textId="77777777" w:rsidR="009F5D46" w:rsidRDefault="009F5D46" w:rsidP="009A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6D74" w14:textId="77777777" w:rsidR="009A016E" w:rsidRDefault="009A01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975E" w14:textId="77777777" w:rsidR="009A016E" w:rsidRDefault="009A01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68E9" w14:textId="77777777" w:rsidR="009A016E" w:rsidRDefault="009A01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66F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E1324"/>
    <w:multiLevelType w:val="multilevel"/>
    <w:tmpl w:val="925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A379B"/>
    <w:multiLevelType w:val="hybridMultilevel"/>
    <w:tmpl w:val="09D8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C35C6"/>
    <w:multiLevelType w:val="hybridMultilevel"/>
    <w:tmpl w:val="87985D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0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11"/>
    <w:rsid w:val="00566A11"/>
    <w:rsid w:val="009A016E"/>
    <w:rsid w:val="009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3B22"/>
  <w15:chartTrackingRefBased/>
  <w15:docId w15:val="{BA7FB852-62D5-1A44-A7AD-D4E5FAD7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A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A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66A11"/>
    <w:pPr>
      <w:ind w:left="720"/>
      <w:contextualSpacing/>
    </w:pPr>
  </w:style>
  <w:style w:type="character" w:customStyle="1" w:styleId="apple-converted-space">
    <w:name w:val="apple-converted-space"/>
    <w:basedOn w:val="a0"/>
    <w:rsid w:val="00566A11"/>
  </w:style>
  <w:style w:type="paragraph" w:styleId="a4">
    <w:name w:val="Normal (Web)"/>
    <w:basedOn w:val="a"/>
    <w:uiPriority w:val="99"/>
    <w:semiHidden/>
    <w:unhideWhenUsed/>
    <w:rsid w:val="00566A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66A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0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16E"/>
  </w:style>
  <w:style w:type="paragraph" w:styleId="a8">
    <w:name w:val="footer"/>
    <w:basedOn w:val="a"/>
    <w:link w:val="a9"/>
    <w:uiPriority w:val="99"/>
    <w:unhideWhenUsed/>
    <w:rsid w:val="009A0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cardiology/hypertonic" TargetMode="External"/><Relationship Id="rId13" Type="http://schemas.openxmlformats.org/officeDocument/2006/relationships/hyperlink" Target="https://www.krasotaimedicina.ru/symptom/weight/loss" TargetMode="External"/><Relationship Id="rId18" Type="http://schemas.openxmlformats.org/officeDocument/2006/relationships/hyperlink" Target="https://www.krasotaimedicina.ru/diseases/children/sleep-disorder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www.krasotaimedicina.ru/symptom/diarrhea" TargetMode="External"/><Relationship Id="rId17" Type="http://schemas.openxmlformats.org/officeDocument/2006/relationships/hyperlink" Target="https://www.krasotaimedicina.ru/diseases/zabolevanija_gastroenterologia/liver-failure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urology/acute_renal_failur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asotaimedicina.ru/symptom/nausea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krasotaimedicina.ru/diseases/zabolevanija_neurology/asthenia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krasotaimedicina.ru/diseases/zabolevanija_pulmonology/asthma" TargetMode="External"/><Relationship Id="rId19" Type="http://schemas.openxmlformats.org/officeDocument/2006/relationships/hyperlink" Target="https://www.krasotaimedicina.ru/treatment/other/pharmacolog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endocrinology/diabetes_saharniy" TargetMode="External"/><Relationship Id="rId14" Type="http://schemas.openxmlformats.org/officeDocument/2006/relationships/hyperlink" Target="https://www.krasotaimedicina.ru/symptom/malaise/weaknes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Ep73</dc:creator>
  <cp:keywords/>
  <dc:description/>
  <cp:lastModifiedBy>Windows 10</cp:lastModifiedBy>
  <cp:revision>2</cp:revision>
  <dcterms:created xsi:type="dcterms:W3CDTF">2022-11-15T16:04:00Z</dcterms:created>
  <dcterms:modified xsi:type="dcterms:W3CDTF">2022-11-15T16:04:00Z</dcterms:modified>
</cp:coreProperties>
</file>