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897A34">
      <w:pPr>
        <w:rPr>
          <w:rFonts w:ascii="Times New Roman" w:hAnsi="Times New Roman" w:cs="Times New Roman"/>
          <w:sz w:val="28"/>
        </w:rPr>
      </w:pPr>
      <w:r w:rsidRPr="00BD22BA">
        <w:rPr>
          <w:rFonts w:ascii="Times New Roman" w:hAnsi="Times New Roman" w:cs="Times New Roman"/>
          <w:b/>
          <w:sz w:val="28"/>
        </w:rPr>
        <w:t>Задание 1.</w:t>
      </w:r>
      <w:r>
        <w:rPr>
          <w:rFonts w:ascii="Times New Roman" w:hAnsi="Times New Roman" w:cs="Times New Roman"/>
          <w:sz w:val="28"/>
        </w:rPr>
        <w:t xml:space="preserve"> Выписать рецепт на препарат </w:t>
      </w:r>
      <w:proofErr w:type="spellStart"/>
      <w:r w:rsidRPr="00897A34">
        <w:rPr>
          <w:rFonts w:ascii="Times New Roman" w:hAnsi="Times New Roman" w:cs="Times New Roman"/>
          <w:sz w:val="28"/>
        </w:rPr>
        <w:t>Периндоприл</w:t>
      </w:r>
      <w:proofErr w:type="spellEnd"/>
      <w:r w:rsidRPr="00897A34">
        <w:rPr>
          <w:rFonts w:ascii="Times New Roman" w:hAnsi="Times New Roman" w:cs="Times New Roman"/>
          <w:sz w:val="28"/>
        </w:rPr>
        <w:t xml:space="preserve"> в суточной дозе г. Курс лечения - 3 дня.</w:t>
      </w:r>
    </w:p>
    <w:p w:rsidR="008056BA" w:rsidRPr="00797CB2" w:rsidRDefault="008056BA">
      <w:pPr>
        <w:rPr>
          <w:rFonts w:ascii="Times New Roman" w:hAnsi="Times New Roman" w:cs="Times New Roman"/>
          <w:b/>
          <w:sz w:val="28"/>
        </w:rPr>
      </w:pPr>
      <w:r w:rsidRPr="00797CB2">
        <w:rPr>
          <w:rFonts w:ascii="Times New Roman" w:hAnsi="Times New Roman" w:cs="Times New Roman"/>
          <w:b/>
          <w:sz w:val="28"/>
        </w:rPr>
        <w:t>1.</w:t>
      </w:r>
    </w:p>
    <w:p w:rsidR="008056BA" w:rsidRPr="008056BA" w:rsidRDefault="008056BA">
      <w:pPr>
        <w:rPr>
          <w:rFonts w:ascii="Times New Roman" w:hAnsi="Times New Roman" w:cs="Times New Roman"/>
          <w:sz w:val="28"/>
        </w:rPr>
      </w:pPr>
      <w:r w:rsidRPr="008056BA">
        <w:t xml:space="preserve"> </w:t>
      </w:r>
      <w:r w:rsidR="00797CB2" w:rsidRPr="00797CB2">
        <w:drawing>
          <wp:inline distT="0" distB="0" distL="0" distR="0">
            <wp:extent cx="2833200" cy="3610800"/>
            <wp:effectExtent l="0" t="0" r="5715" b="8890"/>
            <wp:docPr id="3" name="Рисунок 3" descr="https://sun1-18.userapi.com/y0SloiSVHxVUGMq-xLSWf3hIOhT6fzjX2ER1zw/0v8PG2jAq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y0SloiSVHxVUGMq-xLSWf3hIOhT6fzjX2ER1zw/0v8PG2jAqx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36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BA" w:rsidRPr="00797CB2" w:rsidRDefault="008056BA">
      <w:pPr>
        <w:rPr>
          <w:rFonts w:ascii="Times New Roman" w:hAnsi="Times New Roman" w:cs="Times New Roman"/>
          <w:b/>
          <w:sz w:val="28"/>
        </w:rPr>
      </w:pPr>
      <w:r w:rsidRPr="00797CB2">
        <w:rPr>
          <w:rFonts w:ascii="Times New Roman" w:hAnsi="Times New Roman" w:cs="Times New Roman"/>
          <w:b/>
          <w:sz w:val="28"/>
        </w:rPr>
        <w:t>2.</w:t>
      </w:r>
    </w:p>
    <w:p w:rsidR="008056BA" w:rsidRDefault="00797CB2">
      <w:pPr>
        <w:rPr>
          <w:rFonts w:ascii="Times New Roman" w:hAnsi="Times New Roman" w:cs="Times New Roman"/>
          <w:sz w:val="28"/>
        </w:rPr>
      </w:pPr>
      <w:r w:rsidRPr="00797CB2">
        <w:rPr>
          <w:rFonts w:ascii="Times New Roman" w:hAnsi="Times New Roman" w:cs="Times New Roman"/>
          <w:sz w:val="28"/>
        </w:rPr>
        <w:drawing>
          <wp:inline distT="0" distB="0" distL="0" distR="0">
            <wp:extent cx="2869200" cy="3697200"/>
            <wp:effectExtent l="0" t="0" r="7620" b="0"/>
            <wp:docPr id="4" name="Рисунок 4" descr="https://sun9-66.userapi.com/l2MS4IN1gntCYuzNPtgFGMMWPwbI6Q8jzl4d9Q/dt2vVxlR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l2MS4IN1gntCYuzNPtgFGMMWPwbI6Q8jzl4d9Q/dt2vVxlRL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36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B2" w:rsidRDefault="00797CB2">
      <w:pPr>
        <w:rPr>
          <w:rFonts w:ascii="Times New Roman" w:hAnsi="Times New Roman" w:cs="Times New Roman"/>
          <w:sz w:val="28"/>
        </w:rPr>
      </w:pPr>
    </w:p>
    <w:p w:rsidR="00897A34" w:rsidRDefault="005E245C">
      <w:pPr>
        <w:rPr>
          <w:rFonts w:ascii="Times New Roman" w:hAnsi="Times New Roman" w:cs="Times New Roman"/>
          <w:sz w:val="28"/>
        </w:rPr>
      </w:pPr>
      <w:r w:rsidRPr="00797CB2">
        <w:rPr>
          <w:rFonts w:ascii="Times New Roman" w:hAnsi="Times New Roman" w:cs="Times New Roman"/>
          <w:b/>
          <w:sz w:val="28"/>
        </w:rPr>
        <w:lastRenderedPageBreak/>
        <w:t>3.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Периндоприл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Авексима</w:t>
      </w:r>
      <w:proofErr w:type="spellEnd"/>
      <w:r>
        <w:rPr>
          <w:rFonts w:ascii="Times New Roman" w:hAnsi="Times New Roman" w:cs="Times New Roman"/>
          <w:sz w:val="28"/>
        </w:rPr>
        <w:t xml:space="preserve"> – 4мг №30, 60, 90</w:t>
      </w:r>
    </w:p>
    <w:p w:rsidR="005E245C" w:rsidRDefault="008056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5E245C">
        <w:rPr>
          <w:rFonts w:ascii="Times New Roman" w:hAnsi="Times New Roman" w:cs="Times New Roman"/>
          <w:sz w:val="28"/>
        </w:rPr>
        <w:t>Периндоприл</w:t>
      </w:r>
      <w:proofErr w:type="spellEnd"/>
      <w:r w:rsidR="005E245C">
        <w:rPr>
          <w:rFonts w:ascii="Times New Roman" w:hAnsi="Times New Roman" w:cs="Times New Roman"/>
          <w:sz w:val="28"/>
        </w:rPr>
        <w:t>-ФПО – 4мг №30, 60, 90</w:t>
      </w:r>
    </w:p>
    <w:p w:rsidR="008056BA" w:rsidRDefault="008056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8056BA">
        <w:rPr>
          <w:rFonts w:ascii="Times New Roman" w:hAnsi="Times New Roman" w:cs="Times New Roman"/>
          <w:sz w:val="28"/>
        </w:rPr>
        <w:t>Периндоприл</w:t>
      </w:r>
      <w:proofErr w:type="spellEnd"/>
      <w:r w:rsidRPr="008056BA">
        <w:rPr>
          <w:rFonts w:ascii="Times New Roman" w:hAnsi="Times New Roman" w:cs="Times New Roman"/>
          <w:sz w:val="28"/>
        </w:rPr>
        <w:t>-ВЕРТЕКС</w:t>
      </w:r>
      <w:r>
        <w:rPr>
          <w:rFonts w:ascii="Times New Roman" w:hAnsi="Times New Roman" w:cs="Times New Roman"/>
          <w:sz w:val="28"/>
        </w:rPr>
        <w:t xml:space="preserve"> – 4мг №10, 30</w:t>
      </w:r>
    </w:p>
    <w:p w:rsidR="008056BA" w:rsidRDefault="008056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8056BA">
        <w:rPr>
          <w:rFonts w:ascii="Times New Roman" w:hAnsi="Times New Roman" w:cs="Times New Roman"/>
          <w:sz w:val="28"/>
        </w:rPr>
        <w:t>Периндоприл</w:t>
      </w:r>
      <w:proofErr w:type="spellEnd"/>
      <w:r w:rsidRPr="008056BA">
        <w:rPr>
          <w:rFonts w:ascii="Times New Roman" w:hAnsi="Times New Roman" w:cs="Times New Roman"/>
          <w:sz w:val="28"/>
        </w:rPr>
        <w:t>-РИХТЕР</w:t>
      </w:r>
      <w:r>
        <w:rPr>
          <w:rFonts w:ascii="Times New Roman" w:hAnsi="Times New Roman" w:cs="Times New Roman"/>
          <w:sz w:val="28"/>
        </w:rPr>
        <w:t xml:space="preserve"> – 4мг №30</w:t>
      </w:r>
    </w:p>
    <w:p w:rsidR="008056BA" w:rsidRDefault="008056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8056BA">
        <w:rPr>
          <w:rFonts w:ascii="Times New Roman" w:hAnsi="Times New Roman" w:cs="Times New Roman"/>
          <w:sz w:val="28"/>
        </w:rPr>
        <w:t>Периндоприл</w:t>
      </w:r>
      <w:proofErr w:type="spellEnd"/>
      <w:r w:rsidRPr="008056BA">
        <w:rPr>
          <w:rFonts w:ascii="Times New Roman" w:hAnsi="Times New Roman" w:cs="Times New Roman"/>
          <w:sz w:val="28"/>
        </w:rPr>
        <w:t>-СЗ</w:t>
      </w:r>
      <w:r>
        <w:rPr>
          <w:rFonts w:ascii="Times New Roman" w:hAnsi="Times New Roman" w:cs="Times New Roman"/>
          <w:sz w:val="28"/>
        </w:rPr>
        <w:t xml:space="preserve"> – 4мг №30, 60, 90</w:t>
      </w:r>
    </w:p>
    <w:p w:rsidR="005E245C" w:rsidRDefault="005E245C">
      <w:pPr>
        <w:rPr>
          <w:rFonts w:ascii="Times New Roman" w:hAnsi="Times New Roman" w:cs="Times New Roman"/>
          <w:sz w:val="28"/>
        </w:rPr>
      </w:pPr>
      <w:r w:rsidRPr="00797CB2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Принимать внутрь, один раз в сутки, перед приемом пищи, предпочтительно утром. 1 таблетка (4мг) 1 раз в сутки.</w:t>
      </w:r>
    </w:p>
    <w:p w:rsidR="005E245C" w:rsidRPr="006C4762" w:rsidRDefault="005E245C">
      <w:pPr>
        <w:rPr>
          <w:rFonts w:ascii="Times New Roman" w:hAnsi="Times New Roman" w:cs="Times New Roman"/>
          <w:sz w:val="28"/>
          <w:u w:val="single"/>
        </w:rPr>
      </w:pPr>
      <w:r w:rsidRPr="00797CB2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6C4762" w:rsidRPr="006C4762">
        <w:rPr>
          <w:rFonts w:ascii="Times New Roman" w:hAnsi="Times New Roman" w:cs="Times New Roman"/>
          <w:sz w:val="28"/>
          <w:u w:val="single"/>
        </w:rPr>
        <w:t>Калийсберегающие диуретики</w:t>
      </w:r>
      <w:r w:rsidR="006C4762" w:rsidRPr="006C4762">
        <w:rPr>
          <w:rFonts w:ascii="Times New Roman" w:hAnsi="Times New Roman" w:cs="Times New Roman"/>
          <w:sz w:val="28"/>
        </w:rPr>
        <w:t xml:space="preserve"> </w:t>
      </w:r>
      <w:r w:rsidR="006C4762">
        <w:rPr>
          <w:rFonts w:ascii="Times New Roman" w:hAnsi="Times New Roman" w:cs="Times New Roman"/>
          <w:sz w:val="28"/>
        </w:rPr>
        <w:t>‒</w:t>
      </w:r>
      <w:r w:rsidR="006C4762" w:rsidRPr="006C4762">
        <w:rPr>
          <w:rFonts w:ascii="Times New Roman" w:hAnsi="Times New Roman" w:cs="Times New Roman"/>
          <w:sz w:val="28"/>
        </w:rPr>
        <w:t xml:space="preserve"> </w:t>
      </w:r>
      <w:r w:rsidR="00B50D4A" w:rsidRPr="006C4762">
        <w:rPr>
          <w:rFonts w:ascii="Times New Roman" w:hAnsi="Times New Roman" w:cs="Times New Roman"/>
          <w:sz w:val="28"/>
        </w:rPr>
        <w:t>Комбинированное</w:t>
      </w:r>
      <w:r w:rsidR="00B50D4A" w:rsidRPr="00B50D4A">
        <w:rPr>
          <w:rFonts w:ascii="Times New Roman" w:hAnsi="Times New Roman" w:cs="Times New Roman"/>
          <w:sz w:val="28"/>
        </w:rPr>
        <w:t xml:space="preserve"> применение ингибиторов АПФ и калийсберегающих диуретиков (например, </w:t>
      </w:r>
      <w:proofErr w:type="spellStart"/>
      <w:r w:rsidR="00B50D4A" w:rsidRPr="00B50D4A">
        <w:rPr>
          <w:rFonts w:ascii="Times New Roman" w:hAnsi="Times New Roman" w:cs="Times New Roman"/>
          <w:sz w:val="28"/>
        </w:rPr>
        <w:t>спиронолактон</w:t>
      </w:r>
      <w:proofErr w:type="spellEnd"/>
      <w:r w:rsidR="00B50D4A" w:rsidRPr="00B50D4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50D4A" w:rsidRPr="00B50D4A">
        <w:rPr>
          <w:rFonts w:ascii="Times New Roman" w:hAnsi="Times New Roman" w:cs="Times New Roman"/>
          <w:sz w:val="28"/>
        </w:rPr>
        <w:t>триамтерен</w:t>
      </w:r>
      <w:proofErr w:type="spellEnd"/>
      <w:r w:rsidR="00B50D4A" w:rsidRPr="00B50D4A">
        <w:rPr>
          <w:rFonts w:ascii="Times New Roman" w:hAnsi="Times New Roman" w:cs="Times New Roman"/>
          <w:sz w:val="28"/>
        </w:rPr>
        <w:t xml:space="preserve"> или амилоид), препаратов калия или калийсодержащих продуктов и пищевых добавок</w:t>
      </w:r>
      <w:r w:rsidR="00B50D4A">
        <w:rPr>
          <w:rFonts w:ascii="Times New Roman" w:hAnsi="Times New Roman" w:cs="Times New Roman"/>
          <w:sz w:val="28"/>
        </w:rPr>
        <w:t xml:space="preserve"> может вызывать </w:t>
      </w:r>
      <w:proofErr w:type="spellStart"/>
      <w:r w:rsidR="00B50D4A">
        <w:rPr>
          <w:rFonts w:ascii="Times New Roman" w:hAnsi="Times New Roman" w:cs="Times New Roman"/>
          <w:sz w:val="28"/>
        </w:rPr>
        <w:t>гиперкалиемию</w:t>
      </w:r>
      <w:proofErr w:type="spellEnd"/>
      <w:r w:rsidR="00B50D4A">
        <w:rPr>
          <w:rFonts w:ascii="Times New Roman" w:hAnsi="Times New Roman" w:cs="Times New Roman"/>
          <w:sz w:val="28"/>
        </w:rPr>
        <w:t>, п</w:t>
      </w:r>
      <w:r w:rsidR="00B50D4A" w:rsidRPr="00B50D4A">
        <w:rPr>
          <w:rFonts w:ascii="Times New Roman" w:hAnsi="Times New Roman" w:cs="Times New Roman"/>
          <w:sz w:val="28"/>
        </w:rPr>
        <w:t xml:space="preserve">оэтому не рекомендуется комбинировать </w:t>
      </w:r>
      <w:proofErr w:type="spellStart"/>
      <w:r w:rsidR="00B50D4A" w:rsidRPr="00B50D4A">
        <w:rPr>
          <w:rFonts w:ascii="Times New Roman" w:hAnsi="Times New Roman" w:cs="Times New Roman"/>
          <w:sz w:val="28"/>
        </w:rPr>
        <w:t>периндоприл</w:t>
      </w:r>
      <w:proofErr w:type="spellEnd"/>
      <w:r w:rsidR="00B50D4A" w:rsidRPr="00B50D4A">
        <w:rPr>
          <w:rFonts w:ascii="Times New Roman" w:hAnsi="Times New Roman" w:cs="Times New Roman"/>
          <w:sz w:val="28"/>
        </w:rPr>
        <w:t xml:space="preserve"> с этими препаратами.</w:t>
      </w:r>
    </w:p>
    <w:p w:rsidR="00BD22BA" w:rsidRPr="006C4762" w:rsidRDefault="006C4762">
      <w:pPr>
        <w:rPr>
          <w:rFonts w:ascii="Times New Roman" w:hAnsi="Times New Roman" w:cs="Times New Roman"/>
          <w:sz w:val="28"/>
          <w:u w:val="single"/>
        </w:rPr>
      </w:pPr>
      <w:r w:rsidRPr="006C4762">
        <w:rPr>
          <w:rFonts w:ascii="Times New Roman" w:hAnsi="Times New Roman" w:cs="Times New Roman"/>
          <w:sz w:val="28"/>
          <w:u w:val="single"/>
        </w:rPr>
        <w:t>Гипогликемические препараты</w:t>
      </w:r>
      <w:r w:rsidRPr="006C4762">
        <w:rPr>
          <w:rFonts w:ascii="Times New Roman" w:hAnsi="Times New Roman" w:cs="Times New Roman"/>
          <w:sz w:val="28"/>
        </w:rPr>
        <w:t xml:space="preserve"> ‒ </w:t>
      </w:r>
      <w:r w:rsidR="00BD22BA" w:rsidRPr="00BD22BA">
        <w:rPr>
          <w:rFonts w:ascii="Times New Roman" w:hAnsi="Times New Roman" w:cs="Times New Roman"/>
          <w:sz w:val="28"/>
        </w:rPr>
        <w:t xml:space="preserve">Одновременное применение с гипогликемическими препаратами (инсулин, гипогликемические средства для приема внутрь) требует особой осторожности, т.к. ингибиторы АПФ, в </w:t>
      </w:r>
      <w:proofErr w:type="spellStart"/>
      <w:r w:rsidR="00BD22BA" w:rsidRPr="00BD22BA">
        <w:rPr>
          <w:rFonts w:ascii="Times New Roman" w:hAnsi="Times New Roman" w:cs="Times New Roman"/>
          <w:sz w:val="28"/>
        </w:rPr>
        <w:t>т.ч</w:t>
      </w:r>
      <w:proofErr w:type="spellEnd"/>
      <w:r w:rsidR="00BD22BA" w:rsidRPr="00BD22B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D22BA" w:rsidRPr="00BD22BA">
        <w:rPr>
          <w:rFonts w:ascii="Times New Roman" w:hAnsi="Times New Roman" w:cs="Times New Roman"/>
          <w:sz w:val="28"/>
        </w:rPr>
        <w:t>периндоприл</w:t>
      </w:r>
      <w:proofErr w:type="spellEnd"/>
      <w:r w:rsidR="00BD22BA" w:rsidRPr="00BD22BA">
        <w:rPr>
          <w:rFonts w:ascii="Times New Roman" w:hAnsi="Times New Roman" w:cs="Times New Roman"/>
          <w:sz w:val="28"/>
        </w:rPr>
        <w:t>, могут усиливать гипогликемический эффект этих препаратов вплоть до развития гипогликемии.</w:t>
      </w:r>
    </w:p>
    <w:p w:rsidR="00BD22BA" w:rsidRPr="006C4762" w:rsidRDefault="006C4762">
      <w:pPr>
        <w:rPr>
          <w:rFonts w:ascii="Times New Roman" w:hAnsi="Times New Roman" w:cs="Times New Roman"/>
          <w:sz w:val="28"/>
          <w:u w:val="single"/>
        </w:rPr>
      </w:pPr>
      <w:r w:rsidRPr="006C4762">
        <w:rPr>
          <w:rFonts w:ascii="Times New Roman" w:hAnsi="Times New Roman" w:cs="Times New Roman"/>
          <w:sz w:val="28"/>
          <w:u w:val="single"/>
        </w:rPr>
        <w:t>Диуретики</w:t>
      </w:r>
      <w:r w:rsidRPr="006C4762">
        <w:rPr>
          <w:rFonts w:ascii="Times New Roman" w:hAnsi="Times New Roman" w:cs="Times New Roman"/>
          <w:sz w:val="28"/>
        </w:rPr>
        <w:t xml:space="preserve"> ‒ </w:t>
      </w:r>
      <w:r w:rsidR="00BD22BA" w:rsidRPr="00BD22BA">
        <w:rPr>
          <w:rFonts w:ascii="Times New Roman" w:hAnsi="Times New Roman" w:cs="Times New Roman"/>
          <w:sz w:val="28"/>
        </w:rPr>
        <w:t xml:space="preserve">У пациентов, получающих диуретики, особенно выводящие жидкость и/или соли, в начале терапии </w:t>
      </w:r>
      <w:proofErr w:type="spellStart"/>
      <w:r w:rsidR="00BD22BA" w:rsidRPr="00BD22BA">
        <w:rPr>
          <w:rFonts w:ascii="Times New Roman" w:hAnsi="Times New Roman" w:cs="Times New Roman"/>
          <w:sz w:val="28"/>
        </w:rPr>
        <w:t>периндоприлом</w:t>
      </w:r>
      <w:proofErr w:type="spellEnd"/>
      <w:r w:rsidR="00BD22BA" w:rsidRPr="00BD22BA">
        <w:rPr>
          <w:rFonts w:ascii="Times New Roman" w:hAnsi="Times New Roman" w:cs="Times New Roman"/>
          <w:sz w:val="28"/>
        </w:rPr>
        <w:t xml:space="preserve"> может наблюдаться чрезмерное снижение АД, риск развития которого можно уменьшить путем отмены диуретического средства,</w:t>
      </w:r>
    </w:p>
    <w:p w:rsidR="00BD22BA" w:rsidRPr="006C4762" w:rsidRDefault="006C4762">
      <w:pPr>
        <w:rPr>
          <w:rFonts w:ascii="Times New Roman" w:hAnsi="Times New Roman" w:cs="Times New Roman"/>
          <w:sz w:val="28"/>
          <w:u w:val="single"/>
        </w:rPr>
      </w:pPr>
      <w:r w:rsidRPr="006C4762">
        <w:rPr>
          <w:rFonts w:ascii="Times New Roman" w:hAnsi="Times New Roman" w:cs="Times New Roman"/>
          <w:sz w:val="28"/>
          <w:u w:val="single"/>
        </w:rPr>
        <w:t>НПВС</w:t>
      </w:r>
      <w:r w:rsidRPr="006C4762">
        <w:rPr>
          <w:rFonts w:ascii="Times New Roman" w:hAnsi="Times New Roman" w:cs="Times New Roman"/>
          <w:sz w:val="28"/>
        </w:rPr>
        <w:t xml:space="preserve"> ‒ </w:t>
      </w:r>
      <w:r w:rsidR="00BD22BA" w:rsidRPr="00BD22BA">
        <w:rPr>
          <w:rFonts w:ascii="Times New Roman" w:hAnsi="Times New Roman" w:cs="Times New Roman"/>
          <w:sz w:val="28"/>
        </w:rPr>
        <w:t xml:space="preserve">Одновременное применение </w:t>
      </w:r>
      <w:proofErr w:type="spellStart"/>
      <w:r w:rsidR="00BD22BA" w:rsidRPr="00BD22BA">
        <w:rPr>
          <w:rFonts w:ascii="Times New Roman" w:hAnsi="Times New Roman" w:cs="Times New Roman"/>
          <w:sz w:val="28"/>
        </w:rPr>
        <w:t>периндоприла</w:t>
      </w:r>
      <w:proofErr w:type="spellEnd"/>
      <w:r w:rsidR="00BD22BA" w:rsidRPr="00BD22BA">
        <w:rPr>
          <w:rFonts w:ascii="Times New Roman" w:hAnsi="Times New Roman" w:cs="Times New Roman"/>
          <w:sz w:val="28"/>
        </w:rPr>
        <w:t xml:space="preserve"> с НПВС</w:t>
      </w:r>
      <w:r w:rsidR="00BD22BA">
        <w:rPr>
          <w:rFonts w:ascii="Times New Roman" w:hAnsi="Times New Roman" w:cs="Times New Roman"/>
          <w:sz w:val="28"/>
        </w:rPr>
        <w:t xml:space="preserve"> </w:t>
      </w:r>
      <w:r w:rsidR="00BD22BA" w:rsidRPr="00BD22BA">
        <w:rPr>
          <w:rFonts w:ascii="Times New Roman" w:hAnsi="Times New Roman" w:cs="Times New Roman"/>
          <w:sz w:val="28"/>
        </w:rPr>
        <w:t xml:space="preserve">может привести к снижению </w:t>
      </w:r>
      <w:proofErr w:type="spellStart"/>
      <w:r w:rsidR="00BD22BA" w:rsidRPr="00BD22BA">
        <w:rPr>
          <w:rFonts w:ascii="Times New Roman" w:hAnsi="Times New Roman" w:cs="Times New Roman"/>
          <w:sz w:val="28"/>
        </w:rPr>
        <w:t>антигипертензивного</w:t>
      </w:r>
      <w:proofErr w:type="spellEnd"/>
      <w:r w:rsidR="00BD22BA" w:rsidRPr="00BD22BA">
        <w:rPr>
          <w:rFonts w:ascii="Times New Roman" w:hAnsi="Times New Roman" w:cs="Times New Roman"/>
          <w:sz w:val="28"/>
        </w:rPr>
        <w:t xml:space="preserve"> действия ингибиторов АПФ. Одновременное применение ингибиторов АПФ и НПВС может приводить к ухудшению функции почек, включая развитие острой почечной недостаточности, и увеличению содержания калия в сыворотке крови, особенно у пациентов со сниженной функцией почек.</w:t>
      </w:r>
    </w:p>
    <w:p w:rsidR="00B50D4A" w:rsidRDefault="00B50D4A">
      <w:pPr>
        <w:rPr>
          <w:rFonts w:ascii="Times New Roman" w:hAnsi="Times New Roman" w:cs="Times New Roman"/>
          <w:sz w:val="28"/>
        </w:rPr>
      </w:pPr>
      <w:r w:rsidRPr="00797CB2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6C4762">
        <w:rPr>
          <w:rFonts w:ascii="Times New Roman" w:hAnsi="Times New Roman" w:cs="Times New Roman"/>
          <w:sz w:val="28"/>
        </w:rPr>
        <w:t>Хранить в</w:t>
      </w:r>
      <w:r w:rsidR="00BD22BA" w:rsidRPr="00BD22BA">
        <w:rPr>
          <w:rFonts w:ascii="Times New Roman" w:hAnsi="Times New Roman" w:cs="Times New Roman"/>
          <w:sz w:val="28"/>
        </w:rPr>
        <w:t xml:space="preserve"> защищенном от света месте при температуре не выше </w:t>
      </w:r>
      <w:r w:rsidR="00BD22BA">
        <w:rPr>
          <w:rFonts w:ascii="Times New Roman" w:hAnsi="Times New Roman" w:cs="Times New Roman"/>
          <w:sz w:val="28"/>
        </w:rPr>
        <w:t>25°C</w:t>
      </w:r>
      <w:r w:rsidR="00BD22BA" w:rsidRPr="00BD22BA">
        <w:rPr>
          <w:rFonts w:ascii="Times New Roman" w:hAnsi="Times New Roman" w:cs="Times New Roman"/>
          <w:sz w:val="28"/>
        </w:rPr>
        <w:t>. Хранить в недоступном для детей месте.</w:t>
      </w:r>
    </w:p>
    <w:p w:rsidR="00BD22BA" w:rsidRDefault="00BD22BA">
      <w:pPr>
        <w:rPr>
          <w:rFonts w:ascii="Times New Roman" w:hAnsi="Times New Roman" w:cs="Times New Roman"/>
          <w:sz w:val="28"/>
        </w:rPr>
      </w:pPr>
    </w:p>
    <w:p w:rsidR="00BD22BA" w:rsidRDefault="00BD22BA">
      <w:pPr>
        <w:rPr>
          <w:rFonts w:ascii="Times New Roman" w:hAnsi="Times New Roman" w:cs="Times New Roman"/>
          <w:sz w:val="28"/>
        </w:rPr>
      </w:pPr>
    </w:p>
    <w:p w:rsidR="00BD22BA" w:rsidRDefault="00BD22BA">
      <w:pPr>
        <w:rPr>
          <w:rFonts w:ascii="Times New Roman" w:hAnsi="Times New Roman" w:cs="Times New Roman"/>
          <w:sz w:val="28"/>
        </w:rPr>
      </w:pPr>
    </w:p>
    <w:p w:rsidR="00BD22BA" w:rsidRDefault="00BD22BA">
      <w:pPr>
        <w:rPr>
          <w:rFonts w:ascii="Times New Roman" w:hAnsi="Times New Roman" w:cs="Times New Roman"/>
          <w:sz w:val="28"/>
        </w:rPr>
      </w:pPr>
    </w:p>
    <w:p w:rsidR="00BD22BA" w:rsidRDefault="00BD22BA">
      <w:pPr>
        <w:rPr>
          <w:rFonts w:ascii="Times New Roman" w:hAnsi="Times New Roman" w:cs="Times New Roman"/>
          <w:sz w:val="28"/>
        </w:rPr>
      </w:pPr>
    </w:p>
    <w:p w:rsidR="00BD22BA" w:rsidRDefault="00BD22BA">
      <w:pPr>
        <w:rPr>
          <w:rFonts w:ascii="Times New Roman" w:hAnsi="Times New Roman" w:cs="Times New Roman"/>
          <w:b/>
          <w:sz w:val="28"/>
        </w:rPr>
      </w:pPr>
      <w:r w:rsidRPr="00BD22BA">
        <w:rPr>
          <w:rFonts w:ascii="Times New Roman" w:hAnsi="Times New Roman" w:cs="Times New Roman"/>
          <w:b/>
          <w:sz w:val="28"/>
        </w:rPr>
        <w:lastRenderedPageBreak/>
        <w:t>Задание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7"/>
        <w:gridCol w:w="5228"/>
      </w:tblGrid>
      <w:tr w:rsidR="00BD22BA" w:rsidRPr="00BD22BA" w:rsidTr="000157DD">
        <w:tc>
          <w:tcPr>
            <w:tcW w:w="4219" w:type="dxa"/>
          </w:tcPr>
          <w:p w:rsidR="00BD22BA" w:rsidRPr="00BD22BA" w:rsidRDefault="00BD22BA" w:rsidP="00BD22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D22B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Фармакологическая группа</w:t>
            </w:r>
          </w:p>
        </w:tc>
        <w:tc>
          <w:tcPr>
            <w:tcW w:w="5352" w:type="dxa"/>
          </w:tcPr>
          <w:p w:rsidR="00BD22BA" w:rsidRPr="00BD22BA" w:rsidRDefault="00BD22BA" w:rsidP="00BD22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D22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Ингибитор </w:t>
            </w:r>
            <w:proofErr w:type="spellStart"/>
            <w:r w:rsidRPr="00BD22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ангиотензинпревращающего</w:t>
            </w:r>
            <w:proofErr w:type="spellEnd"/>
            <w:r w:rsidRPr="00BD22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фермента (АПФ).</w:t>
            </w:r>
          </w:p>
        </w:tc>
      </w:tr>
      <w:tr w:rsidR="00BD22BA" w:rsidRPr="00BD22BA" w:rsidTr="000157DD">
        <w:tc>
          <w:tcPr>
            <w:tcW w:w="4219" w:type="dxa"/>
          </w:tcPr>
          <w:p w:rsidR="00BD22BA" w:rsidRPr="00BD22BA" w:rsidRDefault="00BD22BA" w:rsidP="00BD22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D22B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Механизм действия </w:t>
            </w:r>
          </w:p>
        </w:tc>
        <w:tc>
          <w:tcPr>
            <w:tcW w:w="5352" w:type="dxa"/>
          </w:tcPr>
          <w:p w:rsidR="00BD22BA" w:rsidRPr="00BD22BA" w:rsidRDefault="00947B20" w:rsidP="00BD22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Подавляет активность фермента, превращающего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ангиотензин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</w:t>
            </w:r>
            <w:r w:rsidRPr="00947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ангиотензин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и таким образом влияет на функционирование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ангиотензин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альдостероновоц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системы (РААС). Благодаря этому происходит расширение сосудов и снижение АД.</w:t>
            </w:r>
          </w:p>
        </w:tc>
      </w:tr>
      <w:tr w:rsidR="00BD22BA" w:rsidRPr="00BD22BA" w:rsidTr="000157DD">
        <w:tc>
          <w:tcPr>
            <w:tcW w:w="4219" w:type="dxa"/>
          </w:tcPr>
          <w:p w:rsidR="00BD22BA" w:rsidRPr="00BD22BA" w:rsidRDefault="00BD22BA" w:rsidP="00BD22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D22B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Побочные действия</w:t>
            </w:r>
          </w:p>
        </w:tc>
        <w:tc>
          <w:tcPr>
            <w:tcW w:w="5352" w:type="dxa"/>
          </w:tcPr>
          <w:p w:rsidR="00BD22BA" w:rsidRPr="00797CB2" w:rsidRDefault="00797CB2" w:rsidP="00947B2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Артериальная гипотония, приступообразный сухой кашель, ангионевротический отек,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гиперкалиемия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нарушение функции почек.</w:t>
            </w:r>
          </w:p>
        </w:tc>
      </w:tr>
      <w:tr w:rsidR="00BD22BA" w:rsidRPr="00BD22BA" w:rsidTr="000157DD">
        <w:tc>
          <w:tcPr>
            <w:tcW w:w="4219" w:type="dxa"/>
          </w:tcPr>
          <w:p w:rsidR="00BD22BA" w:rsidRPr="00BD22BA" w:rsidRDefault="00BD22BA" w:rsidP="00BD22B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D22B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Противопоказания</w:t>
            </w:r>
          </w:p>
        </w:tc>
        <w:tc>
          <w:tcPr>
            <w:tcW w:w="5352" w:type="dxa"/>
          </w:tcPr>
          <w:p w:rsidR="00BD22BA" w:rsidRPr="00BD22BA" w:rsidRDefault="00797CB2" w:rsidP="00947B2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Гиперкалиемия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нарушения функции почек, </w:t>
            </w:r>
            <w:r w:rsidR="003D65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 w:rsidR="00947B20" w:rsidRPr="00947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овышенная </w:t>
            </w:r>
            <w:r w:rsidR="00947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чу</w:t>
            </w:r>
            <w:r w:rsidR="003D65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вствительность к </w:t>
            </w:r>
            <w:proofErr w:type="spellStart"/>
            <w:r w:rsidR="003D65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периндоприлу</w:t>
            </w:r>
            <w:proofErr w:type="spellEnd"/>
            <w:r w:rsidR="003D65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б</w:t>
            </w:r>
            <w:bookmarkStart w:id="0" w:name="_GoBack"/>
            <w:bookmarkEnd w:id="0"/>
            <w:r w:rsidR="00947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еременность, период лактации, в</w:t>
            </w:r>
            <w:r w:rsidR="00947B20" w:rsidRPr="00947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озраст до 18 лет</w:t>
            </w:r>
            <w:r w:rsidR="00947B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</w:tr>
    </w:tbl>
    <w:p w:rsidR="00BD22BA" w:rsidRPr="00BD22BA" w:rsidRDefault="00BD22BA">
      <w:pPr>
        <w:rPr>
          <w:rFonts w:ascii="Times New Roman" w:hAnsi="Times New Roman" w:cs="Times New Roman"/>
          <w:b/>
          <w:sz w:val="28"/>
        </w:rPr>
      </w:pPr>
    </w:p>
    <w:sectPr w:rsidR="00BD22BA" w:rsidRPr="00BD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1"/>
    <w:rsid w:val="003D6505"/>
    <w:rsid w:val="005E245C"/>
    <w:rsid w:val="006C4762"/>
    <w:rsid w:val="00797CB2"/>
    <w:rsid w:val="008056BA"/>
    <w:rsid w:val="00897A34"/>
    <w:rsid w:val="00947B20"/>
    <w:rsid w:val="00B50D4A"/>
    <w:rsid w:val="00B76B86"/>
    <w:rsid w:val="00BD22BA"/>
    <w:rsid w:val="00E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CF99"/>
  <w15:chartTrackingRefBased/>
  <w15:docId w15:val="{400CDF3C-2FAE-42AA-B98F-D7FE99A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B2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C47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Шаркова</dc:creator>
  <cp:keywords/>
  <dc:description/>
  <cp:lastModifiedBy>Анастасия Шаркова</cp:lastModifiedBy>
  <cp:revision>4</cp:revision>
  <dcterms:created xsi:type="dcterms:W3CDTF">2020-06-03T12:55:00Z</dcterms:created>
  <dcterms:modified xsi:type="dcterms:W3CDTF">2020-06-04T08:20:00Z</dcterms:modified>
</cp:coreProperties>
</file>